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CE" w:rsidRPr="004A5582" w:rsidRDefault="00A038CE" w:rsidP="00A038CE">
      <w:pPr>
        <w:widowControl w:val="0"/>
        <w:tabs>
          <w:tab w:val="left" w:pos="720"/>
        </w:tabs>
        <w:jc w:val="center"/>
        <w:rPr>
          <w:sz w:val="28"/>
          <w:szCs w:val="28"/>
        </w:rPr>
      </w:pPr>
      <w:bookmarkStart w:id="0" w:name="_GoBack"/>
      <w:bookmarkEnd w:id="0"/>
      <w:r w:rsidRPr="004A5582">
        <w:rPr>
          <w:noProof/>
          <w:sz w:val="28"/>
          <w:szCs w:val="28"/>
        </w:rPr>
        <w:drawing>
          <wp:inline distT="0" distB="0" distL="0" distR="0" wp14:anchorId="31AA5283" wp14:editId="6E2C4367">
            <wp:extent cx="638175" cy="800100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8CE" w:rsidRPr="004A5582" w:rsidRDefault="00A038CE" w:rsidP="00A038CE">
      <w:pPr>
        <w:widowControl w:val="0"/>
        <w:jc w:val="center"/>
        <w:rPr>
          <w:b/>
          <w:sz w:val="28"/>
          <w:szCs w:val="28"/>
        </w:rPr>
      </w:pPr>
    </w:p>
    <w:p w:rsidR="00A038CE" w:rsidRPr="004A5582" w:rsidRDefault="00A038CE" w:rsidP="00A038CE">
      <w:pPr>
        <w:widowControl w:val="0"/>
        <w:jc w:val="center"/>
        <w:outlineLvl w:val="0"/>
        <w:rPr>
          <w:b/>
          <w:sz w:val="28"/>
          <w:szCs w:val="28"/>
        </w:rPr>
      </w:pPr>
      <w:r w:rsidRPr="004A5582">
        <w:rPr>
          <w:b/>
          <w:sz w:val="28"/>
          <w:szCs w:val="28"/>
        </w:rPr>
        <w:t>АДМИНИСТРАЦИЯ КЕЖЕМСКОГО РАЙОНА</w:t>
      </w:r>
    </w:p>
    <w:p w:rsidR="00A038CE" w:rsidRPr="004A5582" w:rsidRDefault="00A038CE" w:rsidP="00A038CE">
      <w:pPr>
        <w:widowControl w:val="0"/>
        <w:jc w:val="center"/>
        <w:outlineLvl w:val="0"/>
        <w:rPr>
          <w:b/>
          <w:sz w:val="28"/>
          <w:szCs w:val="28"/>
        </w:rPr>
      </w:pPr>
      <w:r w:rsidRPr="004A5582">
        <w:rPr>
          <w:b/>
          <w:sz w:val="28"/>
          <w:szCs w:val="28"/>
        </w:rPr>
        <w:t>КРАСНОЯРСКОГО КРАЯ</w:t>
      </w:r>
    </w:p>
    <w:p w:rsidR="00A038CE" w:rsidRPr="004A5582" w:rsidRDefault="00A038CE" w:rsidP="00A038CE">
      <w:pPr>
        <w:widowControl w:val="0"/>
        <w:jc w:val="center"/>
        <w:rPr>
          <w:sz w:val="28"/>
          <w:szCs w:val="28"/>
        </w:rPr>
      </w:pPr>
    </w:p>
    <w:p w:rsidR="00A038CE" w:rsidRPr="004A5582" w:rsidRDefault="00A038CE" w:rsidP="00A038CE">
      <w:pPr>
        <w:widowControl w:val="0"/>
        <w:jc w:val="center"/>
        <w:outlineLvl w:val="0"/>
        <w:rPr>
          <w:b/>
          <w:sz w:val="28"/>
          <w:szCs w:val="28"/>
        </w:rPr>
      </w:pPr>
      <w:r w:rsidRPr="004A5582">
        <w:rPr>
          <w:b/>
          <w:sz w:val="28"/>
          <w:szCs w:val="28"/>
        </w:rPr>
        <w:t xml:space="preserve">ПОСТАНОВЛЕНИЕ </w:t>
      </w:r>
    </w:p>
    <w:p w:rsidR="007507DB" w:rsidRPr="004A5582" w:rsidRDefault="007507DB" w:rsidP="004A5582">
      <w:pPr>
        <w:jc w:val="center"/>
        <w:rPr>
          <w:sz w:val="28"/>
          <w:szCs w:val="28"/>
        </w:rPr>
      </w:pPr>
    </w:p>
    <w:p w:rsidR="00A038CE" w:rsidRPr="004A5582" w:rsidRDefault="00386958" w:rsidP="00A038C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10.10</w:t>
      </w:r>
      <w:r w:rsidR="00E94287" w:rsidRPr="004A5582">
        <w:rPr>
          <w:sz w:val="28"/>
          <w:szCs w:val="28"/>
        </w:rPr>
        <w:t>.</w:t>
      </w:r>
      <w:r w:rsidR="00A038CE" w:rsidRPr="004A5582">
        <w:rPr>
          <w:sz w:val="28"/>
          <w:szCs w:val="28"/>
        </w:rPr>
        <w:t>202</w:t>
      </w:r>
      <w:r w:rsidR="00E261D1">
        <w:rPr>
          <w:sz w:val="28"/>
          <w:szCs w:val="28"/>
        </w:rPr>
        <w:t>5</w:t>
      </w:r>
      <w:r w:rsidR="00A038CE" w:rsidRPr="004A5582">
        <w:rPr>
          <w:sz w:val="28"/>
          <w:szCs w:val="28"/>
        </w:rPr>
        <w:t xml:space="preserve">                           </w:t>
      </w:r>
      <w:r w:rsidR="004A5582">
        <w:rPr>
          <w:sz w:val="28"/>
          <w:szCs w:val="28"/>
        </w:rPr>
        <w:t xml:space="preserve">   </w:t>
      </w:r>
      <w:r w:rsidR="00A038CE" w:rsidRPr="004A5582">
        <w:rPr>
          <w:sz w:val="28"/>
          <w:szCs w:val="28"/>
        </w:rPr>
        <w:t xml:space="preserve">   </w:t>
      </w:r>
      <w:r w:rsidR="00E94287" w:rsidRPr="004A5582">
        <w:rPr>
          <w:sz w:val="28"/>
          <w:szCs w:val="28"/>
        </w:rPr>
        <w:t xml:space="preserve">       </w:t>
      </w:r>
      <w:r w:rsidR="00A038CE" w:rsidRPr="004A5582">
        <w:rPr>
          <w:sz w:val="28"/>
          <w:szCs w:val="28"/>
        </w:rPr>
        <w:t xml:space="preserve">   № </w:t>
      </w:r>
      <w:r>
        <w:rPr>
          <w:sz w:val="28"/>
          <w:szCs w:val="28"/>
        </w:rPr>
        <w:t>684</w:t>
      </w:r>
      <w:r w:rsidR="00E94287" w:rsidRPr="004A5582">
        <w:rPr>
          <w:sz w:val="28"/>
          <w:szCs w:val="28"/>
        </w:rPr>
        <w:t>-</w:t>
      </w:r>
      <w:r w:rsidR="00996A1E" w:rsidRPr="004A5582">
        <w:rPr>
          <w:sz w:val="28"/>
          <w:szCs w:val="28"/>
        </w:rPr>
        <w:t>п</w:t>
      </w:r>
      <w:r w:rsidR="00A038CE" w:rsidRPr="004A5582">
        <w:rPr>
          <w:sz w:val="28"/>
          <w:szCs w:val="28"/>
        </w:rPr>
        <w:t xml:space="preserve">                          </w:t>
      </w:r>
      <w:r w:rsidR="00E94287" w:rsidRPr="004A5582">
        <w:rPr>
          <w:sz w:val="28"/>
          <w:szCs w:val="28"/>
        </w:rPr>
        <w:t xml:space="preserve">          </w:t>
      </w:r>
      <w:r w:rsidR="00A038CE" w:rsidRPr="004A5582">
        <w:rPr>
          <w:sz w:val="28"/>
          <w:szCs w:val="28"/>
        </w:rPr>
        <w:t xml:space="preserve"> </w:t>
      </w:r>
      <w:r w:rsidR="00996A1E" w:rsidRPr="004A5582">
        <w:rPr>
          <w:sz w:val="28"/>
          <w:szCs w:val="28"/>
        </w:rPr>
        <w:t xml:space="preserve">      </w:t>
      </w:r>
      <w:r w:rsidR="00A038CE" w:rsidRPr="004A5582">
        <w:rPr>
          <w:sz w:val="28"/>
          <w:szCs w:val="28"/>
        </w:rPr>
        <w:t xml:space="preserve">г. </w:t>
      </w:r>
      <w:proofErr w:type="spellStart"/>
      <w:r w:rsidR="00A038CE" w:rsidRPr="004A5582">
        <w:rPr>
          <w:sz w:val="28"/>
          <w:szCs w:val="28"/>
        </w:rPr>
        <w:t>Кодинск</w:t>
      </w:r>
      <w:proofErr w:type="spellEnd"/>
    </w:p>
    <w:p w:rsidR="00A038CE" w:rsidRPr="004A5582" w:rsidRDefault="00A038CE" w:rsidP="00A038CE">
      <w:pPr>
        <w:widowControl w:val="0"/>
        <w:rPr>
          <w:sz w:val="28"/>
          <w:szCs w:val="28"/>
        </w:rPr>
      </w:pPr>
    </w:p>
    <w:p w:rsidR="00E261D1" w:rsidRPr="00CE140A" w:rsidRDefault="00C36965" w:rsidP="00E261D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sz w:val="28"/>
          <w:szCs w:val="28"/>
        </w:rPr>
        <w:t>О внесении изменений в постановление Администрации Кежемского района  от 02.04.2025 № 243-п «</w:t>
      </w:r>
      <w:r w:rsidR="00F314EA" w:rsidRPr="004A5582">
        <w:rPr>
          <w:sz w:val="28"/>
          <w:szCs w:val="28"/>
        </w:rPr>
        <w:t xml:space="preserve">Об утверждении </w:t>
      </w:r>
      <w:r w:rsidR="00E261D1">
        <w:rPr>
          <w:sz w:val="28"/>
          <w:szCs w:val="28"/>
        </w:rPr>
        <w:t xml:space="preserve">порядка (плана) действий по ликвидации последствий аварийных ситуаций в сфере теплоснабжения в </w:t>
      </w:r>
      <w:proofErr w:type="spellStart"/>
      <w:r w:rsidR="00E261D1">
        <w:rPr>
          <w:sz w:val="28"/>
          <w:szCs w:val="28"/>
        </w:rPr>
        <w:t>Кежемском</w:t>
      </w:r>
      <w:proofErr w:type="spellEnd"/>
      <w:r w:rsidR="00E261D1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</w:p>
    <w:p w:rsidR="00A038CE" w:rsidRPr="004A5582" w:rsidRDefault="00A038CE" w:rsidP="00A038CE">
      <w:pPr>
        <w:widowControl w:val="0"/>
        <w:rPr>
          <w:sz w:val="28"/>
          <w:szCs w:val="28"/>
        </w:rPr>
      </w:pPr>
    </w:p>
    <w:p w:rsidR="00A038CE" w:rsidRPr="004A5582" w:rsidRDefault="00F314EA" w:rsidP="004A5582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8A2E1C">
        <w:rPr>
          <w:sz w:val="28"/>
          <w:szCs w:val="28"/>
        </w:rPr>
        <w:t>В соответствии</w:t>
      </w:r>
      <w:r w:rsidR="008A0958">
        <w:rPr>
          <w:sz w:val="28"/>
          <w:szCs w:val="28"/>
        </w:rPr>
        <w:t xml:space="preserve"> с</w:t>
      </w:r>
      <w:r w:rsidR="001567F7" w:rsidRPr="008A2E1C">
        <w:rPr>
          <w:sz w:val="28"/>
          <w:szCs w:val="28"/>
        </w:rPr>
        <w:t xml:space="preserve"> </w:t>
      </w:r>
      <w:r w:rsidR="008A2E1C" w:rsidRPr="008A2E1C">
        <w:rPr>
          <w:sz w:val="28"/>
          <w:szCs w:val="28"/>
        </w:rPr>
        <w:t>Закон</w:t>
      </w:r>
      <w:r w:rsidR="008A2E1C">
        <w:rPr>
          <w:sz w:val="28"/>
          <w:szCs w:val="28"/>
        </w:rPr>
        <w:t>ом</w:t>
      </w:r>
      <w:r w:rsidR="008A2E1C" w:rsidRPr="008A2E1C">
        <w:rPr>
          <w:sz w:val="28"/>
          <w:szCs w:val="28"/>
        </w:rPr>
        <w:t xml:space="preserve"> Красноярского края от 20.03.2025 </w:t>
      </w:r>
      <w:r w:rsidR="008A2E1C">
        <w:rPr>
          <w:sz w:val="28"/>
          <w:szCs w:val="28"/>
        </w:rPr>
        <w:t>№</w:t>
      </w:r>
      <w:r w:rsidR="008A2E1C" w:rsidRPr="008A2E1C">
        <w:rPr>
          <w:sz w:val="28"/>
          <w:szCs w:val="28"/>
        </w:rPr>
        <w:t xml:space="preserve">9-3733 (ред. от 29.05.2025) </w:t>
      </w:r>
      <w:r w:rsidR="008A2E1C">
        <w:rPr>
          <w:sz w:val="28"/>
          <w:szCs w:val="28"/>
        </w:rPr>
        <w:t>«</w:t>
      </w:r>
      <w:r w:rsidR="008A2E1C" w:rsidRPr="008A2E1C">
        <w:rPr>
          <w:sz w:val="28"/>
          <w:szCs w:val="28"/>
        </w:rPr>
        <w:t>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</w:t>
      </w:r>
      <w:r w:rsidR="008A2E1C">
        <w:rPr>
          <w:sz w:val="28"/>
          <w:szCs w:val="28"/>
        </w:rPr>
        <w:t>»,</w:t>
      </w:r>
      <w:r w:rsidRPr="008A2E1C">
        <w:rPr>
          <w:sz w:val="28"/>
          <w:szCs w:val="28"/>
        </w:rPr>
        <w:t xml:space="preserve"> </w:t>
      </w:r>
      <w:r w:rsidR="00DD4557" w:rsidRPr="008A2E1C">
        <w:rPr>
          <w:sz w:val="28"/>
        </w:rPr>
        <w:t>приказ</w:t>
      </w:r>
      <w:r w:rsidR="008A2E1C">
        <w:rPr>
          <w:sz w:val="28"/>
        </w:rPr>
        <w:t>ом</w:t>
      </w:r>
      <w:r w:rsidR="00DD4557" w:rsidRPr="008A2E1C">
        <w:rPr>
          <w:sz w:val="28"/>
        </w:rPr>
        <w:t xml:space="preserve"> Министерства энергетики Российской Федерации от 13.11.2024 № 2234</w:t>
      </w:r>
      <w:r w:rsidR="008A2E1C">
        <w:rPr>
          <w:sz w:val="28"/>
        </w:rPr>
        <w:t xml:space="preserve"> (ред. от 21.08.2025)</w:t>
      </w:r>
      <w:r w:rsidR="00DD4557" w:rsidRPr="008A2E1C">
        <w:rPr>
          <w:sz w:val="28"/>
        </w:rPr>
        <w:t xml:space="preserve"> «Об утверждении Правил обеспечения готовности к отопительному периоду и Порядка проведения оценки обеспечения готовности к отопительному</w:t>
      </w:r>
      <w:proofErr w:type="gramEnd"/>
      <w:r w:rsidR="00DD4557" w:rsidRPr="008A2E1C">
        <w:rPr>
          <w:sz w:val="28"/>
        </w:rPr>
        <w:t xml:space="preserve"> периоду»</w:t>
      </w:r>
      <w:r w:rsidR="00A038CE" w:rsidRPr="008A2E1C">
        <w:rPr>
          <w:sz w:val="28"/>
        </w:rPr>
        <w:t>,</w:t>
      </w:r>
      <w:r w:rsidR="00A038CE" w:rsidRPr="008A2E1C">
        <w:rPr>
          <w:sz w:val="36"/>
          <w:szCs w:val="28"/>
        </w:rPr>
        <w:t xml:space="preserve"> </w:t>
      </w:r>
      <w:r w:rsidR="00A038CE" w:rsidRPr="008A2E1C">
        <w:rPr>
          <w:sz w:val="28"/>
          <w:szCs w:val="28"/>
        </w:rPr>
        <w:t xml:space="preserve">руководствуясь </w:t>
      </w:r>
      <w:proofErr w:type="spellStart"/>
      <w:r w:rsidR="00A038CE" w:rsidRPr="008A2E1C">
        <w:rPr>
          <w:sz w:val="28"/>
          <w:szCs w:val="28"/>
        </w:rPr>
        <w:t>ст.ст</w:t>
      </w:r>
      <w:proofErr w:type="spellEnd"/>
      <w:r w:rsidR="00A038CE" w:rsidRPr="008A2E1C">
        <w:rPr>
          <w:sz w:val="28"/>
          <w:szCs w:val="28"/>
        </w:rPr>
        <w:t>. 17,</w:t>
      </w:r>
      <w:r w:rsidR="00DC49BC">
        <w:rPr>
          <w:sz w:val="28"/>
          <w:szCs w:val="28"/>
        </w:rPr>
        <w:t xml:space="preserve"> 18,</w:t>
      </w:r>
      <w:r w:rsidR="00DD4557" w:rsidRPr="008A2E1C">
        <w:rPr>
          <w:sz w:val="28"/>
          <w:szCs w:val="28"/>
        </w:rPr>
        <w:t xml:space="preserve"> 20</w:t>
      </w:r>
      <w:r w:rsidR="00A038CE" w:rsidRPr="008A2E1C">
        <w:rPr>
          <w:sz w:val="28"/>
          <w:szCs w:val="28"/>
        </w:rPr>
        <w:t>, 32 Устава Кежемского района</w:t>
      </w:r>
      <w:r w:rsidR="000C7567" w:rsidRPr="008A2E1C">
        <w:rPr>
          <w:sz w:val="28"/>
          <w:szCs w:val="28"/>
        </w:rPr>
        <w:t xml:space="preserve"> </w:t>
      </w:r>
      <w:r w:rsidR="00A038CE" w:rsidRPr="008A2E1C">
        <w:rPr>
          <w:sz w:val="28"/>
          <w:szCs w:val="28"/>
        </w:rPr>
        <w:t>ПОСТАНОВЛЯЮ:</w:t>
      </w:r>
    </w:p>
    <w:p w:rsidR="00206A4F" w:rsidRDefault="00206A4F" w:rsidP="00206A4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6A4F">
        <w:rPr>
          <w:sz w:val="28"/>
          <w:szCs w:val="28"/>
        </w:rPr>
        <w:t>Внести</w:t>
      </w:r>
      <w:r w:rsidR="009E3C9B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Администрации Кежемского района  от 02.04.2025 № 243-п «</w:t>
      </w:r>
      <w:r w:rsidRPr="004A558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(плана) действий по ликвидации последствий аварийных ситуаций в сфере теплоснабжения в </w:t>
      </w:r>
      <w:proofErr w:type="spellStart"/>
      <w:r>
        <w:rPr>
          <w:sz w:val="28"/>
          <w:szCs w:val="28"/>
        </w:rPr>
        <w:t>Кежемском</w:t>
      </w:r>
      <w:proofErr w:type="spellEnd"/>
      <w:r>
        <w:rPr>
          <w:sz w:val="28"/>
          <w:szCs w:val="28"/>
        </w:rPr>
        <w:t xml:space="preserve"> районе</w:t>
      </w:r>
      <w:r w:rsidR="00BE2EA6">
        <w:rPr>
          <w:sz w:val="28"/>
          <w:szCs w:val="28"/>
        </w:rPr>
        <w:t>»</w:t>
      </w:r>
      <w:r w:rsidR="00BE2EA6" w:rsidRPr="00BE2EA6">
        <w:rPr>
          <w:sz w:val="28"/>
          <w:szCs w:val="28"/>
        </w:rPr>
        <w:t xml:space="preserve"> </w:t>
      </w:r>
      <w:r w:rsidR="00BE2EA6">
        <w:rPr>
          <w:sz w:val="28"/>
          <w:szCs w:val="28"/>
        </w:rPr>
        <w:t>следующие</w:t>
      </w:r>
      <w:r w:rsidR="00BE2EA6" w:rsidRPr="00206A4F">
        <w:rPr>
          <w:sz w:val="28"/>
          <w:szCs w:val="28"/>
        </w:rPr>
        <w:t xml:space="preserve"> изменения</w:t>
      </w:r>
      <w:r w:rsidR="009E3C9B">
        <w:rPr>
          <w:sz w:val="28"/>
          <w:szCs w:val="28"/>
        </w:rPr>
        <w:t>:</w:t>
      </w:r>
    </w:p>
    <w:p w:rsidR="00624335" w:rsidRDefault="00624335" w:rsidP="00624335">
      <w:pPr>
        <w:widowControl w:val="0"/>
        <w:tabs>
          <w:tab w:val="left" w:pos="709"/>
          <w:tab w:val="center" w:pos="6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67F7">
        <w:rPr>
          <w:sz w:val="28"/>
          <w:szCs w:val="28"/>
        </w:rPr>
        <w:t xml:space="preserve">1.1 </w:t>
      </w:r>
      <w:r w:rsidR="001567F7">
        <w:rPr>
          <w:sz w:val="28"/>
          <w:szCs w:val="28"/>
        </w:rPr>
        <w:t>Наименование постановления изложить в следующей редакции:</w:t>
      </w:r>
    </w:p>
    <w:p w:rsidR="001567F7" w:rsidRPr="00CE140A" w:rsidRDefault="001567F7" w:rsidP="00624335">
      <w:pPr>
        <w:widowControl w:val="0"/>
        <w:tabs>
          <w:tab w:val="left" w:pos="709"/>
          <w:tab w:val="center" w:pos="668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sz w:val="28"/>
          <w:szCs w:val="28"/>
        </w:rPr>
        <w:t>«</w:t>
      </w:r>
      <w:r w:rsidRPr="004A558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(плана) действий по ликвидации последствий аварийных ситуаций в сфере теплоснабжения в </w:t>
      </w:r>
      <w:proofErr w:type="spellStart"/>
      <w:r>
        <w:rPr>
          <w:sz w:val="28"/>
          <w:szCs w:val="28"/>
        </w:rPr>
        <w:t>Кежемском</w:t>
      </w:r>
      <w:proofErr w:type="spellEnd"/>
      <w:r>
        <w:rPr>
          <w:sz w:val="28"/>
          <w:szCs w:val="28"/>
        </w:rPr>
        <w:t xml:space="preserve"> муниципальном округе (в том числе с применением электронного моделирования)</w:t>
      </w:r>
      <w:r w:rsidR="00BE2EA6">
        <w:rPr>
          <w:sz w:val="28"/>
          <w:szCs w:val="28"/>
        </w:rPr>
        <w:t>»</w:t>
      </w:r>
      <w:r w:rsidR="008A2E1C">
        <w:rPr>
          <w:sz w:val="28"/>
          <w:szCs w:val="28"/>
        </w:rPr>
        <w:t>.</w:t>
      </w:r>
    </w:p>
    <w:p w:rsidR="00BE2EA6" w:rsidRDefault="00D77734" w:rsidP="00D77734">
      <w:pPr>
        <w:pStyle w:val="a3"/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4335">
        <w:rPr>
          <w:sz w:val="28"/>
          <w:szCs w:val="28"/>
        </w:rPr>
        <w:t>2</w:t>
      </w:r>
      <w:proofErr w:type="gramStart"/>
      <w:r w:rsidR="00BE2EA6">
        <w:rPr>
          <w:sz w:val="28"/>
          <w:szCs w:val="28"/>
        </w:rPr>
        <w:t xml:space="preserve"> В</w:t>
      </w:r>
      <w:proofErr w:type="gramEnd"/>
      <w:r w:rsidR="00BE2EA6">
        <w:rPr>
          <w:sz w:val="28"/>
          <w:szCs w:val="28"/>
        </w:rPr>
        <w:t xml:space="preserve"> Приложении к постановлению:</w:t>
      </w:r>
    </w:p>
    <w:p w:rsidR="00CE3038" w:rsidRDefault="00D77734" w:rsidP="00BE2EA6">
      <w:pPr>
        <w:pStyle w:val="a3"/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EA6">
        <w:rPr>
          <w:sz w:val="28"/>
          <w:szCs w:val="28"/>
        </w:rPr>
        <w:t>1.2.1</w:t>
      </w:r>
      <w:proofErr w:type="gramStart"/>
      <w:r w:rsidR="00BE2EA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таблице 1.2.2 подраздела 1.2</w:t>
      </w:r>
      <w:r w:rsidR="00403E4A">
        <w:rPr>
          <w:sz w:val="28"/>
          <w:szCs w:val="28"/>
        </w:rPr>
        <w:t xml:space="preserve"> раздела 1:</w:t>
      </w:r>
    </w:p>
    <w:p w:rsidR="00403E4A" w:rsidRDefault="00403E4A" w:rsidP="00403E4A">
      <w:pPr>
        <w:ind w:firstLine="708"/>
        <w:rPr>
          <w:iCs/>
          <w:sz w:val="28"/>
          <w:szCs w:val="28"/>
        </w:rPr>
      </w:pPr>
      <w:r w:rsidRPr="00403E4A">
        <w:rPr>
          <w:sz w:val="28"/>
          <w:szCs w:val="28"/>
        </w:rPr>
        <w:t xml:space="preserve">-цифры </w:t>
      </w:r>
      <w:r w:rsidR="00BE2EA6">
        <w:rPr>
          <w:sz w:val="28"/>
          <w:szCs w:val="28"/>
        </w:rPr>
        <w:t>«</w:t>
      </w:r>
      <w:r w:rsidRPr="00403E4A">
        <w:rPr>
          <w:iCs/>
          <w:sz w:val="28"/>
          <w:szCs w:val="28"/>
        </w:rPr>
        <w:t>29 252,4</w:t>
      </w:r>
      <w:r w:rsidR="00BE2EA6">
        <w:rPr>
          <w:iCs/>
          <w:sz w:val="28"/>
          <w:szCs w:val="28"/>
        </w:rPr>
        <w:t>»</w:t>
      </w:r>
      <w:r w:rsidRPr="00403E4A">
        <w:rPr>
          <w:iCs/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заменить цифрами «</w:t>
      </w:r>
      <w:r w:rsidRPr="00403E4A">
        <w:rPr>
          <w:iCs/>
          <w:sz w:val="28"/>
          <w:szCs w:val="28"/>
        </w:rPr>
        <w:t>28</w:t>
      </w:r>
      <w:r w:rsidR="00BE2EA6">
        <w:rPr>
          <w:iCs/>
          <w:sz w:val="28"/>
          <w:szCs w:val="28"/>
        </w:rPr>
        <w:t> </w:t>
      </w:r>
      <w:r w:rsidRPr="00403E4A">
        <w:rPr>
          <w:iCs/>
          <w:sz w:val="28"/>
          <w:szCs w:val="28"/>
        </w:rPr>
        <w:t>170</w:t>
      </w:r>
      <w:r w:rsidR="00BE2EA6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;</w:t>
      </w:r>
    </w:p>
    <w:p w:rsidR="00403E4A" w:rsidRDefault="00403E4A" w:rsidP="00403E4A">
      <w:pPr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403E4A">
        <w:rPr>
          <w:iCs/>
          <w:sz w:val="28"/>
          <w:szCs w:val="28"/>
        </w:rPr>
        <w:t xml:space="preserve">цифры </w:t>
      </w:r>
      <w:r w:rsidR="00BE2EA6">
        <w:rPr>
          <w:iCs/>
          <w:sz w:val="28"/>
          <w:szCs w:val="28"/>
        </w:rPr>
        <w:t>«</w:t>
      </w:r>
      <w:r w:rsidRPr="00403E4A">
        <w:rPr>
          <w:iCs/>
          <w:sz w:val="28"/>
          <w:szCs w:val="28"/>
        </w:rPr>
        <w:t>1 773,5</w:t>
      </w:r>
      <w:r w:rsidR="00BE2EA6">
        <w:rPr>
          <w:iCs/>
          <w:sz w:val="28"/>
          <w:szCs w:val="28"/>
        </w:rPr>
        <w:t>»</w:t>
      </w:r>
      <w:r w:rsidR="00BE2EA6" w:rsidRPr="00BE2EA6">
        <w:rPr>
          <w:iCs/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заменить цифрами</w:t>
      </w:r>
      <w:r w:rsidRPr="00403E4A">
        <w:rPr>
          <w:iCs/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«</w:t>
      </w:r>
      <w:r w:rsidRPr="00403E4A">
        <w:rPr>
          <w:iCs/>
          <w:sz w:val="28"/>
          <w:szCs w:val="28"/>
        </w:rPr>
        <w:t>590</w:t>
      </w:r>
      <w:r w:rsidR="00BE2EA6">
        <w:rPr>
          <w:iCs/>
          <w:sz w:val="28"/>
          <w:szCs w:val="28"/>
        </w:rPr>
        <w:t>»</w:t>
      </w:r>
      <w:r w:rsidRPr="00403E4A">
        <w:rPr>
          <w:iCs/>
          <w:sz w:val="28"/>
          <w:szCs w:val="28"/>
        </w:rPr>
        <w:t>;</w:t>
      </w:r>
    </w:p>
    <w:p w:rsidR="00403E4A" w:rsidRPr="00403E4A" w:rsidRDefault="00403E4A" w:rsidP="00403E4A">
      <w:pPr>
        <w:ind w:firstLine="708"/>
        <w:rPr>
          <w:iCs/>
          <w:sz w:val="28"/>
          <w:szCs w:val="28"/>
        </w:rPr>
      </w:pPr>
      <w:r w:rsidRPr="00403E4A">
        <w:rPr>
          <w:iCs/>
          <w:sz w:val="28"/>
          <w:szCs w:val="28"/>
        </w:rPr>
        <w:t xml:space="preserve">-цифры </w:t>
      </w:r>
      <w:r w:rsidR="00BE2EA6">
        <w:rPr>
          <w:iCs/>
          <w:sz w:val="28"/>
          <w:szCs w:val="28"/>
        </w:rPr>
        <w:t>«</w:t>
      </w:r>
      <w:r w:rsidRPr="00403E4A">
        <w:rPr>
          <w:iCs/>
          <w:sz w:val="28"/>
          <w:szCs w:val="28"/>
        </w:rPr>
        <w:t>7</w:t>
      </w:r>
      <w:r w:rsidR="00BE2EA6">
        <w:rPr>
          <w:iCs/>
          <w:sz w:val="28"/>
          <w:szCs w:val="28"/>
        </w:rPr>
        <w:t> </w:t>
      </w:r>
      <w:r w:rsidRPr="00403E4A">
        <w:rPr>
          <w:iCs/>
          <w:sz w:val="28"/>
          <w:szCs w:val="28"/>
        </w:rPr>
        <w:t>273</w:t>
      </w:r>
      <w:r w:rsidR="00BE2EA6">
        <w:rPr>
          <w:iCs/>
          <w:sz w:val="28"/>
          <w:szCs w:val="28"/>
        </w:rPr>
        <w:t>»</w:t>
      </w:r>
      <w:r w:rsidR="00BE2EA6" w:rsidRPr="00BE2EA6">
        <w:rPr>
          <w:iCs/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заменить цифрами</w:t>
      </w:r>
      <w:r w:rsidRPr="00403E4A">
        <w:rPr>
          <w:iCs/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«</w:t>
      </w:r>
      <w:r w:rsidRPr="00403E4A">
        <w:rPr>
          <w:iCs/>
          <w:sz w:val="28"/>
          <w:szCs w:val="28"/>
        </w:rPr>
        <w:t>7</w:t>
      </w:r>
      <w:r w:rsidR="00BE2EA6">
        <w:rPr>
          <w:iCs/>
          <w:sz w:val="28"/>
          <w:szCs w:val="28"/>
        </w:rPr>
        <w:t> </w:t>
      </w:r>
      <w:r w:rsidRPr="00403E4A">
        <w:rPr>
          <w:iCs/>
          <w:sz w:val="28"/>
          <w:szCs w:val="28"/>
        </w:rPr>
        <w:t>715</w:t>
      </w:r>
      <w:r w:rsidR="00BE2EA6">
        <w:rPr>
          <w:iCs/>
          <w:sz w:val="28"/>
          <w:szCs w:val="28"/>
        </w:rPr>
        <w:t>»</w:t>
      </w:r>
      <w:r w:rsidRPr="00403E4A">
        <w:rPr>
          <w:iCs/>
          <w:sz w:val="28"/>
          <w:szCs w:val="28"/>
        </w:rPr>
        <w:t>;</w:t>
      </w:r>
    </w:p>
    <w:p w:rsidR="00403E4A" w:rsidRPr="00403E4A" w:rsidRDefault="00403E4A" w:rsidP="00403E4A">
      <w:pPr>
        <w:ind w:firstLine="708"/>
        <w:rPr>
          <w:iCs/>
          <w:sz w:val="28"/>
          <w:szCs w:val="28"/>
        </w:rPr>
      </w:pPr>
      <w:r w:rsidRPr="00403E4A">
        <w:rPr>
          <w:iCs/>
          <w:sz w:val="28"/>
          <w:szCs w:val="28"/>
        </w:rPr>
        <w:t xml:space="preserve">-цифры </w:t>
      </w:r>
      <w:r w:rsidR="00BE2EA6">
        <w:rPr>
          <w:iCs/>
          <w:sz w:val="28"/>
          <w:szCs w:val="28"/>
        </w:rPr>
        <w:t>«</w:t>
      </w:r>
      <w:r w:rsidRPr="00403E4A">
        <w:rPr>
          <w:iCs/>
          <w:sz w:val="28"/>
          <w:szCs w:val="28"/>
        </w:rPr>
        <w:t>149,5</w:t>
      </w:r>
      <w:r w:rsidR="00BE2EA6">
        <w:rPr>
          <w:iCs/>
          <w:sz w:val="28"/>
          <w:szCs w:val="28"/>
        </w:rPr>
        <w:t>»</w:t>
      </w:r>
      <w:r w:rsidRPr="00403E4A">
        <w:rPr>
          <w:iCs/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заменить цифрами</w:t>
      </w:r>
      <w:r w:rsidRPr="00403E4A">
        <w:rPr>
          <w:iCs/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«</w:t>
      </w:r>
      <w:r w:rsidRPr="00403E4A">
        <w:rPr>
          <w:iCs/>
          <w:sz w:val="28"/>
          <w:szCs w:val="28"/>
        </w:rPr>
        <w:t>134</w:t>
      </w:r>
      <w:r w:rsidR="00BE2EA6">
        <w:rPr>
          <w:iCs/>
          <w:sz w:val="28"/>
          <w:szCs w:val="28"/>
        </w:rPr>
        <w:t>»</w:t>
      </w:r>
      <w:r w:rsidRPr="00403E4A">
        <w:rPr>
          <w:iCs/>
          <w:sz w:val="28"/>
          <w:szCs w:val="28"/>
        </w:rPr>
        <w:t>;</w:t>
      </w:r>
    </w:p>
    <w:p w:rsidR="00403E4A" w:rsidRDefault="00403E4A" w:rsidP="00403E4A">
      <w:pPr>
        <w:ind w:firstLine="708"/>
        <w:rPr>
          <w:iCs/>
          <w:sz w:val="28"/>
          <w:szCs w:val="28"/>
        </w:rPr>
      </w:pPr>
      <w:r w:rsidRPr="00403E4A">
        <w:rPr>
          <w:iCs/>
          <w:sz w:val="28"/>
          <w:szCs w:val="28"/>
        </w:rPr>
        <w:t xml:space="preserve">-цифры </w:t>
      </w:r>
      <w:r w:rsidR="00BE2EA6">
        <w:rPr>
          <w:iCs/>
          <w:sz w:val="28"/>
          <w:szCs w:val="28"/>
        </w:rPr>
        <w:t>«</w:t>
      </w:r>
      <w:r w:rsidRPr="00403E4A">
        <w:rPr>
          <w:iCs/>
          <w:sz w:val="28"/>
          <w:szCs w:val="28"/>
        </w:rPr>
        <w:t>4</w:t>
      </w:r>
      <w:r w:rsidR="00BE2EA6">
        <w:rPr>
          <w:iCs/>
          <w:sz w:val="28"/>
          <w:szCs w:val="28"/>
        </w:rPr>
        <w:t> </w:t>
      </w:r>
      <w:r w:rsidRPr="00403E4A">
        <w:rPr>
          <w:iCs/>
          <w:sz w:val="28"/>
          <w:szCs w:val="28"/>
        </w:rPr>
        <w:t>303</w:t>
      </w:r>
      <w:r w:rsidR="00BE2EA6">
        <w:rPr>
          <w:iCs/>
          <w:sz w:val="28"/>
          <w:szCs w:val="28"/>
        </w:rPr>
        <w:t>»</w:t>
      </w:r>
      <w:r w:rsidRPr="00403E4A">
        <w:rPr>
          <w:iCs/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заменить цифрами</w:t>
      </w:r>
      <w:r w:rsidR="00BE2EA6" w:rsidRPr="00403E4A">
        <w:rPr>
          <w:iCs/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«</w:t>
      </w:r>
      <w:r w:rsidRPr="00403E4A">
        <w:rPr>
          <w:iCs/>
          <w:sz w:val="28"/>
          <w:szCs w:val="28"/>
        </w:rPr>
        <w:t>4</w:t>
      </w:r>
      <w:r w:rsidR="00BE2EA6">
        <w:rPr>
          <w:iCs/>
          <w:sz w:val="28"/>
          <w:szCs w:val="28"/>
        </w:rPr>
        <w:t> </w:t>
      </w:r>
      <w:r w:rsidRPr="00403E4A">
        <w:rPr>
          <w:iCs/>
          <w:sz w:val="28"/>
          <w:szCs w:val="28"/>
        </w:rPr>
        <w:t>287</w:t>
      </w:r>
      <w:r w:rsidR="00BE2EA6">
        <w:rPr>
          <w:iCs/>
          <w:sz w:val="28"/>
          <w:szCs w:val="28"/>
        </w:rPr>
        <w:t>»</w:t>
      </w:r>
      <w:r w:rsidRPr="00403E4A">
        <w:rPr>
          <w:iCs/>
          <w:sz w:val="28"/>
          <w:szCs w:val="28"/>
        </w:rPr>
        <w:t>.</w:t>
      </w:r>
    </w:p>
    <w:p w:rsidR="00403E4A" w:rsidRDefault="00403E4A" w:rsidP="00403E4A">
      <w:pPr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BE2EA6">
        <w:rPr>
          <w:iCs/>
          <w:sz w:val="28"/>
          <w:szCs w:val="28"/>
        </w:rPr>
        <w:t>2.2</w:t>
      </w:r>
      <w:proofErr w:type="gramStart"/>
      <w:r>
        <w:rPr>
          <w:iCs/>
          <w:sz w:val="28"/>
          <w:szCs w:val="28"/>
        </w:rPr>
        <w:t xml:space="preserve"> В</w:t>
      </w:r>
      <w:proofErr w:type="gramEnd"/>
      <w:r>
        <w:rPr>
          <w:iCs/>
          <w:sz w:val="28"/>
          <w:szCs w:val="28"/>
        </w:rPr>
        <w:t xml:space="preserve"> таблице 8.2.</w:t>
      </w:r>
      <w:r w:rsidR="009E3C9B">
        <w:rPr>
          <w:iCs/>
          <w:sz w:val="28"/>
          <w:szCs w:val="28"/>
        </w:rPr>
        <w:t>4</w:t>
      </w:r>
      <w:r w:rsidR="00AC5872">
        <w:rPr>
          <w:iCs/>
          <w:sz w:val="28"/>
          <w:szCs w:val="28"/>
        </w:rPr>
        <w:t xml:space="preserve"> подраздела 8.2 раздела 8:</w:t>
      </w:r>
    </w:p>
    <w:p w:rsidR="00AC5872" w:rsidRDefault="00AC5872" w:rsidP="00403E4A">
      <w:pPr>
        <w:ind w:firstLine="708"/>
        <w:rPr>
          <w:sz w:val="28"/>
          <w:szCs w:val="28"/>
        </w:rPr>
      </w:pPr>
      <w:r>
        <w:rPr>
          <w:iCs/>
          <w:sz w:val="28"/>
          <w:szCs w:val="28"/>
        </w:rPr>
        <w:t xml:space="preserve">-цифры </w:t>
      </w:r>
      <w:r w:rsidR="00BE2EA6">
        <w:rPr>
          <w:iCs/>
          <w:sz w:val="28"/>
          <w:szCs w:val="28"/>
        </w:rPr>
        <w:t>«</w:t>
      </w:r>
      <w:r w:rsidR="009E3C9B" w:rsidRPr="009E3C9B">
        <w:rPr>
          <w:sz w:val="28"/>
          <w:szCs w:val="28"/>
        </w:rPr>
        <w:t>8 923 280 22 25</w:t>
      </w:r>
      <w:r w:rsidR="00BE2EA6">
        <w:rPr>
          <w:sz w:val="28"/>
          <w:szCs w:val="28"/>
        </w:rPr>
        <w:t>»</w:t>
      </w:r>
      <w:r w:rsidR="009E3C9B">
        <w:rPr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заменить цифрами</w:t>
      </w:r>
      <w:r w:rsidR="009E3C9B">
        <w:rPr>
          <w:sz w:val="28"/>
          <w:szCs w:val="28"/>
        </w:rPr>
        <w:t xml:space="preserve"> </w:t>
      </w:r>
      <w:r w:rsidR="00BE2EA6">
        <w:rPr>
          <w:sz w:val="28"/>
          <w:szCs w:val="28"/>
        </w:rPr>
        <w:t>«</w:t>
      </w:r>
      <w:r w:rsidR="009E3C9B">
        <w:rPr>
          <w:sz w:val="28"/>
          <w:szCs w:val="28"/>
        </w:rPr>
        <w:t>8 (39143) 7-53-30</w:t>
      </w:r>
      <w:r w:rsidR="00BE2EA6">
        <w:rPr>
          <w:sz w:val="28"/>
          <w:szCs w:val="28"/>
        </w:rPr>
        <w:t>»</w:t>
      </w:r>
      <w:r w:rsidR="009E3C9B">
        <w:rPr>
          <w:sz w:val="28"/>
          <w:szCs w:val="28"/>
        </w:rPr>
        <w:t>;</w:t>
      </w:r>
    </w:p>
    <w:p w:rsidR="009E3C9B" w:rsidRDefault="009E3C9B" w:rsidP="00403E4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BE2EA6"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таблице 8.2.5 подраздела 8.2 раздела 8:</w:t>
      </w:r>
    </w:p>
    <w:p w:rsidR="009E3C9B" w:rsidRDefault="009E3C9B" w:rsidP="009E3C9B">
      <w:pPr>
        <w:ind w:firstLine="708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-цифры </w:t>
      </w:r>
      <w:r w:rsidR="00BE2EA6">
        <w:rPr>
          <w:iCs/>
          <w:sz w:val="28"/>
          <w:szCs w:val="28"/>
        </w:rPr>
        <w:t>«</w:t>
      </w:r>
      <w:r w:rsidRPr="009E3C9B">
        <w:rPr>
          <w:sz w:val="28"/>
          <w:szCs w:val="28"/>
        </w:rPr>
        <w:t>8 923 280 22 25</w:t>
      </w:r>
      <w:r w:rsidR="00BE2E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E2EA6">
        <w:rPr>
          <w:iCs/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="00BE2EA6">
        <w:rPr>
          <w:sz w:val="28"/>
          <w:szCs w:val="28"/>
        </w:rPr>
        <w:t>«</w:t>
      </w:r>
      <w:r>
        <w:rPr>
          <w:sz w:val="28"/>
          <w:szCs w:val="28"/>
        </w:rPr>
        <w:t>8 (39143) 7-53-30</w:t>
      </w:r>
      <w:r w:rsidR="00BE2EA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E3C9B" w:rsidRDefault="009E3C9B" w:rsidP="009E3C9B">
      <w:pPr>
        <w:ind w:right="-284" w:firstLine="708"/>
        <w:rPr>
          <w:sz w:val="28"/>
          <w:szCs w:val="28"/>
        </w:rPr>
      </w:pPr>
      <w:r>
        <w:rPr>
          <w:iCs/>
          <w:sz w:val="28"/>
          <w:szCs w:val="28"/>
        </w:rPr>
        <w:t>-</w:t>
      </w:r>
      <w:r w:rsidR="00BE2EA6">
        <w:rPr>
          <w:iCs/>
          <w:sz w:val="28"/>
          <w:szCs w:val="28"/>
        </w:rPr>
        <w:t>слова</w:t>
      </w:r>
      <w:r w:rsidRPr="009E3C9B">
        <w:rPr>
          <w:color w:val="A6A6A6" w:themeColor="background1" w:themeShade="A6"/>
        </w:rPr>
        <w:t xml:space="preserve"> </w:t>
      </w:r>
      <w:r w:rsidR="00BE2EA6" w:rsidRPr="00BE2EA6">
        <w:rPr>
          <w:sz w:val="28"/>
          <w:szCs w:val="28"/>
        </w:rPr>
        <w:t>«</w:t>
      </w:r>
      <w:r w:rsidRPr="009E3C9B">
        <w:rPr>
          <w:sz w:val="28"/>
          <w:szCs w:val="28"/>
        </w:rPr>
        <w:t>Чемезов</w:t>
      </w:r>
      <w:r w:rsidR="00624335">
        <w:rPr>
          <w:sz w:val="28"/>
          <w:szCs w:val="28"/>
        </w:rPr>
        <w:t>а</w:t>
      </w:r>
      <w:r w:rsidRPr="009E3C9B">
        <w:rPr>
          <w:sz w:val="28"/>
          <w:szCs w:val="28"/>
        </w:rPr>
        <w:t xml:space="preserve"> Д.В.</w:t>
      </w:r>
      <w:r w:rsidR="00BE2E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E2EA6">
        <w:rPr>
          <w:sz w:val="28"/>
          <w:szCs w:val="28"/>
        </w:rPr>
        <w:t>заменить словами «</w:t>
      </w:r>
      <w:proofErr w:type="spellStart"/>
      <w:r>
        <w:rPr>
          <w:sz w:val="28"/>
          <w:szCs w:val="28"/>
        </w:rPr>
        <w:t>Хамчук</w:t>
      </w:r>
      <w:proofErr w:type="spellEnd"/>
      <w:r>
        <w:rPr>
          <w:sz w:val="28"/>
          <w:szCs w:val="28"/>
        </w:rPr>
        <w:t xml:space="preserve"> А.Г.</w:t>
      </w:r>
      <w:r w:rsidR="00BE2EA6">
        <w:rPr>
          <w:sz w:val="28"/>
          <w:szCs w:val="28"/>
        </w:rPr>
        <w:t>»</w:t>
      </w:r>
    </w:p>
    <w:p w:rsidR="009E3C9B" w:rsidRDefault="009E3C9B" w:rsidP="00180152">
      <w:pPr>
        <w:ind w:right="-284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E2EA6">
        <w:rPr>
          <w:sz w:val="28"/>
          <w:szCs w:val="28"/>
        </w:rPr>
        <w:t>2.4</w:t>
      </w:r>
      <w:proofErr w:type="gramStart"/>
      <w:r w:rsidR="00DC49BC">
        <w:rPr>
          <w:sz w:val="28"/>
          <w:szCs w:val="28"/>
        </w:rPr>
        <w:t xml:space="preserve"> Д</w:t>
      </w:r>
      <w:proofErr w:type="gramEnd"/>
      <w:r w:rsidR="00DC49BC">
        <w:rPr>
          <w:sz w:val="28"/>
          <w:szCs w:val="28"/>
        </w:rPr>
        <w:t xml:space="preserve">ополнить разделом </w:t>
      </w:r>
      <w:r>
        <w:rPr>
          <w:sz w:val="28"/>
          <w:szCs w:val="28"/>
        </w:rPr>
        <w:t>9</w:t>
      </w:r>
      <w:r w:rsidR="002C1FC0">
        <w:rPr>
          <w:sz w:val="28"/>
          <w:szCs w:val="28"/>
        </w:rPr>
        <w:t>.</w:t>
      </w:r>
      <w:r>
        <w:rPr>
          <w:sz w:val="28"/>
          <w:szCs w:val="28"/>
        </w:rPr>
        <w:t xml:space="preserve"> следующего содержания:</w:t>
      </w:r>
    </w:p>
    <w:p w:rsidR="00A657F7" w:rsidRPr="00A657F7" w:rsidRDefault="002C1FC0" w:rsidP="00A657F7">
      <w:pPr>
        <w:pStyle w:val="Default"/>
        <w:jc w:val="both"/>
        <w:rPr>
          <w:b/>
          <w:sz w:val="28"/>
          <w:szCs w:val="28"/>
        </w:rPr>
      </w:pPr>
      <w:r w:rsidRPr="002C1FC0">
        <w:rPr>
          <w:sz w:val="28"/>
          <w:szCs w:val="28"/>
        </w:rPr>
        <w:t>«</w:t>
      </w:r>
      <w:r w:rsidR="00A657F7" w:rsidRPr="00A657F7">
        <w:rPr>
          <w:b/>
          <w:sz w:val="28"/>
          <w:szCs w:val="28"/>
        </w:rPr>
        <w:t xml:space="preserve">Раздел 9. Электронное моделирование аварийных ситуаций </w:t>
      </w:r>
      <w:r w:rsidR="001567F7" w:rsidRPr="00A657F7">
        <w:rPr>
          <w:b/>
          <w:bCs/>
          <w:color w:val="auto"/>
          <w:sz w:val="28"/>
          <w:szCs w:val="28"/>
        </w:rPr>
        <w:t>при ликвидации последствий аварийных ситуаций</w:t>
      </w:r>
    </w:p>
    <w:p w:rsidR="00A657F7" w:rsidRPr="00A657F7" w:rsidRDefault="00A657F7" w:rsidP="00A657F7">
      <w:pPr>
        <w:pStyle w:val="Default"/>
        <w:jc w:val="both"/>
        <w:rPr>
          <w:sz w:val="28"/>
          <w:szCs w:val="28"/>
        </w:rPr>
      </w:pPr>
      <w:r w:rsidRPr="00A657F7">
        <w:rPr>
          <w:b/>
          <w:sz w:val="28"/>
          <w:szCs w:val="28"/>
        </w:rPr>
        <w:t xml:space="preserve">9.1 </w:t>
      </w:r>
      <w:r w:rsidRPr="00A657F7">
        <w:rPr>
          <w:b/>
          <w:bCs/>
          <w:sz w:val="28"/>
          <w:szCs w:val="28"/>
        </w:rPr>
        <w:t xml:space="preserve">Общие сведения по применению электронного моделирования при ликвидации последствий аварийных ситуаций </w:t>
      </w:r>
    </w:p>
    <w:p w:rsidR="00A657F7" w:rsidRPr="00A657F7" w:rsidRDefault="00A657F7" w:rsidP="00BE2EA6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9.1.1.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ситуаций. При этом имитационные и расчётно-аналитические модели используются как инструмент для принятия решений путём построения прогнозов поведения моделируемой системы при тех или иных условиях и способах воздействия на неё. </w:t>
      </w:r>
    </w:p>
    <w:p w:rsidR="00A657F7" w:rsidRPr="00A657F7" w:rsidRDefault="00A657F7" w:rsidP="00BE2EA6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9.1.2. Для компьютерного моделирования процессов в системе теплоснабжения используются электронные модели систем теплоснабжения, создаваемые с применением специализированных программно-расчётных комплексов. При этом электронная модель системы теплоснабжения поселения, городского округа должна содержать: </w:t>
      </w:r>
    </w:p>
    <w:p w:rsidR="00A657F7" w:rsidRPr="00A657F7" w:rsidRDefault="00A657F7" w:rsidP="008F5543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а) графическое представление объектов системы теплоснабжения с привязкой к топографической основе поселения, городского округа и с полным топологическим описанием связности объектов; </w:t>
      </w:r>
    </w:p>
    <w:p w:rsidR="00A657F7" w:rsidRPr="00A657F7" w:rsidRDefault="00A657F7" w:rsidP="008F5543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б) паспортизацию объектов системы теплоснабжения; </w:t>
      </w:r>
    </w:p>
    <w:p w:rsidR="00A657F7" w:rsidRPr="00A657F7" w:rsidRDefault="00A657F7" w:rsidP="008F5543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в) паспортизацию и описание расчётных единиц территориального деления, включая административное; </w:t>
      </w:r>
    </w:p>
    <w:p w:rsidR="00A657F7" w:rsidRPr="00A657F7" w:rsidRDefault="00A657F7" w:rsidP="008F5543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г) гидравлический расчёт тепловых сетей любой степени </w:t>
      </w:r>
      <w:proofErr w:type="spellStart"/>
      <w:r w:rsidRPr="00A657F7">
        <w:rPr>
          <w:sz w:val="28"/>
          <w:szCs w:val="28"/>
        </w:rPr>
        <w:t>закольцованности</w:t>
      </w:r>
      <w:proofErr w:type="spellEnd"/>
      <w:r w:rsidRPr="00A657F7">
        <w:rPr>
          <w:sz w:val="28"/>
          <w:szCs w:val="28"/>
        </w:rPr>
        <w:t xml:space="preserve">, в том числе гидравлический расчёт при совместной работе нескольких источников тепловой энергии на единую тепловую сеть; </w:t>
      </w:r>
    </w:p>
    <w:p w:rsidR="00A657F7" w:rsidRPr="00A657F7" w:rsidRDefault="00A657F7" w:rsidP="008F5543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д)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 </w:t>
      </w:r>
    </w:p>
    <w:p w:rsidR="00A657F7" w:rsidRPr="00A657F7" w:rsidRDefault="00A657F7" w:rsidP="008F5543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е) расчёт балансов тепловой энергии по источникам тепловой энергии и по территориальному признаку; </w:t>
      </w:r>
    </w:p>
    <w:p w:rsidR="00A657F7" w:rsidRPr="00A657F7" w:rsidRDefault="00A657F7" w:rsidP="008F5543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ж) расчёт потерь тепловой энергии через изоляцию и с утечками теплоносителя; </w:t>
      </w:r>
    </w:p>
    <w:p w:rsidR="00A657F7" w:rsidRPr="00A657F7" w:rsidRDefault="00A657F7" w:rsidP="008F5543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з) расчёт показателей надёжности теплоснабжения; </w:t>
      </w:r>
    </w:p>
    <w:p w:rsidR="00A657F7" w:rsidRPr="00A657F7" w:rsidRDefault="00A657F7" w:rsidP="008F5543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и)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 </w:t>
      </w:r>
    </w:p>
    <w:p w:rsidR="00A657F7" w:rsidRPr="00A657F7" w:rsidRDefault="00A657F7" w:rsidP="008F5543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 xml:space="preserve">к) сравнительные пьезометрические графики для разработки и анализа сценариев перспективного развития тепловых сетей. </w:t>
      </w:r>
    </w:p>
    <w:p w:rsidR="00A657F7" w:rsidRPr="00A657F7" w:rsidRDefault="00A657F7" w:rsidP="00BE2EA6">
      <w:pPr>
        <w:pStyle w:val="Default"/>
        <w:ind w:firstLine="708"/>
        <w:jc w:val="both"/>
        <w:rPr>
          <w:sz w:val="28"/>
          <w:szCs w:val="28"/>
        </w:rPr>
      </w:pPr>
      <w:r w:rsidRPr="00A657F7">
        <w:rPr>
          <w:sz w:val="28"/>
          <w:szCs w:val="28"/>
        </w:rPr>
        <w:t>9.1.3. 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теплоснабжения, диспетчерскому и технологическому управлению системой. В эти задачи входят:</w:t>
      </w:r>
    </w:p>
    <w:p w:rsidR="00A657F7" w:rsidRPr="00A657F7" w:rsidRDefault="00A657F7" w:rsidP="00A657F7">
      <w:pPr>
        <w:pStyle w:val="Default"/>
        <w:pageBreakBefore/>
        <w:jc w:val="both"/>
        <w:rPr>
          <w:color w:val="auto"/>
          <w:sz w:val="28"/>
          <w:szCs w:val="28"/>
        </w:rPr>
      </w:pPr>
      <w:r w:rsidRPr="00A657F7">
        <w:rPr>
          <w:color w:val="auto"/>
          <w:sz w:val="28"/>
          <w:szCs w:val="28"/>
        </w:rPr>
        <w:lastRenderedPageBreak/>
        <w:t xml:space="preserve">- моделирование изменений гидравлического режима при аварийных переключениях и отключениях; </w:t>
      </w:r>
    </w:p>
    <w:p w:rsidR="00A657F7" w:rsidRPr="00A657F7" w:rsidRDefault="00A657F7" w:rsidP="00A657F7">
      <w:pPr>
        <w:pStyle w:val="Default"/>
        <w:jc w:val="both"/>
        <w:rPr>
          <w:color w:val="auto"/>
          <w:sz w:val="28"/>
          <w:szCs w:val="28"/>
        </w:rPr>
      </w:pPr>
      <w:r w:rsidRPr="00A657F7">
        <w:rPr>
          <w:color w:val="auto"/>
          <w:sz w:val="28"/>
          <w:szCs w:val="28"/>
        </w:rPr>
        <w:t xml:space="preserve">- формирование рекомендаций по локализации аварийных ситуаций и моделирование последствий выполнения этих рекомендаций; </w:t>
      </w:r>
    </w:p>
    <w:p w:rsidR="00A657F7" w:rsidRPr="00A657F7" w:rsidRDefault="00A657F7" w:rsidP="00A657F7">
      <w:pPr>
        <w:pStyle w:val="Default"/>
        <w:jc w:val="both"/>
        <w:rPr>
          <w:sz w:val="28"/>
          <w:szCs w:val="28"/>
        </w:rPr>
      </w:pPr>
      <w:r w:rsidRPr="00A657F7">
        <w:rPr>
          <w:color w:val="auto"/>
          <w:sz w:val="28"/>
          <w:szCs w:val="28"/>
        </w:rPr>
        <w:t>- формирование перечней и сводок по отключаемым абонентам</w:t>
      </w:r>
    </w:p>
    <w:p w:rsidR="00A657F7" w:rsidRPr="00A657F7" w:rsidRDefault="00A657F7" w:rsidP="00BE2E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657F7">
        <w:rPr>
          <w:color w:val="auto"/>
          <w:sz w:val="28"/>
          <w:szCs w:val="28"/>
        </w:rPr>
        <w:t xml:space="preserve">9.1.4. Для электронного моделирования ликвидации последствий аварийных ситуаций применяются: </w:t>
      </w:r>
    </w:p>
    <w:p w:rsidR="00A657F7" w:rsidRPr="00A657F7" w:rsidRDefault="00A657F7" w:rsidP="00A657F7">
      <w:pPr>
        <w:pStyle w:val="Default"/>
        <w:jc w:val="both"/>
        <w:rPr>
          <w:color w:val="auto"/>
          <w:sz w:val="28"/>
          <w:szCs w:val="28"/>
        </w:rPr>
      </w:pPr>
      <w:r w:rsidRPr="00A657F7">
        <w:rPr>
          <w:color w:val="auto"/>
          <w:sz w:val="28"/>
          <w:szCs w:val="28"/>
        </w:rPr>
        <w:t xml:space="preserve">- программное обеспечение, позволяющее описать (паспортизировать) все технологические объекты, составляющие систему теплоснабжения, в их совокупности и взаимосвязи, и на основе этого описания решать весь спектр расчётно-аналитических задач, необходимых для многовариантного моделирования режимов работы всей системы теплоснабжения и её отдельных элементов; </w:t>
      </w:r>
    </w:p>
    <w:p w:rsidR="00A657F7" w:rsidRPr="00A657F7" w:rsidRDefault="00A657F7" w:rsidP="00A657F7">
      <w:pPr>
        <w:pStyle w:val="Default"/>
        <w:jc w:val="both"/>
        <w:rPr>
          <w:color w:val="auto"/>
          <w:sz w:val="28"/>
          <w:szCs w:val="28"/>
        </w:rPr>
      </w:pPr>
      <w:r w:rsidRPr="00A657F7">
        <w:rPr>
          <w:color w:val="auto"/>
          <w:sz w:val="28"/>
          <w:szCs w:val="28"/>
        </w:rPr>
        <w:t xml:space="preserve">- средства создания и визуализации графического представления сетей теплоснабжения в привязке к плану территории, неразрывно связанные со средствами технологического описания объектов системы теплоснабжения и их связности; </w:t>
      </w:r>
    </w:p>
    <w:p w:rsidR="00A657F7" w:rsidRPr="00A657F7" w:rsidRDefault="00A657F7" w:rsidP="00A657F7">
      <w:pPr>
        <w:pStyle w:val="Default"/>
        <w:jc w:val="both"/>
        <w:rPr>
          <w:color w:val="auto"/>
          <w:sz w:val="28"/>
          <w:szCs w:val="28"/>
        </w:rPr>
      </w:pPr>
      <w:r w:rsidRPr="00A657F7">
        <w:rPr>
          <w:color w:val="auto"/>
          <w:sz w:val="28"/>
          <w:szCs w:val="28"/>
        </w:rPr>
        <w:t xml:space="preserve">- собственно данные, описывающие каждый в отдельности элементарный объект и всю совокупность объектов, составляющих систему теплоснабжения населенного пункта, от источника тепла и вплоть до каждого потребителя, включая все трубопроводы и тепловые камеры, а также электронный план местности, к которому привязана модель системы теплоснабжения. </w:t>
      </w:r>
    </w:p>
    <w:p w:rsidR="00A657F7" w:rsidRPr="00A657F7" w:rsidRDefault="00A657F7" w:rsidP="00A657F7">
      <w:pPr>
        <w:pStyle w:val="Default"/>
        <w:jc w:val="both"/>
        <w:rPr>
          <w:color w:val="auto"/>
          <w:sz w:val="28"/>
          <w:szCs w:val="28"/>
        </w:rPr>
      </w:pPr>
      <w:r w:rsidRPr="00A657F7">
        <w:rPr>
          <w:b/>
          <w:bCs/>
          <w:color w:val="auto"/>
          <w:sz w:val="28"/>
          <w:szCs w:val="28"/>
        </w:rPr>
        <w:t xml:space="preserve">9.2 Применение электронного моделирования при ликвидации последствий аварийных ситуаций </w:t>
      </w:r>
    </w:p>
    <w:p w:rsidR="00A657F7" w:rsidRPr="00A657F7" w:rsidRDefault="00A657F7" w:rsidP="00BE2E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657F7">
        <w:rPr>
          <w:color w:val="auto"/>
          <w:sz w:val="28"/>
          <w:szCs w:val="28"/>
        </w:rPr>
        <w:t>9.2.1. Электронное моделирование при ликвидации аварийных ситуаций используется дежурным и техническим персоналом теплоснабжающей (</w:t>
      </w:r>
      <w:proofErr w:type="spellStart"/>
      <w:r w:rsidRPr="00A657F7">
        <w:rPr>
          <w:color w:val="auto"/>
          <w:sz w:val="28"/>
          <w:szCs w:val="28"/>
        </w:rPr>
        <w:t>теплосетевой</w:t>
      </w:r>
      <w:proofErr w:type="spellEnd"/>
      <w:r w:rsidRPr="00A657F7">
        <w:rPr>
          <w:color w:val="auto"/>
          <w:sz w:val="28"/>
          <w:szCs w:val="28"/>
        </w:rPr>
        <w:t xml:space="preserve">) организации для принятия оптимальных решений по ведению теплоснабжения в случае аварийной ситуации. На основании полученных результатов гидравлических расчётов при электронном моделировании технический персонал должен выдать рекомендации ремонтной бригаде для проведения переключений. </w:t>
      </w:r>
    </w:p>
    <w:p w:rsidR="00A657F7" w:rsidRPr="00A657F7" w:rsidRDefault="00A657F7" w:rsidP="00BE2EA6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A657F7">
        <w:rPr>
          <w:color w:val="auto"/>
          <w:sz w:val="28"/>
          <w:szCs w:val="28"/>
        </w:rPr>
        <w:t xml:space="preserve">9.2.2 Специалист, работающий с электронной моделью системы теплоснабжения </w:t>
      </w:r>
      <w:r w:rsidR="00955391">
        <w:rPr>
          <w:color w:val="auto"/>
          <w:sz w:val="28"/>
          <w:szCs w:val="28"/>
        </w:rPr>
        <w:t>Кежемского</w:t>
      </w:r>
      <w:r w:rsidR="008A0958">
        <w:rPr>
          <w:color w:val="auto"/>
          <w:sz w:val="28"/>
          <w:szCs w:val="28"/>
        </w:rPr>
        <w:t xml:space="preserve"> муниципально</w:t>
      </w:r>
      <w:r w:rsidR="00955391">
        <w:rPr>
          <w:color w:val="auto"/>
          <w:sz w:val="28"/>
          <w:szCs w:val="28"/>
        </w:rPr>
        <w:t>го</w:t>
      </w:r>
      <w:r w:rsidR="008A0958">
        <w:rPr>
          <w:color w:val="auto"/>
          <w:sz w:val="28"/>
          <w:szCs w:val="28"/>
        </w:rPr>
        <w:t xml:space="preserve"> округ</w:t>
      </w:r>
      <w:r w:rsidR="00955391">
        <w:rPr>
          <w:color w:val="auto"/>
          <w:sz w:val="28"/>
          <w:szCs w:val="28"/>
        </w:rPr>
        <w:t>а</w:t>
      </w:r>
      <w:r w:rsidRPr="00A657F7">
        <w:rPr>
          <w:color w:val="auto"/>
          <w:sz w:val="28"/>
          <w:szCs w:val="28"/>
        </w:rPr>
        <w:t xml:space="preserve"> для анализа переключений, поиска ближайшей запорной арматуры, отключающей участок от источников или полностью изолирующей участок, должен выполнить «Поверочный расчёт» с внесением изменений в исходные данные при моделировании аварийной ситуации, например, отключении от</w:t>
      </w:r>
      <w:r w:rsidR="00DC49BC">
        <w:rPr>
          <w:color w:val="auto"/>
          <w:sz w:val="28"/>
          <w:szCs w:val="28"/>
        </w:rPr>
        <w:t>дельных участков тепловой сети.</w:t>
      </w:r>
      <w:proofErr w:type="gramEnd"/>
    </w:p>
    <w:p w:rsidR="00A657F7" w:rsidRPr="00A657F7" w:rsidRDefault="00A657F7" w:rsidP="00BE2E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657F7">
        <w:rPr>
          <w:color w:val="auto"/>
          <w:sz w:val="28"/>
          <w:szCs w:val="28"/>
        </w:rPr>
        <w:t xml:space="preserve">9.2.3. На основе данных полученных при электронном моделировании дежурный диспетчер и (или) технический персонал теплоснабжающей организации может для устранения и уменьшения негативных последствий аварии оперативно по средствам связи сообщить ремонтной бригаде, выехавшей для ликвидации последствий аварийной ситуации: </w:t>
      </w:r>
    </w:p>
    <w:p w:rsidR="00A657F7" w:rsidRPr="00A657F7" w:rsidRDefault="00A657F7" w:rsidP="00A657F7">
      <w:pPr>
        <w:pStyle w:val="Default"/>
        <w:jc w:val="both"/>
        <w:rPr>
          <w:color w:val="auto"/>
          <w:sz w:val="28"/>
          <w:szCs w:val="28"/>
        </w:rPr>
      </w:pPr>
      <w:r w:rsidRPr="00A657F7">
        <w:rPr>
          <w:color w:val="auto"/>
          <w:sz w:val="28"/>
          <w:szCs w:val="28"/>
        </w:rPr>
        <w:t xml:space="preserve">- список потребителей тепловой энергии, попадающих под отключение при проведении переключений. </w:t>
      </w:r>
    </w:p>
    <w:p w:rsidR="00403E4A" w:rsidRPr="00A657F7" w:rsidRDefault="00A657F7" w:rsidP="00A657F7">
      <w:pPr>
        <w:pStyle w:val="pboth"/>
        <w:spacing w:before="0" w:beforeAutospacing="0" w:after="0" w:afterAutospacing="0" w:line="276" w:lineRule="auto"/>
        <w:ind w:right="-284"/>
        <w:jc w:val="both"/>
        <w:rPr>
          <w:b/>
          <w:sz w:val="28"/>
          <w:szCs w:val="28"/>
        </w:rPr>
      </w:pPr>
      <w:r w:rsidRPr="00A657F7">
        <w:rPr>
          <w:sz w:val="28"/>
          <w:szCs w:val="28"/>
        </w:rPr>
        <w:t>- информацию о трубопроводной арматуре, которую необходимо открыть (закрыть) для теплоснабжения потребителей</w:t>
      </w:r>
      <w:proofErr w:type="gramStart"/>
      <w:r w:rsidRPr="00A657F7">
        <w:rPr>
          <w:sz w:val="28"/>
          <w:szCs w:val="28"/>
        </w:rPr>
        <w:t>.</w:t>
      </w:r>
      <w:r w:rsidR="002C1FC0">
        <w:rPr>
          <w:sz w:val="28"/>
          <w:szCs w:val="28"/>
        </w:rPr>
        <w:t>»</w:t>
      </w:r>
      <w:proofErr w:type="gramEnd"/>
    </w:p>
    <w:p w:rsidR="00A038CE" w:rsidRPr="004A5582" w:rsidRDefault="00CE3038" w:rsidP="00CE3038">
      <w:pPr>
        <w:widowControl w:val="0"/>
        <w:ind w:firstLine="709"/>
        <w:jc w:val="both"/>
        <w:rPr>
          <w:sz w:val="28"/>
          <w:szCs w:val="28"/>
        </w:rPr>
      </w:pPr>
      <w:r w:rsidRPr="004A5582">
        <w:rPr>
          <w:sz w:val="28"/>
          <w:szCs w:val="28"/>
        </w:rPr>
        <w:t xml:space="preserve">3. </w:t>
      </w:r>
      <w:proofErr w:type="gramStart"/>
      <w:r w:rsidR="00A038CE" w:rsidRPr="001567F7">
        <w:rPr>
          <w:sz w:val="28"/>
          <w:szCs w:val="28"/>
        </w:rPr>
        <w:t>Контроль за</w:t>
      </w:r>
      <w:proofErr w:type="gramEnd"/>
      <w:r w:rsidR="00A038CE" w:rsidRPr="001567F7">
        <w:rPr>
          <w:sz w:val="28"/>
          <w:szCs w:val="28"/>
        </w:rPr>
        <w:t xml:space="preserve"> исполнением постановления </w:t>
      </w:r>
      <w:r w:rsidR="008A2E1C">
        <w:rPr>
          <w:sz w:val="28"/>
          <w:szCs w:val="28"/>
        </w:rPr>
        <w:t xml:space="preserve">возложить на начальника </w:t>
      </w:r>
      <w:r w:rsidR="008F5543">
        <w:rPr>
          <w:sz w:val="28"/>
          <w:szCs w:val="28"/>
        </w:rPr>
        <w:t xml:space="preserve">отдела </w:t>
      </w:r>
      <w:r w:rsidR="008A2E1C">
        <w:rPr>
          <w:sz w:val="28"/>
          <w:szCs w:val="28"/>
        </w:rPr>
        <w:t>жилищно-коммунального хозяйства, гражданской обороны, чрезвычайны</w:t>
      </w:r>
      <w:r w:rsidR="002C1FC0">
        <w:rPr>
          <w:sz w:val="28"/>
          <w:szCs w:val="28"/>
        </w:rPr>
        <w:t>м</w:t>
      </w:r>
      <w:r w:rsidR="008A2E1C">
        <w:rPr>
          <w:sz w:val="28"/>
          <w:szCs w:val="28"/>
        </w:rPr>
        <w:t xml:space="preserve"> ситуаци</w:t>
      </w:r>
      <w:r w:rsidR="002C1FC0">
        <w:rPr>
          <w:sz w:val="28"/>
          <w:szCs w:val="28"/>
        </w:rPr>
        <w:t>ям</w:t>
      </w:r>
      <w:r w:rsidR="008A2E1C">
        <w:rPr>
          <w:sz w:val="28"/>
          <w:szCs w:val="28"/>
        </w:rPr>
        <w:t xml:space="preserve"> и пожарной безопасности</w:t>
      </w:r>
      <w:r w:rsidR="00B23102">
        <w:rPr>
          <w:sz w:val="28"/>
          <w:szCs w:val="28"/>
        </w:rPr>
        <w:t xml:space="preserve"> Администрации Кежемского района</w:t>
      </w:r>
      <w:r w:rsidR="008A2E1C">
        <w:rPr>
          <w:sz w:val="28"/>
          <w:szCs w:val="28"/>
        </w:rPr>
        <w:t xml:space="preserve"> </w:t>
      </w:r>
      <w:r w:rsidR="008F5543">
        <w:rPr>
          <w:sz w:val="28"/>
          <w:szCs w:val="28"/>
        </w:rPr>
        <w:t xml:space="preserve">О.В. </w:t>
      </w:r>
      <w:proofErr w:type="spellStart"/>
      <w:r w:rsidR="008A2E1C">
        <w:rPr>
          <w:sz w:val="28"/>
          <w:szCs w:val="28"/>
        </w:rPr>
        <w:t>Блиновских</w:t>
      </w:r>
      <w:proofErr w:type="spellEnd"/>
      <w:r w:rsidR="008F5543">
        <w:rPr>
          <w:sz w:val="28"/>
          <w:szCs w:val="28"/>
        </w:rPr>
        <w:t>.</w:t>
      </w:r>
      <w:r w:rsidR="008A2E1C">
        <w:rPr>
          <w:sz w:val="28"/>
          <w:szCs w:val="28"/>
        </w:rPr>
        <w:t xml:space="preserve"> </w:t>
      </w:r>
    </w:p>
    <w:p w:rsidR="00A038CE" w:rsidRPr="004A5582" w:rsidRDefault="00996A1E" w:rsidP="00996A1E">
      <w:pPr>
        <w:widowControl w:val="0"/>
        <w:ind w:firstLine="709"/>
        <w:jc w:val="both"/>
        <w:rPr>
          <w:sz w:val="28"/>
          <w:szCs w:val="28"/>
        </w:rPr>
      </w:pPr>
      <w:r w:rsidRPr="004A5582">
        <w:rPr>
          <w:sz w:val="28"/>
          <w:szCs w:val="28"/>
        </w:rPr>
        <w:t xml:space="preserve">4. </w:t>
      </w:r>
      <w:r w:rsidR="00CE3038" w:rsidRPr="004A5582">
        <w:rPr>
          <w:sz w:val="28"/>
          <w:szCs w:val="28"/>
        </w:rPr>
        <w:t>Постановление вступает в силу со дня, следующего за днем его официального опубликования в газете «</w:t>
      </w:r>
      <w:proofErr w:type="spellStart"/>
      <w:r w:rsidR="00CE3038" w:rsidRPr="004A5582">
        <w:rPr>
          <w:sz w:val="28"/>
          <w:szCs w:val="28"/>
        </w:rPr>
        <w:t>Кежемский</w:t>
      </w:r>
      <w:proofErr w:type="spellEnd"/>
      <w:r w:rsidR="00CE3038" w:rsidRPr="004A5582">
        <w:rPr>
          <w:sz w:val="28"/>
          <w:szCs w:val="28"/>
        </w:rPr>
        <w:t xml:space="preserve"> Вестник».</w:t>
      </w:r>
    </w:p>
    <w:p w:rsidR="00A038CE" w:rsidRDefault="00A038CE" w:rsidP="00A038CE">
      <w:pPr>
        <w:widowControl w:val="0"/>
        <w:rPr>
          <w:sz w:val="28"/>
          <w:szCs w:val="28"/>
        </w:rPr>
      </w:pPr>
    </w:p>
    <w:p w:rsidR="00DC49BC" w:rsidRDefault="00DC49BC" w:rsidP="00A038CE">
      <w:pPr>
        <w:widowControl w:val="0"/>
        <w:rPr>
          <w:sz w:val="28"/>
          <w:szCs w:val="28"/>
        </w:rPr>
      </w:pPr>
    </w:p>
    <w:p w:rsidR="00996A1E" w:rsidRDefault="00996A1E" w:rsidP="00A038CE">
      <w:pPr>
        <w:widowControl w:val="0"/>
        <w:rPr>
          <w:sz w:val="28"/>
          <w:szCs w:val="28"/>
        </w:rPr>
      </w:pPr>
    </w:p>
    <w:p w:rsidR="00DC49BC" w:rsidRPr="004A5582" w:rsidRDefault="00DC49BC" w:rsidP="00A038CE">
      <w:pPr>
        <w:widowContro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038CE" w:rsidRPr="004A5582" w:rsidRDefault="00996A1E" w:rsidP="00A038CE">
      <w:pPr>
        <w:widowControl w:val="0"/>
        <w:rPr>
          <w:sz w:val="28"/>
          <w:szCs w:val="28"/>
        </w:rPr>
      </w:pPr>
      <w:r w:rsidRPr="004A5582">
        <w:rPr>
          <w:sz w:val="28"/>
          <w:szCs w:val="28"/>
        </w:rPr>
        <w:t>Глав</w:t>
      </w:r>
      <w:r w:rsidR="00DC49BC">
        <w:rPr>
          <w:sz w:val="28"/>
          <w:szCs w:val="28"/>
        </w:rPr>
        <w:t>ы</w:t>
      </w:r>
      <w:r w:rsidR="00DD4557">
        <w:rPr>
          <w:sz w:val="28"/>
          <w:szCs w:val="28"/>
        </w:rPr>
        <w:t xml:space="preserve"> </w:t>
      </w:r>
      <w:r w:rsidR="00A038CE" w:rsidRPr="004A5582">
        <w:rPr>
          <w:sz w:val="28"/>
          <w:szCs w:val="28"/>
        </w:rPr>
        <w:t xml:space="preserve">района                                                                         </w:t>
      </w:r>
      <w:r w:rsidR="00D0797C">
        <w:rPr>
          <w:sz w:val="28"/>
          <w:szCs w:val="28"/>
        </w:rPr>
        <w:t xml:space="preserve">   </w:t>
      </w:r>
      <w:r w:rsidRPr="004A5582">
        <w:rPr>
          <w:sz w:val="28"/>
          <w:szCs w:val="28"/>
        </w:rPr>
        <w:t xml:space="preserve">             </w:t>
      </w:r>
      <w:r w:rsidR="000D69EA">
        <w:rPr>
          <w:sz w:val="28"/>
          <w:szCs w:val="28"/>
        </w:rPr>
        <w:t>А.Ф. Шнайдер</w:t>
      </w:r>
    </w:p>
    <w:sectPr w:rsidR="00A038CE" w:rsidRPr="004A5582" w:rsidSect="00662851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02" w:rsidRDefault="00A34602" w:rsidP="004A5582">
      <w:r>
        <w:separator/>
      </w:r>
    </w:p>
  </w:endnote>
  <w:endnote w:type="continuationSeparator" w:id="0">
    <w:p w:rsidR="00A34602" w:rsidRDefault="00A34602" w:rsidP="004A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02" w:rsidRDefault="00A34602" w:rsidP="004A5582">
      <w:r>
        <w:separator/>
      </w:r>
    </w:p>
  </w:footnote>
  <w:footnote w:type="continuationSeparator" w:id="0">
    <w:p w:rsidR="00A34602" w:rsidRDefault="00A34602" w:rsidP="004A5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092472"/>
      <w:docPartObj>
        <w:docPartGallery w:val="Page Numbers (Top of Page)"/>
        <w:docPartUnique/>
      </w:docPartObj>
    </w:sdtPr>
    <w:sdtEndPr/>
    <w:sdtContent>
      <w:p w:rsidR="00A657F7" w:rsidRDefault="00A657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D6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F7" w:rsidRDefault="00A657F7">
    <w:pPr>
      <w:pStyle w:val="a7"/>
      <w:jc w:val="center"/>
    </w:pPr>
  </w:p>
  <w:p w:rsidR="00A657F7" w:rsidRDefault="00A657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6FD"/>
    <w:multiLevelType w:val="multilevel"/>
    <w:tmpl w:val="C576F3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">
    <w:nsid w:val="33603794"/>
    <w:multiLevelType w:val="hybridMultilevel"/>
    <w:tmpl w:val="D422C0E4"/>
    <w:lvl w:ilvl="0" w:tplc="0950C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8534E4"/>
    <w:multiLevelType w:val="hybridMultilevel"/>
    <w:tmpl w:val="8F88EA66"/>
    <w:lvl w:ilvl="0" w:tplc="D87481D0">
      <w:start w:val="1"/>
      <w:numFmt w:val="decimal"/>
      <w:lvlText w:val="%1)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A6325"/>
    <w:multiLevelType w:val="hybridMultilevel"/>
    <w:tmpl w:val="38185F88"/>
    <w:lvl w:ilvl="0" w:tplc="5A2221C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92887"/>
    <w:multiLevelType w:val="singleLevel"/>
    <w:tmpl w:val="0250207E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7F6234C3"/>
    <w:multiLevelType w:val="singleLevel"/>
    <w:tmpl w:val="9834A246"/>
    <w:lvl w:ilvl="0">
      <w:start w:val="5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3.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lvl w:ilvl="0">
        <w:start w:val="3"/>
        <w:numFmt w:val="decimal"/>
        <w:lvlText w:val="3.%1.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lvl w:ilvl="0">
        <w:start w:val="3"/>
        <w:numFmt w:val="decimal"/>
        <w:lvlText w:val="3.%1."/>
        <w:legacy w:legacy="1" w:legacySpace="0" w:legacyIndent="54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10"/>
    <w:rsid w:val="00020C3A"/>
    <w:rsid w:val="000C7567"/>
    <w:rsid w:val="000D69EA"/>
    <w:rsid w:val="001567F7"/>
    <w:rsid w:val="00180152"/>
    <w:rsid w:val="00206A4F"/>
    <w:rsid w:val="0021145A"/>
    <w:rsid w:val="00243BED"/>
    <w:rsid w:val="002C1FC0"/>
    <w:rsid w:val="002D04AE"/>
    <w:rsid w:val="002F6E1F"/>
    <w:rsid w:val="003036E4"/>
    <w:rsid w:val="0032100E"/>
    <w:rsid w:val="00321B3C"/>
    <w:rsid w:val="00386958"/>
    <w:rsid w:val="00397677"/>
    <w:rsid w:val="003B3810"/>
    <w:rsid w:val="003E7853"/>
    <w:rsid w:val="00403E4A"/>
    <w:rsid w:val="00475053"/>
    <w:rsid w:val="004A5582"/>
    <w:rsid w:val="004C3DF4"/>
    <w:rsid w:val="004F2F3E"/>
    <w:rsid w:val="00500840"/>
    <w:rsid w:val="00500EF6"/>
    <w:rsid w:val="00512EA7"/>
    <w:rsid w:val="005235E9"/>
    <w:rsid w:val="00572522"/>
    <w:rsid w:val="00582429"/>
    <w:rsid w:val="005B35DC"/>
    <w:rsid w:val="00624335"/>
    <w:rsid w:val="00640D28"/>
    <w:rsid w:val="00662851"/>
    <w:rsid w:val="007507DB"/>
    <w:rsid w:val="00762D2C"/>
    <w:rsid w:val="00807A29"/>
    <w:rsid w:val="008172B7"/>
    <w:rsid w:val="008A0958"/>
    <w:rsid w:val="008A2E1C"/>
    <w:rsid w:val="008F5543"/>
    <w:rsid w:val="00912DD5"/>
    <w:rsid w:val="00955391"/>
    <w:rsid w:val="0095697D"/>
    <w:rsid w:val="009744AC"/>
    <w:rsid w:val="00996A1E"/>
    <w:rsid w:val="009E3C9B"/>
    <w:rsid w:val="009E4B99"/>
    <w:rsid w:val="00A038CE"/>
    <w:rsid w:val="00A074F0"/>
    <w:rsid w:val="00A34602"/>
    <w:rsid w:val="00A657F7"/>
    <w:rsid w:val="00A70DE9"/>
    <w:rsid w:val="00AC5872"/>
    <w:rsid w:val="00B14BD5"/>
    <w:rsid w:val="00B23102"/>
    <w:rsid w:val="00B70C52"/>
    <w:rsid w:val="00B80326"/>
    <w:rsid w:val="00BE2EA6"/>
    <w:rsid w:val="00C36965"/>
    <w:rsid w:val="00CA4697"/>
    <w:rsid w:val="00CE3038"/>
    <w:rsid w:val="00D0797C"/>
    <w:rsid w:val="00D30DC9"/>
    <w:rsid w:val="00D72692"/>
    <w:rsid w:val="00D77734"/>
    <w:rsid w:val="00DC49BC"/>
    <w:rsid w:val="00DD4557"/>
    <w:rsid w:val="00E261D1"/>
    <w:rsid w:val="00E64E88"/>
    <w:rsid w:val="00E94287"/>
    <w:rsid w:val="00EC2D18"/>
    <w:rsid w:val="00EC3512"/>
    <w:rsid w:val="00EF4D6B"/>
    <w:rsid w:val="00F314EA"/>
    <w:rsid w:val="00FC5B54"/>
    <w:rsid w:val="00FD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CE"/>
    <w:pPr>
      <w:ind w:left="720"/>
      <w:contextualSpacing/>
    </w:pPr>
  </w:style>
  <w:style w:type="paragraph" w:customStyle="1" w:styleId="1">
    <w:name w:val="Обычный1"/>
    <w:rsid w:val="00D30DC9"/>
    <w:pPr>
      <w:widowControl w:val="0"/>
      <w:spacing w:after="0" w:line="300" w:lineRule="auto"/>
      <w:ind w:firstLine="5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D30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4"/>
    <w:uiPriority w:val="59"/>
    <w:rsid w:val="005235E9"/>
    <w:pPr>
      <w:spacing w:after="0" w:line="240" w:lineRule="auto"/>
    </w:pPr>
    <w:rPr>
      <w:rFonts w:ascii="Times New Roman"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23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2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A55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5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55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5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57F7"/>
    <w:pPr>
      <w:spacing w:before="100" w:beforeAutospacing="1" w:after="100" w:afterAutospacing="1"/>
    </w:pPr>
  </w:style>
  <w:style w:type="paragraph" w:customStyle="1" w:styleId="Default">
    <w:name w:val="Default"/>
    <w:rsid w:val="00A65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CE"/>
    <w:pPr>
      <w:ind w:left="720"/>
      <w:contextualSpacing/>
    </w:pPr>
  </w:style>
  <w:style w:type="paragraph" w:customStyle="1" w:styleId="1">
    <w:name w:val="Обычный1"/>
    <w:rsid w:val="00D30DC9"/>
    <w:pPr>
      <w:widowControl w:val="0"/>
      <w:spacing w:after="0" w:line="300" w:lineRule="auto"/>
      <w:ind w:firstLine="5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D30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4"/>
    <w:uiPriority w:val="59"/>
    <w:rsid w:val="005235E9"/>
    <w:pPr>
      <w:spacing w:after="0" w:line="240" w:lineRule="auto"/>
    </w:pPr>
    <w:rPr>
      <w:rFonts w:ascii="Times New Roman"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23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2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A55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5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55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5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57F7"/>
    <w:pPr>
      <w:spacing w:before="100" w:beforeAutospacing="1" w:after="100" w:afterAutospacing="1"/>
    </w:pPr>
  </w:style>
  <w:style w:type="paragraph" w:customStyle="1" w:styleId="Default">
    <w:name w:val="Default"/>
    <w:rsid w:val="00A65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</dc:creator>
  <cp:lastModifiedBy>Регистратор (Ломакина)</cp:lastModifiedBy>
  <cp:revision>2</cp:revision>
  <cp:lastPrinted>2025-10-03T09:07:00Z</cp:lastPrinted>
  <dcterms:created xsi:type="dcterms:W3CDTF">2025-10-19T06:13:00Z</dcterms:created>
  <dcterms:modified xsi:type="dcterms:W3CDTF">2025-10-19T06:13:00Z</dcterms:modified>
</cp:coreProperties>
</file>