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AD5" w:rsidRPr="00036AD5" w:rsidRDefault="00036AD5" w:rsidP="00036AD5">
      <w:pPr>
        <w:jc w:val="center"/>
      </w:pPr>
      <w:bookmarkStart w:id="0" w:name="_GoBack"/>
      <w:bookmarkEnd w:id="0"/>
      <w:r w:rsidRPr="00036AD5">
        <w:rPr>
          <w:noProof/>
          <w:lang w:eastAsia="ru-RU"/>
        </w:rPr>
        <w:drawing>
          <wp:inline distT="0" distB="0" distL="0" distR="0" wp14:anchorId="77164EBA" wp14:editId="2DD72105">
            <wp:extent cx="723900" cy="904875"/>
            <wp:effectExtent l="0" t="0" r="0" b="9525"/>
            <wp:docPr id="19" name="Рисунок 19"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герб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p w:rsidR="00036AD5" w:rsidRPr="00036AD5" w:rsidRDefault="00036AD5" w:rsidP="00036AD5">
      <w:pPr>
        <w:jc w:val="center"/>
        <w:rPr>
          <w:b/>
          <w:sz w:val="28"/>
          <w:szCs w:val="28"/>
        </w:rPr>
      </w:pPr>
      <w:r w:rsidRPr="00036AD5">
        <w:rPr>
          <w:sz w:val="28"/>
          <w:szCs w:val="28"/>
        </w:rPr>
        <w:br/>
      </w:r>
      <w:r w:rsidRPr="00036AD5">
        <w:rPr>
          <w:b/>
          <w:sz w:val="28"/>
          <w:szCs w:val="28"/>
        </w:rPr>
        <w:t>АДМИНИСТРАЦИЯ КЕЖЕМСКОГО РАЙОНА</w:t>
      </w:r>
    </w:p>
    <w:p w:rsidR="00036AD5" w:rsidRPr="00036AD5" w:rsidRDefault="00036AD5" w:rsidP="00036AD5">
      <w:pPr>
        <w:jc w:val="center"/>
        <w:rPr>
          <w:b/>
          <w:sz w:val="28"/>
          <w:szCs w:val="28"/>
        </w:rPr>
      </w:pPr>
      <w:r w:rsidRPr="00036AD5">
        <w:rPr>
          <w:b/>
          <w:sz w:val="28"/>
          <w:szCs w:val="28"/>
        </w:rPr>
        <w:t>КРАСНОЯРСКОГО КРАЯ</w:t>
      </w:r>
    </w:p>
    <w:p w:rsidR="00036AD5" w:rsidRPr="00036AD5" w:rsidRDefault="00036AD5" w:rsidP="00036AD5">
      <w:pPr>
        <w:jc w:val="center"/>
        <w:rPr>
          <w:b/>
          <w:sz w:val="28"/>
          <w:szCs w:val="28"/>
        </w:rPr>
      </w:pPr>
    </w:p>
    <w:p w:rsidR="00036AD5" w:rsidRPr="00036AD5" w:rsidRDefault="00036AD5" w:rsidP="00036AD5">
      <w:pPr>
        <w:ind w:left="116"/>
        <w:jc w:val="center"/>
        <w:outlineLvl w:val="0"/>
        <w:rPr>
          <w:b/>
          <w:sz w:val="28"/>
          <w:szCs w:val="28"/>
        </w:rPr>
      </w:pPr>
      <w:r w:rsidRPr="00036AD5">
        <w:rPr>
          <w:b/>
          <w:sz w:val="28"/>
          <w:szCs w:val="28"/>
        </w:rPr>
        <w:t>ПОСТАНОВЛЕНИЕ</w:t>
      </w:r>
    </w:p>
    <w:p w:rsidR="00036AD5" w:rsidRPr="00036AD5" w:rsidRDefault="00036AD5" w:rsidP="00036AD5">
      <w:r w:rsidRPr="00036AD5">
        <w:t xml:space="preserve"> </w:t>
      </w:r>
    </w:p>
    <w:p w:rsidR="00036AD5" w:rsidRPr="00036AD5" w:rsidRDefault="00590806" w:rsidP="00036AD5">
      <w:pPr>
        <w:rPr>
          <w:sz w:val="28"/>
        </w:rPr>
      </w:pPr>
      <w:r>
        <w:rPr>
          <w:sz w:val="28"/>
          <w:szCs w:val="28"/>
        </w:rPr>
        <w:t>02.12.</w:t>
      </w:r>
      <w:r w:rsidR="00036AD5" w:rsidRPr="00036AD5">
        <w:rPr>
          <w:sz w:val="28"/>
          <w:szCs w:val="28"/>
        </w:rPr>
        <w:t>2025</w:t>
      </w:r>
      <w:r w:rsidR="00036AD5" w:rsidRPr="00036AD5">
        <w:rPr>
          <w:sz w:val="28"/>
        </w:rPr>
        <w:t xml:space="preserve">                 </w:t>
      </w:r>
      <w:r>
        <w:rPr>
          <w:sz w:val="28"/>
        </w:rPr>
        <w:t xml:space="preserve">                           № 823</w:t>
      </w:r>
      <w:r w:rsidR="00036AD5" w:rsidRPr="00036AD5">
        <w:rPr>
          <w:sz w:val="28"/>
        </w:rPr>
        <w:t xml:space="preserve">-п            </w:t>
      </w:r>
      <w:r>
        <w:rPr>
          <w:sz w:val="28"/>
        </w:rPr>
        <w:t xml:space="preserve">        </w:t>
      </w:r>
      <w:r w:rsidR="00036AD5" w:rsidRPr="00036AD5">
        <w:rPr>
          <w:sz w:val="28"/>
        </w:rPr>
        <w:t xml:space="preserve">                       г. </w:t>
      </w:r>
      <w:proofErr w:type="spellStart"/>
      <w:r w:rsidR="00036AD5" w:rsidRPr="00036AD5">
        <w:rPr>
          <w:sz w:val="28"/>
        </w:rPr>
        <w:t>Кодинск</w:t>
      </w:r>
      <w:proofErr w:type="spellEnd"/>
    </w:p>
    <w:p w:rsidR="00036AD5" w:rsidRPr="00036AD5" w:rsidRDefault="00036AD5" w:rsidP="00036AD5">
      <w:r w:rsidRPr="00036AD5">
        <w:t xml:space="preserve"> </w:t>
      </w:r>
    </w:p>
    <w:p w:rsidR="00036AD5" w:rsidRPr="00036AD5" w:rsidRDefault="00036AD5" w:rsidP="00036AD5">
      <w:pPr>
        <w:keepNext/>
        <w:keepLines/>
        <w:spacing w:before="40"/>
        <w:outlineLvl w:val="4"/>
        <w:rPr>
          <w:rFonts w:eastAsiaTheme="majorEastAsia"/>
          <w:sz w:val="28"/>
        </w:rPr>
      </w:pPr>
      <w:r w:rsidRPr="00036AD5">
        <w:rPr>
          <w:rFonts w:eastAsiaTheme="majorEastAsia"/>
          <w:sz w:val="28"/>
        </w:rPr>
        <w:t xml:space="preserve">О заключении </w:t>
      </w:r>
      <w:proofErr w:type="gramStart"/>
      <w:r w:rsidRPr="00036AD5">
        <w:rPr>
          <w:rFonts w:eastAsiaTheme="majorEastAsia"/>
          <w:sz w:val="28"/>
        </w:rPr>
        <w:t>концессионного</w:t>
      </w:r>
      <w:proofErr w:type="gramEnd"/>
      <w:r w:rsidRPr="00036AD5">
        <w:rPr>
          <w:rFonts w:eastAsiaTheme="majorEastAsia"/>
          <w:sz w:val="28"/>
        </w:rPr>
        <w:t xml:space="preserve"> </w:t>
      </w:r>
    </w:p>
    <w:p w:rsidR="00036AD5" w:rsidRPr="00036AD5" w:rsidRDefault="00036AD5" w:rsidP="00036AD5">
      <w:r w:rsidRPr="00036AD5">
        <w:rPr>
          <w:sz w:val="28"/>
          <w:szCs w:val="28"/>
        </w:rPr>
        <w:t>соглашения</w:t>
      </w:r>
    </w:p>
    <w:p w:rsidR="00036AD5" w:rsidRPr="00036AD5" w:rsidRDefault="00036AD5" w:rsidP="00036AD5"/>
    <w:p w:rsidR="00036AD5" w:rsidRPr="00036AD5" w:rsidRDefault="00036AD5" w:rsidP="00590806">
      <w:pPr>
        <w:widowControl/>
        <w:autoSpaceDE/>
        <w:autoSpaceDN/>
        <w:ind w:firstLine="720"/>
        <w:jc w:val="both"/>
        <w:rPr>
          <w:sz w:val="28"/>
          <w:szCs w:val="28"/>
        </w:rPr>
      </w:pPr>
      <w:proofErr w:type="gramStart"/>
      <w:r w:rsidRPr="00036AD5">
        <w:rPr>
          <w:sz w:val="28"/>
          <w:szCs w:val="28"/>
        </w:rPr>
        <w:t xml:space="preserve">В соответствии с Федеральным законом от 21.07.2005 № 115-ФЗ «О концессионных соглашениях», </w:t>
      </w:r>
      <w:r w:rsidRPr="00036AD5">
        <w:rPr>
          <w:rFonts w:eastAsia="Calibri"/>
          <w:sz w:val="28"/>
          <w:szCs w:val="28"/>
        </w:rPr>
        <w:t>Федеральным законом от 06.10.2003 № 131-ФЗ «Об общих принципах организации местного самоуправления в Российской Федерации»</w:t>
      </w:r>
      <w:r w:rsidRPr="00036AD5">
        <w:rPr>
          <w:sz w:val="28"/>
          <w:szCs w:val="28"/>
        </w:rPr>
        <w:t>,</w:t>
      </w:r>
      <w:r w:rsidRPr="00036AD5">
        <w:rPr>
          <w:rFonts w:ascii="Calibri" w:eastAsia="Calibri" w:hAnsi="Calibri"/>
          <w:color w:val="000000"/>
          <w:sz w:val="28"/>
          <w:szCs w:val="28"/>
        </w:rPr>
        <w:t xml:space="preserve"> </w:t>
      </w:r>
      <w:r w:rsidRPr="00036AD5">
        <w:rPr>
          <w:rFonts w:eastAsia="Calibri"/>
          <w:color w:val="000000"/>
          <w:sz w:val="28"/>
          <w:szCs w:val="28"/>
          <w:lang w:eastAsia="ru-RU"/>
        </w:rPr>
        <w:t xml:space="preserve">Законом Красноярского края от 20.03.2025 № 9-3733 «Об объединении всех поселений, входящих в состав Кежемского муниципального района Красноярского края, и наделении вновь образованного муниципального образования статусом муниципального округа», </w:t>
      </w:r>
      <w:r w:rsidRPr="00036AD5">
        <w:rPr>
          <w:rFonts w:eastAsia="Calibri"/>
          <w:color w:val="000000"/>
          <w:sz w:val="28"/>
          <w:szCs w:val="28"/>
        </w:rPr>
        <w:t>на основании протокола подведения итогов рассмотрения заявок о</w:t>
      </w:r>
      <w:proofErr w:type="gramEnd"/>
      <w:r w:rsidRPr="00036AD5">
        <w:rPr>
          <w:rFonts w:eastAsia="Calibri"/>
          <w:color w:val="000000"/>
          <w:sz w:val="28"/>
          <w:szCs w:val="28"/>
        </w:rPr>
        <w:t xml:space="preserve"> </w:t>
      </w:r>
      <w:r w:rsidRPr="00036AD5">
        <w:rPr>
          <w:rFonts w:eastAsia="Calibri"/>
          <w:noProof/>
          <w:color w:val="000000"/>
          <w:sz w:val="28"/>
          <w:szCs w:val="28"/>
          <w:lang w:eastAsia="ru-RU"/>
        </w:rPr>
        <w:drawing>
          <wp:inline distT="0" distB="0" distL="0" distR="0" wp14:anchorId="311A8293" wp14:editId="61101F5C">
            <wp:extent cx="5715" cy="571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036AD5">
        <w:rPr>
          <w:rFonts w:eastAsia="Calibri"/>
          <w:color w:val="000000"/>
          <w:sz w:val="28"/>
          <w:szCs w:val="28"/>
        </w:rPr>
        <w:t xml:space="preserve">готовности заключения концессионного соглашения по сообщению о </w:t>
      </w:r>
      <w:r w:rsidRPr="00036AD5">
        <w:rPr>
          <w:rFonts w:eastAsia="Calibri"/>
          <w:noProof/>
          <w:color w:val="000000"/>
          <w:sz w:val="28"/>
          <w:szCs w:val="28"/>
          <w:lang w:eastAsia="ru-RU"/>
        </w:rPr>
        <w:drawing>
          <wp:inline distT="0" distB="0" distL="0" distR="0" wp14:anchorId="42900415" wp14:editId="29F9768B">
            <wp:extent cx="5715" cy="571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036AD5">
        <w:rPr>
          <w:rFonts w:eastAsia="Calibri"/>
          <w:color w:val="000000"/>
          <w:sz w:val="28"/>
          <w:szCs w:val="28"/>
        </w:rPr>
        <w:t>предлож</w:t>
      </w:r>
      <w:r w:rsidR="0089200D">
        <w:rPr>
          <w:rFonts w:eastAsia="Calibri"/>
          <w:color w:val="000000"/>
          <w:sz w:val="28"/>
          <w:szCs w:val="28"/>
        </w:rPr>
        <w:t>ении инвестора № 03-08-881 от 15.07</w:t>
      </w:r>
      <w:r w:rsidRPr="00036AD5">
        <w:rPr>
          <w:rFonts w:eastAsia="Calibri"/>
          <w:color w:val="000000"/>
          <w:sz w:val="28"/>
          <w:szCs w:val="28"/>
        </w:rPr>
        <w:t>.2025,</w:t>
      </w:r>
      <w:r w:rsidRPr="00036AD5">
        <w:rPr>
          <w:sz w:val="28"/>
          <w:szCs w:val="28"/>
        </w:rPr>
        <w:t xml:space="preserve"> </w:t>
      </w:r>
      <w:r w:rsidR="00590806" w:rsidRPr="00590806">
        <w:rPr>
          <w:sz w:val="28"/>
          <w:szCs w:val="28"/>
        </w:rPr>
        <w:t xml:space="preserve">руководствуясь </w:t>
      </w:r>
      <w:proofErr w:type="spellStart"/>
      <w:r w:rsidR="00590806" w:rsidRPr="00590806">
        <w:rPr>
          <w:sz w:val="28"/>
          <w:szCs w:val="28"/>
        </w:rPr>
        <w:t>ст.ст</w:t>
      </w:r>
      <w:proofErr w:type="spellEnd"/>
      <w:r w:rsidR="00590806" w:rsidRPr="00590806">
        <w:rPr>
          <w:sz w:val="28"/>
          <w:szCs w:val="28"/>
        </w:rPr>
        <w:t>. 17, 20, 32 Устава Кежемского района, решением Кежемского окружного Совета депутатов от 13.11.2025 № 4-14 «Об избрании Главы Кежемского муниципального округа», ПОСТАНОВЛЯЮ:</w:t>
      </w:r>
    </w:p>
    <w:p w:rsidR="00036AD5" w:rsidRPr="00036AD5" w:rsidRDefault="00036AD5" w:rsidP="00590806">
      <w:pPr>
        <w:tabs>
          <w:tab w:val="left" w:pos="567"/>
          <w:tab w:val="left" w:pos="709"/>
          <w:tab w:val="left" w:pos="851"/>
        </w:tabs>
        <w:adjustRightInd w:val="0"/>
        <w:ind w:firstLine="720"/>
        <w:jc w:val="both"/>
        <w:rPr>
          <w:sz w:val="28"/>
          <w:szCs w:val="28"/>
        </w:rPr>
      </w:pPr>
      <w:r w:rsidRPr="00036AD5">
        <w:rPr>
          <w:sz w:val="28"/>
          <w:szCs w:val="28"/>
        </w:rPr>
        <w:t xml:space="preserve">1. </w:t>
      </w:r>
      <w:proofErr w:type="gramStart"/>
      <w:r w:rsidRPr="00036AD5">
        <w:rPr>
          <w:sz w:val="28"/>
          <w:szCs w:val="28"/>
        </w:rPr>
        <w:t>Муниципальном</w:t>
      </w:r>
      <w:r w:rsidR="00E61970">
        <w:rPr>
          <w:sz w:val="28"/>
          <w:szCs w:val="28"/>
        </w:rPr>
        <w:t xml:space="preserve">у образованию </w:t>
      </w:r>
      <w:proofErr w:type="spellStart"/>
      <w:r w:rsidR="00E61970">
        <w:rPr>
          <w:sz w:val="28"/>
          <w:szCs w:val="28"/>
        </w:rPr>
        <w:t>Кежемский</w:t>
      </w:r>
      <w:proofErr w:type="spellEnd"/>
      <w:r w:rsidR="00E61970">
        <w:rPr>
          <w:sz w:val="28"/>
          <w:szCs w:val="28"/>
        </w:rPr>
        <w:t xml:space="preserve"> муниципальный </w:t>
      </w:r>
      <w:r w:rsidRPr="00036AD5">
        <w:rPr>
          <w:sz w:val="28"/>
          <w:szCs w:val="28"/>
        </w:rPr>
        <w:t>округ Красноярского края заключить концессионное соглашение с Обществом с ограниченной</w:t>
      </w:r>
      <w:r w:rsidR="0089200D">
        <w:rPr>
          <w:sz w:val="28"/>
          <w:szCs w:val="28"/>
        </w:rPr>
        <w:t xml:space="preserve"> ответственностью «Водоснабжение» (ООО «Водоснабжение</w:t>
      </w:r>
      <w:r w:rsidRPr="00036AD5">
        <w:rPr>
          <w:sz w:val="28"/>
          <w:szCs w:val="28"/>
        </w:rPr>
        <w:t xml:space="preserve">», 663491, Красноярский край, </w:t>
      </w:r>
      <w:proofErr w:type="spellStart"/>
      <w:r w:rsidRPr="00036AD5">
        <w:rPr>
          <w:sz w:val="28"/>
          <w:szCs w:val="28"/>
        </w:rPr>
        <w:t>Кежемский</w:t>
      </w:r>
      <w:proofErr w:type="spellEnd"/>
      <w:r w:rsidRPr="00036AD5">
        <w:rPr>
          <w:sz w:val="28"/>
          <w:szCs w:val="28"/>
        </w:rPr>
        <w:t xml:space="preserve"> район, г. </w:t>
      </w:r>
      <w:proofErr w:type="spellStart"/>
      <w:r w:rsidRPr="00036AD5">
        <w:rPr>
          <w:sz w:val="28"/>
          <w:szCs w:val="28"/>
        </w:rPr>
        <w:t>Кодинск</w:t>
      </w:r>
      <w:proofErr w:type="spellEnd"/>
      <w:r w:rsidRPr="00036AD5">
        <w:rPr>
          <w:sz w:val="28"/>
          <w:szCs w:val="28"/>
        </w:rPr>
        <w:t xml:space="preserve">, улица 4-я Коммунальная, здание 10, </w:t>
      </w:r>
      <w:r w:rsidR="0089200D" w:rsidRPr="0089200D">
        <w:rPr>
          <w:sz w:val="28"/>
          <w:szCs w:val="28"/>
        </w:rPr>
        <w:t>ОГРН 1152420000171, ИНН 2420008140, КПП 242001001</w:t>
      </w:r>
      <w:r w:rsidRPr="00036AD5">
        <w:rPr>
          <w:sz w:val="28"/>
          <w:szCs w:val="28"/>
        </w:rPr>
        <w:t xml:space="preserve">) на условиях, достигнутых в результате переговоров в отношении </w:t>
      </w:r>
      <w:r w:rsidR="0089200D" w:rsidRPr="0089200D">
        <w:rPr>
          <w:sz w:val="28"/>
          <w:szCs w:val="28"/>
        </w:rPr>
        <w:t xml:space="preserve">объектов централизованной системы холодного водоснабжения на территории с. </w:t>
      </w:r>
      <w:proofErr w:type="spellStart"/>
      <w:r w:rsidR="0089200D" w:rsidRPr="0089200D">
        <w:rPr>
          <w:sz w:val="28"/>
          <w:szCs w:val="28"/>
        </w:rPr>
        <w:t>Заледеево</w:t>
      </w:r>
      <w:proofErr w:type="spellEnd"/>
      <w:r w:rsidR="0089200D" w:rsidRPr="0089200D">
        <w:rPr>
          <w:sz w:val="28"/>
          <w:szCs w:val="28"/>
        </w:rPr>
        <w:t xml:space="preserve">, Кежемского муниципального округа Красноярского края </w:t>
      </w:r>
      <w:r w:rsidRPr="00036AD5">
        <w:rPr>
          <w:sz w:val="28"/>
          <w:szCs w:val="28"/>
        </w:rPr>
        <w:t>(далее – объект</w:t>
      </w:r>
      <w:proofErr w:type="gramEnd"/>
      <w:r w:rsidRPr="00036AD5">
        <w:rPr>
          <w:sz w:val="28"/>
          <w:szCs w:val="28"/>
        </w:rPr>
        <w:t xml:space="preserve"> концессионного соглашения).</w:t>
      </w:r>
    </w:p>
    <w:p w:rsidR="00036AD5" w:rsidRPr="00036AD5" w:rsidRDefault="00036AD5" w:rsidP="00590806">
      <w:pPr>
        <w:tabs>
          <w:tab w:val="left" w:pos="284"/>
          <w:tab w:val="left" w:pos="567"/>
          <w:tab w:val="left" w:pos="709"/>
        </w:tabs>
        <w:adjustRightInd w:val="0"/>
        <w:ind w:firstLine="720"/>
        <w:jc w:val="both"/>
        <w:rPr>
          <w:sz w:val="28"/>
          <w:szCs w:val="28"/>
        </w:rPr>
      </w:pPr>
      <w:r w:rsidRPr="00036AD5">
        <w:rPr>
          <w:sz w:val="28"/>
          <w:szCs w:val="28"/>
        </w:rPr>
        <w:t xml:space="preserve">2. Установить, что полномочия </w:t>
      </w:r>
      <w:proofErr w:type="spellStart"/>
      <w:r w:rsidRPr="00036AD5">
        <w:rPr>
          <w:sz w:val="28"/>
          <w:szCs w:val="28"/>
        </w:rPr>
        <w:t>концедента</w:t>
      </w:r>
      <w:proofErr w:type="spellEnd"/>
      <w:r w:rsidRPr="00036AD5">
        <w:rPr>
          <w:sz w:val="28"/>
          <w:szCs w:val="28"/>
        </w:rPr>
        <w:t xml:space="preserve"> при заключении и исполнении концессионного соглашения от имени муниципального образования </w:t>
      </w:r>
      <w:proofErr w:type="spellStart"/>
      <w:r w:rsidRPr="00036AD5">
        <w:rPr>
          <w:sz w:val="28"/>
          <w:szCs w:val="28"/>
        </w:rPr>
        <w:t>Кежемский</w:t>
      </w:r>
      <w:proofErr w:type="spellEnd"/>
      <w:r w:rsidRPr="00036AD5">
        <w:rPr>
          <w:sz w:val="28"/>
          <w:szCs w:val="28"/>
        </w:rPr>
        <w:t xml:space="preserve"> муниципальный округ Красноярского края, собственника объекта концессионного соглаш</w:t>
      </w:r>
      <w:r w:rsidR="001B2886">
        <w:rPr>
          <w:sz w:val="28"/>
          <w:szCs w:val="28"/>
        </w:rPr>
        <w:t xml:space="preserve">ения осуществляет Глава Кежемского </w:t>
      </w:r>
      <w:r w:rsidR="0089200D">
        <w:rPr>
          <w:sz w:val="28"/>
          <w:szCs w:val="28"/>
        </w:rPr>
        <w:t xml:space="preserve">муниципального округа </w:t>
      </w:r>
      <w:r w:rsidR="001B2886">
        <w:rPr>
          <w:sz w:val="28"/>
          <w:szCs w:val="28"/>
        </w:rPr>
        <w:t>(исполняющий полномочия)</w:t>
      </w:r>
      <w:r w:rsidRPr="00036AD5">
        <w:rPr>
          <w:sz w:val="28"/>
          <w:szCs w:val="28"/>
        </w:rPr>
        <w:t>.</w:t>
      </w:r>
    </w:p>
    <w:p w:rsidR="00036AD5" w:rsidRPr="00036AD5" w:rsidRDefault="00036AD5" w:rsidP="00590806">
      <w:pPr>
        <w:adjustRightInd w:val="0"/>
        <w:ind w:firstLine="720"/>
        <w:jc w:val="both"/>
        <w:rPr>
          <w:sz w:val="28"/>
          <w:szCs w:val="28"/>
        </w:rPr>
      </w:pPr>
      <w:r w:rsidRPr="00036AD5">
        <w:rPr>
          <w:sz w:val="28"/>
          <w:szCs w:val="28"/>
        </w:rPr>
        <w:t xml:space="preserve">3. Установить, что полномочия концессионера при заключении и исполнении концессионного соглашения </w:t>
      </w:r>
      <w:r w:rsidR="00BA2F93">
        <w:rPr>
          <w:sz w:val="28"/>
          <w:szCs w:val="28"/>
        </w:rPr>
        <w:t xml:space="preserve">осуществляет </w:t>
      </w:r>
      <w:r w:rsidR="00B02104">
        <w:rPr>
          <w:sz w:val="28"/>
          <w:szCs w:val="28"/>
        </w:rPr>
        <w:t>ООО «Водоснабжение</w:t>
      </w:r>
      <w:r w:rsidR="00BA2F93">
        <w:rPr>
          <w:sz w:val="28"/>
          <w:szCs w:val="28"/>
        </w:rPr>
        <w:t>».</w:t>
      </w:r>
    </w:p>
    <w:p w:rsidR="00450D77" w:rsidRPr="006A0051" w:rsidRDefault="00036AD5" w:rsidP="00590806">
      <w:pPr>
        <w:adjustRightInd w:val="0"/>
        <w:ind w:firstLine="720"/>
        <w:jc w:val="both"/>
        <w:rPr>
          <w:rFonts w:eastAsia="Courier New"/>
          <w:sz w:val="28"/>
          <w:szCs w:val="28"/>
        </w:rPr>
      </w:pPr>
      <w:r w:rsidRPr="00036AD5">
        <w:rPr>
          <w:sz w:val="28"/>
          <w:szCs w:val="28"/>
        </w:rPr>
        <w:t xml:space="preserve">4. Установить, что </w:t>
      </w:r>
      <w:r w:rsidRPr="00036AD5">
        <w:rPr>
          <w:rFonts w:eastAsia="Courier New"/>
          <w:sz w:val="28"/>
          <w:szCs w:val="28"/>
        </w:rPr>
        <w:t xml:space="preserve">концессионер обязуется за свой счет реконструировать </w:t>
      </w:r>
      <w:r w:rsidRPr="00036AD5">
        <w:rPr>
          <w:sz w:val="28"/>
          <w:szCs w:val="28"/>
        </w:rPr>
        <w:t>объект концессионного соглашения и</w:t>
      </w:r>
      <w:r w:rsidR="00B02104">
        <w:rPr>
          <w:rFonts w:eastAsia="Courier New"/>
          <w:sz w:val="28"/>
          <w:szCs w:val="28"/>
        </w:rPr>
        <w:t xml:space="preserve"> осуществлять </w:t>
      </w:r>
      <w:r w:rsidR="00B02104" w:rsidRPr="00B02104">
        <w:rPr>
          <w:rFonts w:eastAsia="Courier New"/>
          <w:sz w:val="28"/>
          <w:szCs w:val="28"/>
        </w:rPr>
        <w:t xml:space="preserve">холодное водоснабжение на территории с. </w:t>
      </w:r>
      <w:proofErr w:type="spellStart"/>
      <w:r w:rsidR="00B02104" w:rsidRPr="00B02104">
        <w:rPr>
          <w:rFonts w:eastAsia="Courier New"/>
          <w:sz w:val="28"/>
          <w:szCs w:val="28"/>
        </w:rPr>
        <w:t>Заледеево</w:t>
      </w:r>
      <w:proofErr w:type="spellEnd"/>
      <w:r w:rsidR="00B02104" w:rsidRPr="00B02104">
        <w:rPr>
          <w:rFonts w:eastAsia="Courier New"/>
          <w:sz w:val="28"/>
          <w:szCs w:val="28"/>
        </w:rPr>
        <w:t xml:space="preserve">, </w:t>
      </w:r>
      <w:r w:rsidR="00D035F7" w:rsidRPr="0089200D">
        <w:rPr>
          <w:sz w:val="28"/>
          <w:szCs w:val="28"/>
        </w:rPr>
        <w:t xml:space="preserve">Кежемского муниципального округа </w:t>
      </w:r>
      <w:r w:rsidR="00B02104" w:rsidRPr="00B02104">
        <w:rPr>
          <w:rFonts w:eastAsia="Courier New"/>
          <w:sz w:val="28"/>
          <w:szCs w:val="28"/>
        </w:rPr>
        <w:lastRenderedPageBreak/>
        <w:t>Красноярского края</w:t>
      </w:r>
      <w:r w:rsidRPr="00036AD5">
        <w:rPr>
          <w:rFonts w:eastAsia="Courier New"/>
          <w:sz w:val="28"/>
          <w:szCs w:val="28"/>
        </w:rPr>
        <w:t>.</w:t>
      </w:r>
    </w:p>
    <w:p w:rsidR="00036AD5" w:rsidRPr="00036AD5" w:rsidRDefault="00BA2F93" w:rsidP="00590806">
      <w:pPr>
        <w:tabs>
          <w:tab w:val="left" w:pos="540"/>
        </w:tabs>
        <w:ind w:firstLine="720"/>
        <w:jc w:val="both"/>
        <w:rPr>
          <w:bCs/>
        </w:rPr>
      </w:pPr>
      <w:r>
        <w:rPr>
          <w:sz w:val="28"/>
          <w:szCs w:val="28"/>
        </w:rPr>
        <w:t xml:space="preserve">5. Установить, что </w:t>
      </w:r>
      <w:r w:rsidR="00036AD5" w:rsidRPr="00036AD5">
        <w:rPr>
          <w:sz w:val="28"/>
          <w:szCs w:val="28"/>
        </w:rPr>
        <w:t>срок использования (эксплуатации) концессионером объекта концессионного соглашения определен по 31 декабря</w:t>
      </w:r>
      <w:r w:rsidR="00036AD5" w:rsidRPr="00036AD5">
        <w:rPr>
          <w:spacing w:val="-57"/>
          <w:sz w:val="28"/>
          <w:szCs w:val="28"/>
        </w:rPr>
        <w:t xml:space="preserve"> </w:t>
      </w:r>
      <w:r w:rsidR="00104DDD">
        <w:rPr>
          <w:sz w:val="28"/>
          <w:szCs w:val="28"/>
        </w:rPr>
        <w:t>2027</w:t>
      </w:r>
      <w:r w:rsidR="00036AD5" w:rsidRPr="00036AD5">
        <w:rPr>
          <w:spacing w:val="1"/>
          <w:sz w:val="28"/>
          <w:szCs w:val="28"/>
        </w:rPr>
        <w:t xml:space="preserve"> </w:t>
      </w:r>
      <w:r w:rsidR="00036AD5" w:rsidRPr="00036AD5">
        <w:rPr>
          <w:sz w:val="28"/>
          <w:szCs w:val="28"/>
        </w:rPr>
        <w:t xml:space="preserve">года </w:t>
      </w:r>
      <w:r w:rsidR="00036AD5" w:rsidRPr="00036AD5">
        <w:rPr>
          <w:bCs/>
          <w:sz w:val="28"/>
          <w:szCs w:val="28"/>
        </w:rPr>
        <w:t>со дня подписания</w:t>
      </w:r>
      <w:r w:rsidR="00036AD5" w:rsidRPr="00036AD5">
        <w:rPr>
          <w:sz w:val="28"/>
          <w:szCs w:val="28"/>
        </w:rPr>
        <w:t xml:space="preserve"> концессионного соглашения</w:t>
      </w:r>
      <w:r w:rsidR="00036AD5" w:rsidRPr="00036AD5">
        <w:rPr>
          <w:bCs/>
          <w:sz w:val="28"/>
          <w:szCs w:val="28"/>
        </w:rPr>
        <w:t>.</w:t>
      </w:r>
    </w:p>
    <w:p w:rsidR="00036AD5" w:rsidRPr="00036AD5" w:rsidRDefault="00036AD5" w:rsidP="00590806">
      <w:pPr>
        <w:widowControl/>
        <w:tabs>
          <w:tab w:val="left" w:pos="567"/>
          <w:tab w:val="left" w:pos="709"/>
        </w:tabs>
        <w:adjustRightInd w:val="0"/>
        <w:ind w:firstLine="720"/>
        <w:jc w:val="both"/>
        <w:rPr>
          <w:rFonts w:eastAsia="Calibri"/>
          <w:sz w:val="28"/>
          <w:szCs w:val="28"/>
        </w:rPr>
      </w:pPr>
      <w:r w:rsidRPr="00036AD5">
        <w:rPr>
          <w:rFonts w:eastAsia="Calibri"/>
          <w:sz w:val="28"/>
          <w:szCs w:val="28"/>
        </w:rPr>
        <w:t>6. Установить, что предельный размер расходов на реконструкцию объекта концессионного соглашения, осуществляемого в течение всего срока действия концессионного</w:t>
      </w:r>
      <w:r w:rsidRPr="00036AD5">
        <w:rPr>
          <w:rFonts w:ascii="Courier New" w:eastAsia="Calibri" w:hAnsi="Courier New" w:cs="Courier New"/>
          <w:sz w:val="28"/>
          <w:szCs w:val="28"/>
        </w:rPr>
        <w:t xml:space="preserve"> </w:t>
      </w:r>
      <w:r w:rsidRPr="00036AD5">
        <w:rPr>
          <w:rFonts w:eastAsia="Calibri"/>
          <w:sz w:val="28"/>
          <w:szCs w:val="28"/>
        </w:rPr>
        <w:t xml:space="preserve">соглашения концессионером, составляет </w:t>
      </w:r>
      <w:r w:rsidR="00104DDD">
        <w:rPr>
          <w:rFonts w:eastAsia="Calibri"/>
          <w:sz w:val="28"/>
          <w:szCs w:val="28"/>
          <w:lang w:eastAsia="ru-RU"/>
        </w:rPr>
        <w:t>568</w:t>
      </w:r>
      <w:r w:rsidR="005E4A90">
        <w:rPr>
          <w:rFonts w:eastAsia="Calibri"/>
          <w:sz w:val="28"/>
          <w:szCs w:val="28"/>
          <w:lang w:eastAsia="ru-RU"/>
        </w:rPr>
        <w:t xml:space="preserve"> 000,00 </w:t>
      </w:r>
      <w:r w:rsidR="00D064DB">
        <w:rPr>
          <w:rFonts w:eastAsia="Calibri"/>
          <w:sz w:val="28"/>
          <w:szCs w:val="28"/>
          <w:lang w:eastAsia="ru-RU"/>
        </w:rPr>
        <w:t>(пятьсот шестьдесят восемь тысяч</w:t>
      </w:r>
      <w:r w:rsidR="00BA2F93">
        <w:rPr>
          <w:rFonts w:eastAsia="Calibri"/>
          <w:sz w:val="28"/>
          <w:szCs w:val="28"/>
          <w:lang w:eastAsia="ru-RU"/>
        </w:rPr>
        <w:t>) рублей (с учетом НДС).</w:t>
      </w:r>
    </w:p>
    <w:p w:rsidR="00036AD5" w:rsidRPr="00036AD5" w:rsidRDefault="00036AD5" w:rsidP="00590806">
      <w:pPr>
        <w:widowControl/>
        <w:tabs>
          <w:tab w:val="left" w:pos="567"/>
          <w:tab w:val="left" w:pos="709"/>
        </w:tabs>
        <w:adjustRightInd w:val="0"/>
        <w:ind w:firstLine="720"/>
        <w:jc w:val="both"/>
        <w:rPr>
          <w:rFonts w:eastAsia="Calibri"/>
          <w:sz w:val="28"/>
          <w:szCs w:val="28"/>
        </w:rPr>
      </w:pPr>
      <w:r w:rsidRPr="00036AD5">
        <w:rPr>
          <w:rFonts w:eastAsia="Calibri"/>
          <w:sz w:val="28"/>
          <w:szCs w:val="28"/>
        </w:rPr>
        <w:t xml:space="preserve">7. Установить, что концессионная плата не предусматривается концессионным соглашением. </w:t>
      </w:r>
    </w:p>
    <w:p w:rsidR="00036AD5" w:rsidRPr="00036AD5" w:rsidRDefault="00036AD5" w:rsidP="00590806">
      <w:pPr>
        <w:adjustRightInd w:val="0"/>
        <w:ind w:firstLine="720"/>
        <w:jc w:val="both"/>
        <w:rPr>
          <w:sz w:val="28"/>
          <w:szCs w:val="28"/>
        </w:rPr>
      </w:pPr>
      <w:r w:rsidRPr="00036AD5">
        <w:rPr>
          <w:bCs/>
          <w:sz w:val="28"/>
          <w:szCs w:val="28"/>
        </w:rPr>
        <w:t xml:space="preserve">8. </w:t>
      </w:r>
      <w:r w:rsidRPr="00036AD5">
        <w:rPr>
          <w:sz w:val="28"/>
          <w:szCs w:val="28"/>
        </w:rPr>
        <w:t xml:space="preserve">Установить, что </w:t>
      </w:r>
      <w:r w:rsidRPr="00036AD5">
        <w:rPr>
          <w:bCs/>
          <w:sz w:val="28"/>
          <w:szCs w:val="28"/>
        </w:rPr>
        <w:t>в</w:t>
      </w:r>
      <w:r w:rsidRPr="00036AD5">
        <w:rPr>
          <w:sz w:val="28"/>
          <w:szCs w:val="28"/>
        </w:rPr>
        <w:t xml:space="preserve"> случае досрочного расторжения концессионного соглашения, возмещение расходов Концессионера по реконструкции объекта концессионного соглашения осуществляется в объеме, в котором указанные средства не возмещены концессионеру на момент расторжения концессионного соглашения за счет выручки от продажи товаров (оказания услуг) по регулируемым ценам (тарифам) с учетом установленных надбавок к ценам (тарифам).</w:t>
      </w:r>
    </w:p>
    <w:p w:rsidR="00036AD5" w:rsidRPr="00036AD5" w:rsidRDefault="00036AD5" w:rsidP="00590806">
      <w:pPr>
        <w:widowControl/>
        <w:tabs>
          <w:tab w:val="left" w:pos="567"/>
        </w:tabs>
        <w:adjustRightInd w:val="0"/>
        <w:ind w:firstLine="720"/>
        <w:jc w:val="both"/>
        <w:rPr>
          <w:rFonts w:eastAsia="Calibri"/>
          <w:sz w:val="28"/>
          <w:szCs w:val="28"/>
        </w:rPr>
      </w:pPr>
      <w:r w:rsidRPr="00036AD5">
        <w:rPr>
          <w:rFonts w:eastAsia="Calibri"/>
          <w:sz w:val="28"/>
          <w:szCs w:val="28"/>
        </w:rPr>
        <w:t xml:space="preserve">9. </w:t>
      </w:r>
      <w:proofErr w:type="gramStart"/>
      <w:r w:rsidRPr="00036AD5">
        <w:rPr>
          <w:rFonts w:eastAsia="Calibri"/>
          <w:sz w:val="28"/>
          <w:szCs w:val="28"/>
        </w:rPr>
        <w:t>Установить, что возмещение расходов концессионера, подлежащих возмещению в соответствии с нормативными правовыми актами Российской Федерации и не возмещенных ему на момент окончания срока действия концессионного соглашения, определенного в п. 5 настоящего постановления, осуществляется в порядке продления срока действия концессионного соглашения на период, достаточный для возмещения указанных расходов концессионера, но не более чем на пять лет.</w:t>
      </w:r>
      <w:proofErr w:type="gramEnd"/>
    </w:p>
    <w:p w:rsidR="00036AD5" w:rsidRPr="00036AD5" w:rsidRDefault="00D064DB" w:rsidP="00590806">
      <w:pPr>
        <w:adjustRightInd w:val="0"/>
        <w:ind w:firstLine="720"/>
        <w:jc w:val="both"/>
        <w:rPr>
          <w:sz w:val="28"/>
          <w:szCs w:val="28"/>
        </w:rPr>
      </w:pPr>
      <w:r>
        <w:rPr>
          <w:sz w:val="28"/>
          <w:szCs w:val="28"/>
        </w:rPr>
        <w:t>10. ООО «Водоснабжение</w:t>
      </w:r>
      <w:r w:rsidR="00036AD5" w:rsidRPr="00036AD5">
        <w:rPr>
          <w:sz w:val="28"/>
          <w:szCs w:val="28"/>
        </w:rPr>
        <w:t>» соответствует требованиям, изложенным в ч. 4.11 ст. 37 Федерального закона от 21.07.2005 № 115-ФЗ «О концессионных соглашениях».</w:t>
      </w:r>
    </w:p>
    <w:p w:rsidR="00036AD5" w:rsidRPr="00036AD5" w:rsidRDefault="00036AD5" w:rsidP="00590806">
      <w:pPr>
        <w:adjustRightInd w:val="0"/>
        <w:ind w:firstLine="720"/>
        <w:jc w:val="both"/>
        <w:rPr>
          <w:sz w:val="28"/>
          <w:szCs w:val="28"/>
        </w:rPr>
      </w:pPr>
      <w:r w:rsidRPr="00473841">
        <w:rPr>
          <w:sz w:val="28"/>
          <w:szCs w:val="28"/>
        </w:rPr>
        <w:t>11. Утвердить проект концессионного соглашения</w:t>
      </w:r>
      <w:r w:rsidRPr="00473841">
        <w:rPr>
          <w:rFonts w:eastAsia="Courier New"/>
          <w:bCs/>
          <w:sz w:val="28"/>
          <w:szCs w:val="28"/>
        </w:rPr>
        <w:t xml:space="preserve"> в отношении </w:t>
      </w:r>
      <w:r w:rsidRPr="00473841">
        <w:rPr>
          <w:sz w:val="28"/>
          <w:szCs w:val="28"/>
        </w:rPr>
        <w:t>объекта концессионного соглашения,</w:t>
      </w:r>
      <w:r w:rsidRPr="00473841">
        <w:rPr>
          <w:rFonts w:eastAsia="Courier New"/>
          <w:bCs/>
          <w:sz w:val="28"/>
          <w:szCs w:val="28"/>
        </w:rPr>
        <w:t xml:space="preserve"> согласно приложению к</w:t>
      </w:r>
      <w:r w:rsidRPr="00473841">
        <w:rPr>
          <w:sz w:val="28"/>
          <w:szCs w:val="28"/>
        </w:rPr>
        <w:t xml:space="preserve"> настоящему постановлению.</w:t>
      </w:r>
    </w:p>
    <w:p w:rsidR="00036AD5" w:rsidRPr="00036AD5" w:rsidRDefault="00036AD5" w:rsidP="00590806">
      <w:pPr>
        <w:shd w:val="clear" w:color="auto" w:fill="FFFFFF"/>
        <w:ind w:firstLine="720"/>
        <w:jc w:val="both"/>
        <w:rPr>
          <w:sz w:val="28"/>
          <w:szCs w:val="28"/>
        </w:rPr>
      </w:pPr>
      <w:r w:rsidRPr="00036AD5">
        <w:rPr>
          <w:sz w:val="28"/>
          <w:szCs w:val="28"/>
        </w:rPr>
        <w:t xml:space="preserve">12. Управлению имущественных отношений администрации Кежемского района </w:t>
      </w:r>
      <w:r w:rsidRPr="00036AD5">
        <w:rPr>
          <w:rFonts w:eastAsia="Courier New"/>
          <w:sz w:val="28"/>
          <w:szCs w:val="28"/>
        </w:rPr>
        <w:t>заключить с концессионером договор аренды земельного участка</w:t>
      </w:r>
      <w:r w:rsidRPr="00036AD5">
        <w:rPr>
          <w:sz w:val="28"/>
          <w:szCs w:val="28"/>
        </w:rPr>
        <w:t>, на котором располагается объект концессионного соглашения и который необходим концессионеру для осуществления услуг, предусмотренных п. 4 настоящего постановления, не позднее, чем через 60 (шестьдесят) рабочих дней со дня подписания концессионного соглашения.</w:t>
      </w:r>
    </w:p>
    <w:p w:rsidR="00036AD5" w:rsidRPr="00036AD5" w:rsidRDefault="00036AD5" w:rsidP="00590806">
      <w:pPr>
        <w:adjustRightInd w:val="0"/>
        <w:ind w:firstLine="720"/>
        <w:jc w:val="both"/>
        <w:rPr>
          <w:sz w:val="28"/>
          <w:szCs w:val="28"/>
        </w:rPr>
      </w:pPr>
      <w:r w:rsidRPr="00036AD5">
        <w:rPr>
          <w:sz w:val="28"/>
          <w:szCs w:val="28"/>
        </w:rPr>
        <w:t xml:space="preserve">13. </w:t>
      </w:r>
      <w:proofErr w:type="gramStart"/>
      <w:r w:rsidRPr="00036AD5">
        <w:rPr>
          <w:sz w:val="28"/>
          <w:szCs w:val="28"/>
        </w:rPr>
        <w:t>Контроль за</w:t>
      </w:r>
      <w:proofErr w:type="gramEnd"/>
      <w:r w:rsidRPr="00036AD5">
        <w:rPr>
          <w:sz w:val="28"/>
          <w:szCs w:val="28"/>
        </w:rPr>
        <w:t xml:space="preserve"> исполнением постановления оставляю за собой.</w:t>
      </w:r>
    </w:p>
    <w:p w:rsidR="00036AD5" w:rsidRPr="00036AD5" w:rsidRDefault="00590806" w:rsidP="00590806">
      <w:pPr>
        <w:tabs>
          <w:tab w:val="left" w:pos="567"/>
          <w:tab w:val="left" w:pos="851"/>
        </w:tabs>
        <w:adjustRightInd w:val="0"/>
        <w:ind w:firstLine="720"/>
        <w:jc w:val="both"/>
        <w:rPr>
          <w:sz w:val="28"/>
          <w:szCs w:val="28"/>
        </w:rPr>
      </w:pPr>
      <w:r>
        <w:rPr>
          <w:sz w:val="28"/>
          <w:szCs w:val="28"/>
        </w:rPr>
        <w:t>1</w:t>
      </w:r>
      <w:r w:rsidR="00036AD5" w:rsidRPr="00036AD5">
        <w:rPr>
          <w:sz w:val="28"/>
          <w:szCs w:val="28"/>
        </w:rPr>
        <w:t>4. Сообщение о заключении концессионного соглашения подлежит опубликованию в официальном печатном издании газете «</w:t>
      </w:r>
      <w:proofErr w:type="spellStart"/>
      <w:r w:rsidR="00036AD5" w:rsidRPr="00036AD5">
        <w:rPr>
          <w:sz w:val="28"/>
          <w:szCs w:val="28"/>
        </w:rPr>
        <w:t>Кежемский</w:t>
      </w:r>
      <w:proofErr w:type="spellEnd"/>
      <w:r w:rsidR="00036AD5" w:rsidRPr="00036AD5">
        <w:rPr>
          <w:sz w:val="28"/>
          <w:szCs w:val="28"/>
        </w:rPr>
        <w:t xml:space="preserve"> Вестник».</w:t>
      </w:r>
    </w:p>
    <w:p w:rsidR="00036AD5" w:rsidRPr="00036AD5" w:rsidRDefault="00036AD5" w:rsidP="00590806">
      <w:pPr>
        <w:tabs>
          <w:tab w:val="left" w:pos="567"/>
        </w:tabs>
        <w:ind w:firstLine="720"/>
        <w:jc w:val="both"/>
        <w:rPr>
          <w:sz w:val="28"/>
          <w:szCs w:val="28"/>
        </w:rPr>
      </w:pPr>
      <w:r w:rsidRPr="00036AD5">
        <w:rPr>
          <w:sz w:val="28"/>
          <w:szCs w:val="28"/>
        </w:rPr>
        <w:t xml:space="preserve">15. </w:t>
      </w:r>
      <w:r w:rsidR="00D035F7" w:rsidRPr="00D035F7">
        <w:rPr>
          <w:rFonts w:eastAsia="Calibri"/>
          <w:sz w:val="28"/>
          <w:szCs w:val="28"/>
        </w:rPr>
        <w:t>Постановление вступает в силу со дня подписания</w:t>
      </w:r>
      <w:r w:rsidRPr="00036AD5">
        <w:rPr>
          <w:sz w:val="28"/>
          <w:szCs w:val="28"/>
        </w:rPr>
        <w:t xml:space="preserve"> </w:t>
      </w:r>
      <w:r w:rsidR="00D035F7" w:rsidRPr="00D035F7">
        <w:rPr>
          <w:sz w:val="28"/>
          <w:szCs w:val="28"/>
        </w:rPr>
        <w:t xml:space="preserve">и подлежит размещению на официальном сайте муниципального образования </w:t>
      </w:r>
      <w:proofErr w:type="spellStart"/>
      <w:r w:rsidR="00D035F7" w:rsidRPr="00D035F7">
        <w:rPr>
          <w:sz w:val="28"/>
          <w:szCs w:val="28"/>
        </w:rPr>
        <w:t>Кежемский</w:t>
      </w:r>
      <w:proofErr w:type="spellEnd"/>
      <w:r w:rsidR="00D035F7" w:rsidRPr="00D035F7">
        <w:rPr>
          <w:sz w:val="28"/>
          <w:szCs w:val="28"/>
        </w:rPr>
        <w:t xml:space="preserve"> район Красноярского края</w:t>
      </w:r>
      <w:r w:rsidRPr="00036AD5">
        <w:rPr>
          <w:sz w:val="28"/>
          <w:szCs w:val="28"/>
        </w:rPr>
        <w:t>.</w:t>
      </w:r>
    </w:p>
    <w:p w:rsidR="00590806" w:rsidRDefault="00590806" w:rsidP="00036AD5">
      <w:pPr>
        <w:jc w:val="both"/>
        <w:rPr>
          <w:sz w:val="28"/>
          <w:szCs w:val="28"/>
        </w:rPr>
      </w:pPr>
    </w:p>
    <w:p w:rsidR="00590806" w:rsidRPr="00590806" w:rsidRDefault="00590806" w:rsidP="00590806">
      <w:pPr>
        <w:widowControl/>
        <w:autoSpaceDE/>
        <w:autoSpaceDN/>
        <w:rPr>
          <w:sz w:val="28"/>
          <w:szCs w:val="28"/>
          <w:lang w:eastAsia="ru-RU"/>
        </w:rPr>
      </w:pPr>
      <w:r w:rsidRPr="00590806">
        <w:rPr>
          <w:sz w:val="28"/>
          <w:szCs w:val="28"/>
          <w:lang w:eastAsia="ru-RU"/>
        </w:rPr>
        <w:t>Глава Кежемского</w:t>
      </w:r>
    </w:p>
    <w:p w:rsidR="00590806" w:rsidRPr="00590806" w:rsidRDefault="00590806" w:rsidP="00590806">
      <w:pPr>
        <w:widowControl/>
        <w:autoSpaceDE/>
        <w:autoSpaceDN/>
        <w:rPr>
          <w:sz w:val="28"/>
          <w:szCs w:val="28"/>
          <w:lang w:eastAsia="ru-RU"/>
        </w:rPr>
      </w:pPr>
      <w:r w:rsidRPr="00590806">
        <w:rPr>
          <w:sz w:val="28"/>
          <w:szCs w:val="28"/>
          <w:lang w:eastAsia="ru-RU"/>
        </w:rPr>
        <w:t xml:space="preserve">муниципального округа                                                            </w:t>
      </w:r>
      <w:r>
        <w:rPr>
          <w:sz w:val="28"/>
          <w:szCs w:val="28"/>
          <w:lang w:eastAsia="ru-RU"/>
        </w:rPr>
        <w:t xml:space="preserve"> </w:t>
      </w:r>
      <w:r w:rsidRPr="00590806">
        <w:rPr>
          <w:sz w:val="28"/>
          <w:szCs w:val="28"/>
          <w:lang w:eastAsia="ru-RU"/>
        </w:rPr>
        <w:t xml:space="preserve">           О.В. </w:t>
      </w:r>
      <w:proofErr w:type="spellStart"/>
      <w:r w:rsidRPr="00590806">
        <w:rPr>
          <w:sz w:val="28"/>
          <w:szCs w:val="28"/>
          <w:lang w:eastAsia="ru-RU"/>
        </w:rPr>
        <w:t>Желябин</w:t>
      </w:r>
      <w:proofErr w:type="spellEnd"/>
    </w:p>
    <w:p w:rsidR="00590806" w:rsidRPr="00590806" w:rsidRDefault="00036AD5" w:rsidP="00036AD5">
      <w:pPr>
        <w:pStyle w:val="a3"/>
        <w:ind w:left="0"/>
        <w:jc w:val="right"/>
        <w:rPr>
          <w:sz w:val="28"/>
          <w:szCs w:val="28"/>
        </w:rPr>
      </w:pPr>
      <w:r w:rsidRPr="00590806">
        <w:rPr>
          <w:sz w:val="28"/>
          <w:szCs w:val="28"/>
        </w:rPr>
        <w:lastRenderedPageBreak/>
        <w:t>Приложение</w:t>
      </w:r>
    </w:p>
    <w:p w:rsidR="00590806" w:rsidRPr="00590806" w:rsidRDefault="00036AD5" w:rsidP="00036AD5">
      <w:pPr>
        <w:pStyle w:val="a3"/>
        <w:ind w:left="0"/>
        <w:jc w:val="right"/>
        <w:rPr>
          <w:sz w:val="28"/>
          <w:szCs w:val="28"/>
        </w:rPr>
      </w:pPr>
      <w:r w:rsidRPr="00590806">
        <w:rPr>
          <w:sz w:val="28"/>
          <w:szCs w:val="28"/>
        </w:rPr>
        <w:t xml:space="preserve"> к постановлению</w:t>
      </w:r>
      <w:r w:rsidR="00590806" w:rsidRPr="00590806">
        <w:rPr>
          <w:sz w:val="28"/>
          <w:szCs w:val="28"/>
        </w:rPr>
        <w:t xml:space="preserve"> Администрации района</w:t>
      </w:r>
    </w:p>
    <w:p w:rsidR="00036AD5" w:rsidRPr="00590806" w:rsidRDefault="00036AD5" w:rsidP="00036AD5">
      <w:pPr>
        <w:pStyle w:val="a3"/>
        <w:ind w:left="0"/>
        <w:jc w:val="right"/>
        <w:rPr>
          <w:sz w:val="28"/>
          <w:szCs w:val="28"/>
        </w:rPr>
      </w:pPr>
      <w:r w:rsidRPr="00590806">
        <w:rPr>
          <w:sz w:val="28"/>
          <w:szCs w:val="28"/>
        </w:rPr>
        <w:t xml:space="preserve">от </w:t>
      </w:r>
      <w:r w:rsidR="00590806" w:rsidRPr="00590806">
        <w:rPr>
          <w:sz w:val="28"/>
          <w:szCs w:val="28"/>
        </w:rPr>
        <w:t>02.12.2025 № 823</w:t>
      </w:r>
      <w:r w:rsidRPr="00590806">
        <w:rPr>
          <w:sz w:val="28"/>
          <w:szCs w:val="28"/>
        </w:rPr>
        <w:t>-п</w:t>
      </w:r>
    </w:p>
    <w:p w:rsidR="00473841" w:rsidRPr="00BA2F93" w:rsidRDefault="00473841" w:rsidP="00036AD5">
      <w:pPr>
        <w:pStyle w:val="a3"/>
        <w:ind w:left="0"/>
        <w:jc w:val="right"/>
      </w:pPr>
    </w:p>
    <w:p w:rsidR="00A25DEB" w:rsidRPr="00590806" w:rsidRDefault="00A25DEB" w:rsidP="00A25DEB">
      <w:pPr>
        <w:pStyle w:val="ConsPlusNormal"/>
        <w:jc w:val="center"/>
        <w:rPr>
          <w:rFonts w:ascii="Times New Roman" w:hAnsi="Times New Roman" w:cs="Times New Roman"/>
          <w:color w:val="000000" w:themeColor="text1"/>
          <w:sz w:val="25"/>
          <w:szCs w:val="25"/>
        </w:rPr>
      </w:pPr>
      <w:r w:rsidRPr="00590806">
        <w:rPr>
          <w:rFonts w:ascii="Times New Roman" w:hAnsi="Times New Roman" w:cs="Times New Roman"/>
          <w:color w:val="000000" w:themeColor="text1"/>
          <w:sz w:val="25"/>
          <w:szCs w:val="25"/>
        </w:rPr>
        <w:t>Концессионное соглашение № _____</w:t>
      </w:r>
    </w:p>
    <w:p w:rsidR="00A25DEB" w:rsidRPr="00590806" w:rsidRDefault="00A25DEB" w:rsidP="00A25DEB">
      <w:pPr>
        <w:pStyle w:val="ConsPlusNormal"/>
        <w:jc w:val="center"/>
        <w:rPr>
          <w:rFonts w:ascii="Times New Roman" w:hAnsi="Times New Roman" w:cs="Times New Roman"/>
          <w:color w:val="000000" w:themeColor="text1"/>
          <w:sz w:val="25"/>
          <w:szCs w:val="25"/>
        </w:rPr>
      </w:pPr>
      <w:r w:rsidRPr="00590806">
        <w:rPr>
          <w:rFonts w:ascii="Times New Roman" w:hAnsi="Times New Roman" w:cs="Times New Roman"/>
          <w:color w:val="000000" w:themeColor="text1"/>
          <w:sz w:val="25"/>
          <w:szCs w:val="25"/>
        </w:rPr>
        <w:t>в отношении объектов централизованной системы холодного водоснабжения</w:t>
      </w:r>
    </w:p>
    <w:p w:rsidR="00A25DEB" w:rsidRPr="00590806" w:rsidRDefault="00A25DEB" w:rsidP="00A25DEB">
      <w:pPr>
        <w:pStyle w:val="ConsPlusNormal"/>
        <w:jc w:val="center"/>
        <w:rPr>
          <w:rFonts w:ascii="Times New Roman" w:hAnsi="Times New Roman" w:cs="Times New Roman"/>
          <w:color w:val="000000" w:themeColor="text1"/>
          <w:sz w:val="25"/>
          <w:szCs w:val="25"/>
        </w:rPr>
      </w:pPr>
      <w:r w:rsidRPr="00590806">
        <w:rPr>
          <w:rFonts w:ascii="Times New Roman" w:hAnsi="Times New Roman" w:cs="Times New Roman"/>
          <w:color w:val="000000" w:themeColor="text1"/>
          <w:sz w:val="25"/>
          <w:szCs w:val="25"/>
        </w:rPr>
        <w:t xml:space="preserve"> </w:t>
      </w:r>
      <w:bookmarkStart w:id="1" w:name="_Hlk203474556"/>
      <w:r w:rsidRPr="00590806">
        <w:rPr>
          <w:rFonts w:ascii="Times New Roman" w:hAnsi="Times New Roman" w:cs="Times New Roman"/>
          <w:color w:val="000000" w:themeColor="text1"/>
          <w:sz w:val="25"/>
          <w:szCs w:val="25"/>
        </w:rPr>
        <w:t xml:space="preserve">на территории с. </w:t>
      </w:r>
      <w:proofErr w:type="spellStart"/>
      <w:r w:rsidRPr="00590806">
        <w:rPr>
          <w:rFonts w:ascii="Times New Roman" w:hAnsi="Times New Roman" w:cs="Times New Roman"/>
          <w:color w:val="000000" w:themeColor="text1"/>
          <w:sz w:val="25"/>
          <w:szCs w:val="25"/>
        </w:rPr>
        <w:t>Заледеево</w:t>
      </w:r>
      <w:proofErr w:type="spellEnd"/>
      <w:r w:rsidRPr="00590806">
        <w:rPr>
          <w:rFonts w:ascii="Times New Roman" w:hAnsi="Times New Roman" w:cs="Times New Roman"/>
          <w:color w:val="000000" w:themeColor="text1"/>
          <w:sz w:val="25"/>
          <w:szCs w:val="25"/>
        </w:rPr>
        <w:t>, Кежемского муниципального округа Красноярского края</w:t>
      </w:r>
      <w:bookmarkEnd w:id="1"/>
    </w:p>
    <w:p w:rsidR="00A25DEB" w:rsidRPr="00590806" w:rsidRDefault="00A25DEB" w:rsidP="00A25DEB">
      <w:pPr>
        <w:pStyle w:val="ConsPlusNormal"/>
        <w:jc w:val="center"/>
        <w:rPr>
          <w:rFonts w:ascii="Times New Roman" w:hAnsi="Times New Roman" w:cs="Times New Roman"/>
          <w:color w:val="000000" w:themeColor="text1"/>
          <w:sz w:val="25"/>
          <w:szCs w:val="25"/>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20"/>
        <w:gridCol w:w="4822"/>
      </w:tblGrid>
      <w:tr w:rsidR="00A25DEB" w:rsidRPr="00590806" w:rsidTr="00BA2F93">
        <w:tc>
          <w:tcPr>
            <w:tcW w:w="4677" w:type="dxa"/>
            <w:tcBorders>
              <w:top w:val="nil"/>
              <w:left w:val="nil"/>
              <w:bottom w:val="nil"/>
              <w:right w:val="nil"/>
            </w:tcBorders>
          </w:tcPr>
          <w:p w:rsidR="00A25DEB" w:rsidRPr="00590806" w:rsidRDefault="00A25DEB" w:rsidP="00BA2F93">
            <w:pPr>
              <w:pStyle w:val="ConsPlusNormal"/>
              <w:rPr>
                <w:rFonts w:ascii="Times New Roman" w:hAnsi="Times New Roman" w:cs="Times New Roman"/>
                <w:color w:val="000000" w:themeColor="text1"/>
                <w:sz w:val="25"/>
                <w:szCs w:val="25"/>
              </w:rPr>
            </w:pPr>
            <w:r w:rsidRPr="00590806">
              <w:rPr>
                <w:rFonts w:ascii="Times New Roman" w:hAnsi="Times New Roman" w:cs="Times New Roman"/>
                <w:color w:val="000000" w:themeColor="text1"/>
                <w:sz w:val="25"/>
                <w:szCs w:val="25"/>
              </w:rPr>
              <w:t>г. </w:t>
            </w:r>
            <w:proofErr w:type="spellStart"/>
            <w:r w:rsidRPr="00590806">
              <w:rPr>
                <w:rFonts w:ascii="Times New Roman" w:hAnsi="Times New Roman" w:cs="Times New Roman"/>
                <w:color w:val="000000" w:themeColor="text1"/>
                <w:sz w:val="25"/>
                <w:szCs w:val="25"/>
              </w:rPr>
              <w:t>Кодинск</w:t>
            </w:r>
            <w:proofErr w:type="spellEnd"/>
            <w:r w:rsidRPr="00590806">
              <w:rPr>
                <w:rFonts w:ascii="Times New Roman" w:hAnsi="Times New Roman" w:cs="Times New Roman"/>
                <w:color w:val="000000" w:themeColor="text1"/>
                <w:sz w:val="25"/>
                <w:szCs w:val="25"/>
              </w:rPr>
              <w:t>, Красноярского края</w:t>
            </w:r>
          </w:p>
        </w:tc>
        <w:tc>
          <w:tcPr>
            <w:tcW w:w="4678" w:type="dxa"/>
            <w:tcBorders>
              <w:top w:val="nil"/>
              <w:left w:val="nil"/>
              <w:bottom w:val="nil"/>
              <w:right w:val="nil"/>
            </w:tcBorders>
          </w:tcPr>
          <w:p w:rsidR="00A25DEB" w:rsidRPr="00590806" w:rsidRDefault="006A0051" w:rsidP="00BA2F93">
            <w:pPr>
              <w:pStyle w:val="ConsPlusNormal"/>
              <w:jc w:val="right"/>
              <w:rPr>
                <w:rFonts w:ascii="Times New Roman" w:hAnsi="Times New Roman" w:cs="Times New Roman"/>
                <w:color w:val="000000" w:themeColor="text1"/>
                <w:sz w:val="25"/>
                <w:szCs w:val="25"/>
              </w:rPr>
            </w:pPr>
            <w:r w:rsidRPr="00590806">
              <w:rPr>
                <w:rFonts w:ascii="Times New Roman" w:hAnsi="Times New Roman" w:cs="Times New Roman"/>
                <w:color w:val="000000" w:themeColor="text1"/>
                <w:sz w:val="25"/>
                <w:szCs w:val="25"/>
              </w:rPr>
              <w:t>«___»</w:t>
            </w:r>
            <w:r w:rsidR="00A25DEB" w:rsidRPr="00590806">
              <w:rPr>
                <w:rFonts w:ascii="Times New Roman" w:hAnsi="Times New Roman" w:cs="Times New Roman"/>
                <w:color w:val="000000" w:themeColor="text1"/>
                <w:sz w:val="25"/>
                <w:szCs w:val="25"/>
              </w:rPr>
              <w:t>________ ____ </w:t>
            </w:r>
            <w:proofErr w:type="gramStart"/>
            <w:r w:rsidR="00A25DEB" w:rsidRPr="00590806">
              <w:rPr>
                <w:rFonts w:ascii="Times New Roman" w:hAnsi="Times New Roman" w:cs="Times New Roman"/>
                <w:color w:val="000000" w:themeColor="text1"/>
                <w:sz w:val="25"/>
                <w:szCs w:val="25"/>
              </w:rPr>
              <w:t>г</w:t>
            </w:r>
            <w:proofErr w:type="gramEnd"/>
            <w:r w:rsidR="00A25DEB" w:rsidRPr="00590806">
              <w:rPr>
                <w:rFonts w:ascii="Times New Roman" w:hAnsi="Times New Roman" w:cs="Times New Roman"/>
                <w:color w:val="000000" w:themeColor="text1"/>
                <w:sz w:val="25"/>
                <w:szCs w:val="25"/>
              </w:rPr>
              <w:t>.</w:t>
            </w:r>
          </w:p>
        </w:tc>
      </w:tr>
      <w:tr w:rsidR="00A25DEB" w:rsidRPr="00590806" w:rsidTr="00BA2F93">
        <w:tc>
          <w:tcPr>
            <w:tcW w:w="4677" w:type="dxa"/>
            <w:tcBorders>
              <w:top w:val="nil"/>
              <w:left w:val="nil"/>
              <w:bottom w:val="nil"/>
              <w:right w:val="nil"/>
            </w:tcBorders>
          </w:tcPr>
          <w:p w:rsidR="00A25DEB" w:rsidRPr="00590806" w:rsidRDefault="00A25DEB" w:rsidP="00BA2F93">
            <w:pPr>
              <w:pStyle w:val="ConsPlusNormal"/>
              <w:rPr>
                <w:rFonts w:ascii="Times New Roman" w:hAnsi="Times New Roman" w:cs="Times New Roman"/>
                <w:color w:val="000000" w:themeColor="text1"/>
                <w:sz w:val="25"/>
                <w:szCs w:val="25"/>
              </w:rPr>
            </w:pPr>
          </w:p>
        </w:tc>
        <w:tc>
          <w:tcPr>
            <w:tcW w:w="4678" w:type="dxa"/>
            <w:tcBorders>
              <w:top w:val="nil"/>
              <w:left w:val="nil"/>
              <w:bottom w:val="nil"/>
              <w:right w:val="nil"/>
            </w:tcBorders>
          </w:tcPr>
          <w:p w:rsidR="00A25DEB" w:rsidRPr="00590806" w:rsidRDefault="00A25DEB" w:rsidP="00BA2F93">
            <w:pPr>
              <w:pStyle w:val="ConsPlusNormal"/>
              <w:jc w:val="right"/>
              <w:rPr>
                <w:rFonts w:ascii="Times New Roman" w:hAnsi="Times New Roman" w:cs="Times New Roman"/>
                <w:color w:val="000000" w:themeColor="text1"/>
                <w:sz w:val="25"/>
                <w:szCs w:val="25"/>
              </w:rPr>
            </w:pPr>
          </w:p>
        </w:tc>
      </w:tr>
    </w:tbl>
    <w:p w:rsidR="00A25DEB" w:rsidRPr="00590806" w:rsidRDefault="00A25DEB" w:rsidP="00A25DEB">
      <w:pPr>
        <w:pStyle w:val="a3"/>
        <w:ind w:left="0" w:right="-1" w:firstLine="772"/>
        <w:rPr>
          <w:color w:val="000000" w:themeColor="text1"/>
        </w:rPr>
      </w:pPr>
      <w:proofErr w:type="gramStart"/>
      <w:r w:rsidRPr="00590806">
        <w:rPr>
          <w:color w:val="000000" w:themeColor="text1"/>
        </w:rPr>
        <w:t xml:space="preserve">Муниципальное образование </w:t>
      </w:r>
      <w:proofErr w:type="spellStart"/>
      <w:r w:rsidRPr="00590806">
        <w:rPr>
          <w:color w:val="000000" w:themeColor="text1"/>
        </w:rPr>
        <w:t>Кежемский</w:t>
      </w:r>
      <w:proofErr w:type="spellEnd"/>
      <w:r w:rsidRPr="00590806">
        <w:rPr>
          <w:color w:val="000000" w:themeColor="text1"/>
        </w:rPr>
        <w:t xml:space="preserve"> муниципальный округ Красноярского края, именуемое в дальнейшем </w:t>
      </w:r>
      <w:proofErr w:type="spellStart"/>
      <w:r w:rsidRPr="00590806">
        <w:rPr>
          <w:color w:val="000000" w:themeColor="text1"/>
        </w:rPr>
        <w:t>Концедент</w:t>
      </w:r>
      <w:proofErr w:type="spellEnd"/>
      <w:r w:rsidRPr="00590806">
        <w:rPr>
          <w:color w:val="000000" w:themeColor="text1"/>
        </w:rPr>
        <w:t>,</w:t>
      </w:r>
      <w:r w:rsidR="002D2491" w:rsidRPr="00590806">
        <w:rPr>
          <w:color w:val="000000" w:themeColor="text1"/>
        </w:rPr>
        <w:t xml:space="preserve"> в лице Главы Кежемского </w:t>
      </w:r>
      <w:r w:rsidR="006A0051" w:rsidRPr="00590806">
        <w:rPr>
          <w:color w:val="000000" w:themeColor="text1"/>
        </w:rPr>
        <w:t xml:space="preserve">муниципального </w:t>
      </w:r>
      <w:r w:rsidR="002D2491" w:rsidRPr="00590806">
        <w:rPr>
          <w:color w:val="000000" w:themeColor="text1"/>
        </w:rPr>
        <w:t xml:space="preserve">округа </w:t>
      </w:r>
      <w:r w:rsidRPr="00590806">
        <w:rPr>
          <w:color w:val="000000" w:themeColor="text1"/>
        </w:rPr>
        <w:t>Красноярского края Желябина Олега Викторо</w:t>
      </w:r>
      <w:r w:rsidR="002D2491" w:rsidRPr="00590806">
        <w:rPr>
          <w:color w:val="000000" w:themeColor="text1"/>
        </w:rPr>
        <w:t xml:space="preserve">вича, действующего в соответствии с </w:t>
      </w:r>
      <w:r w:rsidR="006A0051" w:rsidRPr="00590806">
        <w:rPr>
          <w:color w:val="000000" w:themeColor="text1"/>
        </w:rPr>
        <w:t xml:space="preserve">Федеральным законом от 20.03.2025 № 33-ФЗ «Об общих принципах организации местного самоуправления в единой системе публичной власти», </w:t>
      </w:r>
      <w:r w:rsidR="00F31F49" w:rsidRPr="00590806">
        <w:rPr>
          <w:color w:val="000000" w:themeColor="text1"/>
        </w:rPr>
        <w:t>Законом Красноярского края от 20.03.2025 № 9-3733 «Об объединении всех поселений, входящих в состав Кежемского муниципального района Красноярского края</w:t>
      </w:r>
      <w:proofErr w:type="gramEnd"/>
      <w:r w:rsidR="00F31F49" w:rsidRPr="00590806">
        <w:rPr>
          <w:color w:val="000000" w:themeColor="text1"/>
        </w:rPr>
        <w:t xml:space="preserve">, </w:t>
      </w:r>
      <w:proofErr w:type="gramStart"/>
      <w:r w:rsidR="00F31F49" w:rsidRPr="00590806">
        <w:rPr>
          <w:color w:val="000000" w:themeColor="text1"/>
        </w:rPr>
        <w:t xml:space="preserve">и наделении вновь образованного муниципального образования статусом муниципального округа», </w:t>
      </w:r>
      <w:r w:rsidR="006A0051" w:rsidRPr="00590806">
        <w:rPr>
          <w:color w:val="000000" w:themeColor="text1"/>
        </w:rPr>
        <w:t>Уставом</w:t>
      </w:r>
      <w:r w:rsidR="002D2491" w:rsidRPr="00590806">
        <w:rPr>
          <w:color w:val="000000" w:themeColor="text1"/>
        </w:rPr>
        <w:t xml:space="preserve"> Кежемского </w:t>
      </w:r>
      <w:r w:rsidR="006A0051" w:rsidRPr="00590806">
        <w:rPr>
          <w:color w:val="000000" w:themeColor="text1"/>
        </w:rPr>
        <w:t>района</w:t>
      </w:r>
      <w:r w:rsidR="002D2491" w:rsidRPr="00590806">
        <w:rPr>
          <w:color w:val="000000" w:themeColor="text1"/>
        </w:rPr>
        <w:t xml:space="preserve"> Красноярского края</w:t>
      </w:r>
      <w:r w:rsidRPr="00590806">
        <w:rPr>
          <w:color w:val="000000" w:themeColor="text1"/>
        </w:rPr>
        <w:t xml:space="preserve">, </w:t>
      </w:r>
      <w:r w:rsidR="006A0051" w:rsidRPr="00590806">
        <w:rPr>
          <w:color w:val="000000" w:themeColor="text1"/>
        </w:rPr>
        <w:t xml:space="preserve">на основании решения Кежемского окружного Совета депутатов от 13.11.2025 № 4-14 «Об избрании Главы Кежемского муниципального округа», </w:t>
      </w:r>
      <w:r w:rsidRPr="00590806">
        <w:rPr>
          <w:color w:val="000000" w:themeColor="text1"/>
        </w:rPr>
        <w:t>с одной стороны, и</w:t>
      </w:r>
      <w:proofErr w:type="gramEnd"/>
    </w:p>
    <w:p w:rsidR="00A25DEB" w:rsidRPr="00590806" w:rsidRDefault="00A25DEB" w:rsidP="00A25DEB">
      <w:pPr>
        <w:pStyle w:val="a3"/>
        <w:ind w:left="0" w:right="-1" w:firstLine="772"/>
        <w:rPr>
          <w:color w:val="000000" w:themeColor="text1"/>
        </w:rPr>
      </w:pPr>
      <w:r w:rsidRPr="00590806">
        <w:rPr>
          <w:color w:val="000000" w:themeColor="text1"/>
        </w:rPr>
        <w:t>Общество</w:t>
      </w:r>
      <w:r w:rsidRPr="00590806">
        <w:rPr>
          <w:color w:val="000000" w:themeColor="text1"/>
          <w:spacing w:val="58"/>
          <w:w w:val="150"/>
        </w:rPr>
        <w:t xml:space="preserve"> </w:t>
      </w:r>
      <w:r w:rsidRPr="00590806">
        <w:rPr>
          <w:color w:val="000000" w:themeColor="text1"/>
        </w:rPr>
        <w:t>с</w:t>
      </w:r>
      <w:r w:rsidRPr="00590806">
        <w:rPr>
          <w:color w:val="000000" w:themeColor="text1"/>
          <w:spacing w:val="57"/>
          <w:w w:val="150"/>
        </w:rPr>
        <w:t xml:space="preserve"> </w:t>
      </w:r>
      <w:r w:rsidRPr="00590806">
        <w:rPr>
          <w:color w:val="000000" w:themeColor="text1"/>
        </w:rPr>
        <w:t>ограниченной</w:t>
      </w:r>
      <w:r w:rsidRPr="00590806">
        <w:rPr>
          <w:color w:val="000000" w:themeColor="text1"/>
          <w:spacing w:val="59"/>
          <w:w w:val="150"/>
        </w:rPr>
        <w:t xml:space="preserve"> </w:t>
      </w:r>
      <w:r w:rsidRPr="00590806">
        <w:rPr>
          <w:color w:val="000000" w:themeColor="text1"/>
        </w:rPr>
        <w:t>ответственностью</w:t>
      </w:r>
      <w:r w:rsidRPr="00590806">
        <w:rPr>
          <w:color w:val="000000" w:themeColor="text1"/>
          <w:spacing w:val="60"/>
          <w:w w:val="150"/>
        </w:rPr>
        <w:t xml:space="preserve"> </w:t>
      </w:r>
      <w:r w:rsidRPr="00590806">
        <w:rPr>
          <w:color w:val="000000" w:themeColor="text1"/>
        </w:rPr>
        <w:t>«Водоснабжение»</w:t>
      </w:r>
      <w:r w:rsidRPr="00590806">
        <w:rPr>
          <w:color w:val="000000" w:themeColor="text1"/>
          <w:spacing w:val="69"/>
          <w:w w:val="150"/>
        </w:rPr>
        <w:t xml:space="preserve"> </w:t>
      </w:r>
      <w:r w:rsidRPr="00590806">
        <w:rPr>
          <w:color w:val="000000" w:themeColor="text1"/>
          <w:spacing w:val="-4"/>
        </w:rPr>
        <w:t xml:space="preserve">(ООО </w:t>
      </w:r>
      <w:r w:rsidRPr="00590806">
        <w:rPr>
          <w:color w:val="000000" w:themeColor="text1"/>
        </w:rPr>
        <w:t xml:space="preserve">«Водоснабжение»), именуемое в дальнейшем Концессионер, в лице директора </w:t>
      </w:r>
      <w:proofErr w:type="spellStart"/>
      <w:r w:rsidRPr="00590806">
        <w:rPr>
          <w:color w:val="000000" w:themeColor="text1"/>
        </w:rPr>
        <w:t>Машковской</w:t>
      </w:r>
      <w:proofErr w:type="spellEnd"/>
      <w:r w:rsidRPr="00590806">
        <w:rPr>
          <w:color w:val="000000" w:themeColor="text1"/>
        </w:rPr>
        <w:t xml:space="preserve"> Оксаны Сергеевны, действующей</w:t>
      </w:r>
      <w:r w:rsidRPr="00590806">
        <w:rPr>
          <w:color w:val="000000" w:themeColor="text1"/>
          <w:spacing w:val="40"/>
        </w:rPr>
        <w:t xml:space="preserve"> </w:t>
      </w:r>
      <w:r w:rsidRPr="00590806">
        <w:rPr>
          <w:color w:val="000000" w:themeColor="text1"/>
        </w:rPr>
        <w:t>на основании Устава, с другой стороны, совместно</w:t>
      </w:r>
      <w:r w:rsidRPr="00590806">
        <w:rPr>
          <w:color w:val="000000" w:themeColor="text1"/>
          <w:spacing w:val="40"/>
        </w:rPr>
        <w:t xml:space="preserve"> </w:t>
      </w:r>
      <w:r w:rsidRPr="00590806">
        <w:rPr>
          <w:color w:val="000000" w:themeColor="text1"/>
        </w:rPr>
        <w:t>именуемые</w:t>
      </w:r>
      <w:r w:rsidRPr="00590806">
        <w:rPr>
          <w:color w:val="000000" w:themeColor="text1"/>
          <w:spacing w:val="40"/>
        </w:rPr>
        <w:t xml:space="preserve"> </w:t>
      </w:r>
      <w:r w:rsidRPr="00590806">
        <w:rPr>
          <w:color w:val="000000" w:themeColor="text1"/>
        </w:rPr>
        <w:t>Стороны,</w:t>
      </w:r>
    </w:p>
    <w:p w:rsidR="00A25DEB" w:rsidRPr="00590806" w:rsidRDefault="00A25DEB" w:rsidP="00A25DEB">
      <w:pPr>
        <w:pStyle w:val="a3"/>
        <w:tabs>
          <w:tab w:val="left" w:pos="6801"/>
          <w:tab w:val="left" w:pos="8223"/>
        </w:tabs>
        <w:ind w:left="0" w:right="-1" w:firstLine="772"/>
        <w:rPr>
          <w:color w:val="000000" w:themeColor="text1"/>
        </w:rPr>
      </w:pPr>
      <w:proofErr w:type="gramStart"/>
      <w:r w:rsidRPr="00590806">
        <w:rPr>
          <w:color w:val="000000" w:themeColor="text1"/>
        </w:rPr>
        <w:t xml:space="preserve">а также Красноярский край, в лице </w:t>
      </w:r>
      <w:r w:rsidRPr="00590806">
        <w:rPr>
          <w:color w:val="000000" w:themeColor="text1"/>
          <w:u w:val="single"/>
        </w:rPr>
        <w:tab/>
      </w:r>
      <w:r w:rsidRPr="00590806">
        <w:rPr>
          <w:color w:val="000000" w:themeColor="text1"/>
          <w:spacing w:val="-15"/>
          <w:u w:val="single"/>
        </w:rPr>
        <w:t xml:space="preserve"> </w:t>
      </w:r>
      <w:r w:rsidRPr="00590806">
        <w:rPr>
          <w:color w:val="000000" w:themeColor="text1"/>
          <w:spacing w:val="-2"/>
        </w:rPr>
        <w:t>действующего</w:t>
      </w:r>
      <w:r w:rsidRPr="00590806">
        <w:rPr>
          <w:color w:val="000000" w:themeColor="text1"/>
          <w:spacing w:val="-13"/>
        </w:rPr>
        <w:t xml:space="preserve"> </w:t>
      </w:r>
      <w:r w:rsidRPr="00590806">
        <w:rPr>
          <w:color w:val="000000" w:themeColor="text1"/>
          <w:spacing w:val="-2"/>
        </w:rPr>
        <w:t>на</w:t>
      </w:r>
      <w:r w:rsidRPr="00590806">
        <w:rPr>
          <w:color w:val="000000" w:themeColor="text1"/>
          <w:spacing w:val="-5"/>
        </w:rPr>
        <w:t xml:space="preserve"> </w:t>
      </w:r>
      <w:r w:rsidRPr="00590806">
        <w:rPr>
          <w:color w:val="000000" w:themeColor="text1"/>
          <w:spacing w:val="-2"/>
        </w:rPr>
        <w:t xml:space="preserve">основании </w:t>
      </w:r>
      <w:r w:rsidRPr="00590806">
        <w:rPr>
          <w:color w:val="000000" w:themeColor="text1"/>
        </w:rPr>
        <w:t>распоряжения</w:t>
      </w:r>
      <w:r w:rsidRPr="00590806">
        <w:rPr>
          <w:color w:val="000000" w:themeColor="text1"/>
          <w:spacing w:val="40"/>
        </w:rPr>
        <w:t xml:space="preserve"> </w:t>
      </w:r>
      <w:r w:rsidRPr="00590806">
        <w:rPr>
          <w:color w:val="000000" w:themeColor="text1"/>
        </w:rPr>
        <w:t>Губернатора</w:t>
      </w:r>
      <w:r w:rsidRPr="00590806">
        <w:rPr>
          <w:color w:val="000000" w:themeColor="text1"/>
          <w:spacing w:val="40"/>
        </w:rPr>
        <w:t xml:space="preserve"> </w:t>
      </w:r>
      <w:r w:rsidRPr="00590806">
        <w:rPr>
          <w:color w:val="000000" w:themeColor="text1"/>
        </w:rPr>
        <w:t>Красноярского</w:t>
      </w:r>
      <w:r w:rsidRPr="00590806">
        <w:rPr>
          <w:color w:val="000000" w:themeColor="text1"/>
          <w:spacing w:val="40"/>
        </w:rPr>
        <w:t xml:space="preserve"> </w:t>
      </w:r>
      <w:r w:rsidRPr="00590806">
        <w:rPr>
          <w:color w:val="000000" w:themeColor="text1"/>
        </w:rPr>
        <w:t>края</w:t>
      </w:r>
      <w:r w:rsidRPr="00590806">
        <w:rPr>
          <w:color w:val="000000" w:themeColor="text1"/>
          <w:spacing w:val="40"/>
        </w:rPr>
        <w:t xml:space="preserve"> </w:t>
      </w:r>
      <w:r w:rsidRPr="00590806">
        <w:rPr>
          <w:color w:val="000000" w:themeColor="text1"/>
        </w:rPr>
        <w:t>от</w:t>
      </w:r>
      <w:r w:rsidRPr="00590806">
        <w:rPr>
          <w:color w:val="000000" w:themeColor="text1"/>
          <w:spacing w:val="40"/>
        </w:rPr>
        <w:t xml:space="preserve"> </w:t>
      </w:r>
      <w:r w:rsidRPr="00590806">
        <w:rPr>
          <w:color w:val="000000" w:themeColor="text1"/>
          <w:u w:val="single"/>
        </w:rPr>
        <w:tab/>
      </w:r>
      <w:r w:rsidRPr="00590806">
        <w:rPr>
          <w:color w:val="000000" w:themeColor="text1"/>
          <w:spacing w:val="40"/>
        </w:rPr>
        <w:t xml:space="preserve"> </w:t>
      </w:r>
      <w:r w:rsidRPr="00590806">
        <w:rPr>
          <w:color w:val="000000" w:themeColor="text1"/>
        </w:rPr>
        <w:t>№</w:t>
      </w:r>
      <w:r w:rsidRPr="00590806">
        <w:rPr>
          <w:color w:val="000000" w:themeColor="text1"/>
          <w:spacing w:val="35"/>
        </w:rPr>
        <w:t xml:space="preserve"> </w:t>
      </w:r>
      <w:r w:rsidRPr="00590806">
        <w:rPr>
          <w:color w:val="000000" w:themeColor="text1"/>
          <w:u w:val="single"/>
        </w:rPr>
        <w:tab/>
      </w:r>
      <w:r w:rsidRPr="00590806">
        <w:rPr>
          <w:color w:val="000000" w:themeColor="text1"/>
        </w:rPr>
        <w:t>, выступающий самостоятельной стороной концессионного соглашения и именуемый в дальнейшем Красноярский</w:t>
      </w:r>
      <w:r w:rsidRPr="00590806">
        <w:rPr>
          <w:color w:val="000000" w:themeColor="text1"/>
          <w:spacing w:val="40"/>
        </w:rPr>
        <w:t xml:space="preserve"> </w:t>
      </w:r>
      <w:r w:rsidRPr="00590806">
        <w:rPr>
          <w:color w:val="000000" w:themeColor="text1"/>
        </w:rPr>
        <w:t>край,</w:t>
      </w:r>
      <w:r w:rsidRPr="00590806">
        <w:rPr>
          <w:color w:val="000000" w:themeColor="text1"/>
          <w:spacing w:val="40"/>
        </w:rPr>
        <w:t xml:space="preserve"> </w:t>
      </w:r>
      <w:r w:rsidRPr="00590806">
        <w:rPr>
          <w:color w:val="000000" w:themeColor="text1"/>
        </w:rPr>
        <w:t>в</w:t>
      </w:r>
      <w:r w:rsidRPr="00590806">
        <w:rPr>
          <w:color w:val="000000" w:themeColor="text1"/>
          <w:spacing w:val="40"/>
        </w:rPr>
        <w:t xml:space="preserve"> </w:t>
      </w:r>
      <w:r w:rsidRPr="00590806">
        <w:rPr>
          <w:color w:val="000000" w:themeColor="text1"/>
        </w:rPr>
        <w:t>соответствии</w:t>
      </w:r>
      <w:r w:rsidRPr="00590806">
        <w:rPr>
          <w:color w:val="000000" w:themeColor="text1"/>
          <w:spacing w:val="40"/>
        </w:rPr>
        <w:t xml:space="preserve"> </w:t>
      </w:r>
      <w:r w:rsidRPr="00590806">
        <w:rPr>
          <w:color w:val="000000" w:themeColor="text1"/>
        </w:rPr>
        <w:t>с</w:t>
      </w:r>
      <w:r w:rsidRPr="00590806">
        <w:rPr>
          <w:color w:val="000000" w:themeColor="text1"/>
          <w:spacing w:val="40"/>
        </w:rPr>
        <w:t xml:space="preserve"> </w:t>
      </w:r>
      <w:r w:rsidRPr="00590806">
        <w:rPr>
          <w:color w:val="000000" w:themeColor="text1"/>
        </w:rPr>
        <w:t xml:space="preserve">решением </w:t>
      </w:r>
      <w:proofErr w:type="spellStart"/>
      <w:r w:rsidRPr="00590806">
        <w:rPr>
          <w:color w:val="000000" w:themeColor="text1"/>
        </w:rPr>
        <w:t>Концедента</w:t>
      </w:r>
      <w:proofErr w:type="spellEnd"/>
      <w:r w:rsidRPr="00590806">
        <w:rPr>
          <w:color w:val="000000" w:themeColor="text1"/>
          <w:spacing w:val="40"/>
        </w:rPr>
        <w:t xml:space="preserve"> </w:t>
      </w:r>
      <w:r w:rsidRPr="00590806">
        <w:rPr>
          <w:color w:val="000000" w:themeColor="text1"/>
        </w:rPr>
        <w:t>о</w:t>
      </w:r>
      <w:r w:rsidRPr="00590806">
        <w:rPr>
          <w:color w:val="000000" w:themeColor="text1"/>
          <w:spacing w:val="40"/>
        </w:rPr>
        <w:t xml:space="preserve"> </w:t>
      </w:r>
      <w:r w:rsidRPr="00590806">
        <w:rPr>
          <w:color w:val="000000" w:themeColor="text1"/>
        </w:rPr>
        <w:t>заключении концессионного соглашения</w:t>
      </w:r>
      <w:r w:rsidRPr="00590806">
        <w:rPr>
          <w:color w:val="000000" w:themeColor="text1"/>
          <w:spacing w:val="40"/>
        </w:rPr>
        <w:t xml:space="preserve"> </w:t>
      </w:r>
      <w:r w:rsidRPr="00590806">
        <w:rPr>
          <w:color w:val="000000" w:themeColor="text1"/>
        </w:rPr>
        <w:t>от 00.00.2025 № 000-п заключили настоящее</w:t>
      </w:r>
      <w:r w:rsidRPr="00590806">
        <w:rPr>
          <w:color w:val="000000" w:themeColor="text1"/>
          <w:spacing w:val="-5"/>
        </w:rPr>
        <w:t xml:space="preserve"> </w:t>
      </w:r>
      <w:r w:rsidRPr="00590806">
        <w:rPr>
          <w:color w:val="000000" w:themeColor="text1"/>
        </w:rPr>
        <w:t>концессионное</w:t>
      </w:r>
      <w:r w:rsidRPr="00590806">
        <w:rPr>
          <w:color w:val="000000" w:themeColor="text1"/>
          <w:spacing w:val="-5"/>
        </w:rPr>
        <w:t xml:space="preserve"> </w:t>
      </w:r>
      <w:r w:rsidRPr="00590806">
        <w:rPr>
          <w:color w:val="000000" w:themeColor="text1"/>
        </w:rPr>
        <w:t>соглашение</w:t>
      </w:r>
      <w:r w:rsidRPr="00590806">
        <w:rPr>
          <w:color w:val="000000" w:themeColor="text1"/>
          <w:spacing w:val="-3"/>
        </w:rPr>
        <w:t xml:space="preserve"> </w:t>
      </w:r>
      <w:r w:rsidRPr="00590806">
        <w:rPr>
          <w:color w:val="000000" w:themeColor="text1"/>
        </w:rPr>
        <w:t>(далее</w:t>
      </w:r>
      <w:r w:rsidRPr="00590806">
        <w:rPr>
          <w:color w:val="000000" w:themeColor="text1"/>
          <w:spacing w:val="-2"/>
        </w:rPr>
        <w:t xml:space="preserve"> </w:t>
      </w:r>
      <w:r w:rsidRPr="00590806">
        <w:rPr>
          <w:color w:val="000000" w:themeColor="text1"/>
        </w:rPr>
        <w:t>–</w:t>
      </w:r>
      <w:r w:rsidRPr="00590806">
        <w:rPr>
          <w:color w:val="000000" w:themeColor="text1"/>
          <w:spacing w:val="-2"/>
        </w:rPr>
        <w:t xml:space="preserve"> </w:t>
      </w:r>
      <w:r w:rsidRPr="00590806">
        <w:rPr>
          <w:color w:val="000000" w:themeColor="text1"/>
        </w:rPr>
        <w:t>Соглашение)</w:t>
      </w:r>
      <w:r w:rsidRPr="00590806">
        <w:rPr>
          <w:color w:val="000000" w:themeColor="text1"/>
          <w:spacing w:val="-5"/>
        </w:rPr>
        <w:t xml:space="preserve"> </w:t>
      </w:r>
      <w:r w:rsidRPr="00590806">
        <w:rPr>
          <w:color w:val="000000" w:themeColor="text1"/>
        </w:rPr>
        <w:t>о</w:t>
      </w:r>
      <w:r w:rsidRPr="00590806">
        <w:rPr>
          <w:color w:val="000000" w:themeColor="text1"/>
          <w:spacing w:val="-19"/>
        </w:rPr>
        <w:t xml:space="preserve"> </w:t>
      </w:r>
      <w:r w:rsidRPr="00590806">
        <w:rPr>
          <w:color w:val="000000" w:themeColor="text1"/>
        </w:rPr>
        <w:t>нижеследующем.</w:t>
      </w:r>
      <w:proofErr w:type="gramEnd"/>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jc w:val="center"/>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1. Предмет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bookmarkStart w:id="2" w:name="P9"/>
      <w:bookmarkEnd w:id="2"/>
      <w:r w:rsidRPr="00590806">
        <w:rPr>
          <w:rFonts w:ascii="Times New Roman" w:hAnsi="Times New Roman" w:cs="Times New Roman"/>
          <w:color w:val="000000" w:themeColor="text1"/>
          <w:sz w:val="24"/>
          <w:szCs w:val="24"/>
        </w:rPr>
        <w:t xml:space="preserve">1.1. </w:t>
      </w:r>
      <w:proofErr w:type="gramStart"/>
      <w:r w:rsidRPr="00590806">
        <w:rPr>
          <w:rFonts w:ascii="Times New Roman" w:hAnsi="Times New Roman" w:cs="Times New Roman"/>
          <w:color w:val="000000" w:themeColor="text1"/>
          <w:sz w:val="24"/>
          <w:szCs w:val="24"/>
        </w:rPr>
        <w:t xml:space="preserve">Концессионер обязуется за свой счет и (или) за счет привлеченных средств произвести реконструкцию указанного в </w:t>
      </w:r>
      <w:hyperlink w:anchor="P11">
        <w:r w:rsidRPr="00590806">
          <w:rPr>
            <w:rFonts w:ascii="Times New Roman" w:hAnsi="Times New Roman" w:cs="Times New Roman"/>
            <w:color w:val="000000" w:themeColor="text1"/>
            <w:sz w:val="24"/>
            <w:szCs w:val="24"/>
          </w:rPr>
          <w:t>разделе 2</w:t>
        </w:r>
      </w:hyperlink>
      <w:r w:rsidRPr="00590806">
        <w:rPr>
          <w:rFonts w:ascii="Times New Roman" w:hAnsi="Times New Roman" w:cs="Times New Roman"/>
          <w:color w:val="000000" w:themeColor="text1"/>
          <w:sz w:val="24"/>
          <w:szCs w:val="24"/>
        </w:rPr>
        <w:t xml:space="preserve"> Соглашения Объекта и осуществлять холодное водоснабжение</w:t>
      </w:r>
      <w:r w:rsidRPr="00590806">
        <w:rPr>
          <w:sz w:val="24"/>
          <w:szCs w:val="24"/>
        </w:rPr>
        <w:t xml:space="preserve"> </w:t>
      </w:r>
      <w:r w:rsidRPr="00590806">
        <w:rPr>
          <w:rFonts w:ascii="Times New Roman" w:hAnsi="Times New Roman" w:cs="Times New Roman"/>
          <w:color w:val="000000" w:themeColor="text1"/>
          <w:sz w:val="24"/>
          <w:szCs w:val="24"/>
        </w:rPr>
        <w:t xml:space="preserve">на территории с. </w:t>
      </w:r>
      <w:proofErr w:type="spellStart"/>
      <w:r w:rsidRPr="00590806">
        <w:rPr>
          <w:rFonts w:ascii="Times New Roman" w:hAnsi="Times New Roman" w:cs="Times New Roman"/>
          <w:color w:val="000000" w:themeColor="text1"/>
          <w:sz w:val="24"/>
          <w:szCs w:val="24"/>
        </w:rPr>
        <w:t>Заледеево</w:t>
      </w:r>
      <w:proofErr w:type="spellEnd"/>
      <w:r w:rsidRPr="00590806">
        <w:rPr>
          <w:rFonts w:ascii="Times New Roman" w:hAnsi="Times New Roman" w:cs="Times New Roman"/>
          <w:color w:val="000000" w:themeColor="text1"/>
          <w:sz w:val="24"/>
          <w:szCs w:val="24"/>
        </w:rPr>
        <w:t xml:space="preserve">, Кежемского муниципального округа Красноярского края с использованием объекта Соглашения, а </w:t>
      </w:r>
      <w:proofErr w:type="spellStart"/>
      <w:r w:rsidRPr="00590806">
        <w:rPr>
          <w:rFonts w:ascii="Times New Roman" w:hAnsi="Times New Roman" w:cs="Times New Roman"/>
          <w:color w:val="000000" w:themeColor="text1"/>
          <w:sz w:val="24"/>
          <w:szCs w:val="24"/>
        </w:rPr>
        <w:t>Концедент</w:t>
      </w:r>
      <w:proofErr w:type="spellEnd"/>
      <w:r w:rsidRPr="00590806">
        <w:rPr>
          <w:rFonts w:ascii="Times New Roman" w:hAnsi="Times New Roman" w:cs="Times New Roman"/>
          <w:color w:val="000000" w:themeColor="text1"/>
          <w:sz w:val="24"/>
          <w:szCs w:val="24"/>
        </w:rPr>
        <w:t xml:space="preserve"> обязуется предоставить Концессионеру на срок, установленный Соглашением, права владения и пользования Объектом Соглашения для осуществления указанной деятельности.</w:t>
      </w:r>
      <w:proofErr w:type="gramEnd"/>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jc w:val="center"/>
        <w:outlineLvl w:val="0"/>
        <w:rPr>
          <w:rFonts w:ascii="Times New Roman" w:hAnsi="Times New Roman" w:cs="Times New Roman"/>
          <w:color w:val="000000" w:themeColor="text1"/>
          <w:sz w:val="24"/>
          <w:szCs w:val="24"/>
        </w:rPr>
      </w:pPr>
      <w:bookmarkStart w:id="3" w:name="P11"/>
      <w:bookmarkEnd w:id="3"/>
      <w:r w:rsidRPr="00590806">
        <w:rPr>
          <w:rFonts w:ascii="Times New Roman" w:hAnsi="Times New Roman" w:cs="Times New Roman"/>
          <w:color w:val="000000" w:themeColor="text1"/>
          <w:sz w:val="24"/>
          <w:szCs w:val="24"/>
        </w:rPr>
        <w:t>2. Объект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2.1. Объектом Соглашения является имущество «Сооружение открытого водозабора с магистральными сетями водоснабжения, с. </w:t>
      </w:r>
      <w:proofErr w:type="spellStart"/>
      <w:r w:rsidRPr="00590806">
        <w:rPr>
          <w:rFonts w:ascii="Times New Roman" w:hAnsi="Times New Roman" w:cs="Times New Roman"/>
          <w:color w:val="000000" w:themeColor="text1"/>
          <w:sz w:val="24"/>
          <w:szCs w:val="24"/>
        </w:rPr>
        <w:t>Заледеево</w:t>
      </w:r>
      <w:proofErr w:type="spellEnd"/>
      <w:r w:rsidRPr="00590806">
        <w:rPr>
          <w:rFonts w:ascii="Times New Roman" w:hAnsi="Times New Roman" w:cs="Times New Roman"/>
          <w:color w:val="000000" w:themeColor="text1"/>
          <w:sz w:val="24"/>
          <w:szCs w:val="24"/>
        </w:rPr>
        <w:t xml:space="preserve">, </w:t>
      </w:r>
      <w:proofErr w:type="spellStart"/>
      <w:r w:rsidRPr="00590806">
        <w:rPr>
          <w:rFonts w:ascii="Times New Roman" w:hAnsi="Times New Roman" w:cs="Times New Roman"/>
          <w:color w:val="000000" w:themeColor="text1"/>
          <w:sz w:val="24"/>
          <w:szCs w:val="24"/>
        </w:rPr>
        <w:t>Кежемский</w:t>
      </w:r>
      <w:proofErr w:type="spellEnd"/>
      <w:r w:rsidRPr="00590806">
        <w:rPr>
          <w:rFonts w:ascii="Times New Roman" w:hAnsi="Times New Roman" w:cs="Times New Roman"/>
          <w:color w:val="000000" w:themeColor="text1"/>
          <w:sz w:val="24"/>
          <w:szCs w:val="24"/>
        </w:rPr>
        <w:t xml:space="preserve"> район», (далее именуемый - Объект Соглашения), находящееся в муниципальной собственности Кежемского района и предназначенное для осуществления деятельности, предусмотренной Соглашением, необходимое для организации централизованного водоснабжения</w:t>
      </w:r>
      <w:r w:rsidRPr="00590806">
        <w:rPr>
          <w:sz w:val="24"/>
          <w:szCs w:val="24"/>
        </w:rPr>
        <w:t xml:space="preserve"> </w:t>
      </w:r>
      <w:r w:rsidRPr="00590806">
        <w:rPr>
          <w:rFonts w:ascii="Times New Roman" w:hAnsi="Times New Roman" w:cs="Times New Roman"/>
          <w:color w:val="000000" w:themeColor="text1"/>
          <w:sz w:val="24"/>
          <w:szCs w:val="24"/>
        </w:rPr>
        <w:t xml:space="preserve">на территории с. </w:t>
      </w:r>
      <w:proofErr w:type="spellStart"/>
      <w:r w:rsidRPr="00590806">
        <w:rPr>
          <w:rFonts w:ascii="Times New Roman" w:hAnsi="Times New Roman" w:cs="Times New Roman"/>
          <w:color w:val="000000" w:themeColor="text1"/>
          <w:sz w:val="24"/>
          <w:szCs w:val="24"/>
        </w:rPr>
        <w:t>Заледеево</w:t>
      </w:r>
      <w:proofErr w:type="spellEnd"/>
      <w:r w:rsidRPr="00590806">
        <w:rPr>
          <w:rFonts w:ascii="Times New Roman" w:hAnsi="Times New Roman" w:cs="Times New Roman"/>
          <w:color w:val="000000" w:themeColor="text1"/>
          <w:sz w:val="24"/>
          <w:szCs w:val="24"/>
        </w:rPr>
        <w:t>, Кежемского муниципального округа Красноярского края и подлежащее реконструкции.</w:t>
      </w:r>
    </w:p>
    <w:p w:rsidR="00A25DEB" w:rsidRPr="00590806" w:rsidRDefault="00A25DEB" w:rsidP="00A25DEB">
      <w:pPr>
        <w:tabs>
          <w:tab w:val="left" w:pos="284"/>
          <w:tab w:val="left" w:pos="567"/>
          <w:tab w:val="left" w:pos="709"/>
          <w:tab w:val="left" w:pos="851"/>
          <w:tab w:val="left" w:pos="1276"/>
        </w:tabs>
        <w:adjustRightInd w:val="0"/>
        <w:ind w:firstLine="540"/>
        <w:jc w:val="both"/>
        <w:rPr>
          <w:sz w:val="24"/>
          <w:szCs w:val="24"/>
        </w:rPr>
      </w:pPr>
      <w:r w:rsidRPr="00590806">
        <w:rPr>
          <w:color w:val="000000" w:themeColor="text1"/>
          <w:sz w:val="24"/>
          <w:szCs w:val="24"/>
        </w:rPr>
        <w:t xml:space="preserve">2.2. </w:t>
      </w:r>
      <w:r w:rsidRPr="00590806">
        <w:rPr>
          <w:sz w:val="24"/>
          <w:szCs w:val="24"/>
        </w:rPr>
        <w:t xml:space="preserve">Объект Соглашения принадлежит </w:t>
      </w:r>
      <w:proofErr w:type="spellStart"/>
      <w:r w:rsidRPr="00590806">
        <w:rPr>
          <w:sz w:val="24"/>
          <w:szCs w:val="24"/>
        </w:rPr>
        <w:t>Концеденту</w:t>
      </w:r>
      <w:proofErr w:type="spellEnd"/>
      <w:r w:rsidRPr="00590806">
        <w:rPr>
          <w:sz w:val="24"/>
          <w:szCs w:val="24"/>
        </w:rPr>
        <w:t xml:space="preserve"> на праве собственности, что подтверждается выпиской из ЕГРН, которая предоставляется </w:t>
      </w:r>
      <w:proofErr w:type="spellStart"/>
      <w:r w:rsidRPr="00590806">
        <w:rPr>
          <w:sz w:val="24"/>
          <w:szCs w:val="24"/>
        </w:rPr>
        <w:t>Концедентом</w:t>
      </w:r>
      <w:proofErr w:type="spellEnd"/>
      <w:r w:rsidRPr="00590806">
        <w:rPr>
          <w:sz w:val="24"/>
          <w:szCs w:val="24"/>
        </w:rPr>
        <w:t xml:space="preserve"> Концессионеру при подписании настоящего соглашения.</w:t>
      </w:r>
    </w:p>
    <w:p w:rsidR="00A25DEB" w:rsidRPr="00590806" w:rsidRDefault="00A25DEB" w:rsidP="00A25DEB">
      <w:pPr>
        <w:pStyle w:val="ConsPlusNormal"/>
        <w:ind w:firstLine="540"/>
        <w:jc w:val="both"/>
        <w:rPr>
          <w:rFonts w:ascii="Times New Roman" w:hAnsi="Times New Roman" w:cs="Times New Roman"/>
          <w:sz w:val="24"/>
          <w:szCs w:val="24"/>
        </w:rPr>
      </w:pPr>
      <w:proofErr w:type="spellStart"/>
      <w:r w:rsidRPr="00590806">
        <w:rPr>
          <w:rFonts w:ascii="Times New Roman" w:hAnsi="Times New Roman" w:cs="Times New Roman"/>
          <w:sz w:val="24"/>
          <w:szCs w:val="24"/>
        </w:rPr>
        <w:lastRenderedPageBreak/>
        <w:t>Концедент</w:t>
      </w:r>
      <w:proofErr w:type="spellEnd"/>
      <w:r w:rsidRPr="00590806">
        <w:rPr>
          <w:rFonts w:ascii="Times New Roman" w:hAnsi="Times New Roman" w:cs="Times New Roman"/>
          <w:sz w:val="24"/>
          <w:szCs w:val="24"/>
        </w:rPr>
        <w:t xml:space="preserve"> гарантирует, что Объект Соглашения передается Концессионеру свободным от прав третьих лиц и иных ограничений прав собственности </w:t>
      </w:r>
      <w:proofErr w:type="spellStart"/>
      <w:r w:rsidRPr="00590806">
        <w:rPr>
          <w:rFonts w:ascii="Times New Roman" w:hAnsi="Times New Roman" w:cs="Times New Roman"/>
          <w:sz w:val="24"/>
          <w:szCs w:val="24"/>
        </w:rPr>
        <w:t>Концедента</w:t>
      </w:r>
      <w:proofErr w:type="spellEnd"/>
      <w:r w:rsidRPr="00590806">
        <w:rPr>
          <w:rFonts w:ascii="Times New Roman" w:hAnsi="Times New Roman" w:cs="Times New Roman"/>
          <w:sz w:val="24"/>
          <w:szCs w:val="24"/>
        </w:rPr>
        <w:t xml:space="preserve"> на указанный Объект.</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2.3. Сведения о составе и описании Объекта Соглашения, в том числе о технико-экономических показателях, техническом состоянии, сроке службы, начальной, остаточной и восстановительной стоимости передаваемого Объекта Соглашения приведены в Приложении № 2.</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jc w:val="center"/>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3. Порядок передачи </w:t>
      </w:r>
      <w:proofErr w:type="spellStart"/>
      <w:r w:rsidRPr="00590806">
        <w:rPr>
          <w:rFonts w:ascii="Times New Roman" w:hAnsi="Times New Roman" w:cs="Times New Roman"/>
          <w:color w:val="000000" w:themeColor="text1"/>
          <w:sz w:val="24"/>
          <w:szCs w:val="24"/>
        </w:rPr>
        <w:t>Концедентом</w:t>
      </w:r>
      <w:proofErr w:type="spellEnd"/>
      <w:r w:rsidRPr="00590806">
        <w:rPr>
          <w:rFonts w:ascii="Times New Roman" w:hAnsi="Times New Roman" w:cs="Times New Roman"/>
          <w:color w:val="000000" w:themeColor="text1"/>
          <w:sz w:val="24"/>
          <w:szCs w:val="24"/>
        </w:rPr>
        <w:t xml:space="preserve"> Концессионеру</w:t>
      </w:r>
    </w:p>
    <w:p w:rsidR="00A25DEB" w:rsidRPr="00590806" w:rsidRDefault="00A25DEB" w:rsidP="00A25DEB">
      <w:pPr>
        <w:pStyle w:val="ConsPlusNormal"/>
        <w:jc w:val="center"/>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Объекта Соглашения и иного имущества</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3.1. </w:t>
      </w:r>
      <w:proofErr w:type="spellStart"/>
      <w:r w:rsidRPr="00590806">
        <w:rPr>
          <w:rFonts w:ascii="Times New Roman" w:hAnsi="Times New Roman" w:cs="Times New Roman"/>
          <w:color w:val="000000" w:themeColor="text1"/>
          <w:sz w:val="24"/>
          <w:szCs w:val="24"/>
        </w:rPr>
        <w:t>Концедент</w:t>
      </w:r>
      <w:proofErr w:type="spellEnd"/>
      <w:r w:rsidRPr="00590806">
        <w:rPr>
          <w:rFonts w:ascii="Times New Roman" w:hAnsi="Times New Roman" w:cs="Times New Roman"/>
          <w:color w:val="000000" w:themeColor="text1"/>
          <w:sz w:val="24"/>
          <w:szCs w:val="24"/>
        </w:rPr>
        <w:t xml:space="preserve"> обязуется передать Концессионеру, а Концессионер обязуется принять Объект Соглашения, а также права владения и пользования в течение 1 (одного) рабочего дня </w:t>
      </w:r>
      <w:proofErr w:type="gramStart"/>
      <w:r w:rsidRPr="00590806">
        <w:rPr>
          <w:rFonts w:ascii="Times New Roman" w:hAnsi="Times New Roman" w:cs="Times New Roman"/>
          <w:color w:val="000000" w:themeColor="text1"/>
          <w:sz w:val="24"/>
          <w:szCs w:val="24"/>
        </w:rPr>
        <w:t>с даты вступления</w:t>
      </w:r>
      <w:proofErr w:type="gramEnd"/>
      <w:r w:rsidRPr="00590806">
        <w:rPr>
          <w:rFonts w:ascii="Times New Roman" w:hAnsi="Times New Roman" w:cs="Times New Roman"/>
          <w:color w:val="000000" w:themeColor="text1"/>
          <w:sz w:val="24"/>
          <w:szCs w:val="24"/>
        </w:rPr>
        <w:t xml:space="preserve"> в силу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Передача </w:t>
      </w:r>
      <w:proofErr w:type="spellStart"/>
      <w:r w:rsidRPr="00590806">
        <w:rPr>
          <w:rFonts w:ascii="Times New Roman" w:hAnsi="Times New Roman" w:cs="Times New Roman"/>
          <w:color w:val="000000" w:themeColor="text1"/>
          <w:sz w:val="24"/>
          <w:szCs w:val="24"/>
        </w:rPr>
        <w:t>Концедентом</w:t>
      </w:r>
      <w:proofErr w:type="spellEnd"/>
      <w:r w:rsidRPr="00590806">
        <w:rPr>
          <w:rFonts w:ascii="Times New Roman" w:hAnsi="Times New Roman" w:cs="Times New Roman"/>
          <w:color w:val="000000" w:themeColor="text1"/>
          <w:sz w:val="24"/>
          <w:szCs w:val="24"/>
        </w:rPr>
        <w:t xml:space="preserve"> Концессионеру Объекта Соглашения осуществляется по акту приема-передачи, содержащему сведения о составе имущества, техническом состоянии, сроке службы, начальной, остаточной стоимости передаваемого имущества и подписываемому уполномоченными представителями Сторон. Форма акта приема-передачи приведена в Приложении № 4.</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Обязанность </w:t>
      </w:r>
      <w:proofErr w:type="spellStart"/>
      <w:r w:rsidRPr="00590806">
        <w:rPr>
          <w:rFonts w:ascii="Times New Roman" w:hAnsi="Times New Roman" w:cs="Times New Roman"/>
          <w:color w:val="000000" w:themeColor="text1"/>
          <w:sz w:val="24"/>
          <w:szCs w:val="24"/>
        </w:rPr>
        <w:t>Концедента</w:t>
      </w:r>
      <w:proofErr w:type="spellEnd"/>
      <w:r w:rsidRPr="00590806">
        <w:rPr>
          <w:rFonts w:ascii="Times New Roman" w:hAnsi="Times New Roman" w:cs="Times New Roman"/>
          <w:color w:val="000000" w:themeColor="text1"/>
          <w:sz w:val="24"/>
          <w:szCs w:val="24"/>
        </w:rPr>
        <w:t xml:space="preserve"> по передаче Объекта Соглашения считается исполненной после принятия Объекта Концессионером и </w:t>
      </w:r>
      <w:bookmarkStart w:id="4" w:name="_Hlk203464056"/>
      <w:r w:rsidRPr="00590806">
        <w:rPr>
          <w:rFonts w:ascii="Times New Roman" w:hAnsi="Times New Roman" w:cs="Times New Roman"/>
          <w:color w:val="000000" w:themeColor="text1"/>
          <w:sz w:val="24"/>
          <w:szCs w:val="24"/>
        </w:rPr>
        <w:t>подписания Сторонами акта приема-передачи</w:t>
      </w:r>
      <w:bookmarkEnd w:id="4"/>
      <w:r w:rsidRPr="00590806">
        <w:rPr>
          <w:rFonts w:ascii="Times New Roman" w:hAnsi="Times New Roman" w:cs="Times New Roman"/>
          <w:color w:val="000000" w:themeColor="text1"/>
          <w:sz w:val="24"/>
          <w:szCs w:val="24"/>
        </w:rPr>
        <w:t>.</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roofErr w:type="spellStart"/>
      <w:r w:rsidRPr="00590806">
        <w:rPr>
          <w:rFonts w:ascii="Times New Roman" w:hAnsi="Times New Roman" w:cs="Times New Roman"/>
          <w:color w:val="000000" w:themeColor="text1"/>
          <w:sz w:val="24"/>
          <w:szCs w:val="24"/>
        </w:rPr>
        <w:t>Концедент</w:t>
      </w:r>
      <w:proofErr w:type="spellEnd"/>
      <w:r w:rsidRPr="00590806">
        <w:rPr>
          <w:rFonts w:ascii="Times New Roman" w:hAnsi="Times New Roman" w:cs="Times New Roman"/>
          <w:color w:val="000000" w:themeColor="text1"/>
          <w:sz w:val="24"/>
          <w:szCs w:val="24"/>
        </w:rPr>
        <w:t xml:space="preserve"> передает Концессионеру по перечню согласно Приложению № 3 к Соглашению документы, относящиеся к Объекту Соглашения, необходимые для исполнения Соглашения, одновременно с передачей Объекта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Обязанность </w:t>
      </w:r>
      <w:proofErr w:type="spellStart"/>
      <w:r w:rsidRPr="00590806">
        <w:rPr>
          <w:rFonts w:ascii="Times New Roman" w:hAnsi="Times New Roman" w:cs="Times New Roman"/>
          <w:color w:val="000000" w:themeColor="text1"/>
          <w:sz w:val="24"/>
          <w:szCs w:val="24"/>
        </w:rPr>
        <w:t>Концедента</w:t>
      </w:r>
      <w:proofErr w:type="spellEnd"/>
      <w:r w:rsidRPr="00590806">
        <w:rPr>
          <w:rFonts w:ascii="Times New Roman" w:hAnsi="Times New Roman" w:cs="Times New Roman"/>
          <w:color w:val="000000" w:themeColor="text1"/>
          <w:sz w:val="24"/>
          <w:szCs w:val="24"/>
        </w:rPr>
        <w:t xml:space="preserve"> по передаче Концессионеру прав владения и пользования Объектом Соглашения считается исполненной со дня государственной регистрации указанных прав Концессионера. </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3.2. Выявленное при передаче Концессионеру несоответствие показателей Объекта Соглашения, объектов недвижимого имущества, входящих в состав </w:t>
      </w:r>
      <w:bookmarkStart w:id="5" w:name="_Hlk203464030"/>
      <w:r w:rsidRPr="00590806">
        <w:rPr>
          <w:rFonts w:ascii="Times New Roman" w:hAnsi="Times New Roman" w:cs="Times New Roman"/>
          <w:color w:val="000000" w:themeColor="text1"/>
          <w:sz w:val="24"/>
          <w:szCs w:val="24"/>
        </w:rPr>
        <w:t>Объекта Соглашения</w:t>
      </w:r>
      <w:bookmarkEnd w:id="5"/>
      <w:r w:rsidRPr="00590806">
        <w:rPr>
          <w:rFonts w:ascii="Times New Roman" w:hAnsi="Times New Roman" w:cs="Times New Roman"/>
          <w:color w:val="000000" w:themeColor="text1"/>
          <w:sz w:val="24"/>
          <w:szCs w:val="24"/>
        </w:rPr>
        <w:t xml:space="preserve">, технико-экономическим показателям, установленным в решении </w:t>
      </w:r>
      <w:proofErr w:type="spellStart"/>
      <w:r w:rsidRPr="00590806">
        <w:rPr>
          <w:rFonts w:ascii="Times New Roman" w:hAnsi="Times New Roman" w:cs="Times New Roman"/>
          <w:color w:val="000000" w:themeColor="text1"/>
          <w:sz w:val="24"/>
          <w:szCs w:val="24"/>
        </w:rPr>
        <w:t>Концедента</w:t>
      </w:r>
      <w:proofErr w:type="spellEnd"/>
      <w:r w:rsidRPr="00590806">
        <w:rPr>
          <w:rFonts w:ascii="Times New Roman" w:hAnsi="Times New Roman" w:cs="Times New Roman"/>
          <w:color w:val="000000" w:themeColor="text1"/>
          <w:sz w:val="24"/>
          <w:szCs w:val="24"/>
        </w:rPr>
        <w:t xml:space="preserve"> о заключении Соглашения, является основанием для предъявления Концессионером </w:t>
      </w:r>
      <w:proofErr w:type="spellStart"/>
      <w:r w:rsidRPr="00590806">
        <w:rPr>
          <w:rFonts w:ascii="Times New Roman" w:hAnsi="Times New Roman" w:cs="Times New Roman"/>
          <w:color w:val="000000" w:themeColor="text1"/>
          <w:sz w:val="24"/>
          <w:szCs w:val="24"/>
        </w:rPr>
        <w:t>Концеденту</w:t>
      </w:r>
      <w:proofErr w:type="spellEnd"/>
      <w:r w:rsidRPr="00590806">
        <w:rPr>
          <w:rFonts w:ascii="Times New Roman" w:hAnsi="Times New Roman" w:cs="Times New Roman"/>
          <w:color w:val="000000" w:themeColor="text1"/>
          <w:sz w:val="24"/>
          <w:szCs w:val="24"/>
        </w:rPr>
        <w:t xml:space="preserve"> требования о безвозмездном устранении выявленных недостатков.</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3.3. Решением </w:t>
      </w:r>
      <w:proofErr w:type="spellStart"/>
      <w:r w:rsidRPr="00590806">
        <w:rPr>
          <w:rFonts w:ascii="Times New Roman" w:hAnsi="Times New Roman" w:cs="Times New Roman"/>
          <w:color w:val="000000" w:themeColor="text1"/>
          <w:sz w:val="24"/>
          <w:szCs w:val="24"/>
        </w:rPr>
        <w:t>Концедента</w:t>
      </w:r>
      <w:proofErr w:type="spellEnd"/>
      <w:r w:rsidRPr="00590806">
        <w:rPr>
          <w:rFonts w:ascii="Times New Roman" w:hAnsi="Times New Roman" w:cs="Times New Roman"/>
          <w:color w:val="000000" w:themeColor="text1"/>
          <w:sz w:val="24"/>
          <w:szCs w:val="24"/>
        </w:rPr>
        <w:t xml:space="preserve"> о заключении Соглашения не предусмотрена передача Концессионеру иного имущества. </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bookmarkStart w:id="6" w:name="P39"/>
      <w:bookmarkEnd w:id="6"/>
      <w:r w:rsidRPr="00590806">
        <w:rPr>
          <w:rFonts w:ascii="Times New Roman" w:hAnsi="Times New Roman" w:cs="Times New Roman"/>
          <w:color w:val="000000" w:themeColor="text1"/>
          <w:sz w:val="24"/>
          <w:szCs w:val="24"/>
        </w:rPr>
        <w:t>3.4. Стороны обязуются осуществить действия, необходимые для государственной регистрации прав Концессионера на владение и пользование недвижимым имуществом, входящим в состав Объекта Соглашения в течение 3 (трех) рабочих дней со дня подписания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bookmarkStart w:id="7" w:name="P40"/>
      <w:bookmarkEnd w:id="7"/>
      <w:r w:rsidRPr="00590806">
        <w:rPr>
          <w:rFonts w:ascii="Times New Roman" w:hAnsi="Times New Roman" w:cs="Times New Roman"/>
          <w:color w:val="000000" w:themeColor="text1"/>
          <w:sz w:val="24"/>
          <w:szCs w:val="24"/>
        </w:rPr>
        <w:t xml:space="preserve">3.5. Государственная регистрация прав, указанных в </w:t>
      </w:r>
      <w:hyperlink w:anchor="P39">
        <w:r w:rsidRPr="00590806">
          <w:rPr>
            <w:rFonts w:ascii="Times New Roman" w:hAnsi="Times New Roman" w:cs="Times New Roman"/>
            <w:color w:val="000000" w:themeColor="text1"/>
            <w:sz w:val="24"/>
            <w:szCs w:val="24"/>
          </w:rPr>
          <w:t>п. 3.4</w:t>
        </w:r>
      </w:hyperlink>
      <w:r w:rsidRPr="00590806">
        <w:rPr>
          <w:rFonts w:ascii="Times New Roman" w:hAnsi="Times New Roman" w:cs="Times New Roman"/>
          <w:color w:val="000000" w:themeColor="text1"/>
          <w:sz w:val="24"/>
          <w:szCs w:val="24"/>
        </w:rPr>
        <w:t xml:space="preserve"> Соглашения, осуществляется за счет Концессионера и </w:t>
      </w:r>
      <w:proofErr w:type="spellStart"/>
      <w:r w:rsidRPr="00590806">
        <w:rPr>
          <w:rFonts w:ascii="Times New Roman" w:hAnsi="Times New Roman" w:cs="Times New Roman"/>
          <w:color w:val="000000" w:themeColor="text1"/>
          <w:sz w:val="24"/>
          <w:szCs w:val="24"/>
        </w:rPr>
        <w:t>Концедента</w:t>
      </w:r>
      <w:proofErr w:type="spellEnd"/>
      <w:r w:rsidRPr="00590806">
        <w:rPr>
          <w:rFonts w:ascii="Times New Roman" w:hAnsi="Times New Roman" w:cs="Times New Roman"/>
          <w:color w:val="000000" w:themeColor="text1"/>
          <w:sz w:val="24"/>
          <w:szCs w:val="24"/>
        </w:rPr>
        <w:t xml:space="preserve"> в равных долях. </w:t>
      </w:r>
      <w:proofErr w:type="spellStart"/>
      <w:r w:rsidRPr="00590806">
        <w:rPr>
          <w:rFonts w:ascii="Times New Roman" w:hAnsi="Times New Roman" w:cs="Times New Roman"/>
          <w:color w:val="000000" w:themeColor="text1"/>
          <w:sz w:val="24"/>
          <w:szCs w:val="24"/>
        </w:rPr>
        <w:t>Концедент</w:t>
      </w:r>
      <w:proofErr w:type="spellEnd"/>
      <w:r w:rsidRPr="00590806">
        <w:rPr>
          <w:rFonts w:ascii="Times New Roman" w:hAnsi="Times New Roman" w:cs="Times New Roman"/>
          <w:color w:val="000000" w:themeColor="text1"/>
          <w:sz w:val="24"/>
          <w:szCs w:val="24"/>
        </w:rPr>
        <w:t xml:space="preserve"> обязуется в течение 3 (трех) рабочих дней со дня вступления в силу Соглашения обратиться в орган по государственной регистрации прав на недвижимое имущество с заявлением о государственной регистрации в качестве обременения права собственности </w:t>
      </w:r>
      <w:proofErr w:type="spellStart"/>
      <w:r w:rsidRPr="00590806">
        <w:rPr>
          <w:rFonts w:ascii="Times New Roman" w:hAnsi="Times New Roman" w:cs="Times New Roman"/>
          <w:color w:val="000000" w:themeColor="text1"/>
          <w:sz w:val="24"/>
          <w:szCs w:val="24"/>
        </w:rPr>
        <w:t>Концедента</w:t>
      </w:r>
      <w:proofErr w:type="spellEnd"/>
      <w:r w:rsidRPr="00590806">
        <w:rPr>
          <w:rFonts w:ascii="Times New Roman" w:hAnsi="Times New Roman" w:cs="Times New Roman"/>
          <w:color w:val="000000" w:themeColor="text1"/>
          <w:sz w:val="24"/>
          <w:szCs w:val="24"/>
        </w:rPr>
        <w:t xml:space="preserve"> прав владения и пользования Концессионером недвижимым имуществом, входящим в состав Объекта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bookmarkStart w:id="8" w:name="P41"/>
      <w:bookmarkEnd w:id="8"/>
      <w:r w:rsidRPr="00590806">
        <w:rPr>
          <w:rFonts w:ascii="Times New Roman" w:hAnsi="Times New Roman" w:cs="Times New Roman"/>
          <w:color w:val="000000" w:themeColor="text1"/>
          <w:sz w:val="24"/>
          <w:szCs w:val="24"/>
        </w:rPr>
        <w:t xml:space="preserve">3.6. Риск случайной гибели или случайного повреждения Объекта Соглашения несет Концессионер в период </w:t>
      </w:r>
      <w:bookmarkStart w:id="9" w:name="_Hlk203470604"/>
      <w:bookmarkStart w:id="10" w:name="_Hlk203468705"/>
      <w:proofErr w:type="gramStart"/>
      <w:r w:rsidRPr="00590806">
        <w:rPr>
          <w:rFonts w:ascii="Times New Roman" w:hAnsi="Times New Roman" w:cs="Times New Roman"/>
          <w:color w:val="000000" w:themeColor="text1"/>
          <w:sz w:val="24"/>
          <w:szCs w:val="24"/>
        </w:rPr>
        <w:t>с даты подписания</w:t>
      </w:r>
      <w:proofErr w:type="gramEnd"/>
      <w:r w:rsidRPr="00590806">
        <w:rPr>
          <w:rFonts w:ascii="Times New Roman" w:hAnsi="Times New Roman" w:cs="Times New Roman"/>
          <w:color w:val="000000" w:themeColor="text1"/>
          <w:sz w:val="24"/>
          <w:szCs w:val="24"/>
        </w:rPr>
        <w:t xml:space="preserve"> Сторонами акта приема-передачи, указанного в пункте 3.1 Соглашения по момент подписания Сторонами акта приема-передачи, указанного в пункте 7.1 Соглашения</w:t>
      </w:r>
      <w:bookmarkEnd w:id="9"/>
      <w:r w:rsidRPr="00590806">
        <w:rPr>
          <w:rFonts w:ascii="Times New Roman" w:hAnsi="Times New Roman" w:cs="Times New Roman"/>
          <w:color w:val="000000" w:themeColor="text1"/>
          <w:sz w:val="24"/>
          <w:szCs w:val="24"/>
        </w:rPr>
        <w:t>.</w:t>
      </w:r>
    </w:p>
    <w:bookmarkEnd w:id="10"/>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jc w:val="center"/>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4. Реконструкция Объекта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4.1. Реконструкция, эксплуатация и обслуживание осуществляются </w:t>
      </w:r>
      <w:proofErr w:type="gramStart"/>
      <w:r w:rsidRPr="00590806">
        <w:rPr>
          <w:rFonts w:ascii="Times New Roman" w:hAnsi="Times New Roman" w:cs="Times New Roman"/>
          <w:color w:val="000000" w:themeColor="text1"/>
          <w:sz w:val="24"/>
          <w:szCs w:val="24"/>
        </w:rPr>
        <w:t>с даты передачи</w:t>
      </w:r>
      <w:proofErr w:type="gramEnd"/>
      <w:r w:rsidRPr="00590806">
        <w:rPr>
          <w:rFonts w:ascii="Times New Roman" w:hAnsi="Times New Roman" w:cs="Times New Roman"/>
          <w:color w:val="000000" w:themeColor="text1"/>
          <w:sz w:val="24"/>
          <w:szCs w:val="24"/>
        </w:rPr>
        <w:t xml:space="preserve"> Объекта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4.2. Концессионер обязан произвести реконструкцию, эксплуатацию и обслуживание Объекта Соглашения, состав, описание и технико-экономические показатели которого установлены в Приложении № 2 к Соглашению, в сроки, указанные в </w:t>
      </w:r>
      <w:hyperlink w:anchor="P119">
        <w:r w:rsidRPr="00590806">
          <w:rPr>
            <w:rFonts w:ascii="Times New Roman" w:hAnsi="Times New Roman" w:cs="Times New Roman"/>
            <w:color w:val="000000" w:themeColor="text1"/>
            <w:sz w:val="24"/>
            <w:szCs w:val="24"/>
          </w:rPr>
          <w:t>разделе 9</w:t>
        </w:r>
      </w:hyperlink>
      <w:r w:rsidRPr="00590806">
        <w:rPr>
          <w:rFonts w:ascii="Times New Roman" w:hAnsi="Times New Roman" w:cs="Times New Roman"/>
          <w:color w:val="000000" w:themeColor="text1"/>
          <w:sz w:val="24"/>
          <w:szCs w:val="24"/>
        </w:rPr>
        <w:t>.</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Концессионер обязан достигнуть плановых значений показателей деятельности Концессионера, указанных в приложении № 8.</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4.3. Концессионер обязан реконструировать объекты недвижимого имущества, входящие в состав Объекта Соглашения, в сроки, указанные в </w:t>
      </w:r>
      <w:hyperlink w:anchor="P119">
        <w:r w:rsidRPr="00590806">
          <w:rPr>
            <w:rFonts w:ascii="Times New Roman" w:hAnsi="Times New Roman" w:cs="Times New Roman"/>
            <w:color w:val="000000" w:themeColor="text1"/>
            <w:sz w:val="24"/>
            <w:szCs w:val="24"/>
          </w:rPr>
          <w:t>разделе 9</w:t>
        </w:r>
      </w:hyperlink>
      <w:r w:rsidRPr="00590806">
        <w:rPr>
          <w:rFonts w:ascii="Times New Roman" w:hAnsi="Times New Roman" w:cs="Times New Roman"/>
          <w:color w:val="000000" w:themeColor="text1"/>
          <w:sz w:val="24"/>
          <w:szCs w:val="24"/>
        </w:rPr>
        <w:t xml:space="preserve">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Концессионер обязан за свой счет разработать и согласовать с </w:t>
      </w:r>
      <w:proofErr w:type="spellStart"/>
      <w:r w:rsidRPr="00590806">
        <w:rPr>
          <w:rFonts w:ascii="Times New Roman" w:hAnsi="Times New Roman" w:cs="Times New Roman"/>
          <w:color w:val="000000" w:themeColor="text1"/>
          <w:sz w:val="24"/>
          <w:szCs w:val="24"/>
        </w:rPr>
        <w:t>Концедентом</w:t>
      </w:r>
      <w:proofErr w:type="spellEnd"/>
      <w:r w:rsidRPr="00590806">
        <w:rPr>
          <w:rFonts w:ascii="Times New Roman" w:hAnsi="Times New Roman" w:cs="Times New Roman"/>
          <w:color w:val="000000" w:themeColor="text1"/>
          <w:sz w:val="24"/>
          <w:szCs w:val="24"/>
        </w:rPr>
        <w:t xml:space="preserve"> проектную документацию, необходимую для реконструкции Объекта Соглашения до начала реконструкции.</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4.4. Концессионер вправе привлекать к выполнению работ по реконструкции Объекта Соглашения третьих лиц, за действия которых он отвечает как </w:t>
      </w:r>
      <w:proofErr w:type="gramStart"/>
      <w:r w:rsidRPr="00590806">
        <w:rPr>
          <w:rFonts w:ascii="Times New Roman" w:hAnsi="Times New Roman" w:cs="Times New Roman"/>
          <w:color w:val="000000" w:themeColor="text1"/>
          <w:sz w:val="24"/>
          <w:szCs w:val="24"/>
        </w:rPr>
        <w:t>за</w:t>
      </w:r>
      <w:proofErr w:type="gramEnd"/>
      <w:r w:rsidRPr="00590806">
        <w:rPr>
          <w:rFonts w:ascii="Times New Roman" w:hAnsi="Times New Roman" w:cs="Times New Roman"/>
          <w:color w:val="000000" w:themeColor="text1"/>
          <w:sz w:val="24"/>
          <w:szCs w:val="24"/>
        </w:rPr>
        <w:t xml:space="preserve"> свои собственные.</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4.5. </w:t>
      </w:r>
      <w:proofErr w:type="spellStart"/>
      <w:r w:rsidRPr="00590806">
        <w:rPr>
          <w:rFonts w:ascii="Times New Roman" w:hAnsi="Times New Roman" w:cs="Times New Roman"/>
          <w:color w:val="000000" w:themeColor="text1"/>
          <w:sz w:val="24"/>
          <w:szCs w:val="24"/>
        </w:rPr>
        <w:t>Концедент</w:t>
      </w:r>
      <w:proofErr w:type="spellEnd"/>
      <w:r w:rsidRPr="00590806">
        <w:rPr>
          <w:rFonts w:ascii="Times New Roman" w:hAnsi="Times New Roman" w:cs="Times New Roman"/>
          <w:color w:val="000000" w:themeColor="text1"/>
          <w:sz w:val="24"/>
          <w:szCs w:val="24"/>
        </w:rPr>
        <w:t xml:space="preserve"> обязуется обеспечить Концессионеру необходимые условия, чтобы работы по реконструкции и сроки их выполнения соответствовали Соглашению, законодательству Российской Федерации, в том числе принять необходимые меры по обеспечению свободного доступа Концессионера и уполномоченных им лиц к Объекту Соглашения. За несоблюдение сроков выполнения работ по реконструкции Концессионер несет ответственность в соответствии с законодательством Российской Федерации и Соглашением.</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4.6. </w:t>
      </w:r>
      <w:proofErr w:type="spellStart"/>
      <w:r w:rsidRPr="00590806">
        <w:rPr>
          <w:rFonts w:ascii="Times New Roman" w:hAnsi="Times New Roman" w:cs="Times New Roman"/>
          <w:color w:val="000000" w:themeColor="text1"/>
          <w:sz w:val="24"/>
          <w:szCs w:val="24"/>
        </w:rPr>
        <w:t>Концедент</w:t>
      </w:r>
      <w:proofErr w:type="spellEnd"/>
      <w:r w:rsidRPr="00590806">
        <w:rPr>
          <w:rFonts w:ascii="Times New Roman" w:hAnsi="Times New Roman" w:cs="Times New Roman"/>
          <w:color w:val="000000" w:themeColor="text1"/>
          <w:sz w:val="24"/>
          <w:szCs w:val="24"/>
        </w:rPr>
        <w:t xml:space="preserve"> обязуется оказывать Концессионеру содействие при выполнении работ по реконструкции </w:t>
      </w:r>
      <w:bookmarkStart w:id="11" w:name="_Hlk203474688"/>
      <w:r w:rsidRPr="00590806">
        <w:rPr>
          <w:rFonts w:ascii="Times New Roman" w:hAnsi="Times New Roman" w:cs="Times New Roman"/>
          <w:color w:val="000000" w:themeColor="text1"/>
          <w:sz w:val="24"/>
          <w:szCs w:val="24"/>
        </w:rPr>
        <w:t xml:space="preserve">Объекта Соглашения </w:t>
      </w:r>
      <w:bookmarkEnd w:id="11"/>
      <w:r w:rsidRPr="00590806">
        <w:rPr>
          <w:rFonts w:ascii="Times New Roman" w:hAnsi="Times New Roman" w:cs="Times New Roman"/>
          <w:color w:val="000000" w:themeColor="text1"/>
          <w:sz w:val="24"/>
          <w:szCs w:val="24"/>
        </w:rPr>
        <w:t>путем осуществления следующих действий:</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оказывать содействие Концессионеру в получении им необходимых согласований и разрешений для выполнения работ по реконструкции;</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выделить в случае необходимости в установленном порядке земельные участки, необходимые для реконструкции Объекта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4.7. При обнаружении Концессионером несоответствия переданной ему </w:t>
      </w:r>
      <w:proofErr w:type="spellStart"/>
      <w:r w:rsidRPr="00590806">
        <w:rPr>
          <w:rFonts w:ascii="Times New Roman" w:hAnsi="Times New Roman" w:cs="Times New Roman"/>
          <w:color w:val="000000" w:themeColor="text1"/>
          <w:sz w:val="24"/>
          <w:szCs w:val="24"/>
        </w:rPr>
        <w:t>Концедентом</w:t>
      </w:r>
      <w:proofErr w:type="spellEnd"/>
      <w:r w:rsidRPr="00590806">
        <w:rPr>
          <w:rFonts w:ascii="Times New Roman" w:hAnsi="Times New Roman" w:cs="Times New Roman"/>
          <w:color w:val="000000" w:themeColor="text1"/>
          <w:sz w:val="24"/>
          <w:szCs w:val="24"/>
        </w:rPr>
        <w:t xml:space="preserve"> проектной документации, требованиям, установленным Соглашением, требованиям технических регламентов и иных нормативных правовых актов Российской Федерации Концессионер обязуется немедленно предупредить об этом </w:t>
      </w:r>
      <w:proofErr w:type="spellStart"/>
      <w:r w:rsidRPr="00590806">
        <w:rPr>
          <w:rFonts w:ascii="Times New Roman" w:hAnsi="Times New Roman" w:cs="Times New Roman"/>
          <w:color w:val="000000" w:themeColor="text1"/>
          <w:sz w:val="24"/>
          <w:szCs w:val="24"/>
        </w:rPr>
        <w:t>Концедента</w:t>
      </w:r>
      <w:proofErr w:type="spellEnd"/>
      <w:r w:rsidRPr="00590806">
        <w:rPr>
          <w:rFonts w:ascii="Times New Roman" w:hAnsi="Times New Roman" w:cs="Times New Roman"/>
          <w:color w:val="000000" w:themeColor="text1"/>
          <w:sz w:val="24"/>
          <w:szCs w:val="24"/>
        </w:rPr>
        <w:t xml:space="preserve"> и на основании решения </w:t>
      </w:r>
      <w:proofErr w:type="spellStart"/>
      <w:r w:rsidRPr="00590806">
        <w:rPr>
          <w:rFonts w:ascii="Times New Roman" w:hAnsi="Times New Roman" w:cs="Times New Roman"/>
          <w:color w:val="000000" w:themeColor="text1"/>
          <w:sz w:val="24"/>
          <w:szCs w:val="24"/>
        </w:rPr>
        <w:t>Концедента</w:t>
      </w:r>
      <w:proofErr w:type="spellEnd"/>
      <w:r w:rsidRPr="00590806">
        <w:rPr>
          <w:rFonts w:ascii="Times New Roman" w:hAnsi="Times New Roman" w:cs="Times New Roman"/>
          <w:color w:val="000000" w:themeColor="text1"/>
          <w:sz w:val="24"/>
          <w:szCs w:val="24"/>
        </w:rPr>
        <w:t xml:space="preserve"> до момента внесения необходимых изменений в проектную документацию приостановить работу по реконструкции Объекта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4.8. При обнаружении Концессионером не зависящих от Сторон обстоятельств, делающих невозможным реконструкцию Объекта Соглашения в сроки, установленные настоящим Соглашением, и (или) использование (эксплуатацию) Объекта Соглашения, Концессионер обязуется немедленно уведомить </w:t>
      </w:r>
      <w:proofErr w:type="spellStart"/>
      <w:r w:rsidRPr="00590806">
        <w:rPr>
          <w:rFonts w:ascii="Times New Roman" w:hAnsi="Times New Roman" w:cs="Times New Roman"/>
          <w:color w:val="000000" w:themeColor="text1"/>
          <w:sz w:val="24"/>
          <w:szCs w:val="24"/>
        </w:rPr>
        <w:t>Концедента</w:t>
      </w:r>
      <w:proofErr w:type="spellEnd"/>
      <w:r w:rsidRPr="00590806">
        <w:rPr>
          <w:rFonts w:ascii="Times New Roman" w:hAnsi="Times New Roman" w:cs="Times New Roman"/>
          <w:color w:val="000000" w:themeColor="text1"/>
          <w:sz w:val="24"/>
          <w:szCs w:val="24"/>
        </w:rPr>
        <w:t xml:space="preserve"> об указанных обстоятельствах в целях согласования дальнейших действий Сторон по исполнению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4.9. Реконструкция должна осуществляться таким образом, чтобы обеспечить непрерывную эксплуатацию Объекта в соответствии с условиями, изложенными в Приложении № 8 к Соглашению.</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4.10. С учетом положений Соглашения Концессионер своими силами получает все согласования, необходимые ему для осуществления реконструкции Объекта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roofErr w:type="spellStart"/>
      <w:r w:rsidRPr="00590806">
        <w:rPr>
          <w:rFonts w:ascii="Times New Roman" w:hAnsi="Times New Roman" w:cs="Times New Roman"/>
          <w:color w:val="000000" w:themeColor="text1"/>
          <w:sz w:val="24"/>
          <w:szCs w:val="24"/>
        </w:rPr>
        <w:t>Концедент</w:t>
      </w:r>
      <w:proofErr w:type="spellEnd"/>
      <w:r w:rsidRPr="00590806">
        <w:rPr>
          <w:rFonts w:ascii="Times New Roman" w:hAnsi="Times New Roman" w:cs="Times New Roman"/>
          <w:color w:val="000000" w:themeColor="text1"/>
          <w:sz w:val="24"/>
          <w:szCs w:val="24"/>
        </w:rPr>
        <w:t xml:space="preserve"> оказывает содействие Концессионеру в получении им согласований для выполнения работ по реконструкции.</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4.11. Завершение Концессионером работ по строительству, реконструкции объектов в рамках Соглашения оформляется подписываемым Сторонами документом об исполнении Концессионером своих обязательств по реконструкции соответствующих объектов.</w:t>
      </w:r>
    </w:p>
    <w:p w:rsidR="00A25DEB" w:rsidRPr="00590806" w:rsidRDefault="00A25DEB" w:rsidP="00A25DEB">
      <w:pPr>
        <w:pStyle w:val="a5"/>
        <w:tabs>
          <w:tab w:val="left" w:pos="1231"/>
        </w:tabs>
        <w:spacing w:before="69"/>
        <w:ind w:left="0" w:firstLine="567"/>
        <w:rPr>
          <w:sz w:val="24"/>
          <w:szCs w:val="24"/>
        </w:rPr>
      </w:pPr>
      <w:r w:rsidRPr="00590806">
        <w:rPr>
          <w:sz w:val="24"/>
          <w:szCs w:val="24"/>
        </w:rPr>
        <w:t xml:space="preserve">4.12. Предельный размер расходов на реконструкцию Объекта Соглашения, осуществляемого в течение всего срока действия Соглашения Концессионером, составляет </w:t>
      </w:r>
      <w:r w:rsidRPr="00590806">
        <w:rPr>
          <w:b/>
          <w:sz w:val="24"/>
          <w:szCs w:val="24"/>
        </w:rPr>
        <w:t xml:space="preserve">568 000 (пятьсот шестьдесят восемь тысяч) рублей, (с учетом НДС) </w:t>
      </w:r>
      <w:r w:rsidRPr="00590806">
        <w:rPr>
          <w:sz w:val="24"/>
          <w:szCs w:val="24"/>
        </w:rPr>
        <w:t>без учета расходов, источником финансирования которых является плата за подключение (технологическое присоединение).</w:t>
      </w:r>
    </w:p>
    <w:p w:rsidR="00A25DEB" w:rsidRPr="00590806" w:rsidRDefault="00A25DEB" w:rsidP="00A25DEB">
      <w:pPr>
        <w:pStyle w:val="a3"/>
        <w:ind w:left="0" w:firstLine="567"/>
      </w:pPr>
      <w:r w:rsidRPr="00590806">
        <w:t>Объем валовой выручки, получаемой Концессионером в рамках реализации Соглашения, на 2026 – 2027 годы приведен в Приложении № 8 и определен в соответствии с основными параметрами прогноза социально-экономического развития Российской Федерации и с учетом утвержденных долгосрочных параметров регулирования.</w:t>
      </w:r>
    </w:p>
    <w:p w:rsidR="00A25DEB" w:rsidRPr="00590806" w:rsidRDefault="00A25DEB" w:rsidP="00A25DEB">
      <w:pPr>
        <w:pStyle w:val="a3"/>
        <w:spacing w:before="1"/>
        <w:ind w:left="0" w:firstLine="567"/>
      </w:pPr>
      <w:r w:rsidRPr="00590806">
        <w:t xml:space="preserve">Задание и основные мероприятия, предусмотренные </w:t>
      </w:r>
      <w:hyperlink r:id="rId11">
        <w:r w:rsidRPr="00590806">
          <w:t>статьей 22</w:t>
        </w:r>
      </w:hyperlink>
      <w:r w:rsidRPr="00590806">
        <w:t xml:space="preserve"> Федерального закона от 21.07.2005 № 115-ФЗ</w:t>
      </w:r>
      <w:r w:rsidRPr="00590806">
        <w:rPr>
          <w:spacing w:val="40"/>
        </w:rPr>
        <w:t xml:space="preserve"> </w:t>
      </w:r>
      <w:r w:rsidRPr="00590806">
        <w:t>«О концессионных соглашениях» (дале</w:t>
      </w:r>
      <w:proofErr w:type="gramStart"/>
      <w:r w:rsidRPr="00590806">
        <w:t>е-</w:t>
      </w:r>
      <w:proofErr w:type="gramEnd"/>
      <w:r w:rsidRPr="00590806">
        <w:t xml:space="preserve"> Федеральный закон № 115-ФЗ), с описанием основных характеристик таких мероприятий приведены в Приложении № 2 к Соглашению.</w:t>
      </w:r>
    </w:p>
    <w:p w:rsidR="00A25DEB" w:rsidRPr="00590806" w:rsidRDefault="00A25DEB" w:rsidP="00A25DEB">
      <w:pPr>
        <w:pStyle w:val="a3"/>
        <w:ind w:left="0" w:firstLine="567"/>
      </w:pPr>
      <w:r w:rsidRPr="00590806">
        <w:t>Объем и источники инвестиций, привлекаемых Концессионером в целях реконструкции Объекта Соглашения, определяются</w:t>
      </w:r>
      <w:r w:rsidRPr="00590806">
        <w:rPr>
          <w:spacing w:val="40"/>
        </w:rPr>
        <w:t xml:space="preserve"> </w:t>
      </w:r>
      <w:r w:rsidRPr="00590806">
        <w:t>в</w:t>
      </w:r>
      <w:r w:rsidRPr="00590806">
        <w:rPr>
          <w:spacing w:val="40"/>
        </w:rPr>
        <w:t xml:space="preserve"> </w:t>
      </w:r>
      <w:r w:rsidRPr="00590806">
        <w:t>соответствии</w:t>
      </w:r>
      <w:r w:rsidRPr="00590806">
        <w:rPr>
          <w:spacing w:val="40"/>
        </w:rPr>
        <w:t xml:space="preserve"> </w:t>
      </w:r>
      <w:r w:rsidRPr="00590806">
        <w:t>с</w:t>
      </w:r>
      <w:r w:rsidRPr="00590806">
        <w:rPr>
          <w:spacing w:val="40"/>
        </w:rPr>
        <w:t xml:space="preserve"> </w:t>
      </w:r>
      <w:r w:rsidRPr="00590806">
        <w:t>инвестиционными программами Концессионера, утвержденными в</w:t>
      </w:r>
      <w:r w:rsidRPr="00590806">
        <w:rPr>
          <w:spacing w:val="40"/>
        </w:rPr>
        <w:t xml:space="preserve"> </w:t>
      </w:r>
      <w:r w:rsidRPr="00590806">
        <w:t>порядке, установленном</w:t>
      </w:r>
      <w:r w:rsidRPr="00590806">
        <w:rPr>
          <w:spacing w:val="40"/>
        </w:rPr>
        <w:t xml:space="preserve"> </w:t>
      </w:r>
      <w:r w:rsidRPr="00590806">
        <w:t>законодательством</w:t>
      </w:r>
      <w:r w:rsidRPr="00590806">
        <w:rPr>
          <w:spacing w:val="40"/>
        </w:rPr>
        <w:t xml:space="preserve"> </w:t>
      </w:r>
      <w:r w:rsidRPr="00590806">
        <w:t>Российской Федерации</w:t>
      </w:r>
      <w:r w:rsidRPr="00590806">
        <w:rPr>
          <w:spacing w:val="-2"/>
        </w:rPr>
        <w:t xml:space="preserve"> </w:t>
      </w:r>
      <w:r w:rsidRPr="00590806">
        <w:t>в</w:t>
      </w:r>
      <w:r w:rsidRPr="00590806">
        <w:rPr>
          <w:spacing w:val="-1"/>
        </w:rPr>
        <w:t xml:space="preserve"> </w:t>
      </w:r>
      <w:r w:rsidRPr="00590806">
        <w:t xml:space="preserve">сфере регулирования цен </w:t>
      </w:r>
      <w:r w:rsidRPr="00590806">
        <w:rPr>
          <w:spacing w:val="-2"/>
        </w:rPr>
        <w:t>(тарифов).</w:t>
      </w:r>
    </w:p>
    <w:p w:rsidR="00A25DEB" w:rsidRPr="00590806" w:rsidRDefault="00A25DEB" w:rsidP="00A25DEB">
      <w:pPr>
        <w:pStyle w:val="a3"/>
        <w:ind w:left="0" w:firstLine="567"/>
      </w:pPr>
      <w:r w:rsidRPr="00590806">
        <w:t>При</w:t>
      </w:r>
      <w:r w:rsidRPr="00590806">
        <w:rPr>
          <w:spacing w:val="40"/>
        </w:rPr>
        <w:t xml:space="preserve"> </w:t>
      </w:r>
      <w:r w:rsidRPr="00590806">
        <w:t>изменении инвестиционной программы объем инвестиций, которые Концессионер</w:t>
      </w:r>
      <w:r w:rsidRPr="00590806">
        <w:rPr>
          <w:spacing w:val="80"/>
        </w:rPr>
        <w:t xml:space="preserve"> </w:t>
      </w:r>
      <w:r w:rsidRPr="00590806">
        <w:t>обязуется</w:t>
      </w:r>
      <w:r w:rsidRPr="00590806">
        <w:rPr>
          <w:spacing w:val="80"/>
        </w:rPr>
        <w:t xml:space="preserve"> </w:t>
      </w:r>
      <w:r w:rsidRPr="00590806">
        <w:t>привлечь</w:t>
      </w:r>
      <w:r w:rsidRPr="00590806">
        <w:rPr>
          <w:spacing w:val="80"/>
        </w:rPr>
        <w:t xml:space="preserve"> </w:t>
      </w:r>
      <w:r w:rsidRPr="00590806">
        <w:t>для</w:t>
      </w:r>
      <w:r w:rsidRPr="00590806">
        <w:rPr>
          <w:spacing w:val="80"/>
        </w:rPr>
        <w:t xml:space="preserve"> </w:t>
      </w:r>
      <w:r w:rsidRPr="00590806">
        <w:t>финансирования</w:t>
      </w:r>
      <w:r w:rsidRPr="00590806">
        <w:rPr>
          <w:spacing w:val="80"/>
        </w:rPr>
        <w:t xml:space="preserve"> </w:t>
      </w:r>
      <w:r w:rsidRPr="00590806">
        <w:t xml:space="preserve">инвестиционной программы, изменению не подлежит. При прекращении действия Соглашения </w:t>
      </w:r>
      <w:proofErr w:type="spellStart"/>
      <w:r w:rsidRPr="00590806">
        <w:t>Концедент</w:t>
      </w:r>
      <w:proofErr w:type="spellEnd"/>
      <w:r w:rsidRPr="00590806">
        <w:t xml:space="preserve"> обеспечивает возврат Концессионеру инвестированного капитала в сроки, установленные Соглашением, за</w:t>
      </w:r>
      <w:r w:rsidRPr="00590806">
        <w:rPr>
          <w:spacing w:val="40"/>
        </w:rPr>
        <w:t xml:space="preserve"> </w:t>
      </w:r>
      <w:r w:rsidRPr="00590806">
        <w:t>исключением инвестированного капитала, возврат которого учтен при установлении тарифов на товары (работы, услуги) Концессионера.</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jc w:val="center"/>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5. Порядок предоставления Концессионеру земельных участков</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5.1. </w:t>
      </w:r>
      <w:proofErr w:type="spellStart"/>
      <w:r w:rsidRPr="00590806">
        <w:rPr>
          <w:rFonts w:ascii="Times New Roman" w:hAnsi="Times New Roman" w:cs="Times New Roman"/>
          <w:color w:val="000000" w:themeColor="text1"/>
          <w:sz w:val="24"/>
          <w:szCs w:val="24"/>
        </w:rPr>
        <w:t>Концедент</w:t>
      </w:r>
      <w:proofErr w:type="spellEnd"/>
      <w:r w:rsidRPr="00590806">
        <w:rPr>
          <w:rFonts w:ascii="Times New Roman" w:hAnsi="Times New Roman" w:cs="Times New Roman"/>
          <w:color w:val="000000" w:themeColor="text1"/>
          <w:sz w:val="24"/>
          <w:szCs w:val="24"/>
        </w:rPr>
        <w:t xml:space="preserve"> обязуется заключить с Концессионером договоры аренды земельных участков, которые необходимы для осуществления Концессионером реконструкции и эксплуатации Объекта Соглашения в течение 3 (трех) рабочих дней </w:t>
      </w:r>
      <w:proofErr w:type="gramStart"/>
      <w:r w:rsidRPr="00590806">
        <w:rPr>
          <w:rFonts w:ascii="Times New Roman" w:hAnsi="Times New Roman" w:cs="Times New Roman"/>
          <w:color w:val="000000" w:themeColor="text1"/>
          <w:sz w:val="24"/>
          <w:szCs w:val="24"/>
        </w:rPr>
        <w:t>с даты вступления</w:t>
      </w:r>
      <w:proofErr w:type="gramEnd"/>
      <w:r w:rsidRPr="00590806">
        <w:rPr>
          <w:rFonts w:ascii="Times New Roman" w:hAnsi="Times New Roman" w:cs="Times New Roman"/>
          <w:color w:val="000000" w:themeColor="text1"/>
          <w:sz w:val="24"/>
          <w:szCs w:val="24"/>
        </w:rPr>
        <w:t xml:space="preserve"> в силу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Указанные земельные участки принадлежат </w:t>
      </w:r>
      <w:proofErr w:type="spellStart"/>
      <w:r w:rsidRPr="00590806">
        <w:rPr>
          <w:rFonts w:ascii="Times New Roman" w:hAnsi="Times New Roman" w:cs="Times New Roman"/>
          <w:color w:val="000000" w:themeColor="text1"/>
          <w:sz w:val="24"/>
          <w:szCs w:val="24"/>
        </w:rPr>
        <w:t>Концеденту</w:t>
      </w:r>
      <w:proofErr w:type="spellEnd"/>
      <w:r w:rsidRPr="00590806">
        <w:rPr>
          <w:rFonts w:ascii="Times New Roman" w:hAnsi="Times New Roman" w:cs="Times New Roman"/>
          <w:color w:val="000000" w:themeColor="text1"/>
          <w:sz w:val="24"/>
          <w:szCs w:val="24"/>
        </w:rPr>
        <w:t xml:space="preserve"> на праве </w:t>
      </w:r>
      <w:proofErr w:type="gramStart"/>
      <w:r w:rsidRPr="00590806">
        <w:rPr>
          <w:rFonts w:ascii="Times New Roman" w:hAnsi="Times New Roman" w:cs="Times New Roman"/>
          <w:color w:val="000000" w:themeColor="text1"/>
          <w:sz w:val="24"/>
          <w:szCs w:val="24"/>
        </w:rPr>
        <w:t>собственности</w:t>
      </w:r>
      <w:proofErr w:type="gramEnd"/>
      <w:r w:rsidRPr="00590806">
        <w:rPr>
          <w:rFonts w:ascii="Times New Roman" w:hAnsi="Times New Roman" w:cs="Times New Roman"/>
          <w:color w:val="000000" w:themeColor="text1"/>
          <w:sz w:val="24"/>
          <w:szCs w:val="24"/>
        </w:rPr>
        <w:t xml:space="preserve"> что подтверждается выпиской из Единого государственного реестра недвижимости, приведенной в Приложении № 6.</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5.2. Описание земельных участков, в том числе кадастровые номера, местоположение, площадь, описание границ, приведено в Приложении № 6 к настоящему Соглашению.</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5.3. Арендная плата за переданные земельные участки устанавливается договорами аренды земельных участков. Порядок определения размера арендной платы и случаи ее изменения устанавливаются в соответствии с действующим законодательством Российской Федерации.</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5.4. Договоры аренды земельных участков заключаются на срок, указанный в </w:t>
      </w:r>
      <w:hyperlink w:anchor="P119">
        <w:r w:rsidRPr="00590806">
          <w:rPr>
            <w:rFonts w:ascii="Times New Roman" w:hAnsi="Times New Roman" w:cs="Times New Roman"/>
            <w:color w:val="000000" w:themeColor="text1"/>
            <w:sz w:val="24"/>
            <w:szCs w:val="24"/>
          </w:rPr>
          <w:t>разделе 9</w:t>
        </w:r>
      </w:hyperlink>
      <w:r w:rsidRPr="00590806">
        <w:rPr>
          <w:rFonts w:ascii="Times New Roman" w:hAnsi="Times New Roman" w:cs="Times New Roman"/>
          <w:color w:val="000000" w:themeColor="text1"/>
          <w:sz w:val="24"/>
          <w:szCs w:val="24"/>
        </w:rPr>
        <w:t xml:space="preserve">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Договоры аренды земельных участков подлежат государственной регистрации в установленном законодательством Российской Федерации порядке и вступают в силу с момента этой регистрации. Государственная регистрация указанных договоров осуществляется за счет Концессионера и </w:t>
      </w:r>
      <w:proofErr w:type="spellStart"/>
      <w:r w:rsidRPr="00590806">
        <w:rPr>
          <w:rFonts w:ascii="Times New Roman" w:hAnsi="Times New Roman" w:cs="Times New Roman"/>
          <w:color w:val="000000" w:themeColor="text1"/>
          <w:sz w:val="24"/>
          <w:szCs w:val="24"/>
        </w:rPr>
        <w:t>Концедента</w:t>
      </w:r>
      <w:proofErr w:type="spellEnd"/>
      <w:r w:rsidRPr="00590806">
        <w:rPr>
          <w:rFonts w:ascii="Times New Roman" w:hAnsi="Times New Roman" w:cs="Times New Roman"/>
          <w:color w:val="000000" w:themeColor="text1"/>
          <w:sz w:val="24"/>
          <w:szCs w:val="24"/>
        </w:rPr>
        <w:t xml:space="preserve"> в равных долях.</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5.5. Концессионер не вправе передавать свои права по договорам аренды земельных участков другим лицам и сдавать земельные участки в субаренду, если иное не предусмотрено соответствующим договором аренды земельного участка.</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5.6. Прекращение Соглашения является основанием для прекращения договоров аренды земельных участков.</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jc w:val="center"/>
        <w:outlineLvl w:val="0"/>
        <w:rPr>
          <w:rFonts w:ascii="Times New Roman" w:hAnsi="Times New Roman" w:cs="Times New Roman"/>
          <w:color w:val="000000" w:themeColor="text1"/>
          <w:sz w:val="24"/>
          <w:szCs w:val="24"/>
        </w:rPr>
      </w:pPr>
      <w:bookmarkStart w:id="12" w:name="P71"/>
      <w:bookmarkEnd w:id="12"/>
      <w:r w:rsidRPr="00590806">
        <w:rPr>
          <w:rFonts w:ascii="Times New Roman" w:hAnsi="Times New Roman" w:cs="Times New Roman"/>
          <w:color w:val="000000" w:themeColor="text1"/>
          <w:sz w:val="24"/>
          <w:szCs w:val="24"/>
        </w:rPr>
        <w:t xml:space="preserve">6. Владение, пользование и распоряжение </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6.1. </w:t>
      </w:r>
      <w:proofErr w:type="spellStart"/>
      <w:r w:rsidRPr="00590806">
        <w:rPr>
          <w:rFonts w:ascii="Times New Roman" w:hAnsi="Times New Roman" w:cs="Times New Roman"/>
          <w:color w:val="000000" w:themeColor="text1"/>
          <w:sz w:val="24"/>
          <w:szCs w:val="24"/>
        </w:rPr>
        <w:t>Концедент</w:t>
      </w:r>
      <w:proofErr w:type="spellEnd"/>
      <w:r w:rsidRPr="00590806">
        <w:rPr>
          <w:rFonts w:ascii="Times New Roman" w:hAnsi="Times New Roman" w:cs="Times New Roman"/>
          <w:color w:val="000000" w:themeColor="text1"/>
          <w:sz w:val="24"/>
          <w:szCs w:val="24"/>
        </w:rPr>
        <w:t xml:space="preserve"> </w:t>
      </w:r>
      <w:proofErr w:type="gramStart"/>
      <w:r w:rsidRPr="00590806">
        <w:rPr>
          <w:rFonts w:ascii="Times New Roman" w:hAnsi="Times New Roman" w:cs="Times New Roman"/>
          <w:color w:val="000000" w:themeColor="text1"/>
          <w:sz w:val="24"/>
          <w:szCs w:val="24"/>
        </w:rPr>
        <w:t>обязан</w:t>
      </w:r>
      <w:proofErr w:type="gramEnd"/>
      <w:r w:rsidRPr="00590806">
        <w:rPr>
          <w:rFonts w:ascii="Times New Roman" w:hAnsi="Times New Roman" w:cs="Times New Roman"/>
          <w:color w:val="000000" w:themeColor="text1"/>
          <w:sz w:val="24"/>
          <w:szCs w:val="24"/>
        </w:rPr>
        <w:t xml:space="preserve"> предоставить Концессионеру права владения и пользования Объектом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roofErr w:type="gramStart"/>
      <w:r w:rsidRPr="00590806">
        <w:rPr>
          <w:rFonts w:ascii="Times New Roman" w:hAnsi="Times New Roman" w:cs="Times New Roman"/>
          <w:color w:val="000000" w:themeColor="text1"/>
          <w:sz w:val="24"/>
          <w:szCs w:val="24"/>
        </w:rPr>
        <w:t>С даты передачи</w:t>
      </w:r>
      <w:proofErr w:type="gramEnd"/>
      <w:r w:rsidRPr="00590806">
        <w:rPr>
          <w:rFonts w:ascii="Times New Roman" w:hAnsi="Times New Roman" w:cs="Times New Roman"/>
          <w:color w:val="000000" w:themeColor="text1"/>
          <w:sz w:val="24"/>
          <w:szCs w:val="24"/>
        </w:rPr>
        <w:t xml:space="preserve"> Объекта Соглашения до даты прекращения действия Соглашения Концессионер должен обеспечить непрерывную круглогодичную деятельность Объекта в соответствии с Соглашением, требованиями законодательства Российской Федерации и правилами об эксплуатации и техническом обслуживании Объекта Соглашения, разрабатываемыми Концессионером, и не прекращать (не приостанавливать) эту деятельность без согласия </w:t>
      </w:r>
      <w:proofErr w:type="spellStart"/>
      <w:r w:rsidRPr="00590806">
        <w:rPr>
          <w:rFonts w:ascii="Times New Roman" w:hAnsi="Times New Roman" w:cs="Times New Roman"/>
          <w:color w:val="000000" w:themeColor="text1"/>
          <w:sz w:val="24"/>
          <w:szCs w:val="24"/>
        </w:rPr>
        <w:t>Концедента</w:t>
      </w:r>
      <w:proofErr w:type="spellEnd"/>
      <w:r w:rsidRPr="00590806">
        <w:rPr>
          <w:rFonts w:ascii="Times New Roman" w:hAnsi="Times New Roman" w:cs="Times New Roman"/>
          <w:color w:val="000000" w:themeColor="text1"/>
          <w:sz w:val="24"/>
          <w:szCs w:val="24"/>
        </w:rPr>
        <w:t>.</w:t>
      </w:r>
    </w:p>
    <w:p w:rsidR="00A25DEB" w:rsidRPr="00590806" w:rsidRDefault="00A25DEB" w:rsidP="00A25DEB">
      <w:pPr>
        <w:tabs>
          <w:tab w:val="left" w:pos="284"/>
          <w:tab w:val="left" w:pos="567"/>
          <w:tab w:val="left" w:pos="709"/>
          <w:tab w:val="left" w:pos="851"/>
          <w:tab w:val="left" w:pos="1276"/>
        </w:tabs>
        <w:ind w:firstLine="540"/>
        <w:jc w:val="both"/>
        <w:rPr>
          <w:sz w:val="24"/>
          <w:szCs w:val="24"/>
          <w:lang w:eastAsia="ru-RU"/>
        </w:rPr>
      </w:pPr>
      <w:r w:rsidRPr="00590806">
        <w:rPr>
          <w:color w:val="000000" w:themeColor="text1"/>
          <w:sz w:val="24"/>
          <w:szCs w:val="24"/>
        </w:rPr>
        <w:t xml:space="preserve">6.2. </w:t>
      </w:r>
      <w:r w:rsidRPr="00590806">
        <w:rPr>
          <w:sz w:val="24"/>
          <w:szCs w:val="24"/>
          <w:lang w:eastAsia="ru-RU"/>
        </w:rPr>
        <w:t xml:space="preserve">В соответствии с частью 3.1 статьи 3 Федерального закона № 115-ФЗ под техническим обслуживанием объекта Соглашения Стороны понимают мероприятия, направленные на поддержание Объекта Соглашения в исправном, безопасном, пригодном для его эксплуатации состоянии и осуществление его текущего и (или) капитального ремонтов. </w:t>
      </w:r>
    </w:p>
    <w:p w:rsidR="00A25DEB" w:rsidRPr="00590806" w:rsidRDefault="00A25DEB" w:rsidP="00A25DEB">
      <w:pPr>
        <w:tabs>
          <w:tab w:val="left" w:pos="284"/>
          <w:tab w:val="left" w:pos="567"/>
          <w:tab w:val="left" w:pos="851"/>
          <w:tab w:val="left" w:pos="1276"/>
        </w:tabs>
        <w:ind w:firstLine="540"/>
        <w:jc w:val="both"/>
        <w:rPr>
          <w:sz w:val="24"/>
          <w:szCs w:val="24"/>
        </w:rPr>
      </w:pPr>
      <w:r w:rsidRPr="00590806">
        <w:rPr>
          <w:color w:val="000000"/>
          <w:sz w:val="24"/>
          <w:szCs w:val="24"/>
          <w:lang w:eastAsia="ru-RU"/>
        </w:rPr>
        <w:t xml:space="preserve">Концессионер обязан осуществлять за свой счет </w:t>
      </w:r>
      <w:r w:rsidRPr="00590806">
        <w:rPr>
          <w:sz w:val="24"/>
          <w:szCs w:val="24"/>
        </w:rPr>
        <w:t xml:space="preserve">техническое обслуживание Объекта Соглашения и нести расходы на его содержание по мероприятиям, которые отнесены к обязательствам Концессионера. Иные мероприятия по техническому обслуживанию Объекта Соглашения, в том числе капитальный ремонт, отнесены к обязательствам </w:t>
      </w:r>
      <w:proofErr w:type="spellStart"/>
      <w:r w:rsidRPr="00590806">
        <w:rPr>
          <w:sz w:val="24"/>
          <w:szCs w:val="24"/>
        </w:rPr>
        <w:t>Концедента</w:t>
      </w:r>
      <w:proofErr w:type="spellEnd"/>
      <w:r w:rsidRPr="00590806">
        <w:rPr>
          <w:sz w:val="24"/>
          <w:szCs w:val="24"/>
        </w:rPr>
        <w:t>.</w:t>
      </w:r>
    </w:p>
    <w:p w:rsidR="00A25DEB" w:rsidRPr="00590806" w:rsidRDefault="00A25DEB" w:rsidP="00A25DEB">
      <w:pPr>
        <w:ind w:firstLine="708"/>
        <w:jc w:val="both"/>
        <w:rPr>
          <w:sz w:val="24"/>
          <w:szCs w:val="24"/>
        </w:rPr>
      </w:pPr>
      <w:r w:rsidRPr="00590806">
        <w:rPr>
          <w:color w:val="000000" w:themeColor="text1"/>
          <w:sz w:val="24"/>
          <w:szCs w:val="24"/>
        </w:rPr>
        <w:t xml:space="preserve">6.3. </w:t>
      </w:r>
      <w:r w:rsidRPr="00590806">
        <w:rPr>
          <w:sz w:val="24"/>
          <w:szCs w:val="24"/>
          <w:lang w:eastAsia="ru-RU"/>
        </w:rPr>
        <w:t xml:space="preserve">В соответствии с частью 9 статьи 3 Федерального закона № 115-ФЗ Стороны определили, что обязательства Концессионера установлены приложением № 10 к Соглашению. Иные обязательства, прямо не отнесенные к обязательствам Концессионера, считаются обязательствами </w:t>
      </w:r>
      <w:proofErr w:type="spellStart"/>
      <w:r w:rsidRPr="00590806">
        <w:rPr>
          <w:sz w:val="24"/>
          <w:szCs w:val="24"/>
          <w:lang w:eastAsia="ru-RU"/>
        </w:rPr>
        <w:t>Концедента</w:t>
      </w:r>
      <w:proofErr w:type="spellEnd"/>
      <w:r w:rsidRPr="00590806">
        <w:rPr>
          <w:sz w:val="24"/>
          <w:szCs w:val="24"/>
          <w:lang w:eastAsia="ru-RU"/>
        </w:rPr>
        <w:t>.</w:t>
      </w:r>
    </w:p>
    <w:p w:rsidR="00A25DEB" w:rsidRPr="00590806" w:rsidRDefault="00A25DEB" w:rsidP="00A25DEB">
      <w:pPr>
        <w:ind w:firstLine="708"/>
        <w:jc w:val="both"/>
        <w:rPr>
          <w:color w:val="000000"/>
          <w:sz w:val="24"/>
          <w:szCs w:val="24"/>
          <w:lang w:eastAsia="ru-RU"/>
        </w:rPr>
      </w:pPr>
      <w:r w:rsidRPr="00590806">
        <w:rPr>
          <w:color w:val="000000" w:themeColor="text1"/>
          <w:sz w:val="24"/>
          <w:szCs w:val="24"/>
        </w:rPr>
        <w:t xml:space="preserve">6.4. </w:t>
      </w:r>
      <w:proofErr w:type="gramStart"/>
      <w:r w:rsidRPr="00590806">
        <w:rPr>
          <w:color w:val="000000"/>
          <w:sz w:val="24"/>
          <w:szCs w:val="24"/>
          <w:lang w:eastAsia="ru-RU"/>
        </w:rPr>
        <w:t xml:space="preserve">Стороны определили, что обязательства </w:t>
      </w:r>
      <w:proofErr w:type="spellStart"/>
      <w:r w:rsidRPr="00590806">
        <w:rPr>
          <w:color w:val="000000"/>
          <w:sz w:val="24"/>
          <w:szCs w:val="24"/>
          <w:lang w:eastAsia="ru-RU"/>
        </w:rPr>
        <w:t>Концедента</w:t>
      </w:r>
      <w:proofErr w:type="spellEnd"/>
      <w:r w:rsidRPr="00590806">
        <w:rPr>
          <w:color w:val="000000"/>
          <w:sz w:val="24"/>
          <w:szCs w:val="24"/>
          <w:lang w:eastAsia="ru-RU"/>
        </w:rPr>
        <w:t xml:space="preserve"> в отношении объекта Соглашения и иного имущества, предусмотренные пунктами 6.2, 6.3 Соглашения, не являются финансовым участием </w:t>
      </w:r>
      <w:proofErr w:type="spellStart"/>
      <w:r w:rsidRPr="00590806">
        <w:rPr>
          <w:color w:val="000000"/>
          <w:sz w:val="24"/>
          <w:szCs w:val="24"/>
          <w:lang w:eastAsia="ru-RU"/>
        </w:rPr>
        <w:t>Концедента</w:t>
      </w:r>
      <w:proofErr w:type="spellEnd"/>
      <w:r w:rsidRPr="00590806">
        <w:rPr>
          <w:color w:val="000000"/>
          <w:sz w:val="24"/>
          <w:szCs w:val="24"/>
          <w:lang w:eastAsia="ru-RU"/>
        </w:rPr>
        <w:t xml:space="preserve"> по смыслу статьи 10.1 Федерального закона № 115-ФЗ, осуществляются непосредственно </w:t>
      </w:r>
      <w:proofErr w:type="spellStart"/>
      <w:r w:rsidRPr="00590806">
        <w:rPr>
          <w:color w:val="000000"/>
          <w:sz w:val="24"/>
          <w:szCs w:val="24"/>
          <w:lang w:eastAsia="ru-RU"/>
        </w:rPr>
        <w:t>Концедентом</w:t>
      </w:r>
      <w:proofErr w:type="spellEnd"/>
      <w:r w:rsidRPr="00590806">
        <w:rPr>
          <w:color w:val="000000"/>
          <w:sz w:val="24"/>
          <w:szCs w:val="24"/>
          <w:lang w:eastAsia="ru-RU"/>
        </w:rPr>
        <w:t xml:space="preserve"> или привлеченными им третьими лицами и являются расходным обязательством местного бюджета </w:t>
      </w:r>
      <w:proofErr w:type="spellStart"/>
      <w:r w:rsidRPr="00590806">
        <w:rPr>
          <w:color w:val="000000"/>
          <w:sz w:val="24"/>
          <w:szCs w:val="24"/>
          <w:lang w:eastAsia="ru-RU"/>
        </w:rPr>
        <w:t>Концедента</w:t>
      </w:r>
      <w:proofErr w:type="spellEnd"/>
      <w:r w:rsidRPr="00590806">
        <w:rPr>
          <w:color w:val="000000"/>
          <w:sz w:val="24"/>
          <w:szCs w:val="24"/>
          <w:lang w:eastAsia="ru-RU"/>
        </w:rPr>
        <w:t xml:space="preserve"> в соответствии с пунктом 1 статьи 86 Бюджетного кодекса Российской Федерации.</w:t>
      </w:r>
      <w:proofErr w:type="gramEnd"/>
    </w:p>
    <w:p w:rsidR="00A25DEB" w:rsidRPr="00590806" w:rsidRDefault="00A25DEB" w:rsidP="00A25DEB">
      <w:pPr>
        <w:ind w:firstLine="708"/>
        <w:jc w:val="both"/>
        <w:rPr>
          <w:sz w:val="24"/>
          <w:szCs w:val="24"/>
        </w:rPr>
      </w:pPr>
      <w:r w:rsidRPr="00590806">
        <w:rPr>
          <w:color w:val="000000" w:themeColor="text1"/>
          <w:sz w:val="24"/>
          <w:szCs w:val="24"/>
        </w:rPr>
        <w:t>6.5. При проведении мероприятий,</w:t>
      </w:r>
      <w:r w:rsidRPr="00590806">
        <w:rPr>
          <w:sz w:val="24"/>
          <w:szCs w:val="24"/>
        </w:rPr>
        <w:t xml:space="preserve"> указанных в пунктах 6.2, 6.3</w:t>
      </w:r>
      <w:r w:rsidRPr="00590806">
        <w:rPr>
          <w:color w:val="000000" w:themeColor="text1"/>
          <w:sz w:val="24"/>
          <w:szCs w:val="24"/>
        </w:rPr>
        <w:t xml:space="preserve"> Соглашения, </w:t>
      </w:r>
      <w:proofErr w:type="spellStart"/>
      <w:r w:rsidRPr="00590806">
        <w:rPr>
          <w:color w:val="000000" w:themeColor="text1"/>
          <w:sz w:val="24"/>
          <w:szCs w:val="24"/>
        </w:rPr>
        <w:t>Концедент</w:t>
      </w:r>
      <w:proofErr w:type="spellEnd"/>
      <w:r w:rsidRPr="00590806">
        <w:rPr>
          <w:color w:val="000000" w:themeColor="text1"/>
          <w:sz w:val="24"/>
          <w:szCs w:val="24"/>
        </w:rPr>
        <w:t xml:space="preserve"> принимает необходимые правовые акты, заключает необходимые соглашения о предоставлении </w:t>
      </w:r>
      <w:proofErr w:type="spellStart"/>
      <w:r w:rsidRPr="00590806">
        <w:rPr>
          <w:color w:val="000000" w:themeColor="text1"/>
          <w:sz w:val="24"/>
          <w:szCs w:val="24"/>
        </w:rPr>
        <w:t>межбюдженых</w:t>
      </w:r>
      <w:proofErr w:type="spellEnd"/>
      <w:r w:rsidRPr="00590806">
        <w:rPr>
          <w:color w:val="000000" w:themeColor="text1"/>
          <w:sz w:val="24"/>
          <w:szCs w:val="24"/>
        </w:rPr>
        <w:t xml:space="preserve"> трансфертов, бюджетных кредитов, субсидий, муниципальные контракты и иные соглашения в соответствии </w:t>
      </w:r>
      <w:r w:rsidRPr="00590806">
        <w:rPr>
          <w:sz w:val="24"/>
          <w:szCs w:val="24"/>
        </w:rPr>
        <w:t>с законодательством.</w:t>
      </w:r>
    </w:p>
    <w:p w:rsidR="00A25DEB" w:rsidRPr="00590806" w:rsidRDefault="00A25DEB" w:rsidP="00A25DEB">
      <w:pPr>
        <w:ind w:firstLine="708"/>
        <w:jc w:val="both"/>
        <w:rPr>
          <w:sz w:val="24"/>
          <w:szCs w:val="24"/>
        </w:rPr>
      </w:pPr>
      <w:proofErr w:type="spellStart"/>
      <w:r w:rsidRPr="00590806">
        <w:rPr>
          <w:sz w:val="24"/>
          <w:szCs w:val="24"/>
        </w:rPr>
        <w:t>Концедент</w:t>
      </w:r>
      <w:proofErr w:type="spellEnd"/>
      <w:r w:rsidRPr="00590806">
        <w:rPr>
          <w:sz w:val="24"/>
          <w:szCs w:val="24"/>
        </w:rPr>
        <w:t xml:space="preserve"> в случае внесения изменений в Соглашение может принимать финансовое участие в создании и (или) реконструкции Объекта Соглашения, использовании (эксплуатации) Объекта Соглашения в соответствии со статьей 10.1 Федерального закона № 115-ФЗ, размер или порядок определяется в порядке, установленном Федеральным законом № 115-ФЗ.</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6.6. Передача Концессионером в залог или отчуждение Объекта Соглашения не допускается.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6.7. Продукция и доходы, полученные Концессионером в результате осуществления деятельности по Соглашению, являются собственностью Концессионера.</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6.8. Недвижимое имущество, которое создано Концессионером с согласия </w:t>
      </w:r>
      <w:proofErr w:type="spellStart"/>
      <w:r w:rsidRPr="00590806">
        <w:rPr>
          <w:rFonts w:ascii="Times New Roman" w:hAnsi="Times New Roman" w:cs="Times New Roman"/>
          <w:color w:val="000000" w:themeColor="text1"/>
          <w:sz w:val="24"/>
          <w:szCs w:val="24"/>
        </w:rPr>
        <w:t>Концедента</w:t>
      </w:r>
      <w:proofErr w:type="spellEnd"/>
      <w:r w:rsidRPr="00590806">
        <w:rPr>
          <w:rFonts w:ascii="Times New Roman" w:hAnsi="Times New Roman" w:cs="Times New Roman"/>
          <w:color w:val="000000" w:themeColor="text1"/>
          <w:sz w:val="24"/>
          <w:szCs w:val="24"/>
        </w:rPr>
        <w:t xml:space="preserve"> при осуществлении деятельности, предусмотренной Соглашением, не относящееся к Объекту Соглашения, является собственностью </w:t>
      </w:r>
      <w:proofErr w:type="spellStart"/>
      <w:r w:rsidRPr="00590806">
        <w:rPr>
          <w:rFonts w:ascii="Times New Roman" w:hAnsi="Times New Roman" w:cs="Times New Roman"/>
          <w:color w:val="000000" w:themeColor="text1"/>
          <w:sz w:val="24"/>
          <w:szCs w:val="24"/>
        </w:rPr>
        <w:t>Концедента</w:t>
      </w:r>
      <w:proofErr w:type="spellEnd"/>
      <w:r w:rsidRPr="00590806">
        <w:rPr>
          <w:rFonts w:ascii="Times New Roman" w:hAnsi="Times New Roman" w:cs="Times New Roman"/>
          <w:color w:val="000000" w:themeColor="text1"/>
          <w:sz w:val="24"/>
          <w:szCs w:val="24"/>
        </w:rPr>
        <w:t>.</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6.9. </w:t>
      </w:r>
      <w:proofErr w:type="gramStart"/>
      <w:r w:rsidRPr="00590806">
        <w:rPr>
          <w:rFonts w:ascii="Times New Roman" w:hAnsi="Times New Roman" w:cs="Times New Roman"/>
          <w:color w:val="000000" w:themeColor="text1"/>
          <w:sz w:val="24"/>
          <w:szCs w:val="24"/>
        </w:rPr>
        <w:t>Движимое имущество, созданное или приобретенное Концессионером при исполнении Соглашения является</w:t>
      </w:r>
      <w:proofErr w:type="gramEnd"/>
      <w:r w:rsidRPr="00590806">
        <w:rPr>
          <w:rFonts w:ascii="Times New Roman" w:hAnsi="Times New Roman" w:cs="Times New Roman"/>
          <w:color w:val="000000" w:themeColor="text1"/>
          <w:sz w:val="24"/>
          <w:szCs w:val="24"/>
        </w:rPr>
        <w:t xml:space="preserve"> собственностью Концессионера.</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6.10. Концессионер обязан учитывать Объект Соглашения на своем балансе и производить соответствующее начисление амортизации.</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6.11. Риск случайной гибели или случайного повреждения Объекта Соглашения несет Концессионер в период с </w:t>
      </w:r>
      <w:bookmarkStart w:id="13" w:name="_Hlk203469386"/>
      <w:r w:rsidRPr="00590806">
        <w:rPr>
          <w:rFonts w:ascii="Times New Roman" w:hAnsi="Times New Roman" w:cs="Times New Roman"/>
          <w:color w:val="000000" w:themeColor="text1"/>
          <w:sz w:val="24"/>
          <w:szCs w:val="24"/>
        </w:rPr>
        <w:t xml:space="preserve">момента подписания Сторонами акта приема-передачи, указанного в пункте 3.1 Соглашения </w:t>
      </w:r>
      <w:bookmarkStart w:id="14" w:name="_Hlk203469418"/>
      <w:bookmarkEnd w:id="13"/>
      <w:r w:rsidRPr="00590806">
        <w:rPr>
          <w:rFonts w:ascii="Times New Roman" w:hAnsi="Times New Roman" w:cs="Times New Roman"/>
          <w:color w:val="000000" w:themeColor="text1"/>
          <w:sz w:val="24"/>
          <w:szCs w:val="24"/>
        </w:rPr>
        <w:t>по момент подписания Сторонами акта приема-передачи, указанного в пункте 7.1 Соглашения.</w:t>
      </w:r>
    </w:p>
    <w:p w:rsidR="00DC4A26" w:rsidRPr="00590806" w:rsidRDefault="00DC4A26" w:rsidP="00A25DEB">
      <w:pPr>
        <w:pStyle w:val="ConsPlusNormal"/>
        <w:ind w:firstLine="540"/>
        <w:jc w:val="both"/>
        <w:rPr>
          <w:rFonts w:ascii="Times New Roman" w:hAnsi="Times New Roman" w:cs="Times New Roman"/>
          <w:color w:val="000000" w:themeColor="text1"/>
          <w:sz w:val="24"/>
          <w:szCs w:val="24"/>
        </w:rPr>
      </w:pPr>
    </w:p>
    <w:bookmarkEnd w:id="14"/>
    <w:p w:rsidR="00A25DEB" w:rsidRPr="00590806" w:rsidRDefault="00A25DEB" w:rsidP="00A25DEB">
      <w:pPr>
        <w:pStyle w:val="ConsPlusNormal"/>
        <w:jc w:val="center"/>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7. Порядок передачи Концессионером </w:t>
      </w:r>
      <w:proofErr w:type="spellStart"/>
      <w:r w:rsidRPr="00590806">
        <w:rPr>
          <w:rFonts w:ascii="Times New Roman" w:hAnsi="Times New Roman" w:cs="Times New Roman"/>
          <w:color w:val="000000" w:themeColor="text1"/>
          <w:sz w:val="24"/>
          <w:szCs w:val="24"/>
        </w:rPr>
        <w:t>Концеденту</w:t>
      </w:r>
      <w:proofErr w:type="spellEnd"/>
    </w:p>
    <w:p w:rsidR="00A25DEB" w:rsidRPr="00590806" w:rsidRDefault="00A25DEB" w:rsidP="00A25DEB">
      <w:pPr>
        <w:pStyle w:val="ConsPlusNormal"/>
        <w:jc w:val="center"/>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Объекта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7.1. Концессионер обязан передать </w:t>
      </w:r>
      <w:proofErr w:type="spellStart"/>
      <w:r w:rsidRPr="00590806">
        <w:rPr>
          <w:rFonts w:ascii="Times New Roman" w:hAnsi="Times New Roman" w:cs="Times New Roman"/>
          <w:color w:val="000000" w:themeColor="text1"/>
          <w:sz w:val="24"/>
          <w:szCs w:val="24"/>
        </w:rPr>
        <w:t>Концеденту</w:t>
      </w:r>
      <w:proofErr w:type="spellEnd"/>
      <w:r w:rsidRPr="00590806">
        <w:rPr>
          <w:rFonts w:ascii="Times New Roman" w:hAnsi="Times New Roman" w:cs="Times New Roman"/>
          <w:color w:val="000000" w:themeColor="text1"/>
          <w:sz w:val="24"/>
          <w:szCs w:val="24"/>
        </w:rPr>
        <w:t xml:space="preserve">, а </w:t>
      </w:r>
      <w:proofErr w:type="spellStart"/>
      <w:r w:rsidRPr="00590806">
        <w:rPr>
          <w:rFonts w:ascii="Times New Roman" w:hAnsi="Times New Roman" w:cs="Times New Roman"/>
          <w:color w:val="000000" w:themeColor="text1"/>
          <w:sz w:val="24"/>
          <w:szCs w:val="24"/>
        </w:rPr>
        <w:t>Концедент</w:t>
      </w:r>
      <w:proofErr w:type="spellEnd"/>
      <w:r w:rsidRPr="00590806">
        <w:rPr>
          <w:rFonts w:ascii="Times New Roman" w:hAnsi="Times New Roman" w:cs="Times New Roman"/>
          <w:color w:val="000000" w:themeColor="text1"/>
          <w:sz w:val="24"/>
          <w:szCs w:val="24"/>
        </w:rPr>
        <w:t xml:space="preserve"> обязан принять Объект Соглашения не позднее чем в дату прекращения Соглашения, вне зависимости от основания для его прекращения. Концессионер обязан путем составления совместно с </w:t>
      </w:r>
      <w:proofErr w:type="spellStart"/>
      <w:r w:rsidRPr="00590806">
        <w:rPr>
          <w:rFonts w:ascii="Times New Roman" w:hAnsi="Times New Roman" w:cs="Times New Roman"/>
          <w:color w:val="000000" w:themeColor="text1"/>
          <w:sz w:val="24"/>
          <w:szCs w:val="24"/>
        </w:rPr>
        <w:t>Концедентом</w:t>
      </w:r>
      <w:proofErr w:type="spellEnd"/>
      <w:r w:rsidRPr="00590806">
        <w:rPr>
          <w:rFonts w:ascii="Times New Roman" w:hAnsi="Times New Roman" w:cs="Times New Roman"/>
          <w:color w:val="000000" w:themeColor="text1"/>
          <w:sz w:val="24"/>
          <w:szCs w:val="24"/>
        </w:rPr>
        <w:t xml:space="preserve"> соответствующего акта:</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 передать Объект Соглашения в нормальном состоянии с учетом износа и эксплуатации в соответствии с Соглашением, пригодным для осуществления деятельности, указанной в </w:t>
      </w:r>
      <w:hyperlink w:anchor="P9">
        <w:r w:rsidRPr="00590806">
          <w:rPr>
            <w:rFonts w:ascii="Times New Roman" w:hAnsi="Times New Roman" w:cs="Times New Roman"/>
            <w:color w:val="000000" w:themeColor="text1"/>
            <w:sz w:val="24"/>
            <w:szCs w:val="24"/>
          </w:rPr>
          <w:t>п. 1.1</w:t>
        </w:r>
      </w:hyperlink>
      <w:r w:rsidRPr="00590806">
        <w:rPr>
          <w:rFonts w:ascii="Times New Roman" w:hAnsi="Times New Roman" w:cs="Times New Roman"/>
          <w:color w:val="000000" w:themeColor="text1"/>
          <w:sz w:val="24"/>
          <w:szCs w:val="24"/>
        </w:rPr>
        <w:t xml:space="preserve"> Соглашения, и не обремененным правами третьих лиц;</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 осуществить в рамках законодательства Российской Федерации уступку </w:t>
      </w:r>
      <w:proofErr w:type="spellStart"/>
      <w:r w:rsidRPr="00590806">
        <w:rPr>
          <w:rFonts w:ascii="Times New Roman" w:hAnsi="Times New Roman" w:cs="Times New Roman"/>
          <w:color w:val="000000" w:themeColor="text1"/>
          <w:sz w:val="24"/>
          <w:szCs w:val="24"/>
        </w:rPr>
        <w:t>Концеденту</w:t>
      </w:r>
      <w:proofErr w:type="spellEnd"/>
      <w:r w:rsidRPr="00590806">
        <w:rPr>
          <w:rFonts w:ascii="Times New Roman" w:hAnsi="Times New Roman" w:cs="Times New Roman"/>
          <w:color w:val="000000" w:themeColor="text1"/>
          <w:sz w:val="24"/>
          <w:szCs w:val="24"/>
        </w:rPr>
        <w:t>, новацию или иную передачу всех договоров, заключенных Концессионером для целей исполнения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 освободить за свой счет земельные участки от оборудования и материалов, которые не подлежат передаче в соответствии с настоящим Соглашением, если иное не согласовано </w:t>
      </w:r>
      <w:proofErr w:type="spellStart"/>
      <w:r w:rsidRPr="00590806">
        <w:rPr>
          <w:rFonts w:ascii="Times New Roman" w:hAnsi="Times New Roman" w:cs="Times New Roman"/>
          <w:color w:val="000000" w:themeColor="text1"/>
          <w:sz w:val="24"/>
          <w:szCs w:val="24"/>
        </w:rPr>
        <w:t>Концедентом</w:t>
      </w:r>
      <w:proofErr w:type="spellEnd"/>
      <w:r w:rsidRPr="00590806">
        <w:rPr>
          <w:rFonts w:ascii="Times New Roman" w:hAnsi="Times New Roman" w:cs="Times New Roman"/>
          <w:color w:val="000000" w:themeColor="text1"/>
          <w:sz w:val="24"/>
          <w:szCs w:val="24"/>
        </w:rPr>
        <w:t xml:space="preserve"> и Концессионером.</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7.2. Концессионер передает </w:t>
      </w:r>
      <w:proofErr w:type="spellStart"/>
      <w:r w:rsidRPr="00590806">
        <w:rPr>
          <w:rFonts w:ascii="Times New Roman" w:hAnsi="Times New Roman" w:cs="Times New Roman"/>
          <w:color w:val="000000" w:themeColor="text1"/>
          <w:sz w:val="24"/>
          <w:szCs w:val="24"/>
        </w:rPr>
        <w:t>Концеденту</w:t>
      </w:r>
      <w:proofErr w:type="spellEnd"/>
      <w:r w:rsidRPr="00590806">
        <w:rPr>
          <w:rFonts w:ascii="Times New Roman" w:hAnsi="Times New Roman" w:cs="Times New Roman"/>
          <w:color w:val="000000" w:themeColor="text1"/>
          <w:sz w:val="24"/>
          <w:szCs w:val="24"/>
        </w:rPr>
        <w:t xml:space="preserve"> документы, относящиеся к передаваемым Объектам, одновременно с передачей соответствующих Объектов </w:t>
      </w:r>
      <w:proofErr w:type="spellStart"/>
      <w:r w:rsidRPr="00590806">
        <w:rPr>
          <w:rFonts w:ascii="Times New Roman" w:hAnsi="Times New Roman" w:cs="Times New Roman"/>
          <w:color w:val="000000" w:themeColor="text1"/>
          <w:sz w:val="24"/>
          <w:szCs w:val="24"/>
        </w:rPr>
        <w:t>Концеденту</w:t>
      </w:r>
      <w:proofErr w:type="spellEnd"/>
      <w:r w:rsidRPr="00590806">
        <w:rPr>
          <w:rFonts w:ascii="Times New Roman" w:hAnsi="Times New Roman" w:cs="Times New Roman"/>
          <w:color w:val="000000" w:themeColor="text1"/>
          <w:sz w:val="24"/>
          <w:szCs w:val="24"/>
        </w:rPr>
        <w:t>.</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7.3. За 3 (три) месяца до даты истечения срока действия Соглашения </w:t>
      </w:r>
      <w:proofErr w:type="spellStart"/>
      <w:r w:rsidRPr="00590806">
        <w:rPr>
          <w:rFonts w:ascii="Times New Roman" w:hAnsi="Times New Roman" w:cs="Times New Roman"/>
          <w:color w:val="000000" w:themeColor="text1"/>
          <w:sz w:val="24"/>
          <w:szCs w:val="24"/>
        </w:rPr>
        <w:t>Концедент</w:t>
      </w:r>
      <w:proofErr w:type="spellEnd"/>
      <w:r w:rsidRPr="00590806">
        <w:rPr>
          <w:rFonts w:ascii="Times New Roman" w:hAnsi="Times New Roman" w:cs="Times New Roman"/>
          <w:color w:val="000000" w:themeColor="text1"/>
          <w:sz w:val="24"/>
          <w:szCs w:val="24"/>
        </w:rPr>
        <w:t xml:space="preserve"> совместно с Концессионером обеспечивают создание передаточной комиссии по подготовке Объекта Соглашения к передаче </w:t>
      </w:r>
      <w:proofErr w:type="spellStart"/>
      <w:r w:rsidRPr="00590806">
        <w:rPr>
          <w:rFonts w:ascii="Times New Roman" w:hAnsi="Times New Roman" w:cs="Times New Roman"/>
          <w:color w:val="000000" w:themeColor="text1"/>
          <w:sz w:val="24"/>
          <w:szCs w:val="24"/>
        </w:rPr>
        <w:t>Концеденту</w:t>
      </w:r>
      <w:proofErr w:type="spellEnd"/>
      <w:r w:rsidRPr="00590806">
        <w:rPr>
          <w:rFonts w:ascii="Times New Roman" w:hAnsi="Times New Roman" w:cs="Times New Roman"/>
          <w:color w:val="000000" w:themeColor="text1"/>
          <w:sz w:val="24"/>
          <w:szCs w:val="24"/>
        </w:rPr>
        <w:t xml:space="preserve">. В состав передаточной комиссии должны входить представители </w:t>
      </w:r>
      <w:proofErr w:type="spellStart"/>
      <w:r w:rsidRPr="00590806">
        <w:rPr>
          <w:rFonts w:ascii="Times New Roman" w:hAnsi="Times New Roman" w:cs="Times New Roman"/>
          <w:color w:val="000000" w:themeColor="text1"/>
          <w:sz w:val="24"/>
          <w:szCs w:val="24"/>
        </w:rPr>
        <w:t>Концедента</w:t>
      </w:r>
      <w:proofErr w:type="spellEnd"/>
      <w:r w:rsidRPr="00590806">
        <w:rPr>
          <w:rFonts w:ascii="Times New Roman" w:hAnsi="Times New Roman" w:cs="Times New Roman"/>
          <w:color w:val="000000" w:themeColor="text1"/>
          <w:sz w:val="24"/>
          <w:szCs w:val="24"/>
        </w:rPr>
        <w:t xml:space="preserve"> и Концессионера.</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7.4. Обязанность Концессионера по передаче Объекта Соглашения считается исполненной с момента подписания </w:t>
      </w:r>
      <w:proofErr w:type="spellStart"/>
      <w:r w:rsidRPr="00590806">
        <w:rPr>
          <w:rFonts w:ascii="Times New Roman" w:hAnsi="Times New Roman" w:cs="Times New Roman"/>
          <w:color w:val="000000" w:themeColor="text1"/>
          <w:sz w:val="24"/>
          <w:szCs w:val="24"/>
        </w:rPr>
        <w:t>Концедентом</w:t>
      </w:r>
      <w:proofErr w:type="spellEnd"/>
      <w:r w:rsidRPr="00590806">
        <w:rPr>
          <w:rFonts w:ascii="Times New Roman" w:hAnsi="Times New Roman" w:cs="Times New Roman"/>
          <w:color w:val="000000" w:themeColor="text1"/>
          <w:sz w:val="24"/>
          <w:szCs w:val="24"/>
        </w:rPr>
        <w:t xml:space="preserve"> и Концессионером актов приема-передачи Объектов в составе Объекта Соглашения и государственной регистрации прекращения прав Концессионера на владение и пользование соответствующими Объектами.</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7.5. Уклонение одной из Сторон от подписания акта приема-передачи признается отказом этой Стороны от исполнения ею обязанностей, установленных в </w:t>
      </w:r>
      <w:hyperlink w:anchor="P71">
        <w:r w:rsidRPr="00590806">
          <w:rPr>
            <w:rFonts w:ascii="Times New Roman" w:hAnsi="Times New Roman" w:cs="Times New Roman"/>
            <w:color w:val="000000" w:themeColor="text1"/>
            <w:sz w:val="24"/>
            <w:szCs w:val="24"/>
          </w:rPr>
          <w:t>разделе</w:t>
        </w:r>
      </w:hyperlink>
      <w:r w:rsidRPr="00590806">
        <w:rPr>
          <w:rFonts w:ascii="Times New Roman" w:hAnsi="Times New Roman" w:cs="Times New Roman"/>
          <w:color w:val="000000" w:themeColor="text1"/>
          <w:sz w:val="24"/>
          <w:szCs w:val="24"/>
        </w:rPr>
        <w:t xml:space="preserve"> 7 настоящего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7.6. Прекращение прав Концессионера на владение и пользование Объектами недвижимого имущества, входящими в состав Объекта Соглашения, подлежит государственной регистрации в установленном законодательством Российской Федерации порядке. Государственная регистрация прекращения указанных прав Концессионера осуществляется за счет Концессионера и </w:t>
      </w:r>
      <w:proofErr w:type="spellStart"/>
      <w:r w:rsidRPr="00590806">
        <w:rPr>
          <w:rFonts w:ascii="Times New Roman" w:hAnsi="Times New Roman" w:cs="Times New Roman"/>
          <w:color w:val="000000" w:themeColor="text1"/>
          <w:sz w:val="24"/>
          <w:szCs w:val="24"/>
        </w:rPr>
        <w:t>Концедента</w:t>
      </w:r>
      <w:proofErr w:type="spellEnd"/>
      <w:r w:rsidRPr="00590806">
        <w:rPr>
          <w:rFonts w:ascii="Times New Roman" w:hAnsi="Times New Roman" w:cs="Times New Roman"/>
          <w:color w:val="000000" w:themeColor="text1"/>
          <w:sz w:val="24"/>
          <w:szCs w:val="24"/>
        </w:rPr>
        <w:t xml:space="preserve"> в равных долях.</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Стороны обязуются осуществить действия, необходимые для государственной регистрации прекращения указанных прав Концессионера, в течение 3 (трех) дней </w:t>
      </w:r>
      <w:proofErr w:type="gramStart"/>
      <w:r w:rsidRPr="00590806">
        <w:rPr>
          <w:rFonts w:ascii="Times New Roman" w:hAnsi="Times New Roman" w:cs="Times New Roman"/>
          <w:color w:val="000000" w:themeColor="text1"/>
          <w:sz w:val="24"/>
          <w:szCs w:val="24"/>
        </w:rPr>
        <w:t>с даты прекращения</w:t>
      </w:r>
      <w:proofErr w:type="gramEnd"/>
      <w:r w:rsidRPr="00590806">
        <w:rPr>
          <w:rFonts w:ascii="Times New Roman" w:hAnsi="Times New Roman" w:cs="Times New Roman"/>
          <w:color w:val="000000" w:themeColor="text1"/>
          <w:sz w:val="24"/>
          <w:szCs w:val="24"/>
        </w:rPr>
        <w:t xml:space="preserve">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При этом Стороны обязуются в указанный срок обратиться в орган государственной регистрации прав на недвижимое имущество и сделок с ним с соответствующими заявлениями. </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jc w:val="center"/>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8. Порядок осуществления Концессионером деятельности</w:t>
      </w:r>
    </w:p>
    <w:p w:rsidR="00A25DEB" w:rsidRPr="00590806" w:rsidRDefault="00A25DEB" w:rsidP="00A25DEB">
      <w:pPr>
        <w:pStyle w:val="ConsPlusNormal"/>
        <w:jc w:val="center"/>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по настоящему Соглашению</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8.1. По Соглашению Концессионер обязан на условиях, предусмотренных Соглашением, осуществлять деятельность, указанную в </w:t>
      </w:r>
      <w:hyperlink w:anchor="P9">
        <w:r w:rsidRPr="00590806">
          <w:rPr>
            <w:rFonts w:ascii="Times New Roman" w:hAnsi="Times New Roman" w:cs="Times New Roman"/>
            <w:color w:val="000000" w:themeColor="text1"/>
            <w:sz w:val="24"/>
            <w:szCs w:val="24"/>
          </w:rPr>
          <w:t>п. 1.1</w:t>
        </w:r>
      </w:hyperlink>
      <w:r w:rsidRPr="00590806">
        <w:rPr>
          <w:rFonts w:ascii="Times New Roman" w:hAnsi="Times New Roman" w:cs="Times New Roman"/>
          <w:color w:val="000000" w:themeColor="text1"/>
          <w:sz w:val="24"/>
          <w:szCs w:val="24"/>
        </w:rPr>
        <w:t xml:space="preserve"> настоящего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8.2. Концессионер обязан осуществлять связанную с использованием Объекта Соглашения деятельность, указанную в </w:t>
      </w:r>
      <w:hyperlink w:anchor="P9">
        <w:r w:rsidRPr="00590806">
          <w:rPr>
            <w:rFonts w:ascii="Times New Roman" w:hAnsi="Times New Roman" w:cs="Times New Roman"/>
            <w:color w:val="000000" w:themeColor="text1"/>
            <w:sz w:val="24"/>
            <w:szCs w:val="24"/>
          </w:rPr>
          <w:t>п. 1.1</w:t>
        </w:r>
      </w:hyperlink>
      <w:r w:rsidRPr="00590806">
        <w:rPr>
          <w:rFonts w:ascii="Times New Roman" w:hAnsi="Times New Roman" w:cs="Times New Roman"/>
          <w:color w:val="000000" w:themeColor="text1"/>
          <w:sz w:val="24"/>
          <w:szCs w:val="24"/>
        </w:rPr>
        <w:t xml:space="preserve"> Соглашения, и не прекращать (не приостанавливать) эту деятельность без согласия </w:t>
      </w:r>
      <w:proofErr w:type="spellStart"/>
      <w:r w:rsidRPr="00590806">
        <w:rPr>
          <w:rFonts w:ascii="Times New Roman" w:hAnsi="Times New Roman" w:cs="Times New Roman"/>
          <w:color w:val="000000" w:themeColor="text1"/>
          <w:sz w:val="24"/>
          <w:szCs w:val="24"/>
        </w:rPr>
        <w:t>Концедента</w:t>
      </w:r>
      <w:proofErr w:type="spellEnd"/>
      <w:r w:rsidRPr="00590806">
        <w:rPr>
          <w:rFonts w:ascii="Times New Roman" w:hAnsi="Times New Roman" w:cs="Times New Roman"/>
          <w:color w:val="000000" w:themeColor="text1"/>
          <w:sz w:val="24"/>
          <w:szCs w:val="24"/>
        </w:rPr>
        <w:t>.</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8.3. Концессионер обязан осуществлять деятельность по эксплуатации Объекта Соглашения в соответствии с требованиями, установленными законодательством Российской Федерации, включая: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а) требования к передаче имущественных и иных прав, необходимых для реконструкции и эксплуатации Объекта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б) требования к обеспечению аварийно-спасательных работ на Объекте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в) гарантии беспрепятственного доступа на Объекты в составе Объекта Соглашения представителей органов, обеспечивающих надзор и </w:t>
      </w:r>
      <w:proofErr w:type="gramStart"/>
      <w:r w:rsidRPr="00590806">
        <w:rPr>
          <w:rFonts w:ascii="Times New Roman" w:hAnsi="Times New Roman" w:cs="Times New Roman"/>
          <w:color w:val="000000" w:themeColor="text1"/>
          <w:sz w:val="24"/>
          <w:szCs w:val="24"/>
        </w:rPr>
        <w:t>контроль за</w:t>
      </w:r>
      <w:proofErr w:type="gramEnd"/>
      <w:r w:rsidRPr="00590806">
        <w:rPr>
          <w:rFonts w:ascii="Times New Roman" w:hAnsi="Times New Roman" w:cs="Times New Roman"/>
          <w:color w:val="000000" w:themeColor="text1"/>
          <w:sz w:val="24"/>
          <w:szCs w:val="24"/>
        </w:rPr>
        <w:t xml:space="preserve"> деятельностью по реконструкции и эксплуатации Объекта Соглашения и Объектов иного имущества;</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г) иные требования.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При списании имущества в составе Объекта Соглашения Концессионер обязан информировать об этом </w:t>
      </w:r>
      <w:proofErr w:type="spellStart"/>
      <w:r w:rsidRPr="00590806">
        <w:rPr>
          <w:rFonts w:ascii="Times New Roman" w:hAnsi="Times New Roman" w:cs="Times New Roman"/>
          <w:color w:val="000000" w:themeColor="text1"/>
          <w:sz w:val="24"/>
          <w:szCs w:val="24"/>
        </w:rPr>
        <w:t>Концедента</w:t>
      </w:r>
      <w:proofErr w:type="spellEnd"/>
      <w:r w:rsidRPr="00590806">
        <w:rPr>
          <w:rFonts w:ascii="Times New Roman" w:hAnsi="Times New Roman" w:cs="Times New Roman"/>
          <w:color w:val="000000" w:themeColor="text1"/>
          <w:sz w:val="24"/>
          <w:szCs w:val="24"/>
        </w:rPr>
        <w:t>, путем направления ему соответствующей информации по форме, приведенной в Приложении № 7.</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8.4. Концессионер обязан осуществлять деятельность, указанную в </w:t>
      </w:r>
      <w:hyperlink w:anchor="P9">
        <w:r w:rsidRPr="00590806">
          <w:rPr>
            <w:rFonts w:ascii="Times New Roman" w:hAnsi="Times New Roman" w:cs="Times New Roman"/>
            <w:color w:val="000000" w:themeColor="text1"/>
            <w:sz w:val="24"/>
            <w:szCs w:val="24"/>
          </w:rPr>
          <w:t>п. 1.1</w:t>
        </w:r>
      </w:hyperlink>
      <w:r w:rsidRPr="00590806">
        <w:rPr>
          <w:rFonts w:ascii="Times New Roman" w:hAnsi="Times New Roman" w:cs="Times New Roman"/>
          <w:color w:val="000000" w:themeColor="text1"/>
          <w:sz w:val="24"/>
          <w:szCs w:val="24"/>
        </w:rPr>
        <w:t xml:space="preserve"> Соглашения, </w:t>
      </w:r>
      <w:bookmarkStart w:id="15" w:name="_Hlk203470506"/>
      <w:r w:rsidRPr="00590806">
        <w:rPr>
          <w:rFonts w:ascii="Times New Roman" w:hAnsi="Times New Roman" w:cs="Times New Roman"/>
          <w:color w:val="000000" w:themeColor="text1"/>
          <w:sz w:val="24"/>
          <w:szCs w:val="24"/>
        </w:rPr>
        <w:t xml:space="preserve">с момента заключения настоящего Соглашения и до окончания срока, указанного в </w:t>
      </w:r>
      <w:hyperlink w:anchor="P119">
        <w:r w:rsidRPr="00590806">
          <w:rPr>
            <w:rFonts w:ascii="Times New Roman" w:hAnsi="Times New Roman" w:cs="Times New Roman"/>
            <w:color w:val="000000" w:themeColor="text1"/>
            <w:sz w:val="24"/>
            <w:szCs w:val="24"/>
          </w:rPr>
          <w:t>пункте 9</w:t>
        </w:r>
      </w:hyperlink>
      <w:r w:rsidRPr="00590806">
        <w:rPr>
          <w:rFonts w:ascii="Times New Roman" w:hAnsi="Times New Roman" w:cs="Times New Roman"/>
          <w:color w:val="000000" w:themeColor="text1"/>
          <w:sz w:val="24"/>
          <w:szCs w:val="24"/>
        </w:rPr>
        <w:t>.1 Соглашения</w:t>
      </w:r>
      <w:bookmarkEnd w:id="15"/>
      <w:r w:rsidRPr="00590806">
        <w:rPr>
          <w:rFonts w:ascii="Times New Roman" w:hAnsi="Times New Roman" w:cs="Times New Roman"/>
          <w:color w:val="000000" w:themeColor="text1"/>
          <w:sz w:val="24"/>
          <w:szCs w:val="24"/>
        </w:rPr>
        <w:t>.</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8.5. Концессионер имеет право исполнять Соглашение своими силами и (или) с привлечением других лиц. При этом Концессионер несет ответственность за действия других лиц как </w:t>
      </w:r>
      <w:proofErr w:type="gramStart"/>
      <w:r w:rsidRPr="00590806">
        <w:rPr>
          <w:rFonts w:ascii="Times New Roman" w:hAnsi="Times New Roman" w:cs="Times New Roman"/>
          <w:color w:val="000000" w:themeColor="text1"/>
          <w:sz w:val="24"/>
          <w:szCs w:val="24"/>
        </w:rPr>
        <w:t>за</w:t>
      </w:r>
      <w:proofErr w:type="gramEnd"/>
      <w:r w:rsidRPr="00590806">
        <w:rPr>
          <w:rFonts w:ascii="Times New Roman" w:hAnsi="Times New Roman" w:cs="Times New Roman"/>
          <w:color w:val="000000" w:themeColor="text1"/>
          <w:sz w:val="24"/>
          <w:szCs w:val="24"/>
        </w:rPr>
        <w:t xml:space="preserve"> свои собственные.</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8.6. Концессионер обязан предоставлять потребителям установленные федеральными законами, законами субъекта Российской Федерации, нормативными правовыми актами органов местного самоуправления льготы, в том числе льготы по оплате товаров, работ и услуг, в случаях и порядке, которые установлены настоящим Соглашением.</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8.7. Концессионер обязан при осуществлении деятельности, указанной в </w:t>
      </w:r>
      <w:hyperlink w:anchor="P9">
        <w:r w:rsidRPr="00590806">
          <w:rPr>
            <w:rFonts w:ascii="Times New Roman" w:hAnsi="Times New Roman" w:cs="Times New Roman"/>
            <w:color w:val="000000" w:themeColor="text1"/>
            <w:sz w:val="24"/>
            <w:szCs w:val="24"/>
          </w:rPr>
          <w:t>п. 1.1</w:t>
        </w:r>
      </w:hyperlink>
      <w:r w:rsidRPr="00590806">
        <w:rPr>
          <w:rFonts w:ascii="Times New Roman" w:hAnsi="Times New Roman" w:cs="Times New Roman"/>
          <w:color w:val="000000" w:themeColor="text1"/>
          <w:sz w:val="24"/>
          <w:szCs w:val="24"/>
        </w:rPr>
        <w:t xml:space="preserve"> Соглашения, осуществлять реализацию производимых услуг по регулируемым ценам (тарифам) и в соответствии с установленными надбавками к ценам (тарифам).</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8.8. Исполнение обязательств Концессионера по Соглашению обеспечивается путем предоставления банковской гарантии в размере не менее 0,1 % от суммы обязательств Концессионера по его расходам на реконструкцию Объекта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8.9. Регулирование тарифов </w:t>
      </w:r>
      <w:bookmarkStart w:id="16" w:name="_Hlk203469709"/>
      <w:r w:rsidRPr="00590806">
        <w:rPr>
          <w:rFonts w:ascii="Times New Roman" w:hAnsi="Times New Roman" w:cs="Times New Roman"/>
          <w:color w:val="000000" w:themeColor="text1"/>
          <w:sz w:val="24"/>
          <w:szCs w:val="24"/>
        </w:rPr>
        <w:t>на производимые Концессионером товары, и оказываемые услуги</w:t>
      </w:r>
      <w:bookmarkEnd w:id="16"/>
      <w:r w:rsidRPr="00590806">
        <w:rPr>
          <w:rFonts w:ascii="Times New Roman" w:hAnsi="Times New Roman" w:cs="Times New Roman"/>
          <w:color w:val="000000" w:themeColor="text1"/>
          <w:sz w:val="24"/>
          <w:szCs w:val="24"/>
        </w:rPr>
        <w:t xml:space="preserve"> осуществляется в соответствии с методом индексации установленных тарифов. </w:t>
      </w:r>
      <w:proofErr w:type="gramStart"/>
      <w:r w:rsidRPr="00590806">
        <w:rPr>
          <w:rFonts w:ascii="Times New Roman" w:hAnsi="Times New Roman" w:cs="Times New Roman"/>
          <w:color w:val="000000" w:themeColor="text1"/>
          <w:sz w:val="24"/>
          <w:szCs w:val="24"/>
        </w:rPr>
        <w:t>Значения долгосрочных параметров регулирования деятельности Концессионера, определенные в соответствии с нормативными правовыми актами Российской Федерации в сфере водоснабжения и водоотведения, на производимые Концессионером товары, и оказываемые услуги, согласованные с органами исполнительной власти, осуществляющими регулирование цен (тарифов) в соответствии с законодательством Российской Федерации в сфере регулирования цен (тарифов), указаны в приложении № 5.</w:t>
      </w:r>
      <w:proofErr w:type="gramEnd"/>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8.10. </w:t>
      </w:r>
      <w:proofErr w:type="gramStart"/>
      <w:r w:rsidRPr="00590806">
        <w:rPr>
          <w:rFonts w:ascii="Times New Roman" w:hAnsi="Times New Roman" w:cs="Times New Roman"/>
          <w:color w:val="000000" w:themeColor="text1"/>
          <w:sz w:val="24"/>
          <w:szCs w:val="24"/>
        </w:rPr>
        <w:t xml:space="preserve">Концессионер обязан принять на себя обязательства организации коммунального комплекса, обладавшей правами владения и пользования Объектом Соглашения, по подключению Объектов застройщика к принадлежавшим этой организации сетям инженерно-технического обеспечения в соответствии с предоставленными техническими условиями, соответствующими требованиям законодательства Российской Федерации. </w:t>
      </w:r>
      <w:proofErr w:type="gramEnd"/>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8.11. Концессионер обязан заключить с </w:t>
      </w:r>
      <w:proofErr w:type="spellStart"/>
      <w:r w:rsidRPr="00590806">
        <w:rPr>
          <w:rFonts w:ascii="Times New Roman" w:hAnsi="Times New Roman" w:cs="Times New Roman"/>
          <w:color w:val="000000" w:themeColor="text1"/>
          <w:sz w:val="24"/>
          <w:szCs w:val="24"/>
        </w:rPr>
        <w:t>ресурсоснабжающими</w:t>
      </w:r>
      <w:proofErr w:type="spellEnd"/>
      <w:r w:rsidRPr="00590806">
        <w:rPr>
          <w:rFonts w:ascii="Times New Roman" w:hAnsi="Times New Roman" w:cs="Times New Roman"/>
          <w:color w:val="000000" w:themeColor="text1"/>
          <w:sz w:val="24"/>
          <w:szCs w:val="24"/>
        </w:rPr>
        <w:t xml:space="preserve"> организациями договоры поставки энергетических ресурсов, потребляемых при исполнении Соглашения, а также оплачивать указанные энергетические ресурсы в соответствии с условиями таких договоров.</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jc w:val="center"/>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9. Сроки по Соглашению</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9.1. Соглашение вступает в силу со дня его подписания и действует по 31 декабря 2027 года.</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9.2. Сроки реконструкции Объекта Соглашения указаны в Приложении № 10.</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9.3. Срок эксплуатации Объекта Соглашения </w:t>
      </w:r>
      <w:proofErr w:type="gramStart"/>
      <w:r w:rsidRPr="00590806">
        <w:rPr>
          <w:rFonts w:ascii="Times New Roman" w:hAnsi="Times New Roman" w:cs="Times New Roman"/>
          <w:color w:val="000000" w:themeColor="text1"/>
          <w:sz w:val="24"/>
          <w:szCs w:val="24"/>
        </w:rPr>
        <w:t>с даты подписания</w:t>
      </w:r>
      <w:proofErr w:type="gramEnd"/>
      <w:r w:rsidRPr="00590806">
        <w:rPr>
          <w:rFonts w:ascii="Times New Roman" w:hAnsi="Times New Roman" w:cs="Times New Roman"/>
          <w:color w:val="000000" w:themeColor="text1"/>
          <w:sz w:val="24"/>
          <w:szCs w:val="24"/>
        </w:rPr>
        <w:t xml:space="preserve"> Сторонами акта приема-передачи, указанного в пункте 3.1 Соглашения по момент подписания Сторонами акта приема-передачи, указанного в пункте 7.1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9.4. Срок осуществления Концессионером деятельности, указанной в </w:t>
      </w:r>
      <w:hyperlink w:anchor="P9">
        <w:r w:rsidRPr="00590806">
          <w:rPr>
            <w:rFonts w:ascii="Times New Roman" w:hAnsi="Times New Roman" w:cs="Times New Roman"/>
            <w:color w:val="000000" w:themeColor="text1"/>
            <w:sz w:val="24"/>
            <w:szCs w:val="24"/>
          </w:rPr>
          <w:t>п. 1.1</w:t>
        </w:r>
      </w:hyperlink>
      <w:r w:rsidRPr="00590806">
        <w:rPr>
          <w:rFonts w:ascii="Times New Roman" w:hAnsi="Times New Roman" w:cs="Times New Roman"/>
          <w:color w:val="000000" w:themeColor="text1"/>
          <w:sz w:val="24"/>
          <w:szCs w:val="24"/>
        </w:rPr>
        <w:t xml:space="preserve"> Соглашения, - </w:t>
      </w:r>
      <w:proofErr w:type="gramStart"/>
      <w:r w:rsidRPr="00590806">
        <w:rPr>
          <w:rFonts w:ascii="Times New Roman" w:hAnsi="Times New Roman" w:cs="Times New Roman"/>
          <w:color w:val="000000" w:themeColor="text1"/>
          <w:sz w:val="24"/>
          <w:szCs w:val="24"/>
        </w:rPr>
        <w:t>с даты подписания</w:t>
      </w:r>
      <w:proofErr w:type="gramEnd"/>
      <w:r w:rsidRPr="00590806">
        <w:rPr>
          <w:rFonts w:ascii="Times New Roman" w:hAnsi="Times New Roman" w:cs="Times New Roman"/>
          <w:color w:val="000000" w:themeColor="text1"/>
          <w:sz w:val="24"/>
          <w:szCs w:val="24"/>
        </w:rPr>
        <w:t xml:space="preserve"> Сторонами акта приема-передачи, указанного в пункте 3.1 Соглашения по момент подписания Сторонами акта приема-передачи, указанного в пункте 7.1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jc w:val="center"/>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10. Финансовые условия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10.1. Концессионная плата Соглашением не предусматривается, в связи с реализацией Концессионером производимых товаров, выполнения работ, оказания услуг производится по регулируемым ценам (тарифам). </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10.2. Концессионер обязан за счет собственных и (или) привлеченных средств обеспечить финансирование реконструкции Объекта Соглашения в размере и с соблюдением сроков, предусмотренных Приложением № 10.</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jc w:val="center"/>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11. Исключительные права на результаты </w:t>
      </w:r>
      <w:proofErr w:type="gramStart"/>
      <w:r w:rsidRPr="00590806">
        <w:rPr>
          <w:rFonts w:ascii="Times New Roman" w:hAnsi="Times New Roman" w:cs="Times New Roman"/>
          <w:color w:val="000000" w:themeColor="text1"/>
          <w:sz w:val="24"/>
          <w:szCs w:val="24"/>
        </w:rPr>
        <w:t>интеллектуальной</w:t>
      </w:r>
      <w:proofErr w:type="gramEnd"/>
    </w:p>
    <w:p w:rsidR="00A25DEB" w:rsidRPr="00590806" w:rsidRDefault="00A25DEB" w:rsidP="00A25DEB">
      <w:pPr>
        <w:pStyle w:val="ConsPlusNormal"/>
        <w:jc w:val="center"/>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деятельности</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bookmarkStart w:id="17" w:name="P140"/>
      <w:bookmarkEnd w:id="17"/>
      <w:r w:rsidRPr="00590806">
        <w:rPr>
          <w:rFonts w:ascii="Times New Roman" w:hAnsi="Times New Roman" w:cs="Times New Roman"/>
          <w:color w:val="000000" w:themeColor="text1"/>
          <w:sz w:val="24"/>
          <w:szCs w:val="24"/>
        </w:rPr>
        <w:t xml:space="preserve">11.1. </w:t>
      </w:r>
      <w:proofErr w:type="spellStart"/>
      <w:r w:rsidRPr="00590806">
        <w:rPr>
          <w:rFonts w:ascii="Times New Roman" w:hAnsi="Times New Roman" w:cs="Times New Roman"/>
          <w:color w:val="000000" w:themeColor="text1"/>
          <w:sz w:val="24"/>
          <w:szCs w:val="24"/>
        </w:rPr>
        <w:t>Концеденту</w:t>
      </w:r>
      <w:proofErr w:type="spellEnd"/>
      <w:r w:rsidRPr="00590806">
        <w:rPr>
          <w:rFonts w:ascii="Times New Roman" w:hAnsi="Times New Roman" w:cs="Times New Roman"/>
          <w:color w:val="000000" w:themeColor="text1"/>
          <w:sz w:val="24"/>
          <w:szCs w:val="24"/>
        </w:rPr>
        <w:t xml:space="preserve"> принадлежат исключительные права на результаты интеллектуальной деятельности, приведенные в Приложении № 3.</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11.2. Концессионеру принадлежат исключительные права на результаты интеллектуальной деятельности, полученные Концессионером за свой счет при исполнении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11.3. В целях исполнения Концессионером обязательств, предусмотренных Соглашением, Концессионер вправе пользоваться на безвозмездной основе исключительными правами на результаты интеллектуальной деятельности, предусмотренными </w:t>
      </w:r>
      <w:hyperlink w:anchor="P140">
        <w:r w:rsidRPr="00590806">
          <w:rPr>
            <w:rFonts w:ascii="Times New Roman" w:hAnsi="Times New Roman" w:cs="Times New Roman"/>
            <w:color w:val="000000" w:themeColor="text1"/>
            <w:sz w:val="24"/>
            <w:szCs w:val="24"/>
          </w:rPr>
          <w:t>п. 11.1</w:t>
        </w:r>
      </w:hyperlink>
      <w:r w:rsidRPr="00590806">
        <w:rPr>
          <w:rFonts w:ascii="Times New Roman" w:hAnsi="Times New Roman" w:cs="Times New Roman"/>
          <w:color w:val="000000" w:themeColor="text1"/>
          <w:sz w:val="24"/>
          <w:szCs w:val="24"/>
        </w:rPr>
        <w:t xml:space="preserve">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jc w:val="center"/>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12. Порядок осуществления </w:t>
      </w:r>
      <w:proofErr w:type="spellStart"/>
      <w:r w:rsidRPr="00590806">
        <w:rPr>
          <w:rFonts w:ascii="Times New Roman" w:hAnsi="Times New Roman" w:cs="Times New Roman"/>
          <w:color w:val="000000" w:themeColor="text1"/>
          <w:sz w:val="24"/>
          <w:szCs w:val="24"/>
        </w:rPr>
        <w:t>Концедентом</w:t>
      </w:r>
      <w:proofErr w:type="spellEnd"/>
      <w:r w:rsidRPr="00590806">
        <w:rPr>
          <w:rFonts w:ascii="Times New Roman" w:hAnsi="Times New Roman" w:cs="Times New Roman"/>
          <w:color w:val="000000" w:themeColor="text1"/>
          <w:sz w:val="24"/>
          <w:szCs w:val="24"/>
        </w:rPr>
        <w:t xml:space="preserve"> контроля</w:t>
      </w:r>
    </w:p>
    <w:p w:rsidR="00A25DEB" w:rsidRPr="00590806" w:rsidRDefault="00A25DEB" w:rsidP="00A25DEB">
      <w:pPr>
        <w:pStyle w:val="ConsPlusNormal"/>
        <w:jc w:val="center"/>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за соблюдением Концессионером условий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ind w:firstLine="567"/>
        <w:jc w:val="both"/>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12.1. Права и обязанности </w:t>
      </w:r>
      <w:proofErr w:type="spellStart"/>
      <w:r w:rsidRPr="00590806">
        <w:rPr>
          <w:rFonts w:ascii="Times New Roman" w:hAnsi="Times New Roman" w:cs="Times New Roman"/>
          <w:color w:val="000000" w:themeColor="text1"/>
          <w:sz w:val="24"/>
          <w:szCs w:val="24"/>
        </w:rPr>
        <w:t>Концедента</w:t>
      </w:r>
      <w:proofErr w:type="spellEnd"/>
      <w:r w:rsidRPr="00590806">
        <w:rPr>
          <w:rFonts w:ascii="Times New Roman" w:hAnsi="Times New Roman" w:cs="Times New Roman"/>
          <w:color w:val="000000" w:themeColor="text1"/>
          <w:sz w:val="24"/>
          <w:szCs w:val="24"/>
        </w:rPr>
        <w:t xml:space="preserve"> осуществляются уполномоченными им органами и юридическими лицами в соответствии с законодательством Российской Федерации, законодательством субъектов Российской Федерации и нормативными  правовыми  актами  органов местного самоуправления. </w:t>
      </w:r>
    </w:p>
    <w:p w:rsidR="00A25DEB" w:rsidRPr="00590806" w:rsidRDefault="00A25DEB" w:rsidP="00A25DEB">
      <w:pPr>
        <w:pStyle w:val="ConsPlusNormal"/>
        <w:ind w:firstLine="567"/>
        <w:jc w:val="both"/>
        <w:outlineLvl w:val="0"/>
        <w:rPr>
          <w:rFonts w:ascii="Times New Roman" w:hAnsi="Times New Roman" w:cs="Times New Roman"/>
          <w:color w:val="000000" w:themeColor="text1"/>
          <w:sz w:val="24"/>
          <w:szCs w:val="24"/>
        </w:rPr>
      </w:pPr>
      <w:proofErr w:type="spellStart"/>
      <w:r w:rsidRPr="00590806">
        <w:rPr>
          <w:rFonts w:ascii="Times New Roman" w:hAnsi="Times New Roman" w:cs="Times New Roman"/>
          <w:color w:val="000000" w:themeColor="text1"/>
          <w:sz w:val="24"/>
          <w:szCs w:val="24"/>
        </w:rPr>
        <w:t>Концеденту</w:t>
      </w:r>
      <w:proofErr w:type="spellEnd"/>
      <w:r w:rsidRPr="00590806">
        <w:rPr>
          <w:rFonts w:ascii="Times New Roman" w:hAnsi="Times New Roman" w:cs="Times New Roman"/>
          <w:color w:val="000000" w:themeColor="text1"/>
          <w:sz w:val="24"/>
          <w:szCs w:val="24"/>
        </w:rPr>
        <w:t xml:space="preserve"> уведомляет Концессионера об органах и юридических лицах, уполномоченных осуществлять от его имени права и обязанности, предусмотренные Соглашением, в разумный срок до начала осуществления указанными органами (юридическими лицами) возложенных на них полномочий, предусмотренных Соглашением.</w:t>
      </w:r>
    </w:p>
    <w:p w:rsidR="00A25DEB" w:rsidRPr="00590806" w:rsidRDefault="00A25DEB" w:rsidP="00A25DEB">
      <w:pPr>
        <w:pStyle w:val="ConsPlusNormal"/>
        <w:ind w:firstLine="567"/>
        <w:jc w:val="both"/>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12.2. </w:t>
      </w:r>
      <w:proofErr w:type="spellStart"/>
      <w:r w:rsidRPr="00590806">
        <w:rPr>
          <w:rFonts w:ascii="Times New Roman" w:hAnsi="Times New Roman" w:cs="Times New Roman"/>
          <w:color w:val="000000" w:themeColor="text1"/>
          <w:sz w:val="24"/>
          <w:szCs w:val="24"/>
        </w:rPr>
        <w:t>Концедент</w:t>
      </w:r>
      <w:proofErr w:type="spellEnd"/>
      <w:r w:rsidRPr="00590806">
        <w:rPr>
          <w:rFonts w:ascii="Times New Roman" w:hAnsi="Times New Roman" w:cs="Times New Roman"/>
          <w:color w:val="000000" w:themeColor="text1"/>
          <w:sz w:val="24"/>
          <w:szCs w:val="24"/>
        </w:rPr>
        <w:t xml:space="preserve"> осуществляет </w:t>
      </w:r>
      <w:proofErr w:type="gramStart"/>
      <w:r w:rsidRPr="00590806">
        <w:rPr>
          <w:rFonts w:ascii="Times New Roman" w:hAnsi="Times New Roman" w:cs="Times New Roman"/>
          <w:color w:val="000000" w:themeColor="text1"/>
          <w:sz w:val="24"/>
          <w:szCs w:val="24"/>
        </w:rPr>
        <w:t>контроль за</w:t>
      </w:r>
      <w:proofErr w:type="gramEnd"/>
      <w:r w:rsidRPr="00590806">
        <w:rPr>
          <w:rFonts w:ascii="Times New Roman" w:hAnsi="Times New Roman" w:cs="Times New Roman"/>
          <w:color w:val="000000" w:themeColor="text1"/>
          <w:sz w:val="24"/>
          <w:szCs w:val="24"/>
        </w:rPr>
        <w:t xml:space="preserve"> соблюдением Концессионером условий Соглашения, в том числе обязательств по осуществлению деятельности, указанной в пункте 1.1 Соглашения, обязательств по использованию (эксплуатации) Объекта Соглашения в соответствии с целями, установленными Соглашением, а также сроков исполнения обязательств, указанных в разделе 9 Соглашения.</w:t>
      </w:r>
    </w:p>
    <w:p w:rsidR="00A25DEB" w:rsidRPr="00590806" w:rsidRDefault="00A25DEB" w:rsidP="00A25DEB">
      <w:pPr>
        <w:pStyle w:val="ConsPlusNormal"/>
        <w:ind w:firstLine="567"/>
        <w:jc w:val="both"/>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12.3. Концессионер обязан обеспечить представителям уполномоченных </w:t>
      </w:r>
      <w:proofErr w:type="spellStart"/>
      <w:r w:rsidRPr="00590806">
        <w:rPr>
          <w:rFonts w:ascii="Times New Roman" w:hAnsi="Times New Roman" w:cs="Times New Roman"/>
          <w:color w:val="000000" w:themeColor="text1"/>
          <w:sz w:val="24"/>
          <w:szCs w:val="24"/>
        </w:rPr>
        <w:t>Концедентом</w:t>
      </w:r>
      <w:proofErr w:type="spellEnd"/>
      <w:r w:rsidRPr="00590806">
        <w:rPr>
          <w:rFonts w:ascii="Times New Roman" w:hAnsi="Times New Roman" w:cs="Times New Roman"/>
          <w:color w:val="000000" w:themeColor="text1"/>
          <w:sz w:val="24"/>
          <w:szCs w:val="24"/>
        </w:rPr>
        <w:t xml:space="preserve"> органов или юридических лиц, осуществляющим </w:t>
      </w:r>
      <w:proofErr w:type="gramStart"/>
      <w:r w:rsidRPr="00590806">
        <w:rPr>
          <w:rFonts w:ascii="Times New Roman" w:hAnsi="Times New Roman" w:cs="Times New Roman"/>
          <w:color w:val="000000" w:themeColor="text1"/>
          <w:sz w:val="24"/>
          <w:szCs w:val="24"/>
        </w:rPr>
        <w:t>контроль за</w:t>
      </w:r>
      <w:proofErr w:type="gramEnd"/>
      <w:r w:rsidRPr="00590806">
        <w:rPr>
          <w:rFonts w:ascii="Times New Roman" w:hAnsi="Times New Roman" w:cs="Times New Roman"/>
          <w:color w:val="000000" w:themeColor="text1"/>
          <w:sz w:val="24"/>
          <w:szCs w:val="24"/>
        </w:rPr>
        <w:t xml:space="preserve"> исполнением Концессионером условий Соглашения, беспрепятственный доступ на Объект Соглашения, а также к документации, относящейся к осуществлению деятельности, указанной в пункте 1.1 Соглашения.</w:t>
      </w:r>
    </w:p>
    <w:p w:rsidR="00A25DEB" w:rsidRPr="00590806" w:rsidRDefault="00A25DEB" w:rsidP="00A25DEB">
      <w:pPr>
        <w:pStyle w:val="ConsPlusNormal"/>
        <w:ind w:firstLine="567"/>
        <w:jc w:val="both"/>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12.4. </w:t>
      </w:r>
      <w:proofErr w:type="spellStart"/>
      <w:r w:rsidRPr="00590806">
        <w:rPr>
          <w:rFonts w:ascii="Times New Roman" w:hAnsi="Times New Roman" w:cs="Times New Roman"/>
          <w:color w:val="000000" w:themeColor="text1"/>
          <w:sz w:val="24"/>
          <w:szCs w:val="24"/>
        </w:rPr>
        <w:t>Концедент</w:t>
      </w:r>
      <w:proofErr w:type="spellEnd"/>
      <w:r w:rsidRPr="00590806">
        <w:rPr>
          <w:rFonts w:ascii="Times New Roman" w:hAnsi="Times New Roman" w:cs="Times New Roman"/>
          <w:color w:val="000000" w:themeColor="text1"/>
          <w:sz w:val="24"/>
          <w:szCs w:val="24"/>
        </w:rPr>
        <w:t xml:space="preserve"> имеет право запрашивать у Концессионера, а Концессионер обязан предоставить информацию об исполнении Концессионером обязательств, предусмотренных Соглашением. Предоставление указанной информации Концессионером </w:t>
      </w:r>
      <w:proofErr w:type="spellStart"/>
      <w:r w:rsidRPr="00590806">
        <w:rPr>
          <w:rFonts w:ascii="Times New Roman" w:hAnsi="Times New Roman" w:cs="Times New Roman"/>
          <w:color w:val="000000" w:themeColor="text1"/>
          <w:sz w:val="24"/>
          <w:szCs w:val="24"/>
        </w:rPr>
        <w:t>Концеденту</w:t>
      </w:r>
      <w:proofErr w:type="spellEnd"/>
      <w:r w:rsidRPr="00590806">
        <w:rPr>
          <w:rFonts w:ascii="Times New Roman" w:hAnsi="Times New Roman" w:cs="Times New Roman"/>
          <w:color w:val="000000" w:themeColor="text1"/>
          <w:sz w:val="24"/>
          <w:szCs w:val="24"/>
        </w:rPr>
        <w:t xml:space="preserve"> осуществляется в рамках единой системы отчетности, определяемой федеральными органами исполнительной власти в соответствии с законодательством Российской Федерации в сфере регулирования цен (тарифов).</w:t>
      </w:r>
    </w:p>
    <w:p w:rsidR="00A25DEB" w:rsidRPr="00590806" w:rsidRDefault="00A25DEB" w:rsidP="00A25DEB">
      <w:pPr>
        <w:pStyle w:val="ConsPlusNormal"/>
        <w:ind w:firstLine="567"/>
        <w:jc w:val="both"/>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12.5. </w:t>
      </w:r>
      <w:proofErr w:type="spellStart"/>
      <w:r w:rsidRPr="00590806">
        <w:rPr>
          <w:rFonts w:ascii="Times New Roman" w:hAnsi="Times New Roman" w:cs="Times New Roman"/>
          <w:color w:val="000000" w:themeColor="text1"/>
          <w:sz w:val="24"/>
          <w:szCs w:val="24"/>
        </w:rPr>
        <w:t>Концедент</w:t>
      </w:r>
      <w:proofErr w:type="spellEnd"/>
      <w:r w:rsidRPr="00590806">
        <w:rPr>
          <w:rFonts w:ascii="Times New Roman" w:hAnsi="Times New Roman" w:cs="Times New Roman"/>
          <w:color w:val="000000" w:themeColor="text1"/>
          <w:sz w:val="24"/>
          <w:szCs w:val="24"/>
        </w:rPr>
        <w:t xml:space="preserve"> не вправе вмешиваться в осуществление хозяйственной деятельности Концессионера.</w:t>
      </w:r>
    </w:p>
    <w:p w:rsidR="00A25DEB" w:rsidRPr="00590806" w:rsidRDefault="00A25DEB" w:rsidP="00A25DEB">
      <w:pPr>
        <w:pStyle w:val="ConsPlusNormal"/>
        <w:ind w:firstLine="567"/>
        <w:jc w:val="both"/>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12.6. Представители уполномоченных </w:t>
      </w:r>
      <w:proofErr w:type="spellStart"/>
      <w:r w:rsidRPr="00590806">
        <w:rPr>
          <w:rFonts w:ascii="Times New Roman" w:hAnsi="Times New Roman" w:cs="Times New Roman"/>
          <w:color w:val="000000" w:themeColor="text1"/>
          <w:sz w:val="24"/>
          <w:szCs w:val="24"/>
        </w:rPr>
        <w:t>Концедентом</w:t>
      </w:r>
      <w:proofErr w:type="spellEnd"/>
      <w:r w:rsidRPr="00590806">
        <w:rPr>
          <w:rFonts w:ascii="Times New Roman" w:hAnsi="Times New Roman" w:cs="Times New Roman"/>
          <w:color w:val="000000" w:themeColor="text1"/>
          <w:sz w:val="24"/>
          <w:szCs w:val="24"/>
        </w:rPr>
        <w:t xml:space="preserve"> органов или юридических лиц не вправе разглашать сведения, являющиеся коммерческой тайной Концессионера.</w:t>
      </w:r>
    </w:p>
    <w:p w:rsidR="00A25DEB" w:rsidRPr="00590806" w:rsidRDefault="00A25DEB" w:rsidP="00A25DEB">
      <w:pPr>
        <w:pStyle w:val="ConsPlusNormal"/>
        <w:ind w:firstLine="567"/>
        <w:jc w:val="both"/>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12.7. При обнаружении </w:t>
      </w:r>
      <w:proofErr w:type="spellStart"/>
      <w:r w:rsidRPr="00590806">
        <w:rPr>
          <w:rFonts w:ascii="Times New Roman" w:hAnsi="Times New Roman" w:cs="Times New Roman"/>
          <w:color w:val="000000" w:themeColor="text1"/>
          <w:sz w:val="24"/>
          <w:szCs w:val="24"/>
        </w:rPr>
        <w:t>Концедентом</w:t>
      </w:r>
      <w:proofErr w:type="spellEnd"/>
      <w:r w:rsidRPr="00590806">
        <w:rPr>
          <w:rFonts w:ascii="Times New Roman" w:hAnsi="Times New Roman" w:cs="Times New Roman"/>
          <w:color w:val="000000" w:themeColor="text1"/>
          <w:sz w:val="24"/>
          <w:szCs w:val="24"/>
        </w:rPr>
        <w:t xml:space="preserve"> в ходе осуществления контроля за деятельностью Концессионера нарушений, которые могут существенно повлиять на соблюдение Концессионером условий Соглашения, </w:t>
      </w:r>
      <w:proofErr w:type="spellStart"/>
      <w:r w:rsidRPr="00590806">
        <w:rPr>
          <w:rFonts w:ascii="Times New Roman" w:hAnsi="Times New Roman" w:cs="Times New Roman"/>
          <w:color w:val="000000" w:themeColor="text1"/>
          <w:sz w:val="24"/>
          <w:szCs w:val="24"/>
        </w:rPr>
        <w:t>Концедент</w:t>
      </w:r>
      <w:proofErr w:type="spellEnd"/>
      <w:r w:rsidRPr="00590806">
        <w:rPr>
          <w:rFonts w:ascii="Times New Roman" w:hAnsi="Times New Roman" w:cs="Times New Roman"/>
          <w:color w:val="000000" w:themeColor="text1"/>
          <w:sz w:val="24"/>
          <w:szCs w:val="24"/>
        </w:rPr>
        <w:t xml:space="preserve"> </w:t>
      </w:r>
      <w:proofErr w:type="gramStart"/>
      <w:r w:rsidRPr="00590806">
        <w:rPr>
          <w:rFonts w:ascii="Times New Roman" w:hAnsi="Times New Roman" w:cs="Times New Roman"/>
          <w:color w:val="000000" w:themeColor="text1"/>
          <w:sz w:val="24"/>
          <w:szCs w:val="24"/>
        </w:rPr>
        <w:t>обязан</w:t>
      </w:r>
      <w:proofErr w:type="gramEnd"/>
      <w:r w:rsidRPr="00590806">
        <w:rPr>
          <w:rFonts w:ascii="Times New Roman" w:hAnsi="Times New Roman" w:cs="Times New Roman"/>
          <w:color w:val="000000" w:themeColor="text1"/>
          <w:sz w:val="24"/>
          <w:szCs w:val="24"/>
        </w:rPr>
        <w:t xml:space="preserve"> сообщить об этом Концессионеру в течение трех календарных дней со дня обнаружения указанных нарушений.</w:t>
      </w:r>
    </w:p>
    <w:p w:rsidR="00A25DEB" w:rsidRPr="00590806" w:rsidRDefault="00A25DEB" w:rsidP="00A25DEB">
      <w:pPr>
        <w:pStyle w:val="ConsPlusNormal"/>
        <w:ind w:firstLine="567"/>
        <w:jc w:val="both"/>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12.8. Результаты осуществления </w:t>
      </w:r>
      <w:proofErr w:type="gramStart"/>
      <w:r w:rsidRPr="00590806">
        <w:rPr>
          <w:rFonts w:ascii="Times New Roman" w:hAnsi="Times New Roman" w:cs="Times New Roman"/>
          <w:color w:val="000000" w:themeColor="text1"/>
          <w:sz w:val="24"/>
          <w:szCs w:val="24"/>
        </w:rPr>
        <w:t>контроля за</w:t>
      </w:r>
      <w:proofErr w:type="gramEnd"/>
      <w:r w:rsidRPr="00590806">
        <w:rPr>
          <w:rFonts w:ascii="Times New Roman" w:hAnsi="Times New Roman" w:cs="Times New Roman"/>
          <w:color w:val="000000" w:themeColor="text1"/>
          <w:sz w:val="24"/>
          <w:szCs w:val="24"/>
        </w:rPr>
        <w:t xml:space="preserve"> соблюдением Концессионером условий Соглашения оформляются актом о результатах контроля. Акт о результатах контроля подлежит размещению </w:t>
      </w:r>
      <w:proofErr w:type="spellStart"/>
      <w:r w:rsidRPr="00590806">
        <w:rPr>
          <w:rFonts w:ascii="Times New Roman" w:hAnsi="Times New Roman" w:cs="Times New Roman"/>
          <w:color w:val="000000" w:themeColor="text1"/>
          <w:sz w:val="24"/>
          <w:szCs w:val="24"/>
        </w:rPr>
        <w:t>Концедентом</w:t>
      </w:r>
      <w:proofErr w:type="spellEnd"/>
      <w:r w:rsidRPr="00590806">
        <w:rPr>
          <w:rFonts w:ascii="Times New Roman" w:hAnsi="Times New Roman" w:cs="Times New Roman"/>
          <w:color w:val="000000" w:themeColor="text1"/>
          <w:sz w:val="24"/>
          <w:szCs w:val="24"/>
        </w:rPr>
        <w:t xml:space="preserve"> в течение 5 рабочих дней со дня составления указанного акта на официальном сайте </w:t>
      </w:r>
      <w:proofErr w:type="spellStart"/>
      <w:r w:rsidRPr="00590806">
        <w:rPr>
          <w:rFonts w:ascii="Times New Roman" w:hAnsi="Times New Roman" w:cs="Times New Roman"/>
          <w:color w:val="000000" w:themeColor="text1"/>
          <w:sz w:val="24"/>
          <w:szCs w:val="24"/>
        </w:rPr>
        <w:t>Концедента</w:t>
      </w:r>
      <w:proofErr w:type="spellEnd"/>
      <w:r w:rsidRPr="00590806">
        <w:rPr>
          <w:rFonts w:ascii="Times New Roman" w:hAnsi="Times New Roman" w:cs="Times New Roman"/>
          <w:color w:val="000000" w:themeColor="text1"/>
          <w:sz w:val="24"/>
          <w:szCs w:val="24"/>
        </w:rPr>
        <w:t xml:space="preserve"> в сети Интернет, в случае отсутствия у </w:t>
      </w:r>
      <w:proofErr w:type="spellStart"/>
      <w:r w:rsidRPr="00590806">
        <w:rPr>
          <w:rFonts w:ascii="Times New Roman" w:hAnsi="Times New Roman" w:cs="Times New Roman"/>
          <w:color w:val="000000" w:themeColor="text1"/>
          <w:sz w:val="24"/>
          <w:szCs w:val="24"/>
        </w:rPr>
        <w:t>Концедента</w:t>
      </w:r>
      <w:proofErr w:type="spellEnd"/>
      <w:r w:rsidRPr="00590806">
        <w:rPr>
          <w:rFonts w:ascii="Times New Roman" w:hAnsi="Times New Roman" w:cs="Times New Roman"/>
          <w:color w:val="000000" w:themeColor="text1"/>
          <w:sz w:val="24"/>
          <w:szCs w:val="24"/>
        </w:rPr>
        <w:t xml:space="preserve"> официального сайта в сети Интернет - на официальном сайте Красноярского края в сети Интернет. Доступ к указанному акту обеспечивается в течение срока действия Соглашения и после дня окончания его срока действия в течение 3лет. </w:t>
      </w:r>
    </w:p>
    <w:p w:rsidR="00A25DEB" w:rsidRPr="00590806" w:rsidRDefault="00A25DEB" w:rsidP="00A25DEB">
      <w:pPr>
        <w:pStyle w:val="ConsPlusNormal"/>
        <w:ind w:firstLine="567"/>
        <w:jc w:val="both"/>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12.9. Стороны обязаны своевременно предоставлять друг другу информацию, необходимую для исполнения обязанностей, предусмотренных Соглашением, и незамедлительно уведомлять друг друга о наступлении существенных событий, способных повлиять на надлежащее исполнение указанных обязанностей.</w:t>
      </w:r>
    </w:p>
    <w:p w:rsidR="00A25DEB" w:rsidRPr="00590806" w:rsidRDefault="00A25DEB" w:rsidP="00A25DEB">
      <w:pPr>
        <w:pStyle w:val="ConsPlusNormal"/>
        <w:ind w:firstLine="567"/>
        <w:jc w:val="both"/>
        <w:outlineLvl w:val="0"/>
        <w:rPr>
          <w:rFonts w:ascii="Times New Roman" w:hAnsi="Times New Roman" w:cs="Times New Roman"/>
          <w:color w:val="000000" w:themeColor="text1"/>
          <w:sz w:val="24"/>
          <w:szCs w:val="24"/>
        </w:rPr>
      </w:pPr>
    </w:p>
    <w:p w:rsidR="00A25DEB" w:rsidRPr="00590806" w:rsidRDefault="00A25DEB" w:rsidP="00A25DEB">
      <w:pPr>
        <w:pStyle w:val="ConsPlusNormal"/>
        <w:jc w:val="center"/>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13. Ответственность Сторон</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13.1. За неисполнение или ненадлежащее исполнение обязательств по Соглашению Стороны несут ответственность, предусмотренную законодательством Российской Федерации и Соглашением.</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bookmarkStart w:id="18" w:name="P166"/>
      <w:bookmarkEnd w:id="18"/>
      <w:r w:rsidRPr="00590806">
        <w:rPr>
          <w:rFonts w:ascii="Times New Roman" w:hAnsi="Times New Roman" w:cs="Times New Roman"/>
          <w:color w:val="000000" w:themeColor="text1"/>
          <w:sz w:val="24"/>
          <w:szCs w:val="24"/>
        </w:rPr>
        <w:t xml:space="preserve">13.2. Концессионер несет ответственность за обеспечение того, чтобы Объект Соглашения соответствовал требованиям настоящего Соглашения и законодательства Российской Федерации в течение срока действия Соглашения, и должен устранять возникшие дефекты, обнаруженные на Объекте Соглашения, за собственный счет. За счет </w:t>
      </w:r>
      <w:proofErr w:type="spellStart"/>
      <w:r w:rsidRPr="00590806">
        <w:rPr>
          <w:rFonts w:ascii="Times New Roman" w:hAnsi="Times New Roman" w:cs="Times New Roman"/>
          <w:color w:val="000000" w:themeColor="text1"/>
          <w:sz w:val="24"/>
          <w:szCs w:val="24"/>
        </w:rPr>
        <w:t>Концедента</w:t>
      </w:r>
      <w:proofErr w:type="spellEnd"/>
      <w:r w:rsidRPr="00590806">
        <w:rPr>
          <w:rFonts w:ascii="Times New Roman" w:hAnsi="Times New Roman" w:cs="Times New Roman"/>
          <w:color w:val="000000" w:themeColor="text1"/>
          <w:sz w:val="24"/>
          <w:szCs w:val="24"/>
        </w:rPr>
        <w:t xml:space="preserve"> устраняются возникшие до передачи Концессионеру Объекта Соглашения недостатки имущества, переданного по Соглашению, полностью или частично препятствующие пользованию им, даже если во время заключения Соглашения </w:t>
      </w:r>
      <w:proofErr w:type="spellStart"/>
      <w:r w:rsidRPr="00590806">
        <w:rPr>
          <w:rFonts w:ascii="Times New Roman" w:hAnsi="Times New Roman" w:cs="Times New Roman"/>
          <w:color w:val="000000" w:themeColor="text1"/>
          <w:sz w:val="24"/>
          <w:szCs w:val="24"/>
        </w:rPr>
        <w:t>Концедент</w:t>
      </w:r>
      <w:proofErr w:type="spellEnd"/>
      <w:r w:rsidRPr="00590806">
        <w:rPr>
          <w:rFonts w:ascii="Times New Roman" w:hAnsi="Times New Roman" w:cs="Times New Roman"/>
          <w:color w:val="000000" w:themeColor="text1"/>
          <w:sz w:val="24"/>
          <w:szCs w:val="24"/>
        </w:rPr>
        <w:t xml:space="preserve"> не знал об этих недостатках, а также в случае, когда дефекты появились вследствие обстоятельств непреодолимой силы.</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В случае обнаружения какого-либо дефекта на Объекте Соглашения одной Стороной она обязана уведомить об этом другую Сторону в трехдневный срок после такого обнаружения.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13.3. Концессионер несет ответственность перед </w:t>
      </w:r>
      <w:proofErr w:type="spellStart"/>
      <w:r w:rsidRPr="00590806">
        <w:rPr>
          <w:rFonts w:ascii="Times New Roman" w:hAnsi="Times New Roman" w:cs="Times New Roman"/>
          <w:color w:val="000000" w:themeColor="text1"/>
          <w:sz w:val="24"/>
          <w:szCs w:val="24"/>
        </w:rPr>
        <w:t>Концедентом</w:t>
      </w:r>
      <w:proofErr w:type="spellEnd"/>
      <w:r w:rsidRPr="00590806">
        <w:rPr>
          <w:rFonts w:ascii="Times New Roman" w:hAnsi="Times New Roman" w:cs="Times New Roman"/>
          <w:color w:val="000000" w:themeColor="text1"/>
          <w:sz w:val="24"/>
          <w:szCs w:val="24"/>
        </w:rPr>
        <w:t xml:space="preserve"> за допущенное при реконструкции Объекта Соглашения нарушение требований, установленных Соглашением, требований технических регламентов, проектной документации, иных обязательных требований к качеству Объекта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13.4. В случае нарушения требований, указанных в </w:t>
      </w:r>
      <w:hyperlink w:anchor="P166">
        <w:r w:rsidRPr="00590806">
          <w:rPr>
            <w:rFonts w:ascii="Times New Roman" w:hAnsi="Times New Roman" w:cs="Times New Roman"/>
            <w:color w:val="000000" w:themeColor="text1"/>
            <w:sz w:val="24"/>
            <w:szCs w:val="24"/>
          </w:rPr>
          <w:t>п. 13.2</w:t>
        </w:r>
      </w:hyperlink>
      <w:r w:rsidRPr="00590806">
        <w:rPr>
          <w:rFonts w:ascii="Times New Roman" w:hAnsi="Times New Roman" w:cs="Times New Roman"/>
          <w:color w:val="000000" w:themeColor="text1"/>
          <w:sz w:val="24"/>
          <w:szCs w:val="24"/>
        </w:rPr>
        <w:t xml:space="preserve"> настоящего Соглашения, </w:t>
      </w:r>
      <w:proofErr w:type="spellStart"/>
      <w:r w:rsidRPr="00590806">
        <w:rPr>
          <w:rFonts w:ascii="Times New Roman" w:hAnsi="Times New Roman" w:cs="Times New Roman"/>
          <w:color w:val="000000" w:themeColor="text1"/>
          <w:sz w:val="24"/>
          <w:szCs w:val="24"/>
        </w:rPr>
        <w:t>Концедент</w:t>
      </w:r>
      <w:proofErr w:type="spellEnd"/>
      <w:r w:rsidRPr="00590806">
        <w:rPr>
          <w:rFonts w:ascii="Times New Roman" w:hAnsi="Times New Roman" w:cs="Times New Roman"/>
          <w:color w:val="000000" w:themeColor="text1"/>
          <w:sz w:val="24"/>
          <w:szCs w:val="24"/>
        </w:rPr>
        <w:t xml:space="preserve"> </w:t>
      </w:r>
      <w:proofErr w:type="gramStart"/>
      <w:r w:rsidRPr="00590806">
        <w:rPr>
          <w:rFonts w:ascii="Times New Roman" w:hAnsi="Times New Roman" w:cs="Times New Roman"/>
          <w:color w:val="000000" w:themeColor="text1"/>
          <w:sz w:val="24"/>
          <w:szCs w:val="24"/>
        </w:rPr>
        <w:t>обязан</w:t>
      </w:r>
      <w:proofErr w:type="gramEnd"/>
      <w:r w:rsidRPr="00590806">
        <w:rPr>
          <w:rFonts w:ascii="Times New Roman" w:hAnsi="Times New Roman" w:cs="Times New Roman"/>
          <w:color w:val="000000" w:themeColor="text1"/>
          <w:sz w:val="24"/>
          <w:szCs w:val="24"/>
        </w:rPr>
        <w:t xml:space="preserve"> в течение 5(пяти) рабочих дней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Соглашения и (или) документа, требования которых нарушены. В указанном требовании устанавливается срок для устранения нарушения.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13.5. </w:t>
      </w:r>
      <w:proofErr w:type="spellStart"/>
      <w:r w:rsidRPr="00590806">
        <w:rPr>
          <w:rFonts w:ascii="Times New Roman" w:hAnsi="Times New Roman" w:cs="Times New Roman"/>
          <w:color w:val="000000" w:themeColor="text1"/>
          <w:sz w:val="24"/>
          <w:szCs w:val="24"/>
        </w:rPr>
        <w:t>Концедент</w:t>
      </w:r>
      <w:proofErr w:type="spellEnd"/>
      <w:r w:rsidRPr="00590806">
        <w:rPr>
          <w:rFonts w:ascii="Times New Roman" w:hAnsi="Times New Roman" w:cs="Times New Roman"/>
          <w:color w:val="000000" w:themeColor="text1"/>
          <w:sz w:val="24"/>
          <w:szCs w:val="24"/>
        </w:rPr>
        <w:t xml:space="preserve"> вправе потребовать от Концессионера возмещения причиненных </w:t>
      </w:r>
      <w:proofErr w:type="spellStart"/>
      <w:r w:rsidRPr="00590806">
        <w:rPr>
          <w:rFonts w:ascii="Times New Roman" w:hAnsi="Times New Roman" w:cs="Times New Roman"/>
          <w:color w:val="000000" w:themeColor="text1"/>
          <w:sz w:val="24"/>
          <w:szCs w:val="24"/>
        </w:rPr>
        <w:t>Концеденту</w:t>
      </w:r>
      <w:proofErr w:type="spellEnd"/>
      <w:r w:rsidRPr="00590806">
        <w:rPr>
          <w:rFonts w:ascii="Times New Roman" w:hAnsi="Times New Roman" w:cs="Times New Roman"/>
          <w:color w:val="000000" w:themeColor="text1"/>
          <w:sz w:val="24"/>
          <w:szCs w:val="24"/>
        </w:rPr>
        <w:t xml:space="preserve"> убытков, вызванных нарушением Концессионером требований, указанных в </w:t>
      </w:r>
      <w:hyperlink w:anchor="P166">
        <w:r w:rsidRPr="00590806">
          <w:rPr>
            <w:rFonts w:ascii="Times New Roman" w:hAnsi="Times New Roman" w:cs="Times New Roman"/>
            <w:color w:val="000000" w:themeColor="text1"/>
            <w:sz w:val="24"/>
            <w:szCs w:val="24"/>
          </w:rPr>
          <w:t>п. 13.2</w:t>
        </w:r>
      </w:hyperlink>
      <w:r w:rsidRPr="00590806">
        <w:rPr>
          <w:rFonts w:ascii="Times New Roman" w:hAnsi="Times New Roman" w:cs="Times New Roman"/>
          <w:color w:val="000000" w:themeColor="text1"/>
          <w:sz w:val="24"/>
          <w:szCs w:val="24"/>
        </w:rPr>
        <w:t xml:space="preserve"> Соглашения, если эти нарушения не были устранены Концессионером в срок, определенный </w:t>
      </w:r>
      <w:proofErr w:type="spellStart"/>
      <w:r w:rsidRPr="00590806">
        <w:rPr>
          <w:rFonts w:ascii="Times New Roman" w:hAnsi="Times New Roman" w:cs="Times New Roman"/>
          <w:color w:val="000000" w:themeColor="text1"/>
          <w:sz w:val="24"/>
          <w:szCs w:val="24"/>
        </w:rPr>
        <w:t>Концедентом</w:t>
      </w:r>
      <w:proofErr w:type="spellEnd"/>
      <w:r w:rsidRPr="00590806">
        <w:rPr>
          <w:rFonts w:ascii="Times New Roman" w:hAnsi="Times New Roman" w:cs="Times New Roman"/>
          <w:color w:val="000000" w:themeColor="text1"/>
          <w:sz w:val="24"/>
          <w:szCs w:val="24"/>
        </w:rPr>
        <w:t xml:space="preserve"> в требовании об устранении нарушений, предусмотренном </w:t>
      </w:r>
      <w:hyperlink w:anchor="P166">
        <w:r w:rsidRPr="00590806">
          <w:rPr>
            <w:rFonts w:ascii="Times New Roman" w:hAnsi="Times New Roman" w:cs="Times New Roman"/>
            <w:color w:val="000000" w:themeColor="text1"/>
            <w:sz w:val="24"/>
            <w:szCs w:val="24"/>
          </w:rPr>
          <w:t>п. 13.2</w:t>
        </w:r>
      </w:hyperlink>
      <w:r w:rsidRPr="00590806">
        <w:rPr>
          <w:rFonts w:ascii="Times New Roman" w:hAnsi="Times New Roman" w:cs="Times New Roman"/>
          <w:color w:val="000000" w:themeColor="text1"/>
          <w:sz w:val="24"/>
          <w:szCs w:val="24"/>
        </w:rPr>
        <w:t xml:space="preserve"> Соглашения, или являются существенными.</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13.6. Концессионер несет перед </w:t>
      </w:r>
      <w:proofErr w:type="spellStart"/>
      <w:r w:rsidRPr="00590806">
        <w:rPr>
          <w:rFonts w:ascii="Times New Roman" w:hAnsi="Times New Roman" w:cs="Times New Roman"/>
          <w:color w:val="000000" w:themeColor="text1"/>
          <w:sz w:val="24"/>
          <w:szCs w:val="24"/>
        </w:rPr>
        <w:t>Концедентом</w:t>
      </w:r>
      <w:proofErr w:type="spellEnd"/>
      <w:r w:rsidRPr="00590806">
        <w:rPr>
          <w:rFonts w:ascii="Times New Roman" w:hAnsi="Times New Roman" w:cs="Times New Roman"/>
          <w:color w:val="000000" w:themeColor="text1"/>
          <w:sz w:val="24"/>
          <w:szCs w:val="24"/>
        </w:rPr>
        <w:t xml:space="preserve"> ответственность за качество работ по реконструкции Объекта Соглашения в течение 2 (двух) лет со дня передачи Объекта Соглашения </w:t>
      </w:r>
      <w:proofErr w:type="spellStart"/>
      <w:r w:rsidRPr="00590806">
        <w:rPr>
          <w:rFonts w:ascii="Times New Roman" w:hAnsi="Times New Roman" w:cs="Times New Roman"/>
          <w:color w:val="000000" w:themeColor="text1"/>
          <w:sz w:val="24"/>
          <w:szCs w:val="24"/>
        </w:rPr>
        <w:t>Концеденту</w:t>
      </w:r>
      <w:proofErr w:type="spellEnd"/>
      <w:r w:rsidRPr="00590806">
        <w:rPr>
          <w:rFonts w:ascii="Times New Roman" w:hAnsi="Times New Roman" w:cs="Times New Roman"/>
          <w:color w:val="000000" w:themeColor="text1"/>
          <w:sz w:val="24"/>
          <w:szCs w:val="24"/>
        </w:rPr>
        <w:t>.</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13.7. </w:t>
      </w:r>
      <w:proofErr w:type="spellStart"/>
      <w:r w:rsidRPr="00590806">
        <w:rPr>
          <w:rFonts w:ascii="Times New Roman" w:hAnsi="Times New Roman" w:cs="Times New Roman"/>
          <w:color w:val="000000" w:themeColor="text1"/>
          <w:sz w:val="24"/>
          <w:szCs w:val="24"/>
        </w:rPr>
        <w:t>Концедент</w:t>
      </w:r>
      <w:proofErr w:type="spellEnd"/>
      <w:r w:rsidRPr="00590806">
        <w:rPr>
          <w:rFonts w:ascii="Times New Roman" w:hAnsi="Times New Roman" w:cs="Times New Roman"/>
          <w:color w:val="000000" w:themeColor="text1"/>
          <w:sz w:val="24"/>
          <w:szCs w:val="24"/>
        </w:rPr>
        <w:t xml:space="preserve"> имеет право на возмещение убытков, возникших в результате неисполнения или ненадлежащего исполнения Концессионером обязательств по Соглашению.</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Концессионер имеет право на возмещение убытков, возникших в результате неисполнения или ненадлежащего исполнения </w:t>
      </w:r>
      <w:proofErr w:type="spellStart"/>
      <w:r w:rsidRPr="00590806">
        <w:rPr>
          <w:rFonts w:ascii="Times New Roman" w:hAnsi="Times New Roman" w:cs="Times New Roman"/>
          <w:color w:val="000000" w:themeColor="text1"/>
          <w:sz w:val="24"/>
          <w:szCs w:val="24"/>
        </w:rPr>
        <w:t>Концедентом</w:t>
      </w:r>
      <w:proofErr w:type="spellEnd"/>
      <w:r w:rsidRPr="00590806">
        <w:rPr>
          <w:rFonts w:ascii="Times New Roman" w:hAnsi="Times New Roman" w:cs="Times New Roman"/>
          <w:color w:val="000000" w:themeColor="text1"/>
          <w:sz w:val="24"/>
          <w:szCs w:val="24"/>
        </w:rPr>
        <w:t xml:space="preserve"> обязательств по Соглашению.</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Возмещение указанных убытков производится в соответствии с действующим законодательством.</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13.8. </w:t>
      </w:r>
      <w:proofErr w:type="gramStart"/>
      <w:r w:rsidRPr="00590806">
        <w:rPr>
          <w:rFonts w:ascii="Times New Roman" w:hAnsi="Times New Roman" w:cs="Times New Roman"/>
          <w:color w:val="000000" w:themeColor="text1"/>
          <w:sz w:val="24"/>
          <w:szCs w:val="24"/>
        </w:rPr>
        <w:t xml:space="preserve">Концессионер обязан уплатить </w:t>
      </w:r>
      <w:proofErr w:type="spellStart"/>
      <w:r w:rsidRPr="00590806">
        <w:rPr>
          <w:rFonts w:ascii="Times New Roman" w:hAnsi="Times New Roman" w:cs="Times New Roman"/>
          <w:color w:val="000000" w:themeColor="text1"/>
          <w:sz w:val="24"/>
          <w:szCs w:val="24"/>
        </w:rPr>
        <w:t>Концеденту</w:t>
      </w:r>
      <w:proofErr w:type="spellEnd"/>
      <w:r w:rsidRPr="00590806">
        <w:rPr>
          <w:rFonts w:ascii="Times New Roman" w:hAnsi="Times New Roman" w:cs="Times New Roman"/>
          <w:color w:val="000000" w:themeColor="text1"/>
          <w:sz w:val="24"/>
          <w:szCs w:val="24"/>
        </w:rPr>
        <w:t xml:space="preserve"> в соответствующий бюджет неустойку в виде штрафа в случае неисполнения или ненадлежащего исполнения Концессионером обязательств, в том числе в случае нарушения сроков исполнения обязательств, указанных в разделе 9 Соглашения, в размере 0,01 (ноль целых одна сотая) % от стоимости неисполненных или исполненных с просрочкой обязательств путем уплаты соответствующей суммы в местный бюджет по реквизитам, указанным в требовании</w:t>
      </w:r>
      <w:proofErr w:type="gramEnd"/>
      <w:r w:rsidRPr="00590806">
        <w:rPr>
          <w:rFonts w:ascii="Times New Roman" w:hAnsi="Times New Roman" w:cs="Times New Roman"/>
          <w:color w:val="000000" w:themeColor="text1"/>
          <w:sz w:val="24"/>
          <w:szCs w:val="24"/>
        </w:rPr>
        <w:t xml:space="preserve"> </w:t>
      </w:r>
      <w:proofErr w:type="spellStart"/>
      <w:r w:rsidRPr="00590806">
        <w:rPr>
          <w:rFonts w:ascii="Times New Roman" w:hAnsi="Times New Roman" w:cs="Times New Roman"/>
          <w:color w:val="000000" w:themeColor="text1"/>
          <w:sz w:val="24"/>
          <w:szCs w:val="24"/>
        </w:rPr>
        <w:t>Концедента</w:t>
      </w:r>
      <w:proofErr w:type="spellEnd"/>
      <w:r w:rsidRPr="00590806">
        <w:rPr>
          <w:rFonts w:ascii="Times New Roman" w:hAnsi="Times New Roman" w:cs="Times New Roman"/>
          <w:color w:val="000000" w:themeColor="text1"/>
          <w:sz w:val="24"/>
          <w:szCs w:val="24"/>
        </w:rPr>
        <w:t xml:space="preserve"> об уплате штрафа.</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13.9. </w:t>
      </w:r>
      <w:proofErr w:type="spellStart"/>
      <w:r w:rsidRPr="00590806">
        <w:rPr>
          <w:rFonts w:ascii="Times New Roman" w:hAnsi="Times New Roman" w:cs="Times New Roman"/>
          <w:color w:val="000000" w:themeColor="text1"/>
          <w:sz w:val="24"/>
          <w:szCs w:val="24"/>
        </w:rPr>
        <w:t>Концедент</w:t>
      </w:r>
      <w:proofErr w:type="spellEnd"/>
      <w:r w:rsidRPr="00590806">
        <w:rPr>
          <w:rFonts w:ascii="Times New Roman" w:hAnsi="Times New Roman" w:cs="Times New Roman"/>
          <w:color w:val="000000" w:themeColor="text1"/>
          <w:sz w:val="24"/>
          <w:szCs w:val="24"/>
        </w:rPr>
        <w:t xml:space="preserve"> обязан уплатить Концессионеру по его требованию неустойку в случае неисполнения или ненадлежащего исполнения </w:t>
      </w:r>
      <w:proofErr w:type="spellStart"/>
      <w:r w:rsidRPr="00590806">
        <w:rPr>
          <w:rFonts w:ascii="Times New Roman" w:hAnsi="Times New Roman" w:cs="Times New Roman"/>
          <w:color w:val="000000" w:themeColor="text1"/>
          <w:sz w:val="24"/>
          <w:szCs w:val="24"/>
        </w:rPr>
        <w:t>Концедентом</w:t>
      </w:r>
      <w:proofErr w:type="spellEnd"/>
      <w:r w:rsidRPr="00590806">
        <w:rPr>
          <w:rFonts w:ascii="Times New Roman" w:hAnsi="Times New Roman" w:cs="Times New Roman"/>
          <w:color w:val="000000" w:themeColor="text1"/>
          <w:sz w:val="24"/>
          <w:szCs w:val="24"/>
        </w:rPr>
        <w:t xml:space="preserve"> обязательств, в том числе в случае нарушения сроков исполнения указанных обязательств, в размере 0,01 (ноль целых одна сотая) % от стоимости неисполненных или исполненных с просрочкой обязательств.</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13.10. Возмещение Сторонами Соглашения убытков и уплата неустойки в случае неисполнения или ненадлежащего исполнения обязательств, предусмотренных Соглашением, не освобождают соответствующую Сторону от исполнения этого обязательства в натуре.</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13.11. Сторона, не исполнившая или исполнившая ненадлежащим образом свои обязательства, предусмотренные Соглашением, несет ответственность, предусмотренную законодательством Российской Федерации и Соглашением, если не докажет, что надлежащее исполнение указанных обязательств оказалось невозможным вследствие наступления обстоятельств непреодолимой силы.</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jc w:val="center"/>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14. Порядок взаимодействия Сторон при наступлении</w:t>
      </w:r>
    </w:p>
    <w:p w:rsidR="00A25DEB" w:rsidRPr="00590806" w:rsidRDefault="00A25DEB" w:rsidP="00A25DEB">
      <w:pPr>
        <w:pStyle w:val="ConsPlusNormal"/>
        <w:jc w:val="center"/>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обстоятельств непреодолимой силы</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14.1. Сторона, не исполнившая или исполнившая ненадлежащим образом свои обязательства по Соглашению, несет ответственность, предусмотренную законодательством Российской Федерации и Соглашением, если не докажет, что надлежащее исполнение обязательств по Соглашению оказалось невозможным вследствие наступления обстоятельств непреодолимой силы.</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14.2. Сторона, нарушившая условия Соглашения в результате наступления обстоятельств непреодолимой силы, обязана:</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а) в письменной форме уведомить другую Сторону о наступлении указанных обстоятельств не позднее </w:t>
      </w:r>
      <w:bookmarkStart w:id="19" w:name="_Hlk203472383"/>
      <w:r w:rsidRPr="00590806">
        <w:rPr>
          <w:rFonts w:ascii="Times New Roman" w:hAnsi="Times New Roman" w:cs="Times New Roman"/>
          <w:color w:val="000000" w:themeColor="text1"/>
          <w:sz w:val="24"/>
          <w:szCs w:val="24"/>
        </w:rPr>
        <w:t xml:space="preserve">3 (трех) календарных дней </w:t>
      </w:r>
      <w:bookmarkEnd w:id="19"/>
      <w:r w:rsidRPr="00590806">
        <w:rPr>
          <w:rFonts w:ascii="Times New Roman" w:hAnsi="Times New Roman" w:cs="Times New Roman"/>
          <w:color w:val="000000" w:themeColor="text1"/>
          <w:sz w:val="24"/>
          <w:szCs w:val="24"/>
        </w:rPr>
        <w:t>с даты их наступления и представить необходимые документальные подтверждения;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б) в письменной форме уведомить другую Сторону о возобновлении исполнения своих обязательств по Соглашению.</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14.3. </w:t>
      </w:r>
      <w:proofErr w:type="gramStart"/>
      <w:r w:rsidRPr="00590806">
        <w:rPr>
          <w:rFonts w:ascii="Times New Roman" w:hAnsi="Times New Roman" w:cs="Times New Roman"/>
          <w:color w:val="000000" w:themeColor="text1"/>
          <w:sz w:val="24"/>
          <w:szCs w:val="24"/>
        </w:rPr>
        <w:t>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по Соглашению, а также до устранения этих последствий предпринять в течение 2 (двух) рабочих дней для обеспечения надлежащего осуществления Концессионером деятельности, указанной в разделе 1 Соглашения, в том числе путем предоставления Концессионеру в соответствии с бюджетным законодательством средств</w:t>
      </w:r>
      <w:proofErr w:type="gramEnd"/>
      <w:r w:rsidRPr="00590806">
        <w:rPr>
          <w:rFonts w:ascii="Times New Roman" w:hAnsi="Times New Roman" w:cs="Times New Roman"/>
          <w:color w:val="000000" w:themeColor="text1"/>
          <w:sz w:val="24"/>
          <w:szCs w:val="24"/>
        </w:rPr>
        <w:t xml:space="preserve"> на устранение последствий, причиненных наступлением обстоятельств непреодолимой силы, и возобновлению водоснабжения.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jc w:val="center"/>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15. Изменение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15.1. Настоящее Соглашение может быть изменено по согласию Сторон. Изменение настоящего Соглашения осуществляется в письменной форме.</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15.2. Основанием для изменения условий Соглашения является существенное изменение обстоятельств, из которых Стороны исходили при заключении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15.3. </w:t>
      </w:r>
      <w:proofErr w:type="gramStart"/>
      <w:r w:rsidRPr="00590806">
        <w:rPr>
          <w:rFonts w:ascii="Times New Roman" w:hAnsi="Times New Roman" w:cs="Times New Roman"/>
          <w:color w:val="000000" w:themeColor="text1"/>
          <w:sz w:val="24"/>
          <w:szCs w:val="24"/>
        </w:rPr>
        <w:t>В Соглашение вносятся изменения по согласию Сторон в случае установления законодательством Российской Федерации, законодательством Красноярского края, нормативными правовыми актами органов местного самоуправления норм, ухудшающих положение Концессионера таким образом, что он в значительной степени лишается того, на что был вправе рассчитывать при заключении Соглашения, за исключением случая, когда указанные нормы были установлены путем внесения изменений в технический регламент, иной нормативный правовой</w:t>
      </w:r>
      <w:proofErr w:type="gramEnd"/>
      <w:r w:rsidRPr="00590806">
        <w:rPr>
          <w:rFonts w:ascii="Times New Roman" w:hAnsi="Times New Roman" w:cs="Times New Roman"/>
          <w:color w:val="000000" w:themeColor="text1"/>
          <w:sz w:val="24"/>
          <w:szCs w:val="24"/>
        </w:rPr>
        <w:t xml:space="preserve"> акт Российской Федерации.</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15.4. В целях внесения изменений в условия Соглашения одна из Сторон направляет другой Стороне соответствующее предложение с обоснованием предлагаемых изменений.</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Другая Сторона в течение 5 (пяти) рабочих дней </w:t>
      </w:r>
      <w:proofErr w:type="gramStart"/>
      <w:r w:rsidRPr="00590806">
        <w:rPr>
          <w:rFonts w:ascii="Times New Roman" w:hAnsi="Times New Roman" w:cs="Times New Roman"/>
          <w:color w:val="000000" w:themeColor="text1"/>
          <w:sz w:val="24"/>
          <w:szCs w:val="24"/>
        </w:rPr>
        <w:t>с даты получения</w:t>
      </w:r>
      <w:proofErr w:type="gramEnd"/>
      <w:r w:rsidRPr="00590806">
        <w:rPr>
          <w:rFonts w:ascii="Times New Roman" w:hAnsi="Times New Roman" w:cs="Times New Roman"/>
          <w:color w:val="000000" w:themeColor="text1"/>
          <w:sz w:val="24"/>
          <w:szCs w:val="24"/>
        </w:rPr>
        <w:t xml:space="preserve"> указанного предложения рассматривает его и принимает решение о согласии или об отказе внести изменения в условия настоящего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Изменение условий настоящего Соглашения осуществляется по согласованию с антимонопольным органом в случаях, предусмотренных Федеральным законом о концессионных соглашениях. Согласие антимонопольного органа получается в порядке и на условиях, утверждаемых Правительством Российской Федерации.</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Изменение значений долгосрочных параметров регулирования деятельности Концессионера, указанных в приложении № 5, осуществляется по предварительному согласованию с органом исполнительной власти, осуществляющим регулирование цен (тарифов) в соответствии с законодательством Российской Федерации в сфере регулирования цен (тарифов), получаемому в порядке, утверждаемом Правительством Российской Федерации.</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15.5. Соглашение может быть изменено по требованию одной из Сторон по решению суда по основаниям, предусмотренным Гражданским </w:t>
      </w:r>
      <w:hyperlink r:id="rId12">
        <w:r w:rsidRPr="00590806">
          <w:rPr>
            <w:rFonts w:ascii="Times New Roman" w:hAnsi="Times New Roman" w:cs="Times New Roman"/>
            <w:color w:val="000000" w:themeColor="text1"/>
            <w:sz w:val="24"/>
            <w:szCs w:val="24"/>
          </w:rPr>
          <w:t>кодексом</w:t>
        </w:r>
      </w:hyperlink>
      <w:r w:rsidRPr="00590806">
        <w:rPr>
          <w:rFonts w:ascii="Times New Roman" w:hAnsi="Times New Roman" w:cs="Times New Roman"/>
          <w:color w:val="000000" w:themeColor="text1"/>
          <w:sz w:val="24"/>
          <w:szCs w:val="24"/>
        </w:rPr>
        <w:t xml:space="preserve"> Российской Федерации.</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jc w:val="center"/>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16. Прекращение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16.1. Соглашение прекращается: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а) по истечении срока действия;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б) по соглашению Сторон;</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в) на основании судебного решения о его досрочном расторжении.</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г) </w:t>
      </w:r>
      <w:r w:rsidRPr="00590806">
        <w:rPr>
          <w:rFonts w:ascii="Times New Roman" w:hAnsi="Times New Roman" w:cs="Times New Roman"/>
          <w:color w:val="2C2D2E"/>
          <w:sz w:val="24"/>
          <w:szCs w:val="24"/>
          <w:shd w:val="clear" w:color="auto" w:fill="FFFFFF"/>
        </w:rPr>
        <w:t>в случае его досрочного расторжения на основании решения Администрации Кежемского муниципального округа, если неисполнение или ненадлежащее исполнение Концессионером обязательств по Соглашению повлекло за собой причинение вреда жизни или здоровью людей либо имеется угроза причинения такого вреда.</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16.2.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 и Соглашением.</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16.3. В случае неисполнения или ненадлежащего исполнения одной Стороной концессионного соглашения своих обязательств по концессионному Соглашению другая Сторона концессионного Соглашения направляет ей предупреждение в письменной форме о необходимости исполнения такого обязательства в разумный срок, который не может составлять менее 15 календарных дней. Требование об изменении или о досрочном расторжении концессионного соглашения может быть заявлено в суд другой Стороной концессионного Соглашения только в случае, если в указанный срок такое обязательство не было исполнено надлежащим образом.</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16.4. К существенным нарушениям Концессионером условий Соглашения относятся: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а) нарушение сроков реконструкции Объекта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б) использование (эксплуатация) Объекта Соглашения в целях, не установленных Соглашением, нарушение порядка использования (эксплуатации) данного Объекта;</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в) приводящее к причинению значительного ущерба </w:t>
      </w:r>
      <w:proofErr w:type="spellStart"/>
      <w:r w:rsidRPr="00590806">
        <w:rPr>
          <w:rFonts w:ascii="Times New Roman" w:hAnsi="Times New Roman" w:cs="Times New Roman"/>
          <w:color w:val="000000" w:themeColor="text1"/>
          <w:sz w:val="24"/>
          <w:szCs w:val="24"/>
        </w:rPr>
        <w:t>Концеденту</w:t>
      </w:r>
      <w:proofErr w:type="spellEnd"/>
      <w:r w:rsidRPr="00590806">
        <w:rPr>
          <w:rFonts w:ascii="Times New Roman" w:hAnsi="Times New Roman" w:cs="Times New Roman"/>
          <w:color w:val="000000" w:themeColor="text1"/>
          <w:sz w:val="24"/>
          <w:szCs w:val="24"/>
        </w:rPr>
        <w:t xml:space="preserve"> неисполнение Концессионером обязательств по осуществлению деятельности, предусмотренной Соглашением;</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г) неисполнение или ненадлежащее исполнение Концессионером обязательств, установленных разделом 1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д) прекращение или приостановление Концессионером деятельности, предусмотренной Соглашением, без согласия </w:t>
      </w:r>
      <w:proofErr w:type="spellStart"/>
      <w:r w:rsidRPr="00590806">
        <w:rPr>
          <w:rFonts w:ascii="Times New Roman" w:hAnsi="Times New Roman" w:cs="Times New Roman"/>
          <w:color w:val="000000" w:themeColor="text1"/>
          <w:sz w:val="24"/>
          <w:szCs w:val="24"/>
        </w:rPr>
        <w:t>Концедента</w:t>
      </w:r>
      <w:proofErr w:type="spellEnd"/>
      <w:r w:rsidRPr="00590806">
        <w:rPr>
          <w:rFonts w:ascii="Times New Roman" w:hAnsi="Times New Roman" w:cs="Times New Roman"/>
          <w:color w:val="000000" w:themeColor="text1"/>
          <w:sz w:val="24"/>
          <w:szCs w:val="24"/>
        </w:rPr>
        <w:t xml:space="preserve"> (за исключением случаев, предусмотренных разделом 14 Соглашения); </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е) неисполнение или ненадлежащее исполнение Концессионером обязательств по предоставлению абонентам холодного водоснабжения, в том числе несоответствие их качества требованиям, установленным законодательством Российской Федерации и настоящим Соглашением.</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16.5. К существенным нарушениям </w:t>
      </w:r>
      <w:proofErr w:type="spellStart"/>
      <w:r w:rsidRPr="00590806">
        <w:rPr>
          <w:rFonts w:ascii="Times New Roman" w:hAnsi="Times New Roman" w:cs="Times New Roman"/>
          <w:color w:val="000000" w:themeColor="text1"/>
          <w:sz w:val="24"/>
          <w:szCs w:val="24"/>
        </w:rPr>
        <w:t>Концедентом</w:t>
      </w:r>
      <w:proofErr w:type="spellEnd"/>
      <w:r w:rsidRPr="00590806">
        <w:rPr>
          <w:rFonts w:ascii="Times New Roman" w:hAnsi="Times New Roman" w:cs="Times New Roman"/>
          <w:color w:val="000000" w:themeColor="text1"/>
          <w:sz w:val="24"/>
          <w:szCs w:val="24"/>
        </w:rPr>
        <w:t xml:space="preserve"> условий Соглашения относятся: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а) невыполнение в установленный срок обязанности по передаче Концессионеру Объекта Соглашения;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roofErr w:type="gramStart"/>
      <w:r w:rsidRPr="00590806">
        <w:rPr>
          <w:rFonts w:ascii="Times New Roman" w:hAnsi="Times New Roman" w:cs="Times New Roman"/>
          <w:color w:val="000000" w:themeColor="text1"/>
          <w:sz w:val="24"/>
          <w:szCs w:val="24"/>
        </w:rPr>
        <w:t xml:space="preserve">б) передача Концессионеру Объекта концессионного Соглашения, не соответствующего условиям концессионного Соглашения (в том числе описанию, технико-экономическим показателям, назначению Объекта концессионного Соглашения) в случае, если такое несоответствие выявлено в течение одного года с момента подписания Сторонами концессионного Соглашения акта приема-передачи Объекта концессионного Соглашения, и не могло быть выявлено при его передаче Концессионеру и возникло по вине </w:t>
      </w:r>
      <w:proofErr w:type="spellStart"/>
      <w:r w:rsidRPr="00590806">
        <w:rPr>
          <w:rFonts w:ascii="Times New Roman" w:hAnsi="Times New Roman" w:cs="Times New Roman"/>
          <w:color w:val="000000" w:themeColor="text1"/>
          <w:sz w:val="24"/>
          <w:szCs w:val="24"/>
        </w:rPr>
        <w:t>Концедента</w:t>
      </w:r>
      <w:proofErr w:type="spellEnd"/>
      <w:r w:rsidRPr="00590806">
        <w:rPr>
          <w:rFonts w:ascii="Times New Roman" w:hAnsi="Times New Roman" w:cs="Times New Roman"/>
          <w:color w:val="000000" w:themeColor="text1"/>
          <w:sz w:val="24"/>
          <w:szCs w:val="24"/>
        </w:rPr>
        <w:t>.</w:t>
      </w:r>
      <w:proofErr w:type="gramEnd"/>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16.6. В случае досрочного расторжения Соглашения возмещение расходов Концессионера по реконструкции Объекта Соглашения осуществляется в объеме, в котором указанные средства не возмещены Концессионеру на момент расторжения Соглашения за счет выручки от продажи товаров (оказания услуг) по регулируемым ценам (тарифам) с учетом установленных надбавок к ценам (тарифам). </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Возмещение указанных расходов осуществляется </w:t>
      </w:r>
      <w:proofErr w:type="spellStart"/>
      <w:r w:rsidRPr="00590806">
        <w:rPr>
          <w:rFonts w:ascii="Times New Roman" w:hAnsi="Times New Roman" w:cs="Times New Roman"/>
          <w:color w:val="000000" w:themeColor="text1"/>
          <w:sz w:val="24"/>
          <w:szCs w:val="24"/>
        </w:rPr>
        <w:t>Концедентом</w:t>
      </w:r>
      <w:proofErr w:type="spellEnd"/>
      <w:r w:rsidRPr="00590806">
        <w:rPr>
          <w:rFonts w:ascii="Times New Roman" w:hAnsi="Times New Roman" w:cs="Times New Roman"/>
          <w:color w:val="000000" w:themeColor="text1"/>
          <w:sz w:val="24"/>
          <w:szCs w:val="24"/>
        </w:rPr>
        <w:t xml:space="preserve"> исходя из размера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расторжения Соглашения за счет выручки от реализации товаров и услуг по регулируемым ценам.</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jc w:val="center"/>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17. Гарантии осуществления Концессионером деятельности,</w:t>
      </w:r>
    </w:p>
    <w:p w:rsidR="00A25DEB" w:rsidRPr="00590806" w:rsidRDefault="00A25DEB" w:rsidP="00A25DEB">
      <w:pPr>
        <w:pStyle w:val="ConsPlusNormal"/>
        <w:jc w:val="center"/>
        <w:outlineLvl w:val="0"/>
        <w:rPr>
          <w:rFonts w:ascii="Times New Roman" w:hAnsi="Times New Roman" w:cs="Times New Roman"/>
          <w:color w:val="000000" w:themeColor="text1"/>
          <w:sz w:val="24"/>
          <w:szCs w:val="24"/>
        </w:rPr>
      </w:pPr>
      <w:proofErr w:type="gramStart"/>
      <w:r w:rsidRPr="00590806">
        <w:rPr>
          <w:rFonts w:ascii="Times New Roman" w:hAnsi="Times New Roman" w:cs="Times New Roman"/>
          <w:color w:val="000000" w:themeColor="text1"/>
          <w:sz w:val="24"/>
          <w:szCs w:val="24"/>
        </w:rPr>
        <w:t>предусмотренной</w:t>
      </w:r>
      <w:proofErr w:type="gramEnd"/>
      <w:r w:rsidRPr="00590806">
        <w:rPr>
          <w:rFonts w:ascii="Times New Roman" w:hAnsi="Times New Roman" w:cs="Times New Roman"/>
          <w:color w:val="000000" w:themeColor="text1"/>
          <w:sz w:val="24"/>
          <w:szCs w:val="24"/>
        </w:rPr>
        <w:t xml:space="preserve"> Соглашением</w:t>
      </w:r>
    </w:p>
    <w:p w:rsidR="00A25DEB" w:rsidRPr="00590806" w:rsidRDefault="00A25DEB" w:rsidP="00A25DEB">
      <w:pPr>
        <w:pStyle w:val="ConsPlusNormal"/>
        <w:jc w:val="both"/>
        <w:outlineLvl w:val="0"/>
        <w:rPr>
          <w:rFonts w:ascii="Times New Roman" w:hAnsi="Times New Roman" w:cs="Times New Roman"/>
          <w:color w:val="000000" w:themeColor="text1"/>
          <w:sz w:val="24"/>
          <w:szCs w:val="24"/>
        </w:rPr>
      </w:pPr>
    </w:p>
    <w:p w:rsidR="00A25DEB" w:rsidRPr="00590806" w:rsidRDefault="00A25DEB" w:rsidP="00A25DEB">
      <w:pPr>
        <w:pStyle w:val="ConsPlusNormal"/>
        <w:ind w:firstLine="567"/>
        <w:jc w:val="both"/>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17.1. </w:t>
      </w:r>
      <w:proofErr w:type="gramStart"/>
      <w:r w:rsidRPr="00590806">
        <w:rPr>
          <w:rFonts w:ascii="Times New Roman" w:hAnsi="Times New Roman" w:cs="Times New Roman"/>
          <w:color w:val="000000" w:themeColor="text1"/>
          <w:sz w:val="24"/>
          <w:szCs w:val="24"/>
        </w:rPr>
        <w:t>В соответствии с законодательством о концессионных соглашениях органы в области регулирования цен (тарифов), надбавок к ценам (тарифам) на производимые и реализуемые Концессионером товары устанавливают цены (тарифы) и (или) надбавки к ценам (тарифам) исходя из определенных Соглашением объема инвестиций, предусмотренных Соглашением и сроков их осуществления на реконструкцию Объекта Соглашения, долгосрочных параметров регулирования, указанных в приложении № 5.</w:t>
      </w:r>
      <w:proofErr w:type="gramEnd"/>
    </w:p>
    <w:p w:rsidR="00A25DEB" w:rsidRPr="00590806" w:rsidRDefault="00A25DEB" w:rsidP="00A25DEB">
      <w:pPr>
        <w:pStyle w:val="ConsPlusNormal"/>
        <w:ind w:firstLine="567"/>
        <w:jc w:val="both"/>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17.2. Установление, изменение, корректировка регулируемых цен (тарифов) на производимые и реализуемые Концессионером товары осуществляются по правилам, действовавшим на момент заключения Соглашения и предусмотренным федеральными законами, иными нормативными правовыми актами Российской Федерации, законами Красноярского края, иными нормативными правовыми актами Красноярского края, правовыми актами органов местного самоуправления. </w:t>
      </w:r>
      <w:proofErr w:type="gramStart"/>
      <w:r w:rsidRPr="00590806">
        <w:rPr>
          <w:rFonts w:ascii="Times New Roman" w:hAnsi="Times New Roman" w:cs="Times New Roman"/>
          <w:color w:val="000000" w:themeColor="text1"/>
          <w:sz w:val="24"/>
          <w:szCs w:val="24"/>
        </w:rPr>
        <w:t>По соглашению Сторон и по согласованию в порядке, утверждаемом Правительством Российской Федерации в сфере водоснабжения, с органом исполнительной власти, осуществляющим регулирование цен (тарифов) в соответствии с законодательством Российской Федерации в сфере регулирования цен (тарифов), установление, изменение, корректировка регулируемых цен (тарифов) на производимые и реализуемые Концессионером товары осуществляются до конца срока действия Соглашения по правилам, действующим на момент соответственно установления, изменения</w:t>
      </w:r>
      <w:proofErr w:type="gramEnd"/>
      <w:r w:rsidRPr="00590806">
        <w:rPr>
          <w:rFonts w:ascii="Times New Roman" w:hAnsi="Times New Roman" w:cs="Times New Roman"/>
          <w:color w:val="000000" w:themeColor="text1"/>
          <w:sz w:val="24"/>
          <w:szCs w:val="24"/>
        </w:rPr>
        <w:t xml:space="preserve">, корректировки цен (тарифов) и </w:t>
      </w:r>
      <w:proofErr w:type="gramStart"/>
      <w:r w:rsidRPr="00590806">
        <w:rPr>
          <w:rFonts w:ascii="Times New Roman" w:hAnsi="Times New Roman" w:cs="Times New Roman"/>
          <w:color w:val="000000" w:themeColor="text1"/>
          <w:sz w:val="24"/>
          <w:szCs w:val="24"/>
        </w:rPr>
        <w:t>предусмотренным</w:t>
      </w:r>
      <w:proofErr w:type="gramEnd"/>
      <w:r w:rsidRPr="00590806">
        <w:rPr>
          <w:rFonts w:ascii="Times New Roman" w:hAnsi="Times New Roman" w:cs="Times New Roman"/>
          <w:color w:val="000000" w:themeColor="text1"/>
          <w:sz w:val="24"/>
          <w:szCs w:val="24"/>
        </w:rPr>
        <w:t xml:space="preserve"> федеральными законами, иными нормативными правовыми актами Российской Федерации, законами Красноярского края, иными нормативными правовыми актами Красноярского края, правовыми актами органов местного самоуправления.</w:t>
      </w:r>
    </w:p>
    <w:p w:rsidR="00A25DEB" w:rsidRPr="00590806" w:rsidRDefault="00A25DEB" w:rsidP="00A25DEB">
      <w:pPr>
        <w:pStyle w:val="ConsPlusNormal"/>
        <w:jc w:val="both"/>
        <w:outlineLvl w:val="0"/>
        <w:rPr>
          <w:rFonts w:ascii="Times New Roman" w:hAnsi="Times New Roman" w:cs="Times New Roman"/>
          <w:color w:val="000000" w:themeColor="text1"/>
          <w:sz w:val="24"/>
          <w:szCs w:val="24"/>
        </w:rPr>
      </w:pPr>
    </w:p>
    <w:p w:rsidR="00A25DEB" w:rsidRPr="00590806" w:rsidRDefault="00A25DEB" w:rsidP="00A25DEB">
      <w:pPr>
        <w:tabs>
          <w:tab w:val="left" w:pos="540"/>
          <w:tab w:val="left" w:pos="720"/>
        </w:tabs>
        <w:ind w:firstLine="567"/>
        <w:jc w:val="center"/>
        <w:rPr>
          <w:bCs/>
          <w:color w:val="000000" w:themeColor="text1"/>
          <w:sz w:val="24"/>
          <w:szCs w:val="24"/>
        </w:rPr>
      </w:pPr>
      <w:r w:rsidRPr="00590806">
        <w:rPr>
          <w:bCs/>
          <w:color w:val="000000" w:themeColor="text1"/>
          <w:sz w:val="24"/>
          <w:szCs w:val="24"/>
        </w:rPr>
        <w:t>18.</w:t>
      </w:r>
      <w:r w:rsidRPr="00590806">
        <w:rPr>
          <w:bCs/>
          <w:color w:val="000000" w:themeColor="text1"/>
          <w:sz w:val="24"/>
          <w:szCs w:val="24"/>
        </w:rPr>
        <w:tab/>
        <w:t>Обязанности и права Красноярского края</w:t>
      </w:r>
    </w:p>
    <w:p w:rsidR="00A25DEB" w:rsidRPr="00590806" w:rsidRDefault="00A25DEB" w:rsidP="00A25DEB">
      <w:pPr>
        <w:tabs>
          <w:tab w:val="left" w:pos="540"/>
          <w:tab w:val="left" w:pos="720"/>
        </w:tabs>
        <w:ind w:firstLine="567"/>
        <w:jc w:val="center"/>
        <w:rPr>
          <w:bCs/>
          <w:color w:val="000000" w:themeColor="text1"/>
          <w:sz w:val="24"/>
          <w:szCs w:val="24"/>
        </w:rPr>
      </w:pPr>
    </w:p>
    <w:p w:rsidR="00A25DEB" w:rsidRPr="00590806" w:rsidRDefault="00A25DEB" w:rsidP="00A25DEB">
      <w:pPr>
        <w:tabs>
          <w:tab w:val="left" w:pos="540"/>
          <w:tab w:val="left" w:pos="720"/>
        </w:tabs>
        <w:ind w:firstLine="567"/>
        <w:jc w:val="both"/>
        <w:rPr>
          <w:color w:val="000000" w:themeColor="text1"/>
          <w:sz w:val="24"/>
          <w:szCs w:val="24"/>
        </w:rPr>
      </w:pPr>
      <w:r w:rsidRPr="00590806">
        <w:rPr>
          <w:color w:val="000000" w:themeColor="text1"/>
          <w:sz w:val="24"/>
          <w:szCs w:val="24"/>
        </w:rPr>
        <w:t xml:space="preserve">18.1. Красноярский край </w:t>
      </w:r>
      <w:proofErr w:type="gramStart"/>
      <w:r w:rsidRPr="00590806">
        <w:rPr>
          <w:color w:val="000000" w:themeColor="text1"/>
          <w:sz w:val="24"/>
          <w:szCs w:val="24"/>
        </w:rPr>
        <w:t>несет следующие обязанности</w:t>
      </w:r>
      <w:proofErr w:type="gramEnd"/>
      <w:r w:rsidRPr="00590806">
        <w:rPr>
          <w:color w:val="000000" w:themeColor="text1"/>
          <w:sz w:val="24"/>
          <w:szCs w:val="24"/>
        </w:rPr>
        <w:t>:</w:t>
      </w:r>
    </w:p>
    <w:p w:rsidR="00A25DEB" w:rsidRPr="00590806" w:rsidRDefault="00A25DEB" w:rsidP="00A25DEB">
      <w:pPr>
        <w:tabs>
          <w:tab w:val="left" w:pos="540"/>
          <w:tab w:val="left" w:pos="720"/>
        </w:tabs>
        <w:ind w:firstLine="567"/>
        <w:jc w:val="both"/>
        <w:rPr>
          <w:color w:val="000000" w:themeColor="text1"/>
          <w:sz w:val="24"/>
          <w:szCs w:val="24"/>
        </w:rPr>
      </w:pPr>
      <w:r w:rsidRPr="00590806">
        <w:rPr>
          <w:color w:val="000000" w:themeColor="text1"/>
          <w:sz w:val="24"/>
          <w:szCs w:val="24"/>
        </w:rPr>
        <w:t>а) установление тарифов в соответствии с долгосрочными параметрами регулирования деятельности Концессионера и методом регулирования тарифов, установленных Соглашением;</w:t>
      </w:r>
    </w:p>
    <w:p w:rsidR="00A25DEB" w:rsidRPr="00590806" w:rsidRDefault="00A25DEB" w:rsidP="00A25DEB">
      <w:pPr>
        <w:tabs>
          <w:tab w:val="left" w:pos="540"/>
          <w:tab w:val="left" w:pos="720"/>
        </w:tabs>
        <w:ind w:firstLine="567"/>
        <w:jc w:val="both"/>
        <w:rPr>
          <w:color w:val="000000" w:themeColor="text1"/>
          <w:sz w:val="24"/>
          <w:szCs w:val="24"/>
        </w:rPr>
      </w:pPr>
      <w:r w:rsidRPr="00590806">
        <w:rPr>
          <w:color w:val="000000" w:themeColor="text1"/>
          <w:sz w:val="24"/>
          <w:szCs w:val="24"/>
        </w:rPr>
        <w:t>б) утверждение инвестиционных программ Концессионера в соответствии с установленными Соглашением заданием и мероприятиями, плановыми показателями деятельности Концессионера, предельным уровнем расходов на создание и (или) реконструкцию Объекта Соглашения;</w:t>
      </w:r>
    </w:p>
    <w:p w:rsidR="00A25DEB" w:rsidRPr="00590806" w:rsidRDefault="00A25DEB" w:rsidP="00A25DEB">
      <w:pPr>
        <w:tabs>
          <w:tab w:val="left" w:pos="540"/>
          <w:tab w:val="left" w:pos="720"/>
        </w:tabs>
        <w:ind w:firstLine="567"/>
        <w:jc w:val="both"/>
        <w:rPr>
          <w:color w:val="000000" w:themeColor="text1"/>
          <w:sz w:val="24"/>
          <w:szCs w:val="24"/>
        </w:rPr>
      </w:pPr>
      <w:proofErr w:type="gramStart"/>
      <w:r w:rsidRPr="00590806">
        <w:rPr>
          <w:color w:val="000000" w:themeColor="text1"/>
          <w:sz w:val="24"/>
          <w:szCs w:val="24"/>
        </w:rPr>
        <w:t>в) возмещение недополученных доходов, экономически обоснованных расходов Концессионера, подлежащих возмещению за счет средств бюджета Красноярского края в соответствии с нормативными правовыми актами Российской Федерации, в том числе в случае принятия органом исполнительной власти Красноярского края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w:t>
      </w:r>
      <w:proofErr w:type="gramEnd"/>
      <w:r w:rsidRPr="00590806">
        <w:rPr>
          <w:color w:val="000000" w:themeColor="text1"/>
          <w:sz w:val="24"/>
          <w:szCs w:val="24"/>
        </w:rPr>
        <w:t xml:space="preserve"> </w:t>
      </w:r>
      <w:proofErr w:type="gramStart"/>
      <w:r w:rsidRPr="00590806">
        <w:rPr>
          <w:color w:val="000000" w:themeColor="text1"/>
          <w:sz w:val="24"/>
          <w:szCs w:val="24"/>
        </w:rPr>
        <w:t>предусмотренных Соглашением в соответствии с основами ценообразования в сфере водоснабжения, и (или) долгосрочных параметров регулирования деятельности Концессионера, установленных органом исполнительной власти Красноярского края в области государственного регулирования тарифов,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органом исполнительной власти Красноярского края в области государственного</w:t>
      </w:r>
      <w:proofErr w:type="gramEnd"/>
      <w:r w:rsidRPr="00590806">
        <w:rPr>
          <w:color w:val="000000" w:themeColor="text1"/>
          <w:sz w:val="24"/>
          <w:szCs w:val="24"/>
        </w:rPr>
        <w:t xml:space="preserve"> регулирования тарифов.</w:t>
      </w:r>
    </w:p>
    <w:p w:rsidR="00A25DEB" w:rsidRPr="00590806" w:rsidRDefault="00A25DEB" w:rsidP="00A25DEB">
      <w:pPr>
        <w:tabs>
          <w:tab w:val="left" w:pos="540"/>
          <w:tab w:val="left" w:pos="720"/>
        </w:tabs>
        <w:ind w:firstLine="567"/>
        <w:jc w:val="both"/>
        <w:rPr>
          <w:color w:val="000000" w:themeColor="text1"/>
          <w:sz w:val="24"/>
          <w:szCs w:val="24"/>
        </w:rPr>
      </w:pPr>
      <w:r w:rsidRPr="00590806">
        <w:rPr>
          <w:color w:val="000000" w:themeColor="text1"/>
          <w:sz w:val="24"/>
          <w:szCs w:val="24"/>
        </w:rPr>
        <w:t>г) иные обязанности, устанавливаемые нормативными правовыми актами Красноярского края.</w:t>
      </w:r>
    </w:p>
    <w:p w:rsidR="00A25DEB" w:rsidRPr="00590806" w:rsidRDefault="00A25DEB" w:rsidP="00A25DEB">
      <w:pPr>
        <w:tabs>
          <w:tab w:val="left" w:pos="540"/>
          <w:tab w:val="left" w:pos="720"/>
        </w:tabs>
        <w:ind w:firstLine="567"/>
        <w:jc w:val="both"/>
        <w:rPr>
          <w:color w:val="000000" w:themeColor="text1"/>
          <w:sz w:val="24"/>
          <w:szCs w:val="24"/>
        </w:rPr>
      </w:pPr>
      <w:r w:rsidRPr="00590806">
        <w:rPr>
          <w:color w:val="000000" w:themeColor="text1"/>
          <w:sz w:val="24"/>
          <w:szCs w:val="24"/>
        </w:rPr>
        <w:t>18.2. Права Красноярского края:</w:t>
      </w:r>
    </w:p>
    <w:p w:rsidR="00A25DEB" w:rsidRPr="00590806" w:rsidRDefault="00A25DEB" w:rsidP="00A25DEB">
      <w:pPr>
        <w:tabs>
          <w:tab w:val="left" w:pos="540"/>
          <w:tab w:val="left" w:pos="720"/>
        </w:tabs>
        <w:ind w:firstLine="567"/>
        <w:jc w:val="both"/>
        <w:rPr>
          <w:color w:val="000000" w:themeColor="text1"/>
          <w:sz w:val="24"/>
          <w:szCs w:val="24"/>
        </w:rPr>
      </w:pPr>
      <w:r w:rsidRPr="00590806">
        <w:rPr>
          <w:color w:val="000000" w:themeColor="text1"/>
          <w:sz w:val="24"/>
          <w:szCs w:val="24"/>
        </w:rPr>
        <w:t>а) предоставление концессионеру государственных гарантий Красноярского края;</w:t>
      </w:r>
    </w:p>
    <w:p w:rsidR="00A25DEB" w:rsidRPr="00590806" w:rsidRDefault="00A25DEB" w:rsidP="00A25DEB">
      <w:pPr>
        <w:tabs>
          <w:tab w:val="left" w:pos="540"/>
          <w:tab w:val="left" w:pos="720"/>
        </w:tabs>
        <w:ind w:firstLine="567"/>
        <w:jc w:val="both"/>
        <w:rPr>
          <w:color w:val="000000" w:themeColor="text1"/>
          <w:sz w:val="24"/>
          <w:szCs w:val="24"/>
        </w:rPr>
      </w:pPr>
      <w:r w:rsidRPr="00590806">
        <w:rPr>
          <w:color w:val="000000" w:themeColor="text1"/>
          <w:sz w:val="24"/>
          <w:szCs w:val="24"/>
        </w:rPr>
        <w:t>б) иные права, устанавливаемые нормативными правовыми актами Красноярского края.</w:t>
      </w:r>
    </w:p>
    <w:p w:rsidR="00A25DEB" w:rsidRPr="00590806" w:rsidRDefault="00A25DEB" w:rsidP="00A25DEB">
      <w:pPr>
        <w:pStyle w:val="ConsPlusNormal"/>
        <w:jc w:val="center"/>
        <w:outlineLvl w:val="0"/>
        <w:rPr>
          <w:rFonts w:ascii="Times New Roman" w:hAnsi="Times New Roman" w:cs="Times New Roman"/>
          <w:color w:val="000000" w:themeColor="text1"/>
          <w:sz w:val="24"/>
          <w:szCs w:val="24"/>
        </w:rPr>
      </w:pPr>
    </w:p>
    <w:p w:rsidR="00A25DEB" w:rsidRPr="00590806" w:rsidRDefault="00A25DEB" w:rsidP="00A25DEB">
      <w:pPr>
        <w:pStyle w:val="ConsPlusNormal"/>
        <w:jc w:val="center"/>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19. Разрешение споров</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19.1. Все споры и разногласия, которые могут возникнуть между Сторонами по Соглашению или в связи с ним, разрешаются путем переговоров.</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19.2. В случае </w:t>
      </w:r>
      <w:proofErr w:type="spellStart"/>
      <w:r w:rsidRPr="00590806">
        <w:rPr>
          <w:rFonts w:ascii="Times New Roman" w:hAnsi="Times New Roman" w:cs="Times New Roman"/>
          <w:color w:val="000000" w:themeColor="text1"/>
          <w:sz w:val="24"/>
          <w:szCs w:val="24"/>
        </w:rPr>
        <w:t>недостижения</w:t>
      </w:r>
      <w:proofErr w:type="spellEnd"/>
      <w:r w:rsidRPr="00590806">
        <w:rPr>
          <w:rFonts w:ascii="Times New Roman" w:hAnsi="Times New Roman" w:cs="Times New Roman"/>
          <w:color w:val="000000" w:themeColor="text1"/>
          <w:sz w:val="24"/>
          <w:szCs w:val="24"/>
        </w:rPr>
        <w:t xml:space="preserve"> согласия в результате проведенных переговоров Сторона, заявляющая о существовании спора или разногласий по Соглашению, направляет другой Стороне письменную претензию, ответ на которую должен быть представлен заявителю в течение 20 (двадцати) рабочих дней </w:t>
      </w:r>
      <w:proofErr w:type="gramStart"/>
      <w:r w:rsidRPr="00590806">
        <w:rPr>
          <w:rFonts w:ascii="Times New Roman" w:hAnsi="Times New Roman" w:cs="Times New Roman"/>
          <w:color w:val="000000" w:themeColor="text1"/>
          <w:sz w:val="24"/>
          <w:szCs w:val="24"/>
        </w:rPr>
        <w:t>с даты</w:t>
      </w:r>
      <w:proofErr w:type="gramEnd"/>
      <w:r w:rsidRPr="00590806">
        <w:rPr>
          <w:rFonts w:ascii="Times New Roman" w:hAnsi="Times New Roman" w:cs="Times New Roman"/>
          <w:color w:val="000000" w:themeColor="text1"/>
          <w:sz w:val="24"/>
          <w:szCs w:val="24"/>
        </w:rPr>
        <w:t xml:space="preserve"> ее получения.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В случае если ответ не представлен в указанный срок, претензия считается принятой.</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19.3. В случае </w:t>
      </w:r>
      <w:proofErr w:type="spellStart"/>
      <w:r w:rsidRPr="00590806">
        <w:rPr>
          <w:rFonts w:ascii="Times New Roman" w:hAnsi="Times New Roman" w:cs="Times New Roman"/>
          <w:color w:val="000000" w:themeColor="text1"/>
          <w:sz w:val="24"/>
          <w:szCs w:val="24"/>
        </w:rPr>
        <w:t>недостижения</w:t>
      </w:r>
      <w:proofErr w:type="spellEnd"/>
      <w:r w:rsidRPr="00590806">
        <w:rPr>
          <w:rFonts w:ascii="Times New Roman" w:hAnsi="Times New Roman" w:cs="Times New Roman"/>
          <w:color w:val="000000" w:themeColor="text1"/>
          <w:sz w:val="24"/>
          <w:szCs w:val="24"/>
        </w:rPr>
        <w:t xml:space="preserve"> Сторонами согласия споры, возникшие между Сторонами, разрешаются в арбитражном суде соответствии с законодательством Российской Федерации.</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jc w:val="center"/>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20. Заключительные положения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20.1. Сторона, изменившая свое местонахождение и (или) реквизиты, обязана сообщить об этом другой Стороне в течение 5 (пяти) рабочих дней </w:t>
      </w:r>
      <w:proofErr w:type="gramStart"/>
      <w:r w:rsidRPr="00590806">
        <w:rPr>
          <w:rFonts w:ascii="Times New Roman" w:hAnsi="Times New Roman" w:cs="Times New Roman"/>
          <w:color w:val="000000" w:themeColor="text1"/>
          <w:sz w:val="24"/>
          <w:szCs w:val="24"/>
        </w:rPr>
        <w:t>с даты</w:t>
      </w:r>
      <w:proofErr w:type="gramEnd"/>
      <w:r w:rsidRPr="00590806">
        <w:rPr>
          <w:rFonts w:ascii="Times New Roman" w:hAnsi="Times New Roman" w:cs="Times New Roman"/>
          <w:color w:val="000000" w:themeColor="text1"/>
          <w:sz w:val="24"/>
          <w:szCs w:val="24"/>
        </w:rPr>
        <w:t xml:space="preserve"> этого изменения.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20.2. Настоящее Соглашение составлено на русском языке в трех подлинных  экземплярах, имеющих равную юридическую силу.</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20.3. Все приложения и дополнительные соглашения к Соглашению, </w:t>
      </w:r>
      <w:proofErr w:type="gramStart"/>
      <w:r w:rsidRPr="00590806">
        <w:rPr>
          <w:rFonts w:ascii="Times New Roman" w:hAnsi="Times New Roman" w:cs="Times New Roman"/>
          <w:color w:val="000000" w:themeColor="text1"/>
          <w:sz w:val="24"/>
          <w:szCs w:val="24"/>
        </w:rPr>
        <w:t>заключенные</w:t>
      </w:r>
      <w:proofErr w:type="gramEnd"/>
      <w:r w:rsidRPr="00590806">
        <w:rPr>
          <w:rFonts w:ascii="Times New Roman" w:hAnsi="Times New Roman" w:cs="Times New Roman"/>
          <w:color w:val="000000" w:themeColor="text1"/>
          <w:sz w:val="24"/>
          <w:szCs w:val="24"/>
        </w:rPr>
        <w:t xml:space="preserve"> как при подписании настоящего Соглашения, так и после вступления в силу настоящего Соглашения, являются его неотъемлемой частью. Указанные приложения и дополнительные соглашения подписываются уполномоченными представителями Сторон.</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jc w:val="center"/>
        <w:outlineLvl w:val="0"/>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21. Приложения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Неотъемлемой частью Соглашения являются приложения:</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 xml:space="preserve">21.1. Документы, удостоверяющие право собственности </w:t>
      </w:r>
      <w:proofErr w:type="spellStart"/>
      <w:r w:rsidRPr="00590806">
        <w:rPr>
          <w:rFonts w:ascii="Times New Roman" w:hAnsi="Times New Roman" w:cs="Times New Roman"/>
          <w:color w:val="000000" w:themeColor="text1"/>
          <w:sz w:val="24"/>
          <w:szCs w:val="24"/>
        </w:rPr>
        <w:t>Концедента</w:t>
      </w:r>
      <w:proofErr w:type="spellEnd"/>
      <w:r w:rsidRPr="00590806">
        <w:rPr>
          <w:rFonts w:ascii="Times New Roman" w:hAnsi="Times New Roman" w:cs="Times New Roman"/>
          <w:color w:val="000000" w:themeColor="text1"/>
          <w:sz w:val="24"/>
          <w:szCs w:val="24"/>
        </w:rPr>
        <w:t xml:space="preserve"> на Объект Соглашения (Приложение № 1).</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21.2. Состав и описание Объекта Соглашения (Приложение № 2).</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21.3. Перечень передаваемых документов (Приложение №3).</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21.4. Акт приема-передачи (форма) (Приложение № 4).</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21.5. Долгосрочные параметры регулирования Концессионера (Приложение № 5).</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21.6. Перечень и описание земельных участков (Приложение № 6).</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21.7. Технические и стоимостные характеристики имущества на списание (форма) (Приложение № 7).</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21.8. Плановые значения показателей деятельности Концессионера (Приложение № 8).</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21.9. Объем валовой выручки, получаемой Концессионером в рамках реализации концессионного соглашения (Приложение № 9).</w:t>
      </w:r>
    </w:p>
    <w:p w:rsidR="00A25DEB" w:rsidRPr="00590806" w:rsidRDefault="00A25DEB" w:rsidP="00A25DEB">
      <w:pPr>
        <w:pStyle w:val="ConsPlusNormal"/>
        <w:ind w:firstLine="540"/>
        <w:jc w:val="both"/>
        <w:rPr>
          <w:rFonts w:ascii="Times New Roman" w:hAnsi="Times New Roman" w:cs="Times New Roman"/>
          <w:color w:val="000000" w:themeColor="text1"/>
          <w:sz w:val="24"/>
          <w:szCs w:val="24"/>
        </w:rPr>
      </w:pPr>
      <w:r w:rsidRPr="00590806">
        <w:rPr>
          <w:rFonts w:ascii="Times New Roman" w:hAnsi="Times New Roman" w:cs="Times New Roman"/>
          <w:color w:val="000000" w:themeColor="text1"/>
          <w:sz w:val="24"/>
          <w:szCs w:val="24"/>
        </w:rPr>
        <w:t>21.10. Задание Концессионеру (Приложение № 10).</w:t>
      </w:r>
    </w:p>
    <w:p w:rsidR="00A25DEB" w:rsidRPr="00590806" w:rsidRDefault="00A25DEB" w:rsidP="00A25DEB">
      <w:pPr>
        <w:spacing w:line="274" w:lineRule="exact"/>
        <w:ind w:left="208"/>
        <w:rPr>
          <w:b/>
          <w:color w:val="000000" w:themeColor="text1"/>
          <w:spacing w:val="-2"/>
          <w:sz w:val="24"/>
          <w:szCs w:val="24"/>
        </w:rPr>
      </w:pPr>
    </w:p>
    <w:p w:rsidR="00A25DEB" w:rsidRPr="00590806" w:rsidRDefault="00A25DEB" w:rsidP="00A25DEB">
      <w:pPr>
        <w:spacing w:line="274" w:lineRule="exact"/>
        <w:ind w:left="208"/>
        <w:jc w:val="center"/>
        <w:rPr>
          <w:bCs/>
          <w:color w:val="000000" w:themeColor="text1"/>
          <w:spacing w:val="-2"/>
          <w:sz w:val="24"/>
          <w:szCs w:val="24"/>
        </w:rPr>
      </w:pPr>
      <w:r w:rsidRPr="00590806">
        <w:rPr>
          <w:bCs/>
          <w:color w:val="000000" w:themeColor="text1"/>
          <w:spacing w:val="-2"/>
          <w:sz w:val="24"/>
          <w:szCs w:val="24"/>
        </w:rPr>
        <w:t>22. Реквизиты и подписи Сторон.</w:t>
      </w:r>
    </w:p>
    <w:p w:rsidR="00A25DEB" w:rsidRPr="00590806" w:rsidRDefault="00A25DEB" w:rsidP="00A25DEB">
      <w:pPr>
        <w:spacing w:line="274" w:lineRule="exact"/>
        <w:ind w:left="208"/>
        <w:rPr>
          <w:b/>
          <w:color w:val="000000" w:themeColor="text1"/>
          <w:sz w:val="24"/>
          <w:szCs w:val="24"/>
        </w:rPr>
      </w:pPr>
      <w:proofErr w:type="spellStart"/>
      <w:r w:rsidRPr="00590806">
        <w:rPr>
          <w:b/>
          <w:color w:val="000000" w:themeColor="text1"/>
          <w:spacing w:val="-2"/>
          <w:sz w:val="24"/>
          <w:szCs w:val="24"/>
        </w:rPr>
        <w:t>Концедент</w:t>
      </w:r>
      <w:proofErr w:type="spellEnd"/>
      <w:r w:rsidRPr="00590806">
        <w:rPr>
          <w:b/>
          <w:color w:val="000000" w:themeColor="text1"/>
          <w:spacing w:val="-2"/>
          <w:sz w:val="24"/>
          <w:szCs w:val="24"/>
        </w:rPr>
        <w:t>:</w:t>
      </w:r>
    </w:p>
    <w:p w:rsidR="00A25DEB" w:rsidRPr="00590806" w:rsidRDefault="00A25DEB" w:rsidP="00A25DEB">
      <w:pPr>
        <w:pStyle w:val="a3"/>
        <w:spacing w:line="235" w:lineRule="auto"/>
        <w:ind w:left="270" w:right="2164" w:hanging="63"/>
        <w:rPr>
          <w:color w:val="000000" w:themeColor="text1"/>
        </w:rPr>
      </w:pPr>
      <w:r w:rsidRPr="00590806">
        <w:rPr>
          <w:color w:val="000000" w:themeColor="text1"/>
        </w:rPr>
        <w:t>Муниципальное</w:t>
      </w:r>
      <w:r w:rsidRPr="00590806">
        <w:rPr>
          <w:color w:val="000000" w:themeColor="text1"/>
          <w:spacing w:val="-15"/>
        </w:rPr>
        <w:t xml:space="preserve"> </w:t>
      </w:r>
      <w:r w:rsidRPr="00590806">
        <w:rPr>
          <w:color w:val="000000" w:themeColor="text1"/>
        </w:rPr>
        <w:t>образование</w:t>
      </w:r>
      <w:r w:rsidRPr="00590806">
        <w:rPr>
          <w:color w:val="000000" w:themeColor="text1"/>
          <w:spacing w:val="-13"/>
        </w:rPr>
        <w:t xml:space="preserve"> </w:t>
      </w:r>
      <w:proofErr w:type="spellStart"/>
      <w:r w:rsidRPr="00590806">
        <w:rPr>
          <w:color w:val="000000" w:themeColor="text1"/>
        </w:rPr>
        <w:t>Кежемский</w:t>
      </w:r>
      <w:proofErr w:type="spellEnd"/>
      <w:r w:rsidRPr="00590806">
        <w:rPr>
          <w:color w:val="000000" w:themeColor="text1"/>
          <w:spacing w:val="-13"/>
        </w:rPr>
        <w:t xml:space="preserve"> </w:t>
      </w:r>
      <w:r w:rsidRPr="00590806">
        <w:rPr>
          <w:color w:val="000000" w:themeColor="text1"/>
        </w:rPr>
        <w:t>муниципальный округ Красноярского</w:t>
      </w:r>
      <w:r w:rsidRPr="00590806">
        <w:rPr>
          <w:color w:val="000000" w:themeColor="text1"/>
          <w:spacing w:val="-12"/>
        </w:rPr>
        <w:t xml:space="preserve"> </w:t>
      </w:r>
      <w:r w:rsidRPr="00590806">
        <w:rPr>
          <w:color w:val="000000" w:themeColor="text1"/>
        </w:rPr>
        <w:t>края</w:t>
      </w:r>
      <w:r w:rsidRPr="00590806">
        <w:rPr>
          <w:color w:val="000000" w:themeColor="text1"/>
          <w:spacing w:val="-5"/>
        </w:rPr>
        <w:t xml:space="preserve"> </w:t>
      </w:r>
      <w:r w:rsidR="00823406" w:rsidRPr="00590806">
        <w:rPr>
          <w:color w:val="000000" w:themeColor="text1"/>
        </w:rPr>
        <w:t xml:space="preserve">в лице Главы </w:t>
      </w:r>
      <w:r w:rsidR="00DC156A" w:rsidRPr="00590806">
        <w:rPr>
          <w:color w:val="000000" w:themeColor="text1"/>
        </w:rPr>
        <w:t xml:space="preserve">Кежемского муниципального </w:t>
      </w:r>
      <w:r w:rsidR="00823406" w:rsidRPr="00590806">
        <w:rPr>
          <w:color w:val="000000" w:themeColor="text1"/>
        </w:rPr>
        <w:t>округа</w:t>
      </w:r>
      <w:r w:rsidRPr="00590806">
        <w:rPr>
          <w:color w:val="000000" w:themeColor="text1"/>
        </w:rPr>
        <w:t xml:space="preserve"> Красноярского края</w:t>
      </w:r>
    </w:p>
    <w:p w:rsidR="00A25DEB" w:rsidRPr="00590806" w:rsidRDefault="00A25DEB" w:rsidP="00A25DEB">
      <w:pPr>
        <w:pStyle w:val="a3"/>
        <w:rPr>
          <w:color w:val="000000" w:themeColor="text1"/>
        </w:rPr>
      </w:pPr>
      <w:r w:rsidRPr="00590806">
        <w:rPr>
          <w:color w:val="000000" w:themeColor="text1"/>
        </w:rPr>
        <w:t>Юридический</w:t>
      </w:r>
      <w:r w:rsidRPr="00590806">
        <w:rPr>
          <w:color w:val="000000" w:themeColor="text1"/>
          <w:spacing w:val="-6"/>
        </w:rPr>
        <w:t xml:space="preserve"> </w:t>
      </w:r>
      <w:r w:rsidRPr="00590806">
        <w:rPr>
          <w:color w:val="000000" w:themeColor="text1"/>
        </w:rPr>
        <w:t>адрес:</w:t>
      </w:r>
      <w:r w:rsidRPr="00590806">
        <w:rPr>
          <w:color w:val="000000" w:themeColor="text1"/>
          <w:spacing w:val="-5"/>
        </w:rPr>
        <w:t xml:space="preserve"> </w:t>
      </w:r>
      <w:r w:rsidRPr="00590806">
        <w:rPr>
          <w:color w:val="000000" w:themeColor="text1"/>
        </w:rPr>
        <w:t>663491,</w:t>
      </w:r>
      <w:r w:rsidRPr="00590806">
        <w:rPr>
          <w:color w:val="000000" w:themeColor="text1"/>
          <w:spacing w:val="-2"/>
        </w:rPr>
        <w:t xml:space="preserve"> </w:t>
      </w:r>
      <w:r w:rsidRPr="00590806">
        <w:rPr>
          <w:color w:val="000000" w:themeColor="text1"/>
        </w:rPr>
        <w:t>Красноярский</w:t>
      </w:r>
      <w:r w:rsidRPr="00590806">
        <w:rPr>
          <w:color w:val="000000" w:themeColor="text1"/>
          <w:spacing w:val="-7"/>
        </w:rPr>
        <w:t xml:space="preserve"> </w:t>
      </w:r>
      <w:r w:rsidRPr="00590806">
        <w:rPr>
          <w:color w:val="000000" w:themeColor="text1"/>
        </w:rPr>
        <w:t>край,</w:t>
      </w:r>
      <w:r w:rsidRPr="00590806">
        <w:rPr>
          <w:color w:val="000000" w:themeColor="text1"/>
          <w:spacing w:val="-3"/>
        </w:rPr>
        <w:t xml:space="preserve"> </w:t>
      </w:r>
      <w:proofErr w:type="spellStart"/>
      <w:r w:rsidRPr="00590806">
        <w:rPr>
          <w:color w:val="000000" w:themeColor="text1"/>
        </w:rPr>
        <w:t>Кежемский</w:t>
      </w:r>
      <w:proofErr w:type="spellEnd"/>
      <w:r w:rsidRPr="00590806">
        <w:rPr>
          <w:color w:val="000000" w:themeColor="text1"/>
          <w:spacing w:val="-8"/>
        </w:rPr>
        <w:t xml:space="preserve"> </w:t>
      </w:r>
      <w:r w:rsidRPr="00590806">
        <w:rPr>
          <w:color w:val="000000" w:themeColor="text1"/>
        </w:rPr>
        <w:t>район,</w:t>
      </w:r>
    </w:p>
    <w:p w:rsidR="00A25DEB" w:rsidRPr="00590806" w:rsidRDefault="00A25DEB" w:rsidP="00A25DEB">
      <w:pPr>
        <w:pStyle w:val="a3"/>
        <w:rPr>
          <w:color w:val="000000" w:themeColor="text1"/>
          <w:spacing w:val="-2"/>
        </w:rPr>
      </w:pPr>
      <w:r w:rsidRPr="00590806">
        <w:rPr>
          <w:color w:val="000000" w:themeColor="text1"/>
        </w:rPr>
        <w:t>г.</w:t>
      </w:r>
      <w:r w:rsidRPr="00590806">
        <w:rPr>
          <w:color w:val="000000" w:themeColor="text1"/>
          <w:spacing w:val="-7"/>
        </w:rPr>
        <w:t xml:space="preserve"> </w:t>
      </w:r>
      <w:proofErr w:type="spellStart"/>
      <w:r w:rsidRPr="00590806">
        <w:rPr>
          <w:color w:val="000000" w:themeColor="text1"/>
          <w:spacing w:val="-2"/>
        </w:rPr>
        <w:t>Кодинск</w:t>
      </w:r>
      <w:proofErr w:type="spellEnd"/>
      <w:r w:rsidRPr="00590806">
        <w:rPr>
          <w:color w:val="000000" w:themeColor="text1"/>
          <w:spacing w:val="-2"/>
        </w:rPr>
        <w:t xml:space="preserve">, </w:t>
      </w:r>
      <w:r w:rsidRPr="00590806">
        <w:rPr>
          <w:color w:val="000000" w:themeColor="text1"/>
        </w:rPr>
        <w:t>ул.</w:t>
      </w:r>
      <w:r w:rsidRPr="00590806">
        <w:rPr>
          <w:color w:val="000000" w:themeColor="text1"/>
          <w:spacing w:val="-4"/>
        </w:rPr>
        <w:t xml:space="preserve"> </w:t>
      </w:r>
      <w:r w:rsidRPr="00590806">
        <w:rPr>
          <w:color w:val="000000" w:themeColor="text1"/>
        </w:rPr>
        <w:t>Гидростроителей,</w:t>
      </w:r>
      <w:r w:rsidRPr="00590806">
        <w:rPr>
          <w:color w:val="000000" w:themeColor="text1"/>
          <w:spacing w:val="-2"/>
        </w:rPr>
        <w:t xml:space="preserve"> </w:t>
      </w:r>
      <w:r w:rsidRPr="00590806">
        <w:rPr>
          <w:color w:val="000000" w:themeColor="text1"/>
        </w:rPr>
        <w:t>д.</w:t>
      </w:r>
      <w:r w:rsidRPr="00590806">
        <w:rPr>
          <w:color w:val="000000" w:themeColor="text1"/>
          <w:spacing w:val="-6"/>
        </w:rPr>
        <w:t xml:space="preserve"> </w:t>
      </w:r>
      <w:r w:rsidRPr="00590806">
        <w:rPr>
          <w:color w:val="000000" w:themeColor="text1"/>
        </w:rPr>
        <w:t>24,</w:t>
      </w:r>
      <w:r w:rsidRPr="00590806">
        <w:rPr>
          <w:color w:val="000000" w:themeColor="text1"/>
          <w:spacing w:val="-1"/>
        </w:rPr>
        <w:t xml:space="preserve"> </w:t>
      </w:r>
      <w:r w:rsidRPr="00590806">
        <w:rPr>
          <w:color w:val="000000" w:themeColor="text1"/>
        </w:rPr>
        <w:t>ОГРН</w:t>
      </w:r>
      <w:r w:rsidRPr="00590806">
        <w:rPr>
          <w:color w:val="000000" w:themeColor="text1"/>
          <w:spacing w:val="-5"/>
        </w:rPr>
        <w:t xml:space="preserve"> </w:t>
      </w:r>
      <w:r w:rsidRPr="00590806">
        <w:rPr>
          <w:color w:val="000000" w:themeColor="text1"/>
        </w:rPr>
        <w:t>1022400828823,</w:t>
      </w:r>
      <w:r w:rsidRPr="00590806">
        <w:rPr>
          <w:color w:val="000000" w:themeColor="text1"/>
          <w:spacing w:val="-2"/>
        </w:rPr>
        <w:t xml:space="preserve"> </w:t>
      </w:r>
    </w:p>
    <w:p w:rsidR="00A25DEB" w:rsidRPr="00590806" w:rsidRDefault="00A25DEB" w:rsidP="00A25DEB">
      <w:pPr>
        <w:pStyle w:val="a3"/>
        <w:rPr>
          <w:color w:val="000000" w:themeColor="text1"/>
          <w:spacing w:val="-2"/>
        </w:rPr>
      </w:pPr>
      <w:r w:rsidRPr="00590806">
        <w:rPr>
          <w:color w:val="000000" w:themeColor="text1"/>
        </w:rPr>
        <w:t>ИНН/КПП</w:t>
      </w:r>
      <w:r w:rsidRPr="00590806">
        <w:rPr>
          <w:color w:val="000000" w:themeColor="text1"/>
          <w:spacing w:val="-4"/>
        </w:rPr>
        <w:t xml:space="preserve"> </w:t>
      </w:r>
      <w:r w:rsidRPr="00590806">
        <w:rPr>
          <w:color w:val="000000" w:themeColor="text1"/>
          <w:spacing w:val="-2"/>
        </w:rPr>
        <w:t>2420004178/242001001</w:t>
      </w:r>
    </w:p>
    <w:p w:rsidR="00A25DEB" w:rsidRPr="00590806" w:rsidRDefault="00A25DEB" w:rsidP="00A25DEB">
      <w:pPr>
        <w:pStyle w:val="a3"/>
        <w:rPr>
          <w:color w:val="000000" w:themeColor="text1"/>
        </w:rPr>
      </w:pPr>
    </w:p>
    <w:p w:rsidR="00A25DEB" w:rsidRPr="00590806" w:rsidRDefault="00A25DEB" w:rsidP="00A25DEB">
      <w:pPr>
        <w:pStyle w:val="a3"/>
        <w:tabs>
          <w:tab w:val="left" w:pos="2841"/>
        </w:tabs>
        <w:rPr>
          <w:color w:val="000000" w:themeColor="text1"/>
        </w:rPr>
      </w:pPr>
      <w:r w:rsidRPr="00590806">
        <w:rPr>
          <w:noProof/>
          <w:color w:val="000000" w:themeColor="text1"/>
          <w:lang w:eastAsia="ru-RU"/>
        </w:rPr>
        <mc:AlternateContent>
          <mc:Choice Requires="wps">
            <w:drawing>
              <wp:anchor distT="0" distB="0" distL="0" distR="0" simplePos="0" relativeHeight="251659264" behindDoc="0" locked="0" layoutInCell="1" allowOverlap="1" wp14:anchorId="26F0AF41" wp14:editId="7A801F49">
                <wp:simplePos x="0" y="0"/>
                <wp:positionH relativeFrom="page">
                  <wp:posOffset>2759075</wp:posOffset>
                </wp:positionH>
                <wp:positionV relativeFrom="paragraph">
                  <wp:posOffset>332846</wp:posOffset>
                </wp:positionV>
                <wp:extent cx="38100" cy="76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 o:spid="_x0000_s1026" style="position:absolute;margin-left:217.25pt;margin-top:26.2pt;width:3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" path="m38100,l,,,7620r38100,l38100,xe" fillcolor="black" stroked="f">
                <v:path arrowok="t"/>
                <w10:wrap anchorx="page"/>
              </v:shape>
            </w:pict>
          </mc:Fallback>
        </mc:AlternateContent>
      </w:r>
      <w:r w:rsidRPr="00590806">
        <w:rPr>
          <w:color w:val="000000" w:themeColor="text1"/>
          <w:u w:val="single"/>
        </w:rPr>
        <w:tab/>
      </w:r>
      <w:r w:rsidRPr="00590806">
        <w:rPr>
          <w:color w:val="000000" w:themeColor="text1"/>
        </w:rPr>
        <w:t>О.</w:t>
      </w:r>
      <w:r w:rsidRPr="00590806">
        <w:rPr>
          <w:color w:val="000000" w:themeColor="text1"/>
          <w:spacing w:val="-2"/>
        </w:rPr>
        <w:t xml:space="preserve"> </w:t>
      </w:r>
      <w:r w:rsidRPr="00590806">
        <w:rPr>
          <w:color w:val="000000" w:themeColor="text1"/>
        </w:rPr>
        <w:t>В.</w:t>
      </w:r>
      <w:r w:rsidRPr="00590806">
        <w:rPr>
          <w:color w:val="000000" w:themeColor="text1"/>
          <w:spacing w:val="-2"/>
        </w:rPr>
        <w:t xml:space="preserve"> </w:t>
      </w:r>
      <w:proofErr w:type="spellStart"/>
      <w:r w:rsidRPr="00590806">
        <w:rPr>
          <w:color w:val="000000" w:themeColor="text1"/>
          <w:spacing w:val="-2"/>
        </w:rPr>
        <w:t>Желябин</w:t>
      </w:r>
      <w:proofErr w:type="spellEnd"/>
    </w:p>
    <w:p w:rsidR="00A25DEB" w:rsidRPr="00590806" w:rsidRDefault="00A25DEB" w:rsidP="00A25DEB">
      <w:pPr>
        <w:pStyle w:val="a3"/>
        <w:ind w:left="0"/>
        <w:rPr>
          <w:color w:val="000000" w:themeColor="text1"/>
        </w:rPr>
      </w:pPr>
    </w:p>
    <w:p w:rsidR="00A25DEB" w:rsidRPr="00590806" w:rsidRDefault="00A25DEB" w:rsidP="00A25DEB">
      <w:pPr>
        <w:pStyle w:val="a3"/>
        <w:ind w:left="268"/>
        <w:rPr>
          <w:color w:val="000000" w:themeColor="text1"/>
        </w:rPr>
      </w:pPr>
      <w:proofErr w:type="spellStart"/>
      <w:r w:rsidRPr="00590806">
        <w:rPr>
          <w:color w:val="000000" w:themeColor="text1"/>
          <w:spacing w:val="-4"/>
        </w:rPr>
        <w:t>м.п</w:t>
      </w:r>
      <w:proofErr w:type="spellEnd"/>
      <w:r w:rsidRPr="00590806">
        <w:rPr>
          <w:color w:val="000000" w:themeColor="text1"/>
          <w:spacing w:val="-4"/>
        </w:rPr>
        <w:t>.</w:t>
      </w:r>
    </w:p>
    <w:p w:rsidR="00A25DEB" w:rsidRPr="00590806" w:rsidRDefault="00A25DEB" w:rsidP="00A25DEB">
      <w:pPr>
        <w:pStyle w:val="a3"/>
        <w:ind w:left="0"/>
        <w:rPr>
          <w:color w:val="000000" w:themeColor="text1"/>
        </w:rPr>
      </w:pPr>
    </w:p>
    <w:p w:rsidR="00A25DEB" w:rsidRPr="00590806" w:rsidRDefault="00A25DEB" w:rsidP="00A25DEB">
      <w:pPr>
        <w:pStyle w:val="1"/>
        <w:spacing w:line="274" w:lineRule="exact"/>
        <w:ind w:left="256"/>
        <w:rPr>
          <w:color w:val="000000" w:themeColor="text1"/>
          <w:sz w:val="24"/>
          <w:szCs w:val="24"/>
        </w:rPr>
      </w:pPr>
      <w:bookmarkStart w:id="20" w:name="Концессионер:"/>
      <w:bookmarkEnd w:id="20"/>
      <w:r w:rsidRPr="00590806">
        <w:rPr>
          <w:color w:val="000000" w:themeColor="text1"/>
          <w:spacing w:val="-2"/>
          <w:sz w:val="24"/>
          <w:szCs w:val="24"/>
        </w:rPr>
        <w:t>Концессионер:</w:t>
      </w:r>
    </w:p>
    <w:p w:rsidR="00A25DEB" w:rsidRPr="00590806" w:rsidRDefault="00A25DEB" w:rsidP="00A25DEB">
      <w:pPr>
        <w:pStyle w:val="a3"/>
        <w:rPr>
          <w:color w:val="000000" w:themeColor="text1"/>
        </w:rPr>
      </w:pPr>
      <w:r w:rsidRPr="00590806">
        <w:rPr>
          <w:color w:val="000000" w:themeColor="text1"/>
        </w:rPr>
        <w:t>Общество</w:t>
      </w:r>
      <w:r w:rsidRPr="00590806">
        <w:rPr>
          <w:color w:val="000000" w:themeColor="text1"/>
          <w:spacing w:val="-15"/>
        </w:rPr>
        <w:t xml:space="preserve"> </w:t>
      </w:r>
      <w:r w:rsidRPr="00590806">
        <w:rPr>
          <w:color w:val="000000" w:themeColor="text1"/>
        </w:rPr>
        <w:t>с</w:t>
      </w:r>
      <w:r w:rsidRPr="00590806">
        <w:rPr>
          <w:color w:val="000000" w:themeColor="text1"/>
          <w:spacing w:val="-15"/>
        </w:rPr>
        <w:t xml:space="preserve"> </w:t>
      </w:r>
      <w:r w:rsidRPr="00590806">
        <w:rPr>
          <w:color w:val="000000" w:themeColor="text1"/>
        </w:rPr>
        <w:t>ограниченной</w:t>
      </w:r>
      <w:r w:rsidRPr="00590806">
        <w:rPr>
          <w:color w:val="000000" w:themeColor="text1"/>
          <w:spacing w:val="-15"/>
        </w:rPr>
        <w:t xml:space="preserve"> </w:t>
      </w:r>
      <w:r w:rsidRPr="00590806">
        <w:rPr>
          <w:color w:val="000000" w:themeColor="text1"/>
        </w:rPr>
        <w:t>ответственностью</w:t>
      </w:r>
      <w:r w:rsidRPr="00590806">
        <w:rPr>
          <w:color w:val="000000" w:themeColor="text1"/>
          <w:spacing w:val="-15"/>
        </w:rPr>
        <w:t xml:space="preserve"> </w:t>
      </w:r>
      <w:r w:rsidRPr="00590806">
        <w:rPr>
          <w:color w:val="000000" w:themeColor="text1"/>
        </w:rPr>
        <w:t>«Водоснабжение» (ООО</w:t>
      </w:r>
      <w:r w:rsidRPr="00590806">
        <w:rPr>
          <w:color w:val="000000" w:themeColor="text1"/>
          <w:spacing w:val="-15"/>
        </w:rPr>
        <w:t xml:space="preserve"> </w:t>
      </w:r>
      <w:r w:rsidRPr="00590806">
        <w:rPr>
          <w:color w:val="000000" w:themeColor="text1"/>
        </w:rPr>
        <w:t>«Водоснабжение»)</w:t>
      </w:r>
    </w:p>
    <w:p w:rsidR="00A25DEB" w:rsidRPr="00590806" w:rsidRDefault="00A25DEB" w:rsidP="00A25DEB">
      <w:pPr>
        <w:pStyle w:val="a3"/>
        <w:rPr>
          <w:color w:val="000000" w:themeColor="text1"/>
        </w:rPr>
      </w:pPr>
      <w:r w:rsidRPr="00590806">
        <w:rPr>
          <w:color w:val="000000" w:themeColor="text1"/>
        </w:rPr>
        <w:t xml:space="preserve">Юридический адрес: 663491, Красноярский край, г. </w:t>
      </w:r>
      <w:proofErr w:type="spellStart"/>
      <w:r w:rsidRPr="00590806">
        <w:rPr>
          <w:color w:val="000000" w:themeColor="text1"/>
        </w:rPr>
        <w:t>Кодинск</w:t>
      </w:r>
      <w:proofErr w:type="spellEnd"/>
      <w:r w:rsidRPr="00590806">
        <w:rPr>
          <w:color w:val="000000" w:themeColor="text1"/>
        </w:rPr>
        <w:t xml:space="preserve">, р-н </w:t>
      </w:r>
      <w:proofErr w:type="spellStart"/>
      <w:r w:rsidRPr="00590806">
        <w:rPr>
          <w:color w:val="000000" w:themeColor="text1"/>
        </w:rPr>
        <w:t>Кежемский</w:t>
      </w:r>
      <w:proofErr w:type="spellEnd"/>
      <w:r w:rsidRPr="00590806">
        <w:rPr>
          <w:color w:val="000000" w:themeColor="text1"/>
        </w:rPr>
        <w:t xml:space="preserve">, ул. 4-я </w:t>
      </w:r>
      <w:proofErr w:type="gramStart"/>
      <w:r w:rsidRPr="00590806">
        <w:rPr>
          <w:color w:val="000000" w:themeColor="text1"/>
        </w:rPr>
        <w:t>Коммунальная</w:t>
      </w:r>
      <w:proofErr w:type="gramEnd"/>
      <w:r w:rsidRPr="00590806">
        <w:rPr>
          <w:color w:val="000000" w:themeColor="text1"/>
        </w:rPr>
        <w:t>, участок 10 здание 1.</w:t>
      </w:r>
    </w:p>
    <w:p w:rsidR="00A25DEB" w:rsidRPr="00590806" w:rsidRDefault="00A25DEB" w:rsidP="00A25DEB">
      <w:pPr>
        <w:pStyle w:val="a3"/>
        <w:spacing w:line="275" w:lineRule="exact"/>
        <w:rPr>
          <w:color w:val="000000" w:themeColor="text1"/>
        </w:rPr>
      </w:pPr>
      <w:r w:rsidRPr="00590806">
        <w:rPr>
          <w:color w:val="000000" w:themeColor="text1"/>
        </w:rPr>
        <w:t>ОГРН</w:t>
      </w:r>
      <w:r w:rsidRPr="00590806">
        <w:rPr>
          <w:color w:val="000000" w:themeColor="text1"/>
          <w:spacing w:val="-4"/>
        </w:rPr>
        <w:t xml:space="preserve"> </w:t>
      </w:r>
      <w:r w:rsidRPr="00590806">
        <w:rPr>
          <w:color w:val="000000" w:themeColor="text1"/>
        </w:rPr>
        <w:t>1152420000171,</w:t>
      </w:r>
      <w:r w:rsidRPr="00590806">
        <w:rPr>
          <w:color w:val="000000" w:themeColor="text1"/>
          <w:spacing w:val="-6"/>
        </w:rPr>
        <w:t xml:space="preserve"> </w:t>
      </w:r>
      <w:r w:rsidRPr="00590806">
        <w:rPr>
          <w:color w:val="000000" w:themeColor="text1"/>
        </w:rPr>
        <w:t>ИНН</w:t>
      </w:r>
      <w:r w:rsidRPr="00590806">
        <w:rPr>
          <w:color w:val="000000" w:themeColor="text1"/>
          <w:spacing w:val="-2"/>
        </w:rPr>
        <w:t xml:space="preserve"> </w:t>
      </w:r>
      <w:r w:rsidRPr="00590806">
        <w:rPr>
          <w:color w:val="000000" w:themeColor="text1"/>
        </w:rPr>
        <w:t>2420008140,</w:t>
      </w:r>
      <w:r w:rsidRPr="00590806">
        <w:rPr>
          <w:color w:val="000000" w:themeColor="text1"/>
          <w:spacing w:val="-3"/>
        </w:rPr>
        <w:t xml:space="preserve"> </w:t>
      </w:r>
      <w:r w:rsidRPr="00590806">
        <w:rPr>
          <w:color w:val="000000" w:themeColor="text1"/>
        </w:rPr>
        <w:t>КПП</w:t>
      </w:r>
      <w:r w:rsidRPr="00590806">
        <w:rPr>
          <w:color w:val="000000" w:themeColor="text1"/>
          <w:spacing w:val="-9"/>
        </w:rPr>
        <w:t xml:space="preserve"> </w:t>
      </w:r>
      <w:r w:rsidRPr="00590806">
        <w:rPr>
          <w:color w:val="000000" w:themeColor="text1"/>
        </w:rPr>
        <w:t>242001001,</w:t>
      </w:r>
      <w:r w:rsidRPr="00590806">
        <w:rPr>
          <w:color w:val="000000" w:themeColor="text1"/>
          <w:spacing w:val="1"/>
        </w:rPr>
        <w:t xml:space="preserve"> </w:t>
      </w:r>
      <w:r w:rsidRPr="00590806">
        <w:rPr>
          <w:color w:val="000000" w:themeColor="text1"/>
        </w:rPr>
        <w:t>ОКВЭД</w:t>
      </w:r>
      <w:r w:rsidRPr="00590806">
        <w:rPr>
          <w:color w:val="000000" w:themeColor="text1"/>
          <w:spacing w:val="5"/>
        </w:rPr>
        <w:t xml:space="preserve"> </w:t>
      </w:r>
      <w:r w:rsidRPr="00590806">
        <w:rPr>
          <w:color w:val="000000" w:themeColor="text1"/>
          <w:spacing w:val="-2"/>
        </w:rPr>
        <w:t>36.00</w:t>
      </w:r>
    </w:p>
    <w:p w:rsidR="00A25DEB" w:rsidRPr="00590806" w:rsidRDefault="00A25DEB" w:rsidP="00A25DEB">
      <w:pPr>
        <w:pStyle w:val="a3"/>
        <w:spacing w:line="237" w:lineRule="auto"/>
        <w:rPr>
          <w:color w:val="000000" w:themeColor="text1"/>
        </w:rPr>
      </w:pPr>
      <w:r w:rsidRPr="00590806">
        <w:rPr>
          <w:color w:val="000000" w:themeColor="text1"/>
        </w:rPr>
        <w:t>Почтовый</w:t>
      </w:r>
      <w:r w:rsidRPr="00590806">
        <w:rPr>
          <w:color w:val="000000" w:themeColor="text1"/>
          <w:spacing w:val="-14"/>
        </w:rPr>
        <w:t xml:space="preserve"> </w:t>
      </w:r>
      <w:r w:rsidRPr="00590806">
        <w:rPr>
          <w:color w:val="000000" w:themeColor="text1"/>
        </w:rPr>
        <w:t>адрес:</w:t>
      </w:r>
      <w:r w:rsidRPr="00590806">
        <w:rPr>
          <w:color w:val="000000" w:themeColor="text1"/>
          <w:spacing w:val="-14"/>
        </w:rPr>
        <w:t xml:space="preserve"> </w:t>
      </w:r>
      <w:r w:rsidRPr="00590806">
        <w:rPr>
          <w:color w:val="000000" w:themeColor="text1"/>
        </w:rPr>
        <w:t>663491,</w:t>
      </w:r>
      <w:r w:rsidRPr="00590806">
        <w:rPr>
          <w:color w:val="000000" w:themeColor="text1"/>
          <w:spacing w:val="-12"/>
        </w:rPr>
        <w:t xml:space="preserve"> </w:t>
      </w:r>
      <w:r w:rsidRPr="00590806">
        <w:rPr>
          <w:color w:val="000000" w:themeColor="text1"/>
        </w:rPr>
        <w:t>Красноярский</w:t>
      </w:r>
      <w:r w:rsidRPr="00590806">
        <w:rPr>
          <w:color w:val="000000" w:themeColor="text1"/>
          <w:spacing w:val="-13"/>
        </w:rPr>
        <w:t xml:space="preserve"> </w:t>
      </w:r>
      <w:r w:rsidRPr="00590806">
        <w:rPr>
          <w:color w:val="000000" w:themeColor="text1"/>
        </w:rPr>
        <w:t xml:space="preserve">край, </w:t>
      </w:r>
      <w:proofErr w:type="spellStart"/>
      <w:r w:rsidRPr="00590806">
        <w:rPr>
          <w:color w:val="000000" w:themeColor="text1"/>
        </w:rPr>
        <w:t>Кежемский</w:t>
      </w:r>
      <w:proofErr w:type="spellEnd"/>
      <w:r w:rsidRPr="00590806">
        <w:rPr>
          <w:color w:val="000000" w:themeColor="text1"/>
        </w:rPr>
        <w:t xml:space="preserve"> район, г. </w:t>
      </w:r>
      <w:proofErr w:type="spellStart"/>
      <w:r w:rsidRPr="00590806">
        <w:rPr>
          <w:color w:val="000000" w:themeColor="text1"/>
        </w:rPr>
        <w:t>Кодинск</w:t>
      </w:r>
      <w:proofErr w:type="spellEnd"/>
      <w:r w:rsidRPr="00590806">
        <w:rPr>
          <w:color w:val="000000" w:themeColor="text1"/>
        </w:rPr>
        <w:t xml:space="preserve">, а/я 91 </w:t>
      </w:r>
    </w:p>
    <w:p w:rsidR="00A25DEB" w:rsidRPr="00590806" w:rsidRDefault="00A25DEB" w:rsidP="00A25DEB">
      <w:pPr>
        <w:pStyle w:val="a3"/>
        <w:spacing w:line="237" w:lineRule="auto"/>
        <w:rPr>
          <w:color w:val="000000" w:themeColor="text1"/>
          <w:lang w:val="en-US"/>
        </w:rPr>
      </w:pPr>
      <w:proofErr w:type="gramStart"/>
      <w:r w:rsidRPr="00590806">
        <w:rPr>
          <w:color w:val="000000" w:themeColor="text1"/>
          <w:lang w:val="en-US"/>
        </w:rPr>
        <w:t>e-mail</w:t>
      </w:r>
      <w:proofErr w:type="gramEnd"/>
      <w:r w:rsidRPr="00590806">
        <w:rPr>
          <w:color w:val="000000" w:themeColor="text1"/>
          <w:lang w:val="en-US"/>
        </w:rPr>
        <w:t>:</w:t>
      </w:r>
      <w:r w:rsidRPr="00590806">
        <w:rPr>
          <w:color w:val="000000" w:themeColor="text1"/>
          <w:spacing w:val="-15"/>
          <w:lang w:val="en-US"/>
        </w:rPr>
        <w:t xml:space="preserve"> </w:t>
      </w:r>
      <w:hyperlink r:id="rId13" w:history="1">
        <w:r w:rsidRPr="00590806">
          <w:rPr>
            <w:rStyle w:val="ad"/>
            <w:color w:val="000000" w:themeColor="text1"/>
            <w:lang w:val="en-US"/>
          </w:rPr>
          <w:t>vs-kodinsk@mail.ru</w:t>
        </w:r>
      </w:hyperlink>
      <w:r w:rsidRPr="00590806">
        <w:rPr>
          <w:color w:val="000000" w:themeColor="text1"/>
          <w:lang w:val="en-US"/>
        </w:rPr>
        <w:t xml:space="preserve"> </w:t>
      </w:r>
    </w:p>
    <w:p w:rsidR="00A25DEB" w:rsidRPr="00590806" w:rsidRDefault="00A25DEB" w:rsidP="00A25DEB">
      <w:pPr>
        <w:pStyle w:val="a3"/>
        <w:spacing w:line="237" w:lineRule="auto"/>
        <w:rPr>
          <w:color w:val="000000" w:themeColor="text1"/>
          <w:spacing w:val="-2"/>
          <w:lang w:val="en-US"/>
        </w:rPr>
      </w:pPr>
    </w:p>
    <w:p w:rsidR="00A25DEB" w:rsidRPr="00590806" w:rsidRDefault="00A25DEB" w:rsidP="00A25DEB">
      <w:pPr>
        <w:pStyle w:val="a3"/>
        <w:spacing w:line="237" w:lineRule="auto"/>
        <w:rPr>
          <w:color w:val="000000" w:themeColor="text1"/>
          <w:spacing w:val="-2"/>
        </w:rPr>
      </w:pPr>
      <w:r w:rsidRPr="00590806">
        <w:rPr>
          <w:color w:val="000000" w:themeColor="text1"/>
          <w:spacing w:val="-2"/>
        </w:rPr>
        <w:t>Директор</w:t>
      </w:r>
    </w:p>
    <w:p w:rsidR="00A25DEB" w:rsidRPr="00590806" w:rsidRDefault="00A25DEB" w:rsidP="00A25DEB">
      <w:pPr>
        <w:pStyle w:val="a3"/>
        <w:tabs>
          <w:tab w:val="left" w:pos="2467"/>
        </w:tabs>
        <w:spacing w:line="273" w:lineRule="exact"/>
        <w:rPr>
          <w:color w:val="000000" w:themeColor="text1"/>
        </w:rPr>
      </w:pPr>
      <w:r w:rsidRPr="00590806">
        <w:rPr>
          <w:color w:val="000000" w:themeColor="text1"/>
          <w:u w:val="single"/>
        </w:rPr>
        <w:tab/>
      </w:r>
      <w:r w:rsidRPr="00590806">
        <w:rPr>
          <w:color w:val="000000" w:themeColor="text1"/>
        </w:rPr>
        <w:t xml:space="preserve">О. С. </w:t>
      </w:r>
      <w:proofErr w:type="spellStart"/>
      <w:r w:rsidRPr="00590806">
        <w:rPr>
          <w:color w:val="000000" w:themeColor="text1"/>
        </w:rPr>
        <w:t>Машковская</w:t>
      </w:r>
      <w:proofErr w:type="spellEnd"/>
      <w:r w:rsidRPr="00590806">
        <w:rPr>
          <w:color w:val="000000" w:themeColor="text1"/>
        </w:rPr>
        <w:t xml:space="preserve"> </w:t>
      </w:r>
    </w:p>
    <w:p w:rsidR="00A25DEB" w:rsidRPr="00590806" w:rsidRDefault="00A25DEB" w:rsidP="00A25DEB">
      <w:pPr>
        <w:pStyle w:val="a3"/>
        <w:ind w:left="0"/>
        <w:rPr>
          <w:color w:val="000000" w:themeColor="text1"/>
        </w:rPr>
      </w:pPr>
    </w:p>
    <w:p w:rsidR="00A25DEB" w:rsidRPr="00590806" w:rsidRDefault="00A25DEB" w:rsidP="00A25DEB">
      <w:pPr>
        <w:pStyle w:val="a3"/>
        <w:rPr>
          <w:color w:val="000000" w:themeColor="text1"/>
        </w:rPr>
      </w:pPr>
      <w:proofErr w:type="spellStart"/>
      <w:r w:rsidRPr="00590806">
        <w:rPr>
          <w:color w:val="000000" w:themeColor="text1"/>
          <w:spacing w:val="-4"/>
        </w:rPr>
        <w:t>м.п</w:t>
      </w:r>
      <w:proofErr w:type="spellEnd"/>
      <w:r w:rsidRPr="00590806">
        <w:rPr>
          <w:color w:val="000000" w:themeColor="text1"/>
          <w:spacing w:val="-4"/>
        </w:rPr>
        <w:t>.</w:t>
      </w:r>
    </w:p>
    <w:p w:rsidR="00A25DEB" w:rsidRPr="00590806" w:rsidRDefault="00A25DEB" w:rsidP="00A25DEB">
      <w:pPr>
        <w:pStyle w:val="a3"/>
        <w:ind w:left="0"/>
        <w:rPr>
          <w:color w:val="000000" w:themeColor="text1"/>
        </w:rPr>
      </w:pPr>
    </w:p>
    <w:p w:rsidR="00A25DEB" w:rsidRPr="00590806" w:rsidRDefault="00465575" w:rsidP="00A25DEB">
      <w:pPr>
        <w:pStyle w:val="1"/>
        <w:ind w:hanging="208"/>
        <w:rPr>
          <w:color w:val="000000" w:themeColor="text1"/>
          <w:sz w:val="24"/>
          <w:szCs w:val="24"/>
        </w:rPr>
      </w:pPr>
      <w:bookmarkStart w:id="21" w:name="Красноярский_край:"/>
      <w:bookmarkEnd w:id="21"/>
      <w:r w:rsidRPr="00590806">
        <w:rPr>
          <w:color w:val="000000" w:themeColor="text1"/>
          <w:sz w:val="24"/>
          <w:szCs w:val="24"/>
        </w:rPr>
        <w:t xml:space="preserve">   </w:t>
      </w:r>
      <w:r w:rsidR="00A25DEB" w:rsidRPr="00590806">
        <w:rPr>
          <w:color w:val="000000" w:themeColor="text1"/>
          <w:sz w:val="24"/>
          <w:szCs w:val="24"/>
        </w:rPr>
        <w:t>Красноярский</w:t>
      </w:r>
      <w:r w:rsidR="00A25DEB" w:rsidRPr="00590806">
        <w:rPr>
          <w:color w:val="000000" w:themeColor="text1"/>
          <w:spacing w:val="-13"/>
          <w:sz w:val="24"/>
          <w:szCs w:val="24"/>
        </w:rPr>
        <w:t xml:space="preserve"> </w:t>
      </w:r>
      <w:r w:rsidR="00A25DEB" w:rsidRPr="00590806">
        <w:rPr>
          <w:color w:val="000000" w:themeColor="text1"/>
          <w:spacing w:val="-4"/>
          <w:sz w:val="24"/>
          <w:szCs w:val="24"/>
        </w:rPr>
        <w:t>край:</w:t>
      </w:r>
    </w:p>
    <w:p w:rsidR="00A25DEB" w:rsidRPr="00590806" w:rsidRDefault="00A25DEB" w:rsidP="00A25DEB">
      <w:pPr>
        <w:pStyle w:val="a3"/>
        <w:ind w:left="0"/>
        <w:rPr>
          <w:color w:val="000000" w:themeColor="text1"/>
        </w:rPr>
      </w:pPr>
      <w:r w:rsidRPr="00590806">
        <w:rPr>
          <w:color w:val="000000" w:themeColor="text1"/>
        </w:rPr>
        <w:t>Первый заместитель Губернатора Красноярского края-</w:t>
      </w:r>
    </w:p>
    <w:p w:rsidR="00A25DEB" w:rsidRPr="00590806" w:rsidRDefault="00A25DEB" w:rsidP="00A25DEB">
      <w:pPr>
        <w:pStyle w:val="a3"/>
        <w:ind w:left="0"/>
        <w:rPr>
          <w:color w:val="000000" w:themeColor="text1"/>
        </w:rPr>
      </w:pPr>
      <w:r w:rsidRPr="00590806">
        <w:rPr>
          <w:color w:val="000000" w:themeColor="text1"/>
        </w:rPr>
        <w:t>Председатель Правительства Красноярского края</w:t>
      </w:r>
    </w:p>
    <w:p w:rsidR="00A25DEB" w:rsidRPr="00590806" w:rsidRDefault="00A25DEB" w:rsidP="00A25DEB">
      <w:pPr>
        <w:pStyle w:val="a3"/>
        <w:ind w:left="0"/>
        <w:rPr>
          <w:color w:val="000000" w:themeColor="text1"/>
        </w:rPr>
      </w:pPr>
    </w:p>
    <w:p w:rsidR="00A25DEB" w:rsidRPr="00590806" w:rsidRDefault="00A25DEB" w:rsidP="00A25DEB">
      <w:pPr>
        <w:tabs>
          <w:tab w:val="left" w:pos="2608"/>
          <w:tab w:val="left" w:pos="4711"/>
        </w:tabs>
        <w:ind w:left="88"/>
        <w:rPr>
          <w:color w:val="000000" w:themeColor="text1"/>
          <w:sz w:val="24"/>
          <w:szCs w:val="24"/>
        </w:rPr>
      </w:pPr>
      <w:r w:rsidRPr="00590806">
        <w:rPr>
          <w:color w:val="000000" w:themeColor="text1"/>
          <w:sz w:val="24"/>
          <w:szCs w:val="24"/>
          <w:u w:val="single"/>
        </w:rPr>
        <w:tab/>
      </w:r>
      <w:r w:rsidRPr="00590806">
        <w:rPr>
          <w:color w:val="000000" w:themeColor="text1"/>
          <w:sz w:val="24"/>
          <w:szCs w:val="24"/>
        </w:rPr>
        <w:t>С. В. Верещагин</w:t>
      </w:r>
    </w:p>
    <w:p w:rsidR="00A25DEB" w:rsidRPr="00590806" w:rsidRDefault="00A25DEB" w:rsidP="00A25DEB">
      <w:pPr>
        <w:pStyle w:val="a3"/>
        <w:rPr>
          <w:color w:val="000000" w:themeColor="text1"/>
        </w:rPr>
      </w:pPr>
      <w:proofErr w:type="spellStart"/>
      <w:r w:rsidRPr="00590806">
        <w:rPr>
          <w:color w:val="000000" w:themeColor="text1"/>
          <w:spacing w:val="-4"/>
        </w:rPr>
        <w:t>м.п</w:t>
      </w:r>
      <w:proofErr w:type="spellEnd"/>
      <w:r w:rsidRPr="00590806">
        <w:rPr>
          <w:color w:val="000000" w:themeColor="text1"/>
          <w:spacing w:val="-4"/>
        </w:rPr>
        <w:t>.</w:t>
      </w:r>
    </w:p>
    <w:p w:rsidR="00A25DEB" w:rsidRPr="00590806" w:rsidRDefault="00A25DEB" w:rsidP="00A25DEB">
      <w:pPr>
        <w:pStyle w:val="a3"/>
        <w:ind w:left="0"/>
        <w:jc w:val="left"/>
      </w:pPr>
    </w:p>
    <w:p w:rsidR="00A25DEB" w:rsidRPr="00590806" w:rsidRDefault="00A25DEB" w:rsidP="00A25DEB">
      <w:pPr>
        <w:pStyle w:val="a3"/>
        <w:ind w:left="0"/>
        <w:jc w:val="center"/>
        <w:rPr>
          <w:sz w:val="25"/>
          <w:szCs w:val="25"/>
        </w:rPr>
      </w:pPr>
    </w:p>
    <w:p w:rsidR="00036AD5" w:rsidRPr="00590806" w:rsidRDefault="00036AD5" w:rsidP="00036AD5">
      <w:pPr>
        <w:pStyle w:val="a3"/>
        <w:spacing w:before="77"/>
        <w:ind w:left="0"/>
        <w:rPr>
          <w:sz w:val="25"/>
          <w:szCs w:val="25"/>
        </w:rPr>
      </w:pPr>
    </w:p>
    <w:p w:rsidR="007973FE" w:rsidRDefault="007973FE">
      <w:pPr>
        <w:pStyle w:val="a5"/>
        <w:rPr>
          <w:sz w:val="24"/>
        </w:rPr>
        <w:sectPr w:rsidR="007973FE" w:rsidSect="00590806">
          <w:type w:val="continuous"/>
          <w:pgSz w:w="11910" w:h="16840"/>
          <w:pgMar w:top="851" w:right="567" w:bottom="1134" w:left="1701" w:header="720" w:footer="720" w:gutter="0"/>
          <w:cols w:space="720"/>
        </w:sectPr>
      </w:pPr>
    </w:p>
    <w:p w:rsidR="00A25DEB" w:rsidRPr="00595356" w:rsidRDefault="00A25DEB" w:rsidP="00A25DEB">
      <w:pPr>
        <w:spacing w:after="200"/>
        <w:ind w:firstLine="2694"/>
        <w:contextualSpacing/>
        <w:jc w:val="right"/>
        <w:rPr>
          <w:rFonts w:eastAsia="Calibri"/>
          <w:sz w:val="26"/>
          <w:szCs w:val="26"/>
        </w:rPr>
      </w:pPr>
      <w:r w:rsidRPr="00595356">
        <w:rPr>
          <w:rFonts w:eastAsia="Calibri"/>
          <w:sz w:val="26"/>
          <w:szCs w:val="26"/>
        </w:rPr>
        <w:t>Приложени</w:t>
      </w:r>
      <w:r>
        <w:rPr>
          <w:rFonts w:eastAsia="Calibri"/>
          <w:sz w:val="26"/>
          <w:szCs w:val="26"/>
        </w:rPr>
        <w:t>е</w:t>
      </w:r>
      <w:r w:rsidRPr="00595356">
        <w:rPr>
          <w:rFonts w:eastAsia="Calibri"/>
          <w:sz w:val="26"/>
          <w:szCs w:val="26"/>
        </w:rPr>
        <w:t xml:space="preserve"> № </w:t>
      </w:r>
      <w:r>
        <w:rPr>
          <w:rFonts w:eastAsia="Calibri"/>
          <w:sz w:val="26"/>
          <w:szCs w:val="26"/>
        </w:rPr>
        <w:t>1</w:t>
      </w:r>
    </w:p>
    <w:p w:rsidR="00A25DEB" w:rsidRDefault="00A25DEB" w:rsidP="00A25DEB">
      <w:pPr>
        <w:pStyle w:val="af4"/>
        <w:spacing w:before="0" w:beforeAutospacing="0" w:after="0" w:afterAutospacing="0"/>
        <w:jc w:val="right"/>
      </w:pPr>
      <w:r>
        <w:rPr>
          <w:color w:val="000000" w:themeColor="text1"/>
        </w:rPr>
        <w:t>к концессионному соглашению</w:t>
      </w:r>
      <w:r w:rsidRPr="005D2908">
        <w:rPr>
          <w:color w:val="000000" w:themeColor="text1"/>
        </w:rPr>
        <w:t xml:space="preserve"> в отношении объектов</w:t>
      </w:r>
    </w:p>
    <w:p w:rsidR="00A25DEB" w:rsidRDefault="00A25DEB" w:rsidP="00A25DEB">
      <w:pPr>
        <w:pStyle w:val="af4"/>
        <w:spacing w:before="0" w:beforeAutospacing="0" w:after="0" w:afterAutospacing="0"/>
        <w:jc w:val="right"/>
      </w:pPr>
      <w:r>
        <w:rPr>
          <w:color w:val="000000" w:themeColor="text1"/>
        </w:rPr>
        <w:t xml:space="preserve">  централизованной</w:t>
      </w:r>
      <w:r w:rsidRPr="005D2908">
        <w:rPr>
          <w:color w:val="000000" w:themeColor="text1"/>
        </w:rPr>
        <w:t xml:space="preserve"> систем</w:t>
      </w:r>
      <w:r>
        <w:rPr>
          <w:color w:val="000000" w:themeColor="text1"/>
        </w:rPr>
        <w:t>ы</w:t>
      </w:r>
      <w:r w:rsidRPr="005D2908">
        <w:rPr>
          <w:color w:val="000000" w:themeColor="text1"/>
        </w:rPr>
        <w:t xml:space="preserve"> холодного водоснабжения</w:t>
      </w:r>
    </w:p>
    <w:p w:rsidR="00A25DEB" w:rsidRDefault="00A25DEB" w:rsidP="00A25DEB">
      <w:pPr>
        <w:pStyle w:val="af4"/>
        <w:spacing w:before="0" w:beforeAutospacing="0" w:after="0" w:afterAutospacing="0"/>
        <w:jc w:val="right"/>
      </w:pPr>
      <w:r w:rsidRPr="005D2908">
        <w:rPr>
          <w:color w:val="000000" w:themeColor="text1"/>
        </w:rPr>
        <w:t xml:space="preserve"> на территории </w:t>
      </w:r>
      <w:r>
        <w:rPr>
          <w:color w:val="000000" w:themeColor="text1"/>
        </w:rPr>
        <w:t xml:space="preserve">с. </w:t>
      </w:r>
      <w:proofErr w:type="spellStart"/>
      <w:r>
        <w:rPr>
          <w:color w:val="000000" w:themeColor="text1"/>
        </w:rPr>
        <w:t>Заледеево</w:t>
      </w:r>
      <w:proofErr w:type="spellEnd"/>
      <w:r>
        <w:rPr>
          <w:color w:val="000000" w:themeColor="text1"/>
        </w:rPr>
        <w:t>,</w:t>
      </w:r>
    </w:p>
    <w:p w:rsidR="00A25DEB" w:rsidRDefault="00A25DEB" w:rsidP="00A25DEB">
      <w:pPr>
        <w:pStyle w:val="af4"/>
        <w:spacing w:before="0" w:beforeAutospacing="0" w:after="0" w:afterAutospacing="0"/>
        <w:jc w:val="right"/>
      </w:pPr>
      <w:r>
        <w:rPr>
          <w:color w:val="000000" w:themeColor="text1"/>
        </w:rPr>
        <w:t>Кежемского муниципального округа</w:t>
      </w:r>
      <w:r w:rsidRPr="005D2908">
        <w:rPr>
          <w:color w:val="000000" w:themeColor="text1"/>
        </w:rPr>
        <w:t xml:space="preserve"> Красноярского края</w:t>
      </w:r>
    </w:p>
    <w:p w:rsidR="00A25DEB" w:rsidRDefault="00A25DEB" w:rsidP="00A25DEB">
      <w:pPr>
        <w:spacing w:after="200"/>
        <w:ind w:firstLine="2694"/>
        <w:contextualSpacing/>
        <w:jc w:val="right"/>
        <w:rPr>
          <w:rFonts w:eastAsia="Calibri"/>
          <w:sz w:val="26"/>
          <w:szCs w:val="26"/>
        </w:rPr>
      </w:pPr>
      <w:r>
        <w:rPr>
          <w:rFonts w:eastAsia="Calibri"/>
          <w:sz w:val="26"/>
          <w:szCs w:val="26"/>
        </w:rPr>
        <w:t>от «___»_________202___</w:t>
      </w:r>
      <w:r w:rsidRPr="00595356">
        <w:rPr>
          <w:rFonts w:eastAsia="Calibri"/>
          <w:sz w:val="26"/>
          <w:szCs w:val="26"/>
        </w:rPr>
        <w:t xml:space="preserve"> г.</w:t>
      </w:r>
    </w:p>
    <w:p w:rsidR="00A25DEB" w:rsidRPr="00595356" w:rsidRDefault="00A25DEB" w:rsidP="00A25DEB">
      <w:pPr>
        <w:spacing w:after="200"/>
        <w:ind w:firstLine="2694"/>
        <w:contextualSpacing/>
        <w:jc w:val="right"/>
        <w:rPr>
          <w:rFonts w:eastAsia="Calibri"/>
          <w:sz w:val="26"/>
          <w:szCs w:val="26"/>
        </w:rPr>
      </w:pPr>
    </w:p>
    <w:p w:rsidR="00A25DEB" w:rsidRDefault="00A25DEB" w:rsidP="00A25DEB">
      <w:pPr>
        <w:jc w:val="center"/>
        <w:rPr>
          <w:color w:val="000000"/>
          <w:sz w:val="28"/>
          <w:szCs w:val="28"/>
          <w:lang w:eastAsia="ru-RU"/>
        </w:rPr>
      </w:pPr>
    </w:p>
    <w:p w:rsidR="00A25DEB" w:rsidRDefault="00A25DEB" w:rsidP="00A25DEB">
      <w:pPr>
        <w:jc w:val="center"/>
        <w:rPr>
          <w:rStyle w:val="11"/>
          <w:rFonts w:eastAsia="Cambria"/>
          <w:sz w:val="24"/>
          <w:szCs w:val="24"/>
        </w:rPr>
      </w:pPr>
      <w:r w:rsidRPr="00997A72">
        <w:rPr>
          <w:rStyle w:val="11"/>
          <w:rFonts w:eastAsia="Cambria"/>
          <w:sz w:val="24"/>
          <w:szCs w:val="24"/>
        </w:rPr>
        <w:t>Перечень документов</w:t>
      </w:r>
      <w:r>
        <w:rPr>
          <w:rStyle w:val="11"/>
          <w:rFonts w:eastAsia="Cambria"/>
          <w:sz w:val="24"/>
          <w:szCs w:val="24"/>
        </w:rPr>
        <w:t>,</w:t>
      </w:r>
      <w:r w:rsidRPr="00997A72">
        <w:rPr>
          <w:rStyle w:val="11"/>
          <w:rFonts w:eastAsia="Cambria"/>
          <w:sz w:val="24"/>
          <w:szCs w:val="24"/>
        </w:rPr>
        <w:t xml:space="preserve"> </w:t>
      </w:r>
    </w:p>
    <w:p w:rsidR="00A25DEB" w:rsidRDefault="00A25DEB" w:rsidP="00A25DEB">
      <w:pPr>
        <w:jc w:val="center"/>
        <w:rPr>
          <w:rStyle w:val="11"/>
          <w:rFonts w:eastAsia="Cambria"/>
          <w:sz w:val="24"/>
          <w:szCs w:val="24"/>
        </w:rPr>
      </w:pPr>
      <w:proofErr w:type="gramStart"/>
      <w:r w:rsidRPr="00997A72">
        <w:rPr>
          <w:rStyle w:val="11"/>
          <w:rFonts w:eastAsia="Cambria"/>
          <w:sz w:val="24"/>
          <w:szCs w:val="24"/>
        </w:rPr>
        <w:t>удостоверяющих</w:t>
      </w:r>
      <w:proofErr w:type="gramEnd"/>
      <w:r w:rsidRPr="00997A72">
        <w:rPr>
          <w:rStyle w:val="11"/>
          <w:rFonts w:eastAsia="Cambria"/>
          <w:sz w:val="24"/>
          <w:szCs w:val="24"/>
        </w:rPr>
        <w:t xml:space="preserve"> право собственности </w:t>
      </w:r>
      <w:proofErr w:type="spellStart"/>
      <w:r w:rsidRPr="00997A72">
        <w:rPr>
          <w:rStyle w:val="11"/>
          <w:rFonts w:eastAsia="Cambria"/>
          <w:sz w:val="24"/>
          <w:szCs w:val="24"/>
        </w:rPr>
        <w:t>Концедента</w:t>
      </w:r>
      <w:proofErr w:type="spellEnd"/>
      <w:r w:rsidRPr="00997A72">
        <w:rPr>
          <w:rStyle w:val="11"/>
          <w:rFonts w:eastAsia="Cambria"/>
          <w:sz w:val="24"/>
          <w:szCs w:val="24"/>
        </w:rPr>
        <w:t xml:space="preserve"> на объект</w:t>
      </w:r>
      <w:r>
        <w:rPr>
          <w:rStyle w:val="11"/>
          <w:rFonts w:eastAsia="Cambria"/>
          <w:sz w:val="24"/>
          <w:szCs w:val="24"/>
        </w:rPr>
        <w:t xml:space="preserve"> </w:t>
      </w:r>
      <w:r w:rsidRPr="00997A72">
        <w:rPr>
          <w:rStyle w:val="11"/>
          <w:rFonts w:eastAsia="Cambria"/>
          <w:sz w:val="24"/>
          <w:szCs w:val="24"/>
        </w:rPr>
        <w:t xml:space="preserve">Соглашения </w:t>
      </w:r>
    </w:p>
    <w:p w:rsidR="00A25DEB" w:rsidRDefault="00A25DEB" w:rsidP="00A25DEB">
      <w:pPr>
        <w:jc w:val="center"/>
        <w:rPr>
          <w:color w:val="000000"/>
          <w:sz w:val="28"/>
          <w:szCs w:val="28"/>
          <w:lang w:eastAsia="ru-RU"/>
        </w:rPr>
      </w:pPr>
    </w:p>
    <w:p w:rsidR="00A25DEB" w:rsidRPr="0043447D" w:rsidRDefault="00A25DEB" w:rsidP="00A25DEB">
      <w:pPr>
        <w:pStyle w:val="a5"/>
        <w:rPr>
          <w:color w:val="FF0000"/>
          <w:sz w:val="24"/>
          <w:szCs w:val="24"/>
          <w:lang w:eastAsia="ru-RU"/>
        </w:rPr>
      </w:pPr>
      <w:r w:rsidRPr="0043447D">
        <w:rPr>
          <w:color w:val="FF0000"/>
          <w:sz w:val="24"/>
          <w:szCs w:val="24"/>
          <w:lang w:eastAsia="ru-RU"/>
        </w:rPr>
        <w:t> </w:t>
      </w:r>
    </w:p>
    <w:tbl>
      <w:tblPr>
        <w:tblStyle w:val="af3"/>
        <w:tblW w:w="9747" w:type="dxa"/>
        <w:tblLook w:val="04A0" w:firstRow="1" w:lastRow="0" w:firstColumn="1" w:lastColumn="0" w:noHBand="0" w:noVBand="1"/>
      </w:tblPr>
      <w:tblGrid>
        <w:gridCol w:w="541"/>
        <w:gridCol w:w="2654"/>
        <w:gridCol w:w="2105"/>
        <w:gridCol w:w="2337"/>
        <w:gridCol w:w="2110"/>
      </w:tblGrid>
      <w:tr w:rsidR="00A25DEB" w:rsidRPr="00514E89" w:rsidTr="00BA2F93">
        <w:tc>
          <w:tcPr>
            <w:tcW w:w="541" w:type="dxa"/>
          </w:tcPr>
          <w:p w:rsidR="00A25DEB" w:rsidRPr="00514E89" w:rsidRDefault="00A25DEB" w:rsidP="00BA2F93">
            <w:pPr>
              <w:jc w:val="center"/>
              <w:rPr>
                <w:sz w:val="24"/>
                <w:szCs w:val="24"/>
                <w:lang w:eastAsia="ru-RU"/>
              </w:rPr>
            </w:pPr>
            <w:r w:rsidRPr="00514E89">
              <w:rPr>
                <w:sz w:val="24"/>
                <w:szCs w:val="24"/>
                <w:lang w:eastAsia="ru-RU"/>
              </w:rPr>
              <w:t xml:space="preserve">№ </w:t>
            </w:r>
            <w:proofErr w:type="gramStart"/>
            <w:r w:rsidRPr="00514E89">
              <w:rPr>
                <w:sz w:val="24"/>
                <w:szCs w:val="24"/>
                <w:lang w:eastAsia="ru-RU"/>
              </w:rPr>
              <w:t>п</w:t>
            </w:r>
            <w:proofErr w:type="gramEnd"/>
            <w:r w:rsidRPr="00514E89">
              <w:rPr>
                <w:sz w:val="24"/>
                <w:szCs w:val="24"/>
                <w:lang w:eastAsia="ru-RU"/>
              </w:rPr>
              <w:t>/п</w:t>
            </w:r>
          </w:p>
        </w:tc>
        <w:tc>
          <w:tcPr>
            <w:tcW w:w="2654" w:type="dxa"/>
          </w:tcPr>
          <w:p w:rsidR="00A25DEB" w:rsidRPr="00514E89" w:rsidRDefault="00A25DEB" w:rsidP="00BA2F93">
            <w:pPr>
              <w:jc w:val="center"/>
              <w:rPr>
                <w:sz w:val="24"/>
                <w:szCs w:val="24"/>
                <w:lang w:eastAsia="ru-RU"/>
              </w:rPr>
            </w:pPr>
            <w:r w:rsidRPr="00514E89">
              <w:rPr>
                <w:sz w:val="24"/>
                <w:szCs w:val="24"/>
                <w:lang w:eastAsia="ru-RU"/>
              </w:rPr>
              <w:t>Назначение/ Наименование объекта</w:t>
            </w:r>
          </w:p>
        </w:tc>
        <w:tc>
          <w:tcPr>
            <w:tcW w:w="2105" w:type="dxa"/>
          </w:tcPr>
          <w:p w:rsidR="00A25DEB" w:rsidRPr="00514E89" w:rsidRDefault="00A25DEB" w:rsidP="00BA2F93">
            <w:pPr>
              <w:jc w:val="center"/>
              <w:rPr>
                <w:sz w:val="24"/>
                <w:szCs w:val="24"/>
                <w:lang w:eastAsia="ru-RU"/>
              </w:rPr>
            </w:pPr>
            <w:r w:rsidRPr="00514E89">
              <w:rPr>
                <w:sz w:val="24"/>
                <w:szCs w:val="24"/>
                <w:lang w:eastAsia="ru-RU"/>
              </w:rPr>
              <w:t>Местонахождения (адрес)</w:t>
            </w:r>
          </w:p>
        </w:tc>
        <w:tc>
          <w:tcPr>
            <w:tcW w:w="2337" w:type="dxa"/>
          </w:tcPr>
          <w:p w:rsidR="00A25DEB" w:rsidRPr="00514E89" w:rsidRDefault="00A25DEB" w:rsidP="00BA2F93">
            <w:pPr>
              <w:jc w:val="center"/>
              <w:rPr>
                <w:sz w:val="24"/>
                <w:szCs w:val="24"/>
                <w:lang w:eastAsia="ru-RU"/>
              </w:rPr>
            </w:pPr>
            <w:r w:rsidRPr="00514E89">
              <w:rPr>
                <w:sz w:val="24"/>
                <w:szCs w:val="24"/>
                <w:lang w:eastAsia="ru-RU"/>
              </w:rPr>
              <w:t>Кадастровый номер</w:t>
            </w:r>
          </w:p>
        </w:tc>
        <w:tc>
          <w:tcPr>
            <w:tcW w:w="2110" w:type="dxa"/>
          </w:tcPr>
          <w:p w:rsidR="00A25DEB" w:rsidRPr="00514E89" w:rsidRDefault="00A25DEB" w:rsidP="00BA2F93">
            <w:pPr>
              <w:jc w:val="center"/>
              <w:rPr>
                <w:sz w:val="24"/>
                <w:szCs w:val="24"/>
                <w:lang w:eastAsia="ru-RU"/>
              </w:rPr>
            </w:pPr>
            <w:r w:rsidRPr="00514E89">
              <w:rPr>
                <w:sz w:val="24"/>
                <w:szCs w:val="24"/>
                <w:lang w:eastAsia="ru-RU"/>
              </w:rPr>
              <w:t>Вид документа</w:t>
            </w:r>
          </w:p>
        </w:tc>
      </w:tr>
      <w:tr w:rsidR="00A25DEB" w:rsidRPr="00514E89" w:rsidTr="00BA2F93">
        <w:tc>
          <w:tcPr>
            <w:tcW w:w="541" w:type="dxa"/>
          </w:tcPr>
          <w:p w:rsidR="00A25DEB" w:rsidRPr="00066742" w:rsidRDefault="00A25DEB" w:rsidP="00BA2F93">
            <w:pPr>
              <w:jc w:val="both"/>
              <w:rPr>
                <w:sz w:val="24"/>
                <w:szCs w:val="24"/>
                <w:lang w:eastAsia="ru-RU"/>
              </w:rPr>
            </w:pPr>
            <w:r w:rsidRPr="00066742">
              <w:rPr>
                <w:sz w:val="24"/>
                <w:szCs w:val="24"/>
                <w:lang w:eastAsia="ru-RU"/>
              </w:rPr>
              <w:t>1.</w:t>
            </w:r>
          </w:p>
        </w:tc>
        <w:tc>
          <w:tcPr>
            <w:tcW w:w="2654" w:type="dxa"/>
          </w:tcPr>
          <w:p w:rsidR="00A25DEB" w:rsidRPr="00215BDB" w:rsidRDefault="00A25DEB" w:rsidP="00BA2F93">
            <w:pPr>
              <w:jc w:val="center"/>
              <w:rPr>
                <w:sz w:val="24"/>
                <w:szCs w:val="24"/>
                <w:lang w:eastAsia="ru-RU"/>
              </w:rPr>
            </w:pPr>
            <w:r w:rsidRPr="00215BDB">
              <w:rPr>
                <w:sz w:val="24"/>
                <w:szCs w:val="24"/>
                <w:lang w:eastAsia="ru-RU"/>
              </w:rPr>
              <w:t xml:space="preserve">Сооружение: </w:t>
            </w:r>
            <w:r w:rsidRPr="00215BDB">
              <w:rPr>
                <w:rFonts w:eastAsia="Calibri"/>
                <w:sz w:val="24"/>
                <w:szCs w:val="24"/>
              </w:rPr>
              <w:t>Открытого водозабора с магис</w:t>
            </w:r>
            <w:r>
              <w:rPr>
                <w:rFonts w:eastAsia="Calibri"/>
                <w:sz w:val="24"/>
                <w:szCs w:val="24"/>
              </w:rPr>
              <w:t>тральными сетями водоснабжения</w:t>
            </w:r>
            <w:r w:rsidRPr="00215BDB">
              <w:rPr>
                <w:rFonts w:eastAsia="Calibri"/>
                <w:sz w:val="24"/>
                <w:szCs w:val="24"/>
              </w:rPr>
              <w:t xml:space="preserve"> с.</w:t>
            </w:r>
            <w:r>
              <w:rPr>
                <w:rFonts w:eastAsia="Calibri"/>
                <w:sz w:val="24"/>
                <w:szCs w:val="24"/>
              </w:rPr>
              <w:t xml:space="preserve"> </w:t>
            </w:r>
            <w:proofErr w:type="spellStart"/>
            <w:r w:rsidRPr="00215BDB">
              <w:rPr>
                <w:rFonts w:eastAsia="Calibri"/>
                <w:sz w:val="24"/>
                <w:szCs w:val="24"/>
              </w:rPr>
              <w:t>Заледеево</w:t>
            </w:r>
            <w:proofErr w:type="spellEnd"/>
            <w:r w:rsidRPr="00215BDB">
              <w:rPr>
                <w:rFonts w:eastAsia="Calibri"/>
                <w:sz w:val="24"/>
                <w:szCs w:val="24"/>
              </w:rPr>
              <w:t xml:space="preserve">, </w:t>
            </w:r>
            <w:proofErr w:type="spellStart"/>
            <w:r w:rsidRPr="00215BDB">
              <w:rPr>
                <w:rFonts w:eastAsia="Calibri"/>
                <w:sz w:val="24"/>
                <w:szCs w:val="24"/>
              </w:rPr>
              <w:t>Кежемский</w:t>
            </w:r>
            <w:proofErr w:type="spellEnd"/>
            <w:r w:rsidRPr="00215BDB">
              <w:rPr>
                <w:rFonts w:eastAsia="Calibri"/>
                <w:sz w:val="24"/>
                <w:szCs w:val="24"/>
              </w:rPr>
              <w:t xml:space="preserve"> район</w:t>
            </w:r>
          </w:p>
        </w:tc>
        <w:tc>
          <w:tcPr>
            <w:tcW w:w="2105" w:type="dxa"/>
          </w:tcPr>
          <w:p w:rsidR="00A25DEB" w:rsidRPr="00066742" w:rsidRDefault="00A25DEB" w:rsidP="00BA2F93">
            <w:pPr>
              <w:jc w:val="center"/>
              <w:rPr>
                <w:sz w:val="24"/>
                <w:szCs w:val="24"/>
                <w:lang w:eastAsia="ru-RU"/>
              </w:rPr>
            </w:pPr>
            <w:r w:rsidRPr="00B17883">
              <w:rPr>
                <w:sz w:val="24"/>
                <w:szCs w:val="24"/>
                <w:lang w:eastAsia="ru-RU"/>
              </w:rPr>
              <w:t xml:space="preserve">Красноярский край, </w:t>
            </w:r>
            <w:proofErr w:type="spellStart"/>
            <w:r w:rsidRPr="00B17883">
              <w:rPr>
                <w:sz w:val="24"/>
                <w:szCs w:val="24"/>
                <w:lang w:eastAsia="ru-RU"/>
              </w:rPr>
              <w:t>Кежемский</w:t>
            </w:r>
            <w:proofErr w:type="spellEnd"/>
            <w:r w:rsidRPr="00B17883">
              <w:rPr>
                <w:sz w:val="24"/>
                <w:szCs w:val="24"/>
                <w:lang w:eastAsia="ru-RU"/>
              </w:rPr>
              <w:t xml:space="preserve"> район, с. </w:t>
            </w:r>
            <w:proofErr w:type="spellStart"/>
            <w:r w:rsidRPr="00B17883">
              <w:rPr>
                <w:sz w:val="24"/>
                <w:szCs w:val="24"/>
                <w:lang w:eastAsia="ru-RU"/>
              </w:rPr>
              <w:t>Заледеево</w:t>
            </w:r>
            <w:proofErr w:type="spellEnd"/>
            <w:r w:rsidRPr="00B17883">
              <w:rPr>
                <w:sz w:val="24"/>
                <w:szCs w:val="24"/>
                <w:lang w:eastAsia="ru-RU"/>
              </w:rPr>
              <w:t>, сооружение № 4</w:t>
            </w:r>
          </w:p>
        </w:tc>
        <w:tc>
          <w:tcPr>
            <w:tcW w:w="2337" w:type="dxa"/>
          </w:tcPr>
          <w:p w:rsidR="00A25DEB" w:rsidRPr="00066742" w:rsidRDefault="00A25DEB" w:rsidP="00BA2F93">
            <w:pPr>
              <w:jc w:val="both"/>
              <w:rPr>
                <w:sz w:val="24"/>
                <w:szCs w:val="24"/>
                <w:lang w:eastAsia="ru-RU"/>
              </w:rPr>
            </w:pPr>
            <w:r w:rsidRPr="00066742">
              <w:rPr>
                <w:sz w:val="24"/>
                <w:szCs w:val="24"/>
                <w:lang w:eastAsia="ru-RU"/>
              </w:rPr>
              <w:t>24:20:0908002:105</w:t>
            </w:r>
          </w:p>
        </w:tc>
        <w:tc>
          <w:tcPr>
            <w:tcW w:w="2110" w:type="dxa"/>
          </w:tcPr>
          <w:p w:rsidR="00A25DEB" w:rsidRPr="00066742" w:rsidRDefault="00A25DEB" w:rsidP="00BA2F93">
            <w:pPr>
              <w:jc w:val="center"/>
              <w:rPr>
                <w:sz w:val="24"/>
                <w:szCs w:val="24"/>
                <w:lang w:eastAsia="ru-RU"/>
              </w:rPr>
            </w:pPr>
            <w:r w:rsidRPr="00066742">
              <w:rPr>
                <w:sz w:val="24"/>
                <w:szCs w:val="24"/>
                <w:lang w:eastAsia="ru-RU"/>
              </w:rPr>
              <w:t xml:space="preserve">Копия выписки из </w:t>
            </w:r>
            <w:r>
              <w:rPr>
                <w:sz w:val="24"/>
                <w:szCs w:val="24"/>
                <w:lang w:eastAsia="ru-RU"/>
              </w:rPr>
              <w:t>ЕГРН</w:t>
            </w:r>
          </w:p>
        </w:tc>
      </w:tr>
    </w:tbl>
    <w:tbl>
      <w:tblPr>
        <w:tblStyle w:val="20"/>
        <w:tblW w:w="493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3345"/>
        <w:gridCol w:w="3461"/>
      </w:tblGrid>
      <w:tr w:rsidR="00A25DEB" w:rsidRPr="00876DEB" w:rsidTr="00BA2F93">
        <w:trPr>
          <w:trHeight w:val="2190"/>
          <w:jc w:val="center"/>
        </w:trPr>
        <w:tc>
          <w:tcPr>
            <w:tcW w:w="1602" w:type="pct"/>
          </w:tcPr>
          <w:p w:rsidR="00A25DEB" w:rsidRDefault="00A25DEB" w:rsidP="00590806">
            <w:pPr>
              <w:ind w:firstLine="142"/>
              <w:rPr>
                <w:lang w:eastAsia="ar-SA"/>
              </w:rPr>
            </w:pPr>
          </w:p>
          <w:p w:rsidR="00A25DEB" w:rsidRDefault="00A25DEB" w:rsidP="00590806">
            <w:pPr>
              <w:ind w:firstLine="142"/>
              <w:rPr>
                <w:lang w:eastAsia="ar-SA"/>
              </w:rPr>
            </w:pPr>
          </w:p>
          <w:p w:rsidR="00A25DEB" w:rsidRDefault="00A25DEB" w:rsidP="00590806">
            <w:pPr>
              <w:ind w:firstLine="142"/>
              <w:rPr>
                <w:lang w:eastAsia="ar-SA"/>
              </w:rPr>
            </w:pPr>
          </w:p>
          <w:p w:rsidR="00A25DEB" w:rsidRDefault="00A25DEB" w:rsidP="00590806">
            <w:pPr>
              <w:ind w:firstLine="142"/>
              <w:rPr>
                <w:lang w:eastAsia="ar-SA"/>
              </w:rPr>
            </w:pPr>
          </w:p>
          <w:p w:rsidR="00A25DEB" w:rsidRPr="00876DEB" w:rsidRDefault="00A25DEB" w:rsidP="00590806">
            <w:pPr>
              <w:ind w:firstLine="142"/>
              <w:rPr>
                <w:lang w:eastAsia="ar-SA"/>
              </w:rPr>
            </w:pPr>
            <w:r w:rsidRPr="00876DEB">
              <w:rPr>
                <w:lang w:eastAsia="ar-SA"/>
              </w:rPr>
              <w:t xml:space="preserve">Концессионер: </w:t>
            </w:r>
          </w:p>
          <w:p w:rsidR="00A25DEB" w:rsidRPr="00876DEB" w:rsidRDefault="00A25DEB" w:rsidP="00590806">
            <w:pPr>
              <w:ind w:firstLine="142"/>
              <w:jc w:val="both"/>
              <w:rPr>
                <w:lang w:eastAsia="ar-SA"/>
              </w:rPr>
            </w:pPr>
            <w:r w:rsidRPr="00876DEB">
              <w:rPr>
                <w:lang w:eastAsia="ar-SA"/>
              </w:rPr>
              <w:t>ООО «Водоснабжение»</w:t>
            </w:r>
          </w:p>
          <w:p w:rsidR="00A25DEB" w:rsidRDefault="00A25DEB" w:rsidP="00590806">
            <w:pPr>
              <w:ind w:firstLine="142"/>
              <w:rPr>
                <w:lang w:eastAsia="ar-SA"/>
              </w:rPr>
            </w:pPr>
          </w:p>
          <w:p w:rsidR="00A25DEB" w:rsidRDefault="00A25DEB" w:rsidP="00590806">
            <w:pPr>
              <w:ind w:firstLine="142"/>
              <w:rPr>
                <w:lang w:eastAsia="ar-SA"/>
              </w:rPr>
            </w:pPr>
          </w:p>
          <w:p w:rsidR="00A25DEB" w:rsidRPr="00876DEB" w:rsidRDefault="00A25DEB" w:rsidP="00590806">
            <w:pPr>
              <w:ind w:firstLine="142"/>
              <w:rPr>
                <w:lang w:eastAsia="ar-SA"/>
              </w:rPr>
            </w:pPr>
          </w:p>
          <w:p w:rsidR="00A25DEB" w:rsidRDefault="00A25DEB" w:rsidP="00590806">
            <w:pPr>
              <w:ind w:firstLine="142"/>
              <w:rPr>
                <w:lang w:eastAsia="ar-SA"/>
              </w:rPr>
            </w:pPr>
          </w:p>
          <w:p w:rsidR="00A25DEB" w:rsidRPr="00876DEB" w:rsidRDefault="00A25DEB" w:rsidP="00590806">
            <w:pPr>
              <w:ind w:firstLine="142"/>
              <w:rPr>
                <w:lang w:eastAsia="ar-SA"/>
              </w:rPr>
            </w:pPr>
          </w:p>
          <w:p w:rsidR="00A25DEB" w:rsidRPr="00876DEB" w:rsidRDefault="00A25DEB" w:rsidP="00590806">
            <w:pPr>
              <w:ind w:firstLine="142"/>
              <w:rPr>
                <w:rFonts w:eastAsia="Arial Unicode MS"/>
                <w:color w:val="000000"/>
                <w:kern w:val="2"/>
              </w:rPr>
            </w:pPr>
            <w:r>
              <w:rPr>
                <w:lang w:eastAsia="ar-SA"/>
              </w:rPr>
              <w:t xml:space="preserve">_________О. </w:t>
            </w:r>
            <w:r w:rsidRPr="00876DEB">
              <w:rPr>
                <w:lang w:eastAsia="ar-SA"/>
              </w:rPr>
              <w:t>С.</w:t>
            </w:r>
            <w:r>
              <w:rPr>
                <w:lang w:eastAsia="ar-SA"/>
              </w:rPr>
              <w:t xml:space="preserve"> </w:t>
            </w:r>
            <w:proofErr w:type="spellStart"/>
            <w:r>
              <w:rPr>
                <w:lang w:eastAsia="ar-SA"/>
              </w:rPr>
              <w:t>Машковская</w:t>
            </w:r>
            <w:proofErr w:type="spellEnd"/>
          </w:p>
          <w:p w:rsidR="00A25DEB" w:rsidRPr="00876DEB" w:rsidRDefault="00A25DEB" w:rsidP="00590806">
            <w:pPr>
              <w:ind w:firstLine="142"/>
              <w:rPr>
                <w:rFonts w:eastAsia="Arial Unicode MS"/>
              </w:rPr>
            </w:pPr>
            <w:r w:rsidRPr="00876DEB">
              <w:rPr>
                <w:rFonts w:eastAsia="Arial Unicode MS"/>
              </w:rPr>
              <w:t>М.П.</w:t>
            </w:r>
          </w:p>
        </w:tc>
        <w:tc>
          <w:tcPr>
            <w:tcW w:w="1670" w:type="pct"/>
          </w:tcPr>
          <w:p w:rsidR="00A25DEB" w:rsidRDefault="00A25DEB" w:rsidP="00590806">
            <w:pPr>
              <w:ind w:firstLine="142"/>
              <w:rPr>
                <w:rFonts w:eastAsia="Arial Unicode MS"/>
                <w:color w:val="000000"/>
                <w:kern w:val="2"/>
              </w:rPr>
            </w:pPr>
          </w:p>
          <w:p w:rsidR="00A25DEB" w:rsidRDefault="00A25DEB" w:rsidP="00590806">
            <w:pPr>
              <w:ind w:firstLine="142"/>
              <w:rPr>
                <w:rFonts w:eastAsia="Arial Unicode MS"/>
                <w:color w:val="000000"/>
                <w:kern w:val="2"/>
              </w:rPr>
            </w:pPr>
          </w:p>
          <w:p w:rsidR="00A25DEB" w:rsidRDefault="00A25DEB" w:rsidP="00590806">
            <w:pPr>
              <w:ind w:firstLine="142"/>
              <w:rPr>
                <w:rFonts w:eastAsia="Arial Unicode MS"/>
                <w:color w:val="000000"/>
                <w:kern w:val="2"/>
              </w:rPr>
            </w:pPr>
          </w:p>
          <w:p w:rsidR="00A25DEB" w:rsidRDefault="00A25DEB" w:rsidP="00590806">
            <w:pPr>
              <w:ind w:firstLine="142"/>
              <w:rPr>
                <w:rFonts w:eastAsia="Arial Unicode MS"/>
                <w:color w:val="000000"/>
                <w:kern w:val="2"/>
              </w:rPr>
            </w:pPr>
          </w:p>
          <w:p w:rsidR="00A25DEB" w:rsidRPr="00876DEB" w:rsidRDefault="00A25DEB" w:rsidP="00590806">
            <w:pPr>
              <w:jc w:val="both"/>
              <w:rPr>
                <w:rFonts w:eastAsia="Arial Unicode MS"/>
                <w:color w:val="000000"/>
                <w:kern w:val="2"/>
              </w:rPr>
            </w:pPr>
            <w:proofErr w:type="spellStart"/>
            <w:r w:rsidRPr="00876DEB">
              <w:rPr>
                <w:rFonts w:eastAsia="Arial Unicode MS"/>
                <w:color w:val="000000"/>
                <w:kern w:val="2"/>
              </w:rPr>
              <w:t>Концедент</w:t>
            </w:r>
            <w:proofErr w:type="spellEnd"/>
            <w:r w:rsidRPr="00876DEB">
              <w:rPr>
                <w:rFonts w:eastAsia="Arial Unicode MS"/>
                <w:color w:val="000000"/>
                <w:kern w:val="2"/>
              </w:rPr>
              <w:t>:</w:t>
            </w:r>
          </w:p>
          <w:p w:rsidR="00A25DEB" w:rsidRPr="00A751C5" w:rsidRDefault="00A25DEB" w:rsidP="00590806">
            <w:pPr>
              <w:jc w:val="both"/>
              <w:rPr>
                <w:rFonts w:eastAsia="Arial Unicode MS"/>
                <w:color w:val="000000"/>
                <w:kern w:val="2"/>
              </w:rPr>
            </w:pPr>
            <w:r w:rsidRPr="00A751C5">
              <w:rPr>
                <w:rFonts w:eastAsia="Arial Unicode MS"/>
                <w:color w:val="000000"/>
                <w:kern w:val="2"/>
              </w:rPr>
              <w:t xml:space="preserve">Муниципальное образование </w:t>
            </w:r>
          </w:p>
          <w:p w:rsidR="00A25DEB" w:rsidRDefault="00A25DEB" w:rsidP="00590806">
            <w:pPr>
              <w:jc w:val="both"/>
              <w:rPr>
                <w:rFonts w:eastAsia="Arial Unicode MS"/>
                <w:color w:val="000000"/>
                <w:kern w:val="2"/>
              </w:rPr>
            </w:pPr>
            <w:proofErr w:type="spellStart"/>
            <w:r>
              <w:rPr>
                <w:rFonts w:eastAsia="Arial Unicode MS"/>
                <w:color w:val="000000"/>
                <w:kern w:val="2"/>
              </w:rPr>
              <w:t>Кежемский</w:t>
            </w:r>
            <w:proofErr w:type="spellEnd"/>
            <w:r>
              <w:rPr>
                <w:rFonts w:eastAsia="Arial Unicode MS"/>
                <w:color w:val="000000"/>
                <w:kern w:val="2"/>
              </w:rPr>
              <w:t xml:space="preserve"> муниципальный </w:t>
            </w:r>
          </w:p>
          <w:p w:rsidR="00A25DEB" w:rsidRPr="00876DEB" w:rsidRDefault="00A25DEB" w:rsidP="00590806">
            <w:pPr>
              <w:jc w:val="both"/>
              <w:rPr>
                <w:rFonts w:eastAsia="Arial Unicode MS"/>
                <w:color w:val="000000"/>
                <w:kern w:val="2"/>
              </w:rPr>
            </w:pPr>
            <w:r>
              <w:rPr>
                <w:rFonts w:eastAsia="Arial Unicode MS"/>
                <w:color w:val="000000"/>
                <w:kern w:val="2"/>
              </w:rPr>
              <w:t xml:space="preserve">округ </w:t>
            </w:r>
            <w:r w:rsidR="00590806">
              <w:rPr>
                <w:rFonts w:eastAsia="Arial Unicode MS"/>
                <w:color w:val="000000"/>
                <w:kern w:val="2"/>
              </w:rPr>
              <w:t xml:space="preserve">Красноярского края </w:t>
            </w:r>
            <w:r>
              <w:rPr>
                <w:rFonts w:eastAsia="Arial Unicode MS"/>
                <w:color w:val="000000"/>
                <w:kern w:val="2"/>
              </w:rPr>
              <w:t>в лице Г</w:t>
            </w:r>
            <w:r w:rsidR="00823406">
              <w:rPr>
                <w:rFonts w:eastAsia="Arial Unicode MS"/>
                <w:color w:val="000000"/>
                <w:kern w:val="2"/>
              </w:rPr>
              <w:t xml:space="preserve">лавы </w:t>
            </w:r>
            <w:r w:rsidR="00590806">
              <w:rPr>
                <w:rFonts w:eastAsia="Arial Unicode MS"/>
                <w:color w:val="000000"/>
                <w:kern w:val="2"/>
              </w:rPr>
              <w:t xml:space="preserve">Кежемского муниципального </w:t>
            </w:r>
            <w:r w:rsidR="00823406">
              <w:rPr>
                <w:rFonts w:eastAsia="Arial Unicode MS"/>
                <w:color w:val="000000"/>
                <w:kern w:val="2"/>
              </w:rPr>
              <w:t>округа</w:t>
            </w:r>
          </w:p>
          <w:p w:rsidR="00A25DEB" w:rsidRPr="00876DEB" w:rsidRDefault="00A25DEB" w:rsidP="00590806">
            <w:pPr>
              <w:ind w:firstLine="227"/>
              <w:jc w:val="both"/>
              <w:rPr>
                <w:rFonts w:eastAsia="Arial Unicode MS"/>
                <w:color w:val="000000"/>
                <w:kern w:val="2"/>
              </w:rPr>
            </w:pPr>
          </w:p>
          <w:p w:rsidR="00A25DEB" w:rsidRPr="00876DEB" w:rsidRDefault="00A25DEB" w:rsidP="00590806">
            <w:pPr>
              <w:ind w:firstLine="227"/>
              <w:rPr>
                <w:rFonts w:eastAsia="Arial Unicode MS"/>
                <w:color w:val="000000"/>
                <w:kern w:val="2"/>
              </w:rPr>
            </w:pPr>
          </w:p>
          <w:p w:rsidR="00A25DEB" w:rsidRPr="00876DEB" w:rsidRDefault="00A25DEB" w:rsidP="00590806">
            <w:pPr>
              <w:ind w:firstLine="227"/>
              <w:rPr>
                <w:lang w:eastAsia="ar-SA"/>
              </w:rPr>
            </w:pPr>
          </w:p>
          <w:p w:rsidR="00A25DEB" w:rsidRPr="00876DEB" w:rsidRDefault="00A25DEB" w:rsidP="00590806">
            <w:pPr>
              <w:ind w:firstLine="227"/>
              <w:rPr>
                <w:lang w:eastAsia="ar-SA"/>
              </w:rPr>
            </w:pPr>
            <w:r>
              <w:rPr>
                <w:lang w:eastAsia="ar-SA"/>
              </w:rPr>
              <w:t xml:space="preserve">____________О. В. </w:t>
            </w:r>
            <w:proofErr w:type="spellStart"/>
            <w:r>
              <w:rPr>
                <w:lang w:eastAsia="ar-SA"/>
              </w:rPr>
              <w:t>Желябин</w:t>
            </w:r>
            <w:proofErr w:type="spellEnd"/>
          </w:p>
          <w:p w:rsidR="00A25DEB" w:rsidRPr="00876DEB" w:rsidRDefault="00A25DEB" w:rsidP="00590806">
            <w:pPr>
              <w:ind w:firstLine="227"/>
              <w:rPr>
                <w:lang w:eastAsia="ar-SA"/>
              </w:rPr>
            </w:pPr>
            <w:r w:rsidRPr="00876DEB">
              <w:rPr>
                <w:lang w:eastAsia="ar-SA"/>
              </w:rPr>
              <w:t>М.П.</w:t>
            </w:r>
          </w:p>
        </w:tc>
        <w:tc>
          <w:tcPr>
            <w:tcW w:w="1728" w:type="pct"/>
          </w:tcPr>
          <w:p w:rsidR="00A25DEB" w:rsidRDefault="00A25DEB" w:rsidP="00590806">
            <w:pPr>
              <w:ind w:firstLine="142"/>
              <w:rPr>
                <w:lang w:eastAsia="ar-SA"/>
              </w:rPr>
            </w:pPr>
          </w:p>
          <w:p w:rsidR="00A25DEB" w:rsidRDefault="00A25DEB" w:rsidP="00590806">
            <w:pPr>
              <w:ind w:firstLine="142"/>
              <w:rPr>
                <w:lang w:eastAsia="ar-SA"/>
              </w:rPr>
            </w:pPr>
          </w:p>
          <w:p w:rsidR="00A25DEB" w:rsidRDefault="00A25DEB" w:rsidP="00590806">
            <w:pPr>
              <w:ind w:firstLine="142"/>
              <w:rPr>
                <w:lang w:eastAsia="ar-SA"/>
              </w:rPr>
            </w:pPr>
          </w:p>
          <w:p w:rsidR="00A25DEB" w:rsidRDefault="00A25DEB" w:rsidP="00590806">
            <w:pPr>
              <w:ind w:left="187"/>
              <w:rPr>
                <w:lang w:eastAsia="ar-SA"/>
              </w:rPr>
            </w:pPr>
          </w:p>
          <w:p w:rsidR="00A25DEB" w:rsidRPr="00876DEB" w:rsidRDefault="00A25DEB" w:rsidP="00590806">
            <w:pPr>
              <w:ind w:left="187"/>
              <w:rPr>
                <w:lang w:eastAsia="ar-SA"/>
              </w:rPr>
            </w:pPr>
            <w:r w:rsidRPr="00876DEB">
              <w:rPr>
                <w:lang w:eastAsia="ar-SA"/>
              </w:rPr>
              <w:t>Красноярский край:</w:t>
            </w:r>
          </w:p>
          <w:p w:rsidR="00A25DEB" w:rsidRDefault="00A25DEB" w:rsidP="00590806">
            <w:pPr>
              <w:widowControl w:val="0"/>
              <w:tabs>
                <w:tab w:val="left" w:pos="9355"/>
              </w:tabs>
              <w:suppressAutoHyphens/>
              <w:ind w:left="187"/>
              <w:rPr>
                <w:lang w:eastAsia="ar-SA"/>
              </w:rPr>
            </w:pPr>
            <w:r>
              <w:rPr>
                <w:lang w:eastAsia="ar-SA"/>
              </w:rPr>
              <w:t xml:space="preserve">Первый заместитель </w:t>
            </w:r>
          </w:p>
          <w:p w:rsidR="00A25DEB" w:rsidRDefault="00A25DEB" w:rsidP="00590806">
            <w:pPr>
              <w:widowControl w:val="0"/>
              <w:tabs>
                <w:tab w:val="left" w:pos="9355"/>
              </w:tabs>
              <w:suppressAutoHyphens/>
              <w:ind w:left="187"/>
              <w:rPr>
                <w:lang w:eastAsia="ar-SA"/>
              </w:rPr>
            </w:pPr>
            <w:r>
              <w:rPr>
                <w:lang w:eastAsia="ar-SA"/>
              </w:rPr>
              <w:t>Губернатора Красноярского</w:t>
            </w:r>
          </w:p>
          <w:p w:rsidR="00A25DEB" w:rsidRDefault="00A25DEB" w:rsidP="00590806">
            <w:pPr>
              <w:widowControl w:val="0"/>
              <w:tabs>
                <w:tab w:val="left" w:pos="9355"/>
              </w:tabs>
              <w:suppressAutoHyphens/>
              <w:ind w:left="187"/>
              <w:rPr>
                <w:lang w:eastAsia="ar-SA"/>
              </w:rPr>
            </w:pPr>
            <w:proofErr w:type="gramStart"/>
            <w:r>
              <w:rPr>
                <w:lang w:eastAsia="ar-SA"/>
              </w:rPr>
              <w:t>Края-Председатель</w:t>
            </w:r>
            <w:proofErr w:type="gramEnd"/>
            <w:r>
              <w:rPr>
                <w:lang w:eastAsia="ar-SA"/>
              </w:rPr>
              <w:t xml:space="preserve"> Правительства Красноярского края</w:t>
            </w:r>
          </w:p>
          <w:p w:rsidR="00A25DEB" w:rsidRDefault="00A25DEB" w:rsidP="00590806">
            <w:pPr>
              <w:widowControl w:val="0"/>
              <w:tabs>
                <w:tab w:val="left" w:pos="9355"/>
              </w:tabs>
              <w:suppressAutoHyphens/>
              <w:ind w:firstLine="142"/>
              <w:rPr>
                <w:lang w:eastAsia="ar-SA"/>
              </w:rPr>
            </w:pPr>
          </w:p>
          <w:p w:rsidR="00A25DEB" w:rsidRDefault="00A25DEB" w:rsidP="00590806">
            <w:pPr>
              <w:widowControl w:val="0"/>
              <w:tabs>
                <w:tab w:val="left" w:pos="9355"/>
              </w:tabs>
              <w:suppressAutoHyphens/>
              <w:ind w:firstLine="142"/>
              <w:rPr>
                <w:lang w:eastAsia="ar-SA"/>
              </w:rPr>
            </w:pPr>
            <w:r>
              <w:rPr>
                <w:lang w:eastAsia="ar-SA"/>
              </w:rPr>
              <w:t>_____________С. В. Верещагин</w:t>
            </w:r>
          </w:p>
          <w:p w:rsidR="00A25DEB" w:rsidRPr="00876DEB" w:rsidRDefault="00A25DEB" w:rsidP="00590806">
            <w:pPr>
              <w:widowControl w:val="0"/>
              <w:tabs>
                <w:tab w:val="left" w:pos="9355"/>
              </w:tabs>
              <w:suppressAutoHyphens/>
              <w:ind w:firstLine="142"/>
              <w:rPr>
                <w:lang w:eastAsia="ar-SA"/>
              </w:rPr>
            </w:pPr>
            <w:r>
              <w:rPr>
                <w:lang w:eastAsia="ar-SA"/>
              </w:rPr>
              <w:t>М.П.</w:t>
            </w:r>
          </w:p>
        </w:tc>
      </w:tr>
    </w:tbl>
    <w:p w:rsidR="00A25DEB" w:rsidRPr="00BD70C2" w:rsidRDefault="00A25DEB" w:rsidP="00A25DEB">
      <w:pPr>
        <w:ind w:left="-142" w:firstLine="142"/>
        <w:jc w:val="both"/>
        <w:rPr>
          <w:color w:val="000000"/>
          <w:sz w:val="28"/>
          <w:szCs w:val="28"/>
          <w:lang w:eastAsia="ru-RU"/>
        </w:rPr>
      </w:pPr>
    </w:p>
    <w:p w:rsidR="007973FE" w:rsidRDefault="007973FE">
      <w:pPr>
        <w:pStyle w:val="a5"/>
        <w:rPr>
          <w:sz w:val="24"/>
        </w:rPr>
        <w:sectPr w:rsidR="007973FE">
          <w:pgSz w:w="11910" w:h="16840"/>
          <w:pgMar w:top="760" w:right="992" w:bottom="280" w:left="992" w:header="720" w:footer="720" w:gutter="0"/>
          <w:cols w:space="720"/>
        </w:sectPr>
      </w:pPr>
    </w:p>
    <w:p w:rsidR="00A25DEB" w:rsidRDefault="004106AF">
      <w:pPr>
        <w:pStyle w:val="a5"/>
        <w:rPr>
          <w:rFonts w:asciiTheme="minorHAnsi" w:eastAsiaTheme="minorHAnsi" w:hAnsiTheme="minorHAnsi" w:cstheme="minorBidi"/>
          <w:lang w:val="en-US"/>
        </w:rPr>
      </w:pPr>
      <w:r>
        <w:rPr>
          <w:noProof/>
          <w:sz w:val="20"/>
          <w:szCs w:val="20"/>
          <w:lang w:eastAsia="ru-RU"/>
        </w:rPr>
        <w:drawing>
          <wp:anchor distT="0" distB="0" distL="114300" distR="114300" simplePos="0" relativeHeight="251661312" behindDoc="0" locked="0" layoutInCell="1" allowOverlap="1" wp14:anchorId="1A4B9873" wp14:editId="05885CB5">
            <wp:simplePos x="0" y="0"/>
            <wp:positionH relativeFrom="column">
              <wp:posOffset>6162040</wp:posOffset>
            </wp:positionH>
            <wp:positionV relativeFrom="paragraph">
              <wp:posOffset>75565</wp:posOffset>
            </wp:positionV>
            <wp:extent cx="3952875" cy="1343025"/>
            <wp:effectExtent l="0" t="0" r="9525" b="0"/>
            <wp:wrapNone/>
            <wp:docPr id="5" name="TextBox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Box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2875" cy="1343025"/>
                    </a:xfrm>
                    <a:prstGeom prst="rect">
                      <a:avLst/>
                    </a:prstGeom>
                    <a:noFill/>
                  </pic:spPr>
                </pic:pic>
              </a:graphicData>
            </a:graphic>
            <wp14:sizeRelH relativeFrom="page">
              <wp14:pctWidth>0</wp14:pctWidth>
            </wp14:sizeRelH>
            <wp14:sizeRelV relativeFrom="page">
              <wp14:pctHeight>0</wp14:pctHeight>
            </wp14:sizeRelV>
          </wp:anchor>
        </w:drawing>
      </w:r>
      <w:r w:rsidR="00A25DEB">
        <w:fldChar w:fldCharType="begin"/>
      </w:r>
      <w:r w:rsidR="00A25DEB">
        <w:instrText xml:space="preserve"> LINK Excel.Sheet.12 "C:\\Users\\vae\\Documents\\ReceivedFiles\\Татьяна Геннадьевна Шубина\\С сайта 24.11.2025\\Прил. № 2 Состав,описание, в том числе ТЭП объекта соглашения ВС 22.12.2022.xlsx" "Приложение 1 !R1:R1048576" \a \f 4 \h </w:instrText>
      </w:r>
      <w:r w:rsidR="00774A8C">
        <w:instrText xml:space="preserve"> \* MERGEFORMAT </w:instrText>
      </w:r>
      <w:r w:rsidR="00A25DEB">
        <w:fldChar w:fldCharType="separate"/>
      </w:r>
      <w:bookmarkStart w:id="22" w:name="RANGE!A1:K54"/>
      <w:bookmarkEnd w:id="22"/>
    </w:p>
    <w:tbl>
      <w:tblPr>
        <w:tblW w:w="16035" w:type="dxa"/>
        <w:tblInd w:w="108" w:type="dxa"/>
        <w:tblLayout w:type="fixed"/>
        <w:tblLook w:val="04A0" w:firstRow="1" w:lastRow="0" w:firstColumn="1" w:lastColumn="0" w:noHBand="0" w:noVBand="1"/>
      </w:tblPr>
      <w:tblGrid>
        <w:gridCol w:w="605"/>
        <w:gridCol w:w="181"/>
        <w:gridCol w:w="2008"/>
        <w:gridCol w:w="1206"/>
        <w:gridCol w:w="951"/>
        <w:gridCol w:w="1725"/>
        <w:gridCol w:w="745"/>
        <w:gridCol w:w="1393"/>
        <w:gridCol w:w="684"/>
        <w:gridCol w:w="3118"/>
        <w:gridCol w:w="2202"/>
        <w:gridCol w:w="1217"/>
      </w:tblGrid>
      <w:tr w:rsidR="00A25DEB" w:rsidRPr="00A25DEB" w:rsidTr="00590806">
        <w:trPr>
          <w:trHeight w:val="255"/>
        </w:trPr>
        <w:tc>
          <w:tcPr>
            <w:tcW w:w="605"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4"/>
                <w:szCs w:val="24"/>
                <w:lang w:eastAsia="ru-RU"/>
              </w:rPr>
            </w:pPr>
          </w:p>
        </w:tc>
        <w:tc>
          <w:tcPr>
            <w:tcW w:w="2189" w:type="dxa"/>
            <w:gridSpan w:val="2"/>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1206"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951"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1725"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745"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1393"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684"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3118"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2202" w:type="dxa"/>
            <w:tcBorders>
              <w:top w:val="nil"/>
              <w:left w:val="nil"/>
              <w:bottom w:val="nil"/>
              <w:right w:val="nil"/>
            </w:tcBorders>
            <w:shd w:val="clear" w:color="auto" w:fill="auto"/>
            <w:noWrap/>
            <w:vAlign w:val="center"/>
            <w:hideMark/>
          </w:tcPr>
          <w:p w:rsidR="00A25DEB" w:rsidRPr="00A25DEB" w:rsidRDefault="00A25DEB" w:rsidP="00A25DEB">
            <w:pPr>
              <w:widowControl/>
              <w:autoSpaceDE/>
              <w:autoSpaceDN/>
              <w:rPr>
                <w:sz w:val="20"/>
                <w:szCs w:val="20"/>
                <w:lang w:eastAsia="ru-RU"/>
              </w:rPr>
            </w:pPr>
          </w:p>
        </w:tc>
        <w:tc>
          <w:tcPr>
            <w:tcW w:w="1217" w:type="dxa"/>
            <w:tcBorders>
              <w:top w:val="nil"/>
              <w:left w:val="nil"/>
              <w:bottom w:val="nil"/>
              <w:right w:val="nil"/>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p>
        </w:tc>
      </w:tr>
      <w:tr w:rsidR="00A25DEB" w:rsidRPr="00A25DEB" w:rsidTr="00590806">
        <w:trPr>
          <w:trHeight w:val="255"/>
        </w:trPr>
        <w:tc>
          <w:tcPr>
            <w:tcW w:w="605" w:type="dxa"/>
            <w:tcBorders>
              <w:top w:val="nil"/>
              <w:left w:val="nil"/>
              <w:bottom w:val="nil"/>
              <w:right w:val="nil"/>
            </w:tcBorders>
            <w:shd w:val="clear" w:color="auto" w:fill="auto"/>
            <w:noWrap/>
            <w:hideMark/>
          </w:tcPr>
          <w:p w:rsidR="00A25DEB" w:rsidRPr="00A25DEB" w:rsidRDefault="00A25DEB" w:rsidP="00A25DEB">
            <w:pPr>
              <w:widowControl/>
              <w:autoSpaceDE/>
              <w:autoSpaceDN/>
              <w:jc w:val="center"/>
              <w:rPr>
                <w:sz w:val="20"/>
                <w:szCs w:val="20"/>
                <w:lang w:eastAsia="ru-RU"/>
              </w:rPr>
            </w:pPr>
          </w:p>
        </w:tc>
        <w:tc>
          <w:tcPr>
            <w:tcW w:w="2189" w:type="dxa"/>
            <w:gridSpan w:val="2"/>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1206"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951"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1725"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745"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1393"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684"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3118"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2202" w:type="dxa"/>
            <w:tcBorders>
              <w:top w:val="nil"/>
              <w:left w:val="nil"/>
              <w:bottom w:val="nil"/>
              <w:right w:val="nil"/>
            </w:tcBorders>
            <w:shd w:val="clear" w:color="auto" w:fill="auto"/>
            <w:noWrap/>
            <w:vAlign w:val="center"/>
            <w:hideMark/>
          </w:tcPr>
          <w:p w:rsidR="00A25DEB" w:rsidRPr="00A25DEB" w:rsidRDefault="00A25DEB" w:rsidP="00A25DEB">
            <w:pPr>
              <w:widowControl/>
              <w:autoSpaceDE/>
              <w:autoSpaceDN/>
              <w:rPr>
                <w:sz w:val="20"/>
                <w:szCs w:val="20"/>
                <w:lang w:eastAsia="ru-RU"/>
              </w:rPr>
            </w:pPr>
          </w:p>
        </w:tc>
        <w:tc>
          <w:tcPr>
            <w:tcW w:w="1217" w:type="dxa"/>
            <w:tcBorders>
              <w:top w:val="nil"/>
              <w:left w:val="nil"/>
              <w:bottom w:val="nil"/>
              <w:right w:val="nil"/>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p>
        </w:tc>
      </w:tr>
      <w:tr w:rsidR="00A25DEB" w:rsidRPr="00A25DEB" w:rsidTr="00590806">
        <w:trPr>
          <w:trHeight w:val="255"/>
        </w:trPr>
        <w:tc>
          <w:tcPr>
            <w:tcW w:w="605" w:type="dxa"/>
            <w:tcBorders>
              <w:top w:val="nil"/>
              <w:left w:val="nil"/>
              <w:bottom w:val="nil"/>
              <w:right w:val="nil"/>
            </w:tcBorders>
            <w:shd w:val="clear" w:color="auto" w:fill="auto"/>
            <w:noWrap/>
            <w:hideMark/>
          </w:tcPr>
          <w:p w:rsidR="00A25DEB" w:rsidRPr="00A25DEB" w:rsidRDefault="00A25DEB" w:rsidP="00A25DEB">
            <w:pPr>
              <w:widowControl/>
              <w:autoSpaceDE/>
              <w:autoSpaceDN/>
              <w:jc w:val="center"/>
              <w:rPr>
                <w:sz w:val="20"/>
                <w:szCs w:val="20"/>
                <w:lang w:eastAsia="ru-RU"/>
              </w:rPr>
            </w:pPr>
          </w:p>
        </w:tc>
        <w:tc>
          <w:tcPr>
            <w:tcW w:w="2189" w:type="dxa"/>
            <w:gridSpan w:val="2"/>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1206"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951"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1725"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745"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1393"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684"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3118"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2202" w:type="dxa"/>
            <w:tcBorders>
              <w:top w:val="nil"/>
              <w:left w:val="nil"/>
              <w:bottom w:val="nil"/>
              <w:right w:val="nil"/>
            </w:tcBorders>
            <w:shd w:val="clear" w:color="auto" w:fill="auto"/>
            <w:noWrap/>
            <w:vAlign w:val="center"/>
            <w:hideMark/>
          </w:tcPr>
          <w:p w:rsidR="00A25DEB" w:rsidRPr="00A25DEB" w:rsidRDefault="00A25DEB" w:rsidP="00A25DEB">
            <w:pPr>
              <w:widowControl/>
              <w:autoSpaceDE/>
              <w:autoSpaceDN/>
              <w:rPr>
                <w:sz w:val="20"/>
                <w:szCs w:val="20"/>
                <w:lang w:eastAsia="ru-RU"/>
              </w:rPr>
            </w:pPr>
          </w:p>
        </w:tc>
        <w:tc>
          <w:tcPr>
            <w:tcW w:w="1217" w:type="dxa"/>
            <w:tcBorders>
              <w:top w:val="nil"/>
              <w:left w:val="nil"/>
              <w:bottom w:val="nil"/>
              <w:right w:val="nil"/>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p>
        </w:tc>
      </w:tr>
      <w:tr w:rsidR="00A25DEB" w:rsidRPr="00A25DEB" w:rsidTr="00590806">
        <w:trPr>
          <w:trHeight w:val="255"/>
        </w:trPr>
        <w:tc>
          <w:tcPr>
            <w:tcW w:w="605" w:type="dxa"/>
            <w:tcBorders>
              <w:top w:val="nil"/>
              <w:left w:val="nil"/>
              <w:bottom w:val="nil"/>
              <w:right w:val="nil"/>
            </w:tcBorders>
            <w:shd w:val="clear" w:color="auto" w:fill="auto"/>
            <w:noWrap/>
            <w:hideMark/>
          </w:tcPr>
          <w:p w:rsidR="00A25DEB" w:rsidRPr="00A25DEB" w:rsidRDefault="00A25DEB" w:rsidP="00A25DEB">
            <w:pPr>
              <w:widowControl/>
              <w:autoSpaceDE/>
              <w:autoSpaceDN/>
              <w:jc w:val="center"/>
              <w:rPr>
                <w:sz w:val="20"/>
                <w:szCs w:val="20"/>
                <w:lang w:eastAsia="ru-RU"/>
              </w:rPr>
            </w:pPr>
          </w:p>
        </w:tc>
        <w:tc>
          <w:tcPr>
            <w:tcW w:w="2189" w:type="dxa"/>
            <w:gridSpan w:val="2"/>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1206"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951"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1725"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745"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1393"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684"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3118"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2202" w:type="dxa"/>
            <w:tcBorders>
              <w:top w:val="nil"/>
              <w:left w:val="nil"/>
              <w:bottom w:val="nil"/>
              <w:right w:val="nil"/>
            </w:tcBorders>
            <w:shd w:val="clear" w:color="auto" w:fill="auto"/>
            <w:noWrap/>
            <w:vAlign w:val="center"/>
            <w:hideMark/>
          </w:tcPr>
          <w:p w:rsidR="00A25DEB" w:rsidRPr="00A25DEB" w:rsidRDefault="00A25DEB" w:rsidP="00A25DEB">
            <w:pPr>
              <w:widowControl/>
              <w:autoSpaceDE/>
              <w:autoSpaceDN/>
              <w:rPr>
                <w:sz w:val="20"/>
                <w:szCs w:val="20"/>
                <w:lang w:eastAsia="ru-RU"/>
              </w:rPr>
            </w:pPr>
          </w:p>
        </w:tc>
        <w:tc>
          <w:tcPr>
            <w:tcW w:w="1217" w:type="dxa"/>
            <w:tcBorders>
              <w:top w:val="nil"/>
              <w:left w:val="nil"/>
              <w:bottom w:val="nil"/>
              <w:right w:val="nil"/>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p>
        </w:tc>
      </w:tr>
      <w:tr w:rsidR="00A25DEB" w:rsidRPr="00A25DEB" w:rsidTr="00590806">
        <w:trPr>
          <w:trHeight w:val="765"/>
        </w:trPr>
        <w:tc>
          <w:tcPr>
            <w:tcW w:w="605" w:type="dxa"/>
            <w:tcBorders>
              <w:top w:val="nil"/>
              <w:left w:val="nil"/>
              <w:bottom w:val="nil"/>
              <w:right w:val="nil"/>
            </w:tcBorders>
            <w:shd w:val="clear" w:color="auto" w:fill="auto"/>
            <w:noWrap/>
            <w:hideMark/>
          </w:tcPr>
          <w:p w:rsidR="00A25DEB" w:rsidRPr="00A25DEB" w:rsidRDefault="00A25DEB" w:rsidP="00A25DEB">
            <w:pPr>
              <w:widowControl/>
              <w:autoSpaceDE/>
              <w:autoSpaceDN/>
              <w:jc w:val="center"/>
              <w:rPr>
                <w:sz w:val="20"/>
                <w:szCs w:val="20"/>
                <w:lang w:eastAsia="ru-RU"/>
              </w:rPr>
            </w:pPr>
          </w:p>
        </w:tc>
        <w:tc>
          <w:tcPr>
            <w:tcW w:w="2189" w:type="dxa"/>
            <w:gridSpan w:val="2"/>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1206"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951"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1725"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745"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1393"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684"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3118"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2202" w:type="dxa"/>
            <w:tcBorders>
              <w:top w:val="nil"/>
              <w:left w:val="nil"/>
              <w:bottom w:val="nil"/>
              <w:right w:val="nil"/>
            </w:tcBorders>
            <w:shd w:val="clear" w:color="auto" w:fill="auto"/>
            <w:noWrap/>
            <w:vAlign w:val="center"/>
            <w:hideMark/>
          </w:tcPr>
          <w:p w:rsidR="00A25DEB" w:rsidRPr="00A25DEB" w:rsidRDefault="00A25DEB" w:rsidP="00A25DEB">
            <w:pPr>
              <w:widowControl/>
              <w:autoSpaceDE/>
              <w:autoSpaceDN/>
              <w:rPr>
                <w:sz w:val="20"/>
                <w:szCs w:val="20"/>
                <w:lang w:eastAsia="ru-RU"/>
              </w:rPr>
            </w:pPr>
          </w:p>
        </w:tc>
        <w:tc>
          <w:tcPr>
            <w:tcW w:w="1217" w:type="dxa"/>
            <w:tcBorders>
              <w:top w:val="nil"/>
              <w:left w:val="nil"/>
              <w:bottom w:val="nil"/>
              <w:right w:val="nil"/>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p>
        </w:tc>
      </w:tr>
      <w:tr w:rsidR="00A25DEB" w:rsidRPr="00A25DEB" w:rsidTr="00590806">
        <w:trPr>
          <w:trHeight w:val="765"/>
        </w:trPr>
        <w:tc>
          <w:tcPr>
            <w:tcW w:w="14818" w:type="dxa"/>
            <w:gridSpan w:val="11"/>
            <w:tcBorders>
              <w:top w:val="nil"/>
              <w:left w:val="nil"/>
              <w:bottom w:val="nil"/>
              <w:right w:val="nil"/>
            </w:tcBorders>
            <w:shd w:val="clear" w:color="auto" w:fill="auto"/>
            <w:noWrap/>
            <w:vAlign w:val="center"/>
            <w:hideMark/>
          </w:tcPr>
          <w:p w:rsidR="00A25DEB" w:rsidRPr="00A25DEB" w:rsidRDefault="00A25DEB" w:rsidP="00A25DEB">
            <w:pPr>
              <w:widowControl/>
              <w:autoSpaceDE/>
              <w:autoSpaceDN/>
              <w:jc w:val="center"/>
              <w:rPr>
                <w:color w:val="000000"/>
                <w:sz w:val="28"/>
                <w:szCs w:val="28"/>
                <w:lang w:eastAsia="ru-RU"/>
              </w:rPr>
            </w:pPr>
            <w:r w:rsidRPr="00A25DEB">
              <w:rPr>
                <w:color w:val="000000"/>
                <w:sz w:val="28"/>
                <w:szCs w:val="28"/>
                <w:lang w:eastAsia="ru-RU"/>
              </w:rPr>
              <w:t xml:space="preserve">Состав, описание, в том числе технико-экономические показатели Объекта   Соглашения </w:t>
            </w:r>
          </w:p>
        </w:tc>
        <w:tc>
          <w:tcPr>
            <w:tcW w:w="1217" w:type="dxa"/>
            <w:tcBorders>
              <w:top w:val="nil"/>
              <w:left w:val="nil"/>
              <w:bottom w:val="nil"/>
              <w:right w:val="nil"/>
            </w:tcBorders>
            <w:shd w:val="clear" w:color="auto" w:fill="auto"/>
            <w:noWrap/>
            <w:vAlign w:val="center"/>
            <w:hideMark/>
          </w:tcPr>
          <w:p w:rsidR="00A25DEB" w:rsidRPr="00A25DEB" w:rsidRDefault="00A25DEB" w:rsidP="00A25DEB">
            <w:pPr>
              <w:widowControl/>
              <w:autoSpaceDE/>
              <w:autoSpaceDN/>
              <w:jc w:val="center"/>
              <w:rPr>
                <w:color w:val="000000"/>
                <w:sz w:val="28"/>
                <w:szCs w:val="28"/>
                <w:lang w:eastAsia="ru-RU"/>
              </w:rPr>
            </w:pPr>
          </w:p>
        </w:tc>
      </w:tr>
      <w:tr w:rsidR="00A25DEB" w:rsidRPr="00A25DEB" w:rsidTr="00590806">
        <w:trPr>
          <w:trHeight w:val="1215"/>
        </w:trPr>
        <w:tc>
          <w:tcPr>
            <w:tcW w:w="1603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24"/>
                <w:szCs w:val="24"/>
                <w:lang w:eastAsia="ru-RU"/>
              </w:rPr>
            </w:pPr>
            <w:r w:rsidRPr="00A25DEB">
              <w:rPr>
                <w:sz w:val="24"/>
                <w:szCs w:val="24"/>
                <w:lang w:eastAsia="ru-RU"/>
              </w:rPr>
              <w:t xml:space="preserve">«Открытый водозабор с магистральными сетями водоснабжения с. </w:t>
            </w:r>
            <w:proofErr w:type="spellStart"/>
            <w:r w:rsidRPr="00A25DEB">
              <w:rPr>
                <w:sz w:val="24"/>
                <w:szCs w:val="24"/>
                <w:lang w:eastAsia="ru-RU"/>
              </w:rPr>
              <w:t>Заледеево</w:t>
            </w:r>
            <w:proofErr w:type="spellEnd"/>
            <w:r w:rsidRPr="00A25DEB">
              <w:rPr>
                <w:sz w:val="24"/>
                <w:szCs w:val="24"/>
                <w:lang w:eastAsia="ru-RU"/>
              </w:rPr>
              <w:t xml:space="preserve">, </w:t>
            </w:r>
            <w:proofErr w:type="spellStart"/>
            <w:r w:rsidRPr="00A25DEB">
              <w:rPr>
                <w:sz w:val="24"/>
                <w:szCs w:val="24"/>
                <w:lang w:eastAsia="ru-RU"/>
              </w:rPr>
              <w:t>Кежемский</w:t>
            </w:r>
            <w:proofErr w:type="spellEnd"/>
            <w:r w:rsidRPr="00A25DEB">
              <w:rPr>
                <w:sz w:val="24"/>
                <w:szCs w:val="24"/>
                <w:lang w:eastAsia="ru-RU"/>
              </w:rPr>
              <w:t xml:space="preserve"> район»,</w:t>
            </w:r>
            <w:r w:rsidR="00473841">
              <w:rPr>
                <w:sz w:val="24"/>
                <w:szCs w:val="24"/>
                <w:lang w:eastAsia="ru-RU"/>
              </w:rPr>
              <w:t xml:space="preserve"> </w:t>
            </w:r>
            <w:r w:rsidRPr="00A25DEB">
              <w:rPr>
                <w:sz w:val="24"/>
                <w:szCs w:val="24"/>
                <w:lang w:eastAsia="ru-RU"/>
              </w:rPr>
              <w:t>местоположением: Красноярский край,</w:t>
            </w:r>
            <w:r w:rsidR="00473841">
              <w:rPr>
                <w:sz w:val="24"/>
                <w:szCs w:val="24"/>
                <w:lang w:eastAsia="ru-RU"/>
              </w:rPr>
              <w:t xml:space="preserve"> </w:t>
            </w:r>
            <w:proofErr w:type="spellStart"/>
            <w:r w:rsidRPr="00A25DEB">
              <w:rPr>
                <w:sz w:val="24"/>
                <w:szCs w:val="24"/>
                <w:lang w:eastAsia="ru-RU"/>
              </w:rPr>
              <w:t>Кежемский</w:t>
            </w:r>
            <w:proofErr w:type="spellEnd"/>
            <w:r w:rsidRPr="00A25DEB">
              <w:rPr>
                <w:sz w:val="24"/>
                <w:szCs w:val="24"/>
                <w:lang w:eastAsia="ru-RU"/>
              </w:rPr>
              <w:t xml:space="preserve"> район,</w:t>
            </w:r>
            <w:r w:rsidR="00473841">
              <w:rPr>
                <w:sz w:val="24"/>
                <w:szCs w:val="24"/>
                <w:lang w:eastAsia="ru-RU"/>
              </w:rPr>
              <w:t xml:space="preserve"> </w:t>
            </w:r>
            <w:proofErr w:type="spellStart"/>
            <w:r w:rsidRPr="00A25DEB">
              <w:rPr>
                <w:sz w:val="24"/>
                <w:szCs w:val="24"/>
                <w:lang w:eastAsia="ru-RU"/>
              </w:rPr>
              <w:t>с</w:t>
            </w:r>
            <w:proofErr w:type="gramStart"/>
            <w:r w:rsidRPr="00A25DEB">
              <w:rPr>
                <w:sz w:val="24"/>
                <w:szCs w:val="24"/>
                <w:lang w:eastAsia="ru-RU"/>
              </w:rPr>
              <w:t>.З</w:t>
            </w:r>
            <w:proofErr w:type="gramEnd"/>
            <w:r w:rsidRPr="00A25DEB">
              <w:rPr>
                <w:sz w:val="24"/>
                <w:szCs w:val="24"/>
                <w:lang w:eastAsia="ru-RU"/>
              </w:rPr>
              <w:t>аледеево</w:t>
            </w:r>
            <w:proofErr w:type="spellEnd"/>
            <w:r w:rsidRPr="00A25DEB">
              <w:rPr>
                <w:sz w:val="24"/>
                <w:szCs w:val="24"/>
                <w:lang w:eastAsia="ru-RU"/>
              </w:rPr>
              <w:t>,</w:t>
            </w:r>
            <w:r w:rsidR="00473841">
              <w:rPr>
                <w:sz w:val="24"/>
                <w:szCs w:val="24"/>
                <w:lang w:eastAsia="ru-RU"/>
              </w:rPr>
              <w:t xml:space="preserve"> </w:t>
            </w:r>
            <w:r w:rsidRPr="00A25DEB">
              <w:rPr>
                <w:sz w:val="24"/>
                <w:szCs w:val="24"/>
                <w:lang w:eastAsia="ru-RU"/>
              </w:rPr>
              <w:t>сооружение № 4.   Протяженность 4170 м. Площадь застройки 2000 кв. м.</w:t>
            </w:r>
            <w:r w:rsidR="00473841">
              <w:rPr>
                <w:sz w:val="24"/>
                <w:szCs w:val="24"/>
                <w:lang w:eastAsia="ru-RU"/>
              </w:rPr>
              <w:t xml:space="preserve"> мощность сооружений 520 м3/</w:t>
            </w:r>
            <w:proofErr w:type="spellStart"/>
            <w:r w:rsidR="00473841">
              <w:rPr>
                <w:sz w:val="24"/>
                <w:szCs w:val="24"/>
                <w:lang w:eastAsia="ru-RU"/>
              </w:rPr>
              <w:t>сут</w:t>
            </w:r>
            <w:proofErr w:type="spellEnd"/>
            <w:r w:rsidR="00473841">
              <w:rPr>
                <w:sz w:val="24"/>
                <w:szCs w:val="24"/>
                <w:lang w:eastAsia="ru-RU"/>
              </w:rPr>
              <w:t>.</w:t>
            </w:r>
            <w:r w:rsidRPr="00A25DEB">
              <w:rPr>
                <w:sz w:val="24"/>
                <w:szCs w:val="24"/>
                <w:lang w:eastAsia="ru-RU"/>
              </w:rPr>
              <w:t xml:space="preserve"> Площадь застройки 1995 м</w:t>
            </w:r>
            <w:proofErr w:type="gramStart"/>
            <w:r w:rsidRPr="00A25DEB">
              <w:rPr>
                <w:sz w:val="24"/>
                <w:szCs w:val="24"/>
                <w:lang w:eastAsia="ru-RU"/>
              </w:rPr>
              <w:t>2</w:t>
            </w:r>
            <w:proofErr w:type="gramEnd"/>
            <w:r w:rsidRPr="00A25DEB">
              <w:rPr>
                <w:sz w:val="24"/>
                <w:szCs w:val="24"/>
                <w:lang w:eastAsia="ru-RU"/>
              </w:rPr>
              <w:t>.  Назначение: с</w:t>
            </w:r>
            <w:r w:rsidR="00473841">
              <w:rPr>
                <w:sz w:val="24"/>
                <w:szCs w:val="24"/>
                <w:lang w:eastAsia="ru-RU"/>
              </w:rPr>
              <w:t>ооружения водозаборные. Кадастр</w:t>
            </w:r>
            <w:r w:rsidRPr="00A25DEB">
              <w:rPr>
                <w:sz w:val="24"/>
                <w:szCs w:val="24"/>
                <w:lang w:eastAsia="ru-RU"/>
              </w:rPr>
              <w:t>овый номер 24:20:0908002:105</w:t>
            </w:r>
          </w:p>
        </w:tc>
      </w:tr>
      <w:tr w:rsidR="00A25DEB" w:rsidRPr="00A25DEB" w:rsidTr="00590806">
        <w:trPr>
          <w:trHeight w:val="1560"/>
        </w:trPr>
        <w:tc>
          <w:tcPr>
            <w:tcW w:w="6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 xml:space="preserve">№ </w:t>
            </w:r>
            <w:proofErr w:type="gramStart"/>
            <w:r w:rsidRPr="00A25DEB">
              <w:rPr>
                <w:sz w:val="20"/>
                <w:szCs w:val="20"/>
                <w:lang w:eastAsia="ru-RU"/>
              </w:rPr>
              <w:t>п</w:t>
            </w:r>
            <w:proofErr w:type="gramEnd"/>
            <w:r w:rsidRPr="00A25DEB">
              <w:rPr>
                <w:sz w:val="20"/>
                <w:szCs w:val="20"/>
                <w:lang w:eastAsia="ru-RU"/>
              </w:rPr>
              <w:t>/п</w:t>
            </w:r>
          </w:p>
        </w:tc>
        <w:tc>
          <w:tcPr>
            <w:tcW w:w="218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 xml:space="preserve">Название объекта имущества, тип и (или) марка, модель </w:t>
            </w:r>
          </w:p>
        </w:tc>
        <w:tc>
          <w:tcPr>
            <w:tcW w:w="1206" w:type="dxa"/>
            <w:vMerge w:val="restart"/>
            <w:tcBorders>
              <w:top w:val="nil"/>
              <w:left w:val="single" w:sz="4" w:space="0" w:color="auto"/>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16"/>
                <w:szCs w:val="16"/>
                <w:lang w:eastAsia="ru-RU"/>
              </w:rPr>
            </w:pPr>
            <w:r w:rsidRPr="00A25DEB">
              <w:rPr>
                <w:sz w:val="16"/>
                <w:szCs w:val="16"/>
                <w:lang w:eastAsia="ru-RU"/>
              </w:rPr>
              <w:t xml:space="preserve">Количество  единиц объектов, оборудования или сооружений </w:t>
            </w:r>
          </w:p>
        </w:tc>
        <w:tc>
          <w:tcPr>
            <w:tcW w:w="2676" w:type="dxa"/>
            <w:gridSpan w:val="2"/>
            <w:tcBorders>
              <w:top w:val="single" w:sz="4" w:space="0" w:color="auto"/>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16"/>
                <w:szCs w:val="16"/>
                <w:lang w:eastAsia="ru-RU"/>
              </w:rPr>
            </w:pPr>
            <w:proofErr w:type="gramStart"/>
            <w:r w:rsidRPr="00A25DEB">
              <w:rPr>
                <w:sz w:val="16"/>
                <w:szCs w:val="16"/>
                <w:lang w:eastAsia="ru-RU"/>
              </w:rPr>
              <w:t xml:space="preserve">Производительность, и (или) мощность, и (или) протяженность, и (или) диаметр поперечного сечения, и  (или) объем (вместимость) </w:t>
            </w:r>
            <w:proofErr w:type="gramEnd"/>
          </w:p>
        </w:tc>
        <w:tc>
          <w:tcPr>
            <w:tcW w:w="745" w:type="dxa"/>
            <w:vMerge w:val="restart"/>
            <w:tcBorders>
              <w:top w:val="nil"/>
              <w:left w:val="single" w:sz="4" w:space="0" w:color="auto"/>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 xml:space="preserve">Год ввода в </w:t>
            </w:r>
            <w:proofErr w:type="spellStart"/>
            <w:r w:rsidRPr="00A25DEB">
              <w:rPr>
                <w:sz w:val="20"/>
                <w:szCs w:val="20"/>
                <w:lang w:eastAsia="ru-RU"/>
              </w:rPr>
              <w:t>экспл</w:t>
            </w:r>
            <w:proofErr w:type="spellEnd"/>
            <w:r w:rsidRPr="00A25DEB">
              <w:rPr>
                <w:sz w:val="20"/>
                <w:szCs w:val="20"/>
                <w:lang w:eastAsia="ru-RU"/>
              </w:rPr>
              <w:t>.</w:t>
            </w:r>
          </w:p>
        </w:tc>
        <w:tc>
          <w:tcPr>
            <w:tcW w:w="1393" w:type="dxa"/>
            <w:vMerge w:val="restart"/>
            <w:tcBorders>
              <w:top w:val="nil"/>
              <w:left w:val="single" w:sz="4" w:space="0" w:color="auto"/>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Год проведенного капитального ремонта</w:t>
            </w:r>
          </w:p>
        </w:tc>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Износ,%</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 xml:space="preserve"> Год проведенного ремонта/ проведенные ремонты/  Техническое состояние</w:t>
            </w:r>
          </w:p>
        </w:tc>
        <w:tc>
          <w:tcPr>
            <w:tcW w:w="2202" w:type="dxa"/>
            <w:vMerge w:val="restart"/>
            <w:tcBorders>
              <w:top w:val="nil"/>
              <w:left w:val="single" w:sz="4" w:space="0" w:color="auto"/>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Балансовая стоимость (руб.)</w:t>
            </w:r>
          </w:p>
        </w:tc>
        <w:tc>
          <w:tcPr>
            <w:tcW w:w="1217" w:type="dxa"/>
            <w:vMerge w:val="restart"/>
            <w:tcBorders>
              <w:top w:val="nil"/>
              <w:left w:val="single" w:sz="4" w:space="0" w:color="auto"/>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Реестровый номер</w:t>
            </w:r>
          </w:p>
        </w:tc>
      </w:tr>
      <w:tr w:rsidR="00A25DEB" w:rsidRPr="00A25DEB" w:rsidTr="00590806">
        <w:trPr>
          <w:trHeight w:val="885"/>
        </w:trPr>
        <w:tc>
          <w:tcPr>
            <w:tcW w:w="605" w:type="dxa"/>
            <w:vMerge/>
            <w:tcBorders>
              <w:top w:val="nil"/>
              <w:left w:val="single" w:sz="4" w:space="0" w:color="auto"/>
              <w:bottom w:val="single" w:sz="4" w:space="0" w:color="auto"/>
              <w:right w:val="single" w:sz="4" w:space="0" w:color="auto"/>
            </w:tcBorders>
            <w:vAlign w:val="center"/>
            <w:hideMark/>
          </w:tcPr>
          <w:p w:rsidR="00A25DEB" w:rsidRPr="00A25DEB" w:rsidRDefault="00A25DEB" w:rsidP="00A25DEB">
            <w:pPr>
              <w:widowControl/>
              <w:autoSpaceDE/>
              <w:autoSpaceDN/>
              <w:rPr>
                <w:sz w:val="20"/>
                <w:szCs w:val="20"/>
                <w:lang w:eastAsia="ru-RU"/>
              </w:rPr>
            </w:pPr>
          </w:p>
        </w:tc>
        <w:tc>
          <w:tcPr>
            <w:tcW w:w="2189" w:type="dxa"/>
            <w:gridSpan w:val="2"/>
            <w:vMerge/>
            <w:tcBorders>
              <w:top w:val="nil"/>
              <w:left w:val="single" w:sz="4" w:space="0" w:color="auto"/>
              <w:bottom w:val="single" w:sz="4" w:space="0" w:color="auto"/>
              <w:right w:val="single" w:sz="4" w:space="0" w:color="auto"/>
            </w:tcBorders>
            <w:vAlign w:val="center"/>
            <w:hideMark/>
          </w:tcPr>
          <w:p w:rsidR="00A25DEB" w:rsidRPr="00A25DEB" w:rsidRDefault="00A25DEB" w:rsidP="00A25DEB">
            <w:pPr>
              <w:widowControl/>
              <w:autoSpaceDE/>
              <w:autoSpaceDN/>
              <w:rPr>
                <w:sz w:val="20"/>
                <w:szCs w:val="20"/>
                <w:lang w:eastAsia="ru-RU"/>
              </w:rPr>
            </w:pPr>
          </w:p>
        </w:tc>
        <w:tc>
          <w:tcPr>
            <w:tcW w:w="1206" w:type="dxa"/>
            <w:vMerge/>
            <w:tcBorders>
              <w:top w:val="nil"/>
              <w:left w:val="single" w:sz="4" w:space="0" w:color="auto"/>
              <w:bottom w:val="single" w:sz="4" w:space="0" w:color="auto"/>
              <w:right w:val="single" w:sz="4" w:space="0" w:color="auto"/>
            </w:tcBorders>
            <w:vAlign w:val="center"/>
            <w:hideMark/>
          </w:tcPr>
          <w:p w:rsidR="00A25DEB" w:rsidRPr="00A25DEB" w:rsidRDefault="00A25DEB" w:rsidP="00A25DEB">
            <w:pPr>
              <w:widowControl/>
              <w:autoSpaceDE/>
              <w:autoSpaceDN/>
              <w:rPr>
                <w:sz w:val="16"/>
                <w:szCs w:val="16"/>
                <w:lang w:eastAsia="ru-RU"/>
              </w:rPr>
            </w:pPr>
          </w:p>
        </w:tc>
        <w:tc>
          <w:tcPr>
            <w:tcW w:w="951"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16"/>
                <w:szCs w:val="16"/>
                <w:lang w:eastAsia="ru-RU"/>
              </w:rPr>
            </w:pPr>
            <w:r w:rsidRPr="00A25DEB">
              <w:rPr>
                <w:sz w:val="16"/>
                <w:szCs w:val="16"/>
                <w:lang w:eastAsia="ru-RU"/>
              </w:rPr>
              <w:t>значение</w:t>
            </w:r>
          </w:p>
        </w:tc>
        <w:tc>
          <w:tcPr>
            <w:tcW w:w="1725"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ед.</w:t>
            </w:r>
            <w:r w:rsidR="00473841">
              <w:rPr>
                <w:sz w:val="20"/>
                <w:szCs w:val="20"/>
                <w:lang w:eastAsia="ru-RU"/>
              </w:rPr>
              <w:t xml:space="preserve"> </w:t>
            </w:r>
            <w:proofErr w:type="spellStart"/>
            <w:r w:rsidRPr="00A25DEB">
              <w:rPr>
                <w:sz w:val="20"/>
                <w:szCs w:val="20"/>
                <w:lang w:eastAsia="ru-RU"/>
              </w:rPr>
              <w:t>изм</w:t>
            </w:r>
            <w:proofErr w:type="spellEnd"/>
          </w:p>
        </w:tc>
        <w:tc>
          <w:tcPr>
            <w:tcW w:w="745" w:type="dxa"/>
            <w:vMerge/>
            <w:tcBorders>
              <w:top w:val="nil"/>
              <w:left w:val="single" w:sz="4" w:space="0" w:color="auto"/>
              <w:bottom w:val="single" w:sz="4" w:space="0" w:color="auto"/>
              <w:right w:val="single" w:sz="4" w:space="0" w:color="auto"/>
            </w:tcBorders>
            <w:vAlign w:val="center"/>
            <w:hideMark/>
          </w:tcPr>
          <w:p w:rsidR="00A25DEB" w:rsidRPr="00A25DEB" w:rsidRDefault="00A25DEB" w:rsidP="00A25DEB">
            <w:pPr>
              <w:widowControl/>
              <w:autoSpaceDE/>
              <w:autoSpaceDN/>
              <w:rPr>
                <w:sz w:val="20"/>
                <w:szCs w:val="20"/>
                <w:lang w:eastAsia="ru-RU"/>
              </w:rPr>
            </w:pPr>
          </w:p>
        </w:tc>
        <w:tc>
          <w:tcPr>
            <w:tcW w:w="1393" w:type="dxa"/>
            <w:vMerge/>
            <w:tcBorders>
              <w:top w:val="nil"/>
              <w:left w:val="single" w:sz="4" w:space="0" w:color="auto"/>
              <w:bottom w:val="single" w:sz="4" w:space="0" w:color="auto"/>
              <w:right w:val="single" w:sz="4" w:space="0" w:color="auto"/>
            </w:tcBorders>
            <w:vAlign w:val="center"/>
            <w:hideMark/>
          </w:tcPr>
          <w:p w:rsidR="00A25DEB" w:rsidRPr="00A25DEB" w:rsidRDefault="00A25DEB" w:rsidP="00A25DEB">
            <w:pPr>
              <w:widowControl/>
              <w:autoSpaceDE/>
              <w:autoSpaceDN/>
              <w:rPr>
                <w:sz w:val="20"/>
                <w:szCs w:val="20"/>
                <w:lang w:eastAsia="ru-RU"/>
              </w:rPr>
            </w:pPr>
          </w:p>
        </w:tc>
        <w:tc>
          <w:tcPr>
            <w:tcW w:w="684" w:type="dxa"/>
            <w:vMerge/>
            <w:tcBorders>
              <w:top w:val="nil"/>
              <w:left w:val="single" w:sz="4" w:space="0" w:color="auto"/>
              <w:bottom w:val="single" w:sz="4" w:space="0" w:color="auto"/>
              <w:right w:val="single" w:sz="4" w:space="0" w:color="auto"/>
            </w:tcBorders>
            <w:vAlign w:val="center"/>
            <w:hideMark/>
          </w:tcPr>
          <w:p w:rsidR="00A25DEB" w:rsidRPr="00A25DEB" w:rsidRDefault="00A25DEB" w:rsidP="00A25DEB">
            <w:pPr>
              <w:widowControl/>
              <w:autoSpaceDE/>
              <w:autoSpaceDN/>
              <w:rPr>
                <w:sz w:val="20"/>
                <w:szCs w:val="20"/>
                <w:lang w:eastAsia="ru-RU"/>
              </w:rPr>
            </w:pPr>
          </w:p>
        </w:tc>
        <w:tc>
          <w:tcPr>
            <w:tcW w:w="3118"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c>
          <w:tcPr>
            <w:tcW w:w="2202" w:type="dxa"/>
            <w:vMerge/>
            <w:tcBorders>
              <w:top w:val="nil"/>
              <w:left w:val="single" w:sz="4" w:space="0" w:color="auto"/>
              <w:bottom w:val="single" w:sz="4" w:space="0" w:color="auto"/>
              <w:right w:val="single" w:sz="4" w:space="0" w:color="auto"/>
            </w:tcBorders>
            <w:vAlign w:val="center"/>
            <w:hideMark/>
          </w:tcPr>
          <w:p w:rsidR="00A25DEB" w:rsidRPr="00A25DEB" w:rsidRDefault="00A25DEB" w:rsidP="00A25DEB">
            <w:pPr>
              <w:widowControl/>
              <w:autoSpaceDE/>
              <w:autoSpaceDN/>
              <w:rPr>
                <w:sz w:val="20"/>
                <w:szCs w:val="20"/>
                <w:lang w:eastAsia="ru-RU"/>
              </w:rPr>
            </w:pPr>
          </w:p>
        </w:tc>
        <w:tc>
          <w:tcPr>
            <w:tcW w:w="1217" w:type="dxa"/>
            <w:vMerge/>
            <w:tcBorders>
              <w:top w:val="nil"/>
              <w:left w:val="single" w:sz="4" w:space="0" w:color="auto"/>
              <w:bottom w:val="single" w:sz="4" w:space="0" w:color="auto"/>
              <w:right w:val="single" w:sz="4" w:space="0" w:color="auto"/>
            </w:tcBorders>
            <w:vAlign w:val="center"/>
            <w:hideMark/>
          </w:tcPr>
          <w:p w:rsidR="00A25DEB" w:rsidRPr="00A25DEB" w:rsidRDefault="00A25DEB" w:rsidP="00A25DEB">
            <w:pPr>
              <w:widowControl/>
              <w:autoSpaceDE/>
              <w:autoSpaceDN/>
              <w:rPr>
                <w:sz w:val="20"/>
                <w:szCs w:val="20"/>
                <w:lang w:eastAsia="ru-RU"/>
              </w:rPr>
            </w:pPr>
          </w:p>
        </w:tc>
      </w:tr>
      <w:tr w:rsidR="00A25DEB" w:rsidRPr="00A25DEB" w:rsidTr="00590806">
        <w:trPr>
          <w:trHeight w:val="33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lang w:eastAsia="ru-RU"/>
              </w:rPr>
            </w:pPr>
            <w:r w:rsidRPr="00A25DEB">
              <w:rPr>
                <w:lang w:eastAsia="ru-RU"/>
              </w:rPr>
              <w:t>1</w:t>
            </w:r>
          </w:p>
        </w:tc>
        <w:tc>
          <w:tcPr>
            <w:tcW w:w="2189" w:type="dxa"/>
            <w:gridSpan w:val="2"/>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lang w:eastAsia="ru-RU"/>
              </w:rPr>
            </w:pPr>
            <w:r w:rsidRPr="00A25DEB">
              <w:rPr>
                <w:lang w:eastAsia="ru-RU"/>
              </w:rPr>
              <w:t>2</w:t>
            </w:r>
          </w:p>
        </w:tc>
        <w:tc>
          <w:tcPr>
            <w:tcW w:w="1206"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lang w:eastAsia="ru-RU"/>
              </w:rPr>
            </w:pPr>
            <w:r w:rsidRPr="00A25DEB">
              <w:rPr>
                <w:lang w:eastAsia="ru-RU"/>
              </w:rPr>
              <w:t>3</w:t>
            </w:r>
          </w:p>
        </w:tc>
        <w:tc>
          <w:tcPr>
            <w:tcW w:w="951"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lang w:eastAsia="ru-RU"/>
              </w:rPr>
            </w:pPr>
            <w:r w:rsidRPr="00A25DEB">
              <w:rPr>
                <w:lang w:eastAsia="ru-RU"/>
              </w:rPr>
              <w:t>4</w:t>
            </w:r>
          </w:p>
        </w:tc>
        <w:tc>
          <w:tcPr>
            <w:tcW w:w="1725"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lang w:eastAsia="ru-RU"/>
              </w:rPr>
            </w:pPr>
            <w:r w:rsidRPr="00A25DEB">
              <w:rPr>
                <w:lang w:eastAsia="ru-RU"/>
              </w:rPr>
              <w:t>5</w:t>
            </w:r>
          </w:p>
        </w:tc>
        <w:tc>
          <w:tcPr>
            <w:tcW w:w="745"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lang w:eastAsia="ru-RU"/>
              </w:rPr>
            </w:pPr>
            <w:r w:rsidRPr="00A25DEB">
              <w:rPr>
                <w:lang w:eastAsia="ru-RU"/>
              </w:rPr>
              <w:t>6</w:t>
            </w:r>
          </w:p>
        </w:tc>
        <w:tc>
          <w:tcPr>
            <w:tcW w:w="1393"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lang w:eastAsia="ru-RU"/>
              </w:rPr>
            </w:pPr>
            <w:r w:rsidRPr="00A25DEB">
              <w:rPr>
                <w:lang w:eastAsia="ru-RU"/>
              </w:rPr>
              <w:t>7</w:t>
            </w:r>
          </w:p>
        </w:tc>
        <w:tc>
          <w:tcPr>
            <w:tcW w:w="684"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lang w:eastAsia="ru-RU"/>
              </w:rPr>
            </w:pPr>
            <w:r w:rsidRPr="00A25DEB">
              <w:rPr>
                <w:lang w:eastAsia="ru-RU"/>
              </w:rPr>
              <w:t>8</w:t>
            </w:r>
          </w:p>
        </w:tc>
        <w:tc>
          <w:tcPr>
            <w:tcW w:w="3118" w:type="dxa"/>
            <w:tcBorders>
              <w:top w:val="nil"/>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lang w:eastAsia="ru-RU"/>
              </w:rPr>
            </w:pPr>
            <w:r w:rsidRPr="00A25DEB">
              <w:rPr>
                <w:lang w:eastAsia="ru-RU"/>
              </w:rPr>
              <w:t>9</w:t>
            </w:r>
          </w:p>
        </w:tc>
        <w:tc>
          <w:tcPr>
            <w:tcW w:w="2202"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lang w:eastAsia="ru-RU"/>
              </w:rPr>
            </w:pPr>
            <w:r w:rsidRPr="00A25DEB">
              <w:rPr>
                <w:lang w:eastAsia="ru-RU"/>
              </w:rPr>
              <w:t>10</w:t>
            </w:r>
          </w:p>
        </w:tc>
        <w:tc>
          <w:tcPr>
            <w:tcW w:w="1217"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lang w:eastAsia="ru-RU"/>
              </w:rPr>
            </w:pPr>
            <w:r w:rsidRPr="00A25DEB">
              <w:rPr>
                <w:lang w:eastAsia="ru-RU"/>
              </w:rPr>
              <w:t>11</w:t>
            </w:r>
          </w:p>
        </w:tc>
      </w:tr>
      <w:tr w:rsidR="00A25DEB" w:rsidRPr="00A25DEB" w:rsidTr="00590806">
        <w:trPr>
          <w:trHeight w:val="255"/>
        </w:trPr>
        <w:tc>
          <w:tcPr>
            <w:tcW w:w="16035"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Сооружения, здания</w:t>
            </w:r>
          </w:p>
        </w:tc>
      </w:tr>
      <w:tr w:rsidR="00A25DEB" w:rsidRPr="00A25DEB" w:rsidTr="00590806">
        <w:trPr>
          <w:trHeight w:val="510"/>
        </w:trPr>
        <w:tc>
          <w:tcPr>
            <w:tcW w:w="605" w:type="dxa"/>
            <w:tcBorders>
              <w:top w:val="nil"/>
              <w:left w:val="single" w:sz="4" w:space="0" w:color="auto"/>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w:t>
            </w:r>
          </w:p>
        </w:tc>
        <w:tc>
          <w:tcPr>
            <w:tcW w:w="2189" w:type="dxa"/>
            <w:gridSpan w:val="2"/>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sz w:val="20"/>
                <w:szCs w:val="20"/>
                <w:lang w:eastAsia="ru-RU"/>
              </w:rPr>
            </w:pPr>
            <w:r w:rsidRPr="00A25DEB">
              <w:rPr>
                <w:sz w:val="20"/>
                <w:szCs w:val="20"/>
                <w:lang w:eastAsia="ru-RU"/>
              </w:rPr>
              <w:t xml:space="preserve">Русловый затопленный оголовок из 2-х секций с </w:t>
            </w:r>
            <w:proofErr w:type="spellStart"/>
            <w:r w:rsidRPr="00A25DEB">
              <w:rPr>
                <w:sz w:val="20"/>
                <w:szCs w:val="20"/>
                <w:lang w:eastAsia="ru-RU"/>
              </w:rPr>
              <w:t>рыбозащитными</w:t>
            </w:r>
            <w:proofErr w:type="spellEnd"/>
            <w:r w:rsidRPr="00A25DEB">
              <w:rPr>
                <w:sz w:val="20"/>
                <w:szCs w:val="20"/>
                <w:lang w:eastAsia="ru-RU"/>
              </w:rPr>
              <w:t xml:space="preserve"> фильтрующими кассетами</w:t>
            </w:r>
          </w:p>
        </w:tc>
        <w:tc>
          <w:tcPr>
            <w:tcW w:w="1206"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w:t>
            </w:r>
          </w:p>
        </w:tc>
        <w:tc>
          <w:tcPr>
            <w:tcW w:w="951"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60</w:t>
            </w:r>
          </w:p>
        </w:tc>
        <w:tc>
          <w:tcPr>
            <w:tcW w:w="1725"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lang w:eastAsia="ru-RU"/>
              </w:rPr>
            </w:pPr>
            <w:r w:rsidRPr="00A25DEB">
              <w:rPr>
                <w:lang w:eastAsia="ru-RU"/>
              </w:rPr>
              <w:t>л</w:t>
            </w:r>
          </w:p>
        </w:tc>
        <w:tc>
          <w:tcPr>
            <w:tcW w:w="745"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2015</w:t>
            </w:r>
          </w:p>
        </w:tc>
        <w:tc>
          <w:tcPr>
            <w:tcW w:w="1393"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w:t>
            </w:r>
          </w:p>
        </w:tc>
        <w:tc>
          <w:tcPr>
            <w:tcW w:w="684"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15</w:t>
            </w:r>
          </w:p>
        </w:tc>
        <w:tc>
          <w:tcPr>
            <w:tcW w:w="3118" w:type="dxa"/>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sz w:val="20"/>
                <w:szCs w:val="20"/>
                <w:lang w:eastAsia="ru-RU"/>
              </w:rPr>
            </w:pPr>
            <w:r w:rsidRPr="00A25DEB">
              <w:rPr>
                <w:sz w:val="20"/>
                <w:szCs w:val="20"/>
                <w:lang w:eastAsia="ru-RU"/>
              </w:rPr>
              <w:t>не проводился/ рабочее</w:t>
            </w:r>
          </w:p>
        </w:tc>
        <w:tc>
          <w:tcPr>
            <w:tcW w:w="22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155 763 921,15</w:t>
            </w:r>
          </w:p>
        </w:tc>
        <w:tc>
          <w:tcPr>
            <w:tcW w:w="121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406,1</w:t>
            </w:r>
          </w:p>
        </w:tc>
      </w:tr>
      <w:tr w:rsidR="00A25DEB" w:rsidRPr="00A25DEB" w:rsidTr="00590806">
        <w:trPr>
          <w:trHeight w:val="555"/>
        </w:trPr>
        <w:tc>
          <w:tcPr>
            <w:tcW w:w="605" w:type="dxa"/>
            <w:tcBorders>
              <w:top w:val="nil"/>
              <w:left w:val="single" w:sz="4" w:space="0" w:color="auto"/>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3</w:t>
            </w:r>
          </w:p>
        </w:tc>
        <w:tc>
          <w:tcPr>
            <w:tcW w:w="2189" w:type="dxa"/>
            <w:gridSpan w:val="2"/>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sz w:val="20"/>
                <w:szCs w:val="20"/>
                <w:lang w:eastAsia="ru-RU"/>
              </w:rPr>
            </w:pPr>
            <w:r w:rsidRPr="00A25DEB">
              <w:rPr>
                <w:sz w:val="20"/>
                <w:szCs w:val="20"/>
                <w:lang w:eastAsia="ru-RU"/>
              </w:rPr>
              <w:t>Насосная станция I подъема,</w:t>
            </w:r>
            <w:r w:rsidR="00473841">
              <w:rPr>
                <w:sz w:val="20"/>
                <w:szCs w:val="20"/>
                <w:lang w:eastAsia="ru-RU"/>
              </w:rPr>
              <w:t xml:space="preserve"> </w:t>
            </w:r>
            <w:r w:rsidRPr="00A25DEB">
              <w:rPr>
                <w:sz w:val="20"/>
                <w:szCs w:val="20"/>
                <w:lang w:eastAsia="ru-RU"/>
              </w:rPr>
              <w:t>совмещенная с водоприемником</w:t>
            </w:r>
          </w:p>
        </w:tc>
        <w:tc>
          <w:tcPr>
            <w:tcW w:w="1206"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w:t>
            </w:r>
          </w:p>
        </w:tc>
        <w:tc>
          <w:tcPr>
            <w:tcW w:w="951"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36</w:t>
            </w:r>
          </w:p>
        </w:tc>
        <w:tc>
          <w:tcPr>
            <w:tcW w:w="1725"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lang w:eastAsia="ru-RU"/>
              </w:rPr>
            </w:pPr>
            <w:proofErr w:type="gramStart"/>
            <w:r w:rsidRPr="00A25DEB">
              <w:rPr>
                <w:lang w:eastAsia="ru-RU"/>
              </w:rPr>
              <w:t>м</w:t>
            </w:r>
            <w:proofErr w:type="gramEnd"/>
            <w:r w:rsidRPr="00A25DEB">
              <w:rPr>
                <w:lang w:eastAsia="ru-RU"/>
              </w:rPr>
              <w:t>²</w:t>
            </w:r>
          </w:p>
        </w:tc>
        <w:tc>
          <w:tcPr>
            <w:tcW w:w="745"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2015</w:t>
            </w:r>
          </w:p>
        </w:tc>
        <w:tc>
          <w:tcPr>
            <w:tcW w:w="1393"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w:t>
            </w:r>
          </w:p>
        </w:tc>
        <w:tc>
          <w:tcPr>
            <w:tcW w:w="684"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15</w:t>
            </w:r>
          </w:p>
        </w:tc>
        <w:tc>
          <w:tcPr>
            <w:tcW w:w="3118" w:type="dxa"/>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sz w:val="20"/>
                <w:szCs w:val="20"/>
                <w:lang w:eastAsia="ru-RU"/>
              </w:rPr>
            </w:pPr>
            <w:r w:rsidRPr="00A25DEB">
              <w:rPr>
                <w:sz w:val="20"/>
                <w:szCs w:val="20"/>
                <w:lang w:eastAsia="ru-RU"/>
              </w:rPr>
              <w:t>не проводился/ рабочее</w:t>
            </w:r>
          </w:p>
        </w:tc>
        <w:tc>
          <w:tcPr>
            <w:tcW w:w="2202"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c>
          <w:tcPr>
            <w:tcW w:w="1217"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r>
      <w:tr w:rsidR="00A25DEB" w:rsidRPr="00A25DEB" w:rsidTr="00590806">
        <w:trPr>
          <w:trHeight w:val="510"/>
        </w:trPr>
        <w:tc>
          <w:tcPr>
            <w:tcW w:w="605" w:type="dxa"/>
            <w:tcBorders>
              <w:top w:val="nil"/>
              <w:left w:val="single" w:sz="4" w:space="0" w:color="auto"/>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4</w:t>
            </w:r>
          </w:p>
        </w:tc>
        <w:tc>
          <w:tcPr>
            <w:tcW w:w="2189" w:type="dxa"/>
            <w:gridSpan w:val="2"/>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sz w:val="20"/>
                <w:szCs w:val="20"/>
                <w:lang w:eastAsia="ru-RU"/>
              </w:rPr>
            </w:pPr>
            <w:r w:rsidRPr="00A25DEB">
              <w:rPr>
                <w:sz w:val="20"/>
                <w:szCs w:val="20"/>
                <w:lang w:eastAsia="ru-RU"/>
              </w:rPr>
              <w:t>Железобетонный водонепроницаемый выгре</w:t>
            </w:r>
            <w:proofErr w:type="gramStart"/>
            <w:r w:rsidRPr="00A25DEB">
              <w:rPr>
                <w:sz w:val="20"/>
                <w:szCs w:val="20"/>
                <w:lang w:eastAsia="ru-RU"/>
              </w:rPr>
              <w:t>б(</w:t>
            </w:r>
            <w:proofErr w:type="gramEnd"/>
            <w:r w:rsidRPr="00A25DEB">
              <w:rPr>
                <w:sz w:val="20"/>
                <w:szCs w:val="20"/>
                <w:lang w:eastAsia="ru-RU"/>
              </w:rPr>
              <w:t>резервуар дождевых вод)</w:t>
            </w:r>
          </w:p>
        </w:tc>
        <w:tc>
          <w:tcPr>
            <w:tcW w:w="1206"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w:t>
            </w:r>
          </w:p>
        </w:tc>
        <w:tc>
          <w:tcPr>
            <w:tcW w:w="951"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75,6</w:t>
            </w:r>
          </w:p>
        </w:tc>
        <w:tc>
          <w:tcPr>
            <w:tcW w:w="1725"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м</w:t>
            </w:r>
            <w:r w:rsidRPr="00A25DEB">
              <w:rPr>
                <w:sz w:val="20"/>
                <w:szCs w:val="20"/>
                <w:vertAlign w:val="superscript"/>
                <w:lang w:eastAsia="ru-RU"/>
              </w:rPr>
              <w:t>3</w:t>
            </w:r>
          </w:p>
        </w:tc>
        <w:tc>
          <w:tcPr>
            <w:tcW w:w="745"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2015</w:t>
            </w:r>
          </w:p>
        </w:tc>
        <w:tc>
          <w:tcPr>
            <w:tcW w:w="1393"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w:t>
            </w:r>
          </w:p>
        </w:tc>
        <w:tc>
          <w:tcPr>
            <w:tcW w:w="684"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15</w:t>
            </w:r>
          </w:p>
        </w:tc>
        <w:tc>
          <w:tcPr>
            <w:tcW w:w="3118" w:type="dxa"/>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sz w:val="20"/>
                <w:szCs w:val="20"/>
                <w:lang w:eastAsia="ru-RU"/>
              </w:rPr>
            </w:pPr>
            <w:r w:rsidRPr="00A25DEB">
              <w:rPr>
                <w:sz w:val="20"/>
                <w:szCs w:val="20"/>
                <w:lang w:eastAsia="ru-RU"/>
              </w:rPr>
              <w:t>не проводился/ рабочее</w:t>
            </w:r>
          </w:p>
        </w:tc>
        <w:tc>
          <w:tcPr>
            <w:tcW w:w="2202"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c>
          <w:tcPr>
            <w:tcW w:w="1217"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r>
      <w:tr w:rsidR="00A25DEB" w:rsidRPr="00A25DEB" w:rsidTr="00590806">
        <w:trPr>
          <w:trHeight w:val="315"/>
        </w:trPr>
        <w:tc>
          <w:tcPr>
            <w:tcW w:w="605" w:type="dxa"/>
            <w:tcBorders>
              <w:top w:val="nil"/>
              <w:left w:val="single" w:sz="4" w:space="0" w:color="auto"/>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5</w:t>
            </w:r>
          </w:p>
        </w:tc>
        <w:tc>
          <w:tcPr>
            <w:tcW w:w="2189" w:type="dxa"/>
            <w:gridSpan w:val="2"/>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rPr>
                <w:sz w:val="20"/>
                <w:szCs w:val="20"/>
                <w:lang w:eastAsia="ru-RU"/>
              </w:rPr>
            </w:pPr>
            <w:proofErr w:type="spellStart"/>
            <w:r w:rsidRPr="00A25DEB">
              <w:rPr>
                <w:sz w:val="20"/>
                <w:szCs w:val="20"/>
                <w:lang w:eastAsia="ru-RU"/>
              </w:rPr>
              <w:t>берегоукрепление</w:t>
            </w:r>
            <w:proofErr w:type="spellEnd"/>
          </w:p>
        </w:tc>
        <w:tc>
          <w:tcPr>
            <w:tcW w:w="1206"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w:t>
            </w:r>
          </w:p>
        </w:tc>
        <w:tc>
          <w:tcPr>
            <w:tcW w:w="951"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500</w:t>
            </w:r>
          </w:p>
        </w:tc>
        <w:tc>
          <w:tcPr>
            <w:tcW w:w="1725"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м</w:t>
            </w:r>
            <w:proofErr w:type="gramStart"/>
            <w:r w:rsidRPr="00A25DEB">
              <w:rPr>
                <w:sz w:val="20"/>
                <w:szCs w:val="20"/>
                <w:vertAlign w:val="superscript"/>
                <w:lang w:eastAsia="ru-RU"/>
              </w:rPr>
              <w:t>2</w:t>
            </w:r>
            <w:proofErr w:type="gramEnd"/>
          </w:p>
        </w:tc>
        <w:tc>
          <w:tcPr>
            <w:tcW w:w="745"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2015</w:t>
            </w:r>
          </w:p>
        </w:tc>
        <w:tc>
          <w:tcPr>
            <w:tcW w:w="1393"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w:t>
            </w:r>
          </w:p>
        </w:tc>
        <w:tc>
          <w:tcPr>
            <w:tcW w:w="684"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15</w:t>
            </w:r>
          </w:p>
        </w:tc>
        <w:tc>
          <w:tcPr>
            <w:tcW w:w="3118" w:type="dxa"/>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sz w:val="20"/>
                <w:szCs w:val="20"/>
                <w:lang w:eastAsia="ru-RU"/>
              </w:rPr>
            </w:pPr>
            <w:r w:rsidRPr="00A25DEB">
              <w:rPr>
                <w:sz w:val="20"/>
                <w:szCs w:val="20"/>
                <w:lang w:eastAsia="ru-RU"/>
              </w:rPr>
              <w:t>не проводился/ рабочее</w:t>
            </w:r>
          </w:p>
        </w:tc>
        <w:tc>
          <w:tcPr>
            <w:tcW w:w="2202"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c>
          <w:tcPr>
            <w:tcW w:w="1217"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r>
      <w:tr w:rsidR="00A25DEB" w:rsidRPr="00A25DEB" w:rsidTr="00590806">
        <w:trPr>
          <w:trHeight w:val="300"/>
        </w:trPr>
        <w:tc>
          <w:tcPr>
            <w:tcW w:w="605" w:type="dxa"/>
            <w:tcBorders>
              <w:top w:val="nil"/>
              <w:left w:val="single" w:sz="4" w:space="0" w:color="auto"/>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6</w:t>
            </w:r>
          </w:p>
        </w:tc>
        <w:tc>
          <w:tcPr>
            <w:tcW w:w="2189" w:type="dxa"/>
            <w:gridSpan w:val="2"/>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rPr>
                <w:sz w:val="20"/>
                <w:szCs w:val="20"/>
                <w:lang w:eastAsia="ru-RU"/>
              </w:rPr>
            </w:pPr>
            <w:r w:rsidRPr="00A25DEB">
              <w:rPr>
                <w:sz w:val="20"/>
                <w:szCs w:val="20"/>
                <w:lang w:eastAsia="ru-RU"/>
              </w:rPr>
              <w:t>Станция очистки воды в составе:</w:t>
            </w:r>
          </w:p>
        </w:tc>
        <w:tc>
          <w:tcPr>
            <w:tcW w:w="1206"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w:t>
            </w:r>
          </w:p>
        </w:tc>
        <w:tc>
          <w:tcPr>
            <w:tcW w:w="951"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30</w:t>
            </w:r>
          </w:p>
        </w:tc>
        <w:tc>
          <w:tcPr>
            <w:tcW w:w="1725"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lang w:eastAsia="ru-RU"/>
              </w:rPr>
            </w:pPr>
            <w:proofErr w:type="gramStart"/>
            <w:r w:rsidRPr="00A25DEB">
              <w:rPr>
                <w:lang w:eastAsia="ru-RU"/>
              </w:rPr>
              <w:t>м</w:t>
            </w:r>
            <w:proofErr w:type="gramEnd"/>
            <w:r w:rsidRPr="00A25DEB">
              <w:rPr>
                <w:lang w:eastAsia="ru-RU"/>
              </w:rPr>
              <w:t>²</w:t>
            </w:r>
          </w:p>
        </w:tc>
        <w:tc>
          <w:tcPr>
            <w:tcW w:w="745"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2015</w:t>
            </w:r>
          </w:p>
        </w:tc>
        <w:tc>
          <w:tcPr>
            <w:tcW w:w="1393"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2024</w:t>
            </w:r>
          </w:p>
        </w:tc>
        <w:tc>
          <w:tcPr>
            <w:tcW w:w="684"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 </w:t>
            </w:r>
          </w:p>
        </w:tc>
        <w:tc>
          <w:tcPr>
            <w:tcW w:w="3118" w:type="dxa"/>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sz w:val="20"/>
                <w:szCs w:val="20"/>
                <w:lang w:eastAsia="ru-RU"/>
              </w:rPr>
            </w:pPr>
            <w:r w:rsidRPr="00A25DEB">
              <w:rPr>
                <w:sz w:val="20"/>
                <w:szCs w:val="20"/>
                <w:lang w:eastAsia="ru-RU"/>
              </w:rPr>
              <w:t>не проводился/ рабочее</w:t>
            </w:r>
          </w:p>
        </w:tc>
        <w:tc>
          <w:tcPr>
            <w:tcW w:w="2202"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c>
          <w:tcPr>
            <w:tcW w:w="1217"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r>
      <w:tr w:rsidR="00A25DEB" w:rsidRPr="00A25DEB" w:rsidTr="00590806">
        <w:trPr>
          <w:trHeight w:val="765"/>
        </w:trPr>
        <w:tc>
          <w:tcPr>
            <w:tcW w:w="605" w:type="dxa"/>
            <w:tcBorders>
              <w:top w:val="nil"/>
              <w:left w:val="single" w:sz="4" w:space="0" w:color="auto"/>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6.1</w:t>
            </w:r>
          </w:p>
        </w:tc>
        <w:tc>
          <w:tcPr>
            <w:tcW w:w="2189" w:type="dxa"/>
            <w:gridSpan w:val="2"/>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sz w:val="20"/>
                <w:szCs w:val="20"/>
                <w:lang w:eastAsia="ru-RU"/>
              </w:rPr>
            </w:pPr>
            <w:r w:rsidRPr="00A25DEB">
              <w:rPr>
                <w:sz w:val="20"/>
                <w:szCs w:val="20"/>
                <w:lang w:eastAsia="ru-RU"/>
              </w:rPr>
              <w:t>станция очистки воды с установкой "Струя</w:t>
            </w:r>
            <w:proofErr w:type="gramStart"/>
            <w:r w:rsidRPr="00A25DEB">
              <w:rPr>
                <w:sz w:val="20"/>
                <w:szCs w:val="20"/>
                <w:lang w:eastAsia="ru-RU"/>
              </w:rPr>
              <w:t>"(</w:t>
            </w:r>
            <w:proofErr w:type="gramEnd"/>
            <w:r w:rsidRPr="00A25DEB">
              <w:rPr>
                <w:sz w:val="20"/>
                <w:szCs w:val="20"/>
                <w:lang w:eastAsia="ru-RU"/>
              </w:rPr>
              <w:t>"блок-</w:t>
            </w:r>
            <w:proofErr w:type="spellStart"/>
            <w:r w:rsidRPr="00A25DEB">
              <w:rPr>
                <w:sz w:val="20"/>
                <w:szCs w:val="20"/>
                <w:lang w:eastAsia="ru-RU"/>
              </w:rPr>
              <w:t>бокс"контейнерного</w:t>
            </w:r>
            <w:proofErr w:type="spellEnd"/>
            <w:r w:rsidRPr="00A25DEB">
              <w:rPr>
                <w:sz w:val="20"/>
                <w:szCs w:val="20"/>
                <w:lang w:eastAsia="ru-RU"/>
              </w:rPr>
              <w:t xml:space="preserve"> типа 12*15,12м, 797,04м3)</w:t>
            </w:r>
          </w:p>
        </w:tc>
        <w:tc>
          <w:tcPr>
            <w:tcW w:w="1206"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w:t>
            </w:r>
          </w:p>
        </w:tc>
        <w:tc>
          <w:tcPr>
            <w:tcW w:w="951"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520</w:t>
            </w:r>
          </w:p>
        </w:tc>
        <w:tc>
          <w:tcPr>
            <w:tcW w:w="1725"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м3/</w:t>
            </w:r>
            <w:proofErr w:type="spellStart"/>
            <w:r w:rsidRPr="00A25DEB">
              <w:rPr>
                <w:sz w:val="20"/>
                <w:szCs w:val="20"/>
                <w:lang w:eastAsia="ru-RU"/>
              </w:rPr>
              <w:t>сут</w:t>
            </w:r>
            <w:proofErr w:type="spellEnd"/>
          </w:p>
        </w:tc>
        <w:tc>
          <w:tcPr>
            <w:tcW w:w="745"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2015</w:t>
            </w:r>
          </w:p>
        </w:tc>
        <w:tc>
          <w:tcPr>
            <w:tcW w:w="1393"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w:t>
            </w:r>
          </w:p>
        </w:tc>
        <w:tc>
          <w:tcPr>
            <w:tcW w:w="684"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20</w:t>
            </w:r>
          </w:p>
        </w:tc>
        <w:tc>
          <w:tcPr>
            <w:tcW w:w="3118" w:type="dxa"/>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sz w:val="20"/>
                <w:szCs w:val="20"/>
                <w:lang w:eastAsia="ru-RU"/>
              </w:rPr>
            </w:pPr>
            <w:r w:rsidRPr="00A25DEB">
              <w:rPr>
                <w:sz w:val="20"/>
                <w:szCs w:val="20"/>
                <w:lang w:eastAsia="ru-RU"/>
              </w:rPr>
              <w:t xml:space="preserve">не проводился/ не </w:t>
            </w:r>
            <w:proofErr w:type="gramStart"/>
            <w:r w:rsidRPr="00A25DEB">
              <w:rPr>
                <w:sz w:val="20"/>
                <w:szCs w:val="20"/>
                <w:lang w:eastAsia="ru-RU"/>
              </w:rPr>
              <w:t>рабочее</w:t>
            </w:r>
            <w:proofErr w:type="gramEnd"/>
            <w:r w:rsidRPr="00A25DEB">
              <w:rPr>
                <w:sz w:val="20"/>
                <w:szCs w:val="20"/>
                <w:lang w:eastAsia="ru-RU"/>
              </w:rPr>
              <w:t>, требуется замена фильтров</w:t>
            </w:r>
          </w:p>
        </w:tc>
        <w:tc>
          <w:tcPr>
            <w:tcW w:w="2202"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c>
          <w:tcPr>
            <w:tcW w:w="1217"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r>
      <w:tr w:rsidR="00A25DEB" w:rsidRPr="00A25DEB" w:rsidTr="00590806">
        <w:trPr>
          <w:trHeight w:val="315"/>
        </w:trPr>
        <w:tc>
          <w:tcPr>
            <w:tcW w:w="605" w:type="dxa"/>
            <w:tcBorders>
              <w:top w:val="nil"/>
              <w:left w:val="single" w:sz="4" w:space="0" w:color="auto"/>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6.2</w:t>
            </w:r>
          </w:p>
        </w:tc>
        <w:tc>
          <w:tcPr>
            <w:tcW w:w="2189" w:type="dxa"/>
            <w:gridSpan w:val="2"/>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sz w:val="20"/>
                <w:szCs w:val="20"/>
                <w:lang w:eastAsia="ru-RU"/>
              </w:rPr>
            </w:pPr>
            <w:r w:rsidRPr="00A25DEB">
              <w:rPr>
                <w:sz w:val="20"/>
                <w:szCs w:val="20"/>
                <w:lang w:eastAsia="ru-RU"/>
              </w:rPr>
              <w:t xml:space="preserve">Резервуар чистой воды </w:t>
            </w:r>
          </w:p>
        </w:tc>
        <w:tc>
          <w:tcPr>
            <w:tcW w:w="1206" w:type="dxa"/>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2</w:t>
            </w:r>
          </w:p>
        </w:tc>
        <w:tc>
          <w:tcPr>
            <w:tcW w:w="951"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200</w:t>
            </w:r>
          </w:p>
        </w:tc>
        <w:tc>
          <w:tcPr>
            <w:tcW w:w="1725"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м</w:t>
            </w:r>
            <w:r w:rsidRPr="00A25DEB">
              <w:rPr>
                <w:sz w:val="20"/>
                <w:szCs w:val="20"/>
                <w:vertAlign w:val="superscript"/>
                <w:lang w:eastAsia="ru-RU"/>
              </w:rPr>
              <w:t>3</w:t>
            </w:r>
          </w:p>
        </w:tc>
        <w:tc>
          <w:tcPr>
            <w:tcW w:w="745"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2015</w:t>
            </w:r>
          </w:p>
        </w:tc>
        <w:tc>
          <w:tcPr>
            <w:tcW w:w="1393"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w:t>
            </w:r>
          </w:p>
        </w:tc>
        <w:tc>
          <w:tcPr>
            <w:tcW w:w="684"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20</w:t>
            </w:r>
          </w:p>
        </w:tc>
        <w:tc>
          <w:tcPr>
            <w:tcW w:w="3118" w:type="dxa"/>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sz w:val="20"/>
                <w:szCs w:val="20"/>
                <w:lang w:eastAsia="ru-RU"/>
              </w:rPr>
            </w:pPr>
            <w:r w:rsidRPr="00A25DEB">
              <w:rPr>
                <w:sz w:val="20"/>
                <w:szCs w:val="20"/>
                <w:lang w:eastAsia="ru-RU"/>
              </w:rPr>
              <w:t>не проводился/ рабочее</w:t>
            </w:r>
          </w:p>
        </w:tc>
        <w:tc>
          <w:tcPr>
            <w:tcW w:w="2202"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c>
          <w:tcPr>
            <w:tcW w:w="1217"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r>
      <w:tr w:rsidR="00A25DEB" w:rsidRPr="00A25DEB" w:rsidTr="00590806">
        <w:trPr>
          <w:trHeight w:val="315"/>
        </w:trPr>
        <w:tc>
          <w:tcPr>
            <w:tcW w:w="605" w:type="dxa"/>
            <w:tcBorders>
              <w:top w:val="nil"/>
              <w:left w:val="single" w:sz="4" w:space="0" w:color="auto"/>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6.3</w:t>
            </w:r>
          </w:p>
        </w:tc>
        <w:tc>
          <w:tcPr>
            <w:tcW w:w="2189" w:type="dxa"/>
            <w:gridSpan w:val="2"/>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sz w:val="20"/>
                <w:szCs w:val="20"/>
                <w:lang w:eastAsia="ru-RU"/>
              </w:rPr>
            </w:pPr>
            <w:r w:rsidRPr="00A25DEB">
              <w:rPr>
                <w:sz w:val="20"/>
                <w:szCs w:val="20"/>
                <w:lang w:eastAsia="ru-RU"/>
              </w:rPr>
              <w:t>Насосная станция 2 подъем</w:t>
            </w:r>
            <w:proofErr w:type="gramStart"/>
            <w:r w:rsidRPr="00A25DEB">
              <w:rPr>
                <w:sz w:val="20"/>
                <w:szCs w:val="20"/>
                <w:lang w:eastAsia="ru-RU"/>
              </w:rPr>
              <w:t>а(</w:t>
            </w:r>
            <w:proofErr w:type="gramEnd"/>
            <w:r w:rsidRPr="00A25DEB">
              <w:rPr>
                <w:sz w:val="20"/>
                <w:szCs w:val="20"/>
                <w:lang w:eastAsia="ru-RU"/>
              </w:rPr>
              <w:t>из кирпича)</w:t>
            </w:r>
          </w:p>
        </w:tc>
        <w:tc>
          <w:tcPr>
            <w:tcW w:w="1206" w:type="dxa"/>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w:t>
            </w:r>
          </w:p>
        </w:tc>
        <w:tc>
          <w:tcPr>
            <w:tcW w:w="951"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799,8</w:t>
            </w:r>
          </w:p>
        </w:tc>
        <w:tc>
          <w:tcPr>
            <w:tcW w:w="1725"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м</w:t>
            </w:r>
            <w:r w:rsidRPr="00A25DEB">
              <w:rPr>
                <w:sz w:val="20"/>
                <w:szCs w:val="20"/>
                <w:vertAlign w:val="superscript"/>
                <w:lang w:eastAsia="ru-RU"/>
              </w:rPr>
              <w:t>3</w:t>
            </w:r>
          </w:p>
        </w:tc>
        <w:tc>
          <w:tcPr>
            <w:tcW w:w="745"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2015</w:t>
            </w:r>
          </w:p>
        </w:tc>
        <w:tc>
          <w:tcPr>
            <w:tcW w:w="1393"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w:t>
            </w:r>
          </w:p>
        </w:tc>
        <w:tc>
          <w:tcPr>
            <w:tcW w:w="684"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15</w:t>
            </w:r>
          </w:p>
        </w:tc>
        <w:tc>
          <w:tcPr>
            <w:tcW w:w="3118" w:type="dxa"/>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sz w:val="20"/>
                <w:szCs w:val="20"/>
                <w:lang w:eastAsia="ru-RU"/>
              </w:rPr>
            </w:pPr>
            <w:r w:rsidRPr="00A25DEB">
              <w:rPr>
                <w:sz w:val="20"/>
                <w:szCs w:val="20"/>
                <w:lang w:eastAsia="ru-RU"/>
              </w:rPr>
              <w:t>не проводился/ рабочее</w:t>
            </w:r>
          </w:p>
        </w:tc>
        <w:tc>
          <w:tcPr>
            <w:tcW w:w="2202"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c>
          <w:tcPr>
            <w:tcW w:w="1217"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r>
      <w:tr w:rsidR="00A25DEB" w:rsidRPr="00A25DEB" w:rsidTr="00590806">
        <w:trPr>
          <w:trHeight w:val="255"/>
        </w:trPr>
        <w:tc>
          <w:tcPr>
            <w:tcW w:w="605" w:type="dxa"/>
            <w:tcBorders>
              <w:top w:val="nil"/>
              <w:left w:val="single" w:sz="4" w:space="0" w:color="auto"/>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6.4</w:t>
            </w:r>
          </w:p>
        </w:tc>
        <w:tc>
          <w:tcPr>
            <w:tcW w:w="2189" w:type="dxa"/>
            <w:gridSpan w:val="2"/>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sz w:val="20"/>
                <w:szCs w:val="20"/>
                <w:lang w:eastAsia="ru-RU"/>
              </w:rPr>
            </w:pPr>
            <w:r w:rsidRPr="00A25DEB">
              <w:rPr>
                <w:sz w:val="20"/>
                <w:szCs w:val="20"/>
                <w:lang w:eastAsia="ru-RU"/>
              </w:rPr>
              <w:t>электролизная</w:t>
            </w:r>
          </w:p>
        </w:tc>
        <w:tc>
          <w:tcPr>
            <w:tcW w:w="1206" w:type="dxa"/>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w:t>
            </w:r>
          </w:p>
        </w:tc>
        <w:tc>
          <w:tcPr>
            <w:tcW w:w="951" w:type="dxa"/>
            <w:tcBorders>
              <w:top w:val="nil"/>
              <w:left w:val="nil"/>
              <w:bottom w:val="single" w:sz="4" w:space="0" w:color="auto"/>
              <w:right w:val="single" w:sz="4" w:space="0" w:color="auto"/>
            </w:tcBorders>
            <w:shd w:val="clear" w:color="000000" w:fill="FFFFFF"/>
            <w:noWrap/>
            <w:hideMark/>
          </w:tcPr>
          <w:p w:rsidR="00A25DEB" w:rsidRPr="00A25DEB" w:rsidRDefault="00A25DEB" w:rsidP="00A25DEB">
            <w:pPr>
              <w:widowControl/>
              <w:autoSpaceDE/>
              <w:autoSpaceDN/>
              <w:rPr>
                <w:sz w:val="20"/>
                <w:szCs w:val="20"/>
                <w:lang w:eastAsia="ru-RU"/>
              </w:rPr>
            </w:pPr>
            <w:r w:rsidRPr="00A25DEB">
              <w:rPr>
                <w:sz w:val="20"/>
                <w:szCs w:val="20"/>
                <w:lang w:eastAsia="ru-RU"/>
              </w:rPr>
              <w:t> </w:t>
            </w:r>
          </w:p>
        </w:tc>
        <w:tc>
          <w:tcPr>
            <w:tcW w:w="1725" w:type="dxa"/>
            <w:tcBorders>
              <w:top w:val="nil"/>
              <w:left w:val="nil"/>
              <w:bottom w:val="single" w:sz="4" w:space="0" w:color="auto"/>
              <w:right w:val="single" w:sz="4" w:space="0" w:color="auto"/>
            </w:tcBorders>
            <w:shd w:val="clear" w:color="000000" w:fill="FFFFFF"/>
            <w:noWrap/>
            <w:hideMark/>
          </w:tcPr>
          <w:p w:rsidR="00A25DEB" w:rsidRPr="00A25DEB" w:rsidRDefault="00A25DEB" w:rsidP="00A25DEB">
            <w:pPr>
              <w:widowControl/>
              <w:autoSpaceDE/>
              <w:autoSpaceDN/>
              <w:rPr>
                <w:sz w:val="20"/>
                <w:szCs w:val="20"/>
                <w:lang w:eastAsia="ru-RU"/>
              </w:rPr>
            </w:pPr>
            <w:r w:rsidRPr="00A25DEB">
              <w:rPr>
                <w:sz w:val="20"/>
                <w:szCs w:val="20"/>
                <w:lang w:eastAsia="ru-RU"/>
              </w:rPr>
              <w:t> </w:t>
            </w:r>
          </w:p>
        </w:tc>
        <w:tc>
          <w:tcPr>
            <w:tcW w:w="745"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2015</w:t>
            </w:r>
          </w:p>
        </w:tc>
        <w:tc>
          <w:tcPr>
            <w:tcW w:w="1393"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w:t>
            </w:r>
          </w:p>
        </w:tc>
        <w:tc>
          <w:tcPr>
            <w:tcW w:w="684"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15</w:t>
            </w:r>
          </w:p>
        </w:tc>
        <w:tc>
          <w:tcPr>
            <w:tcW w:w="3118" w:type="dxa"/>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sz w:val="20"/>
                <w:szCs w:val="20"/>
                <w:lang w:eastAsia="ru-RU"/>
              </w:rPr>
            </w:pPr>
            <w:r w:rsidRPr="00A25DEB">
              <w:rPr>
                <w:sz w:val="20"/>
                <w:szCs w:val="20"/>
                <w:lang w:eastAsia="ru-RU"/>
              </w:rPr>
              <w:t>не проводился/ рабочее</w:t>
            </w:r>
          </w:p>
        </w:tc>
        <w:tc>
          <w:tcPr>
            <w:tcW w:w="2202"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c>
          <w:tcPr>
            <w:tcW w:w="1217"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r>
      <w:tr w:rsidR="00A25DEB" w:rsidRPr="00A25DEB" w:rsidTr="00590806">
        <w:trPr>
          <w:trHeight w:val="255"/>
        </w:trPr>
        <w:tc>
          <w:tcPr>
            <w:tcW w:w="605" w:type="dxa"/>
            <w:tcBorders>
              <w:top w:val="nil"/>
              <w:left w:val="single" w:sz="4" w:space="0" w:color="auto"/>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6.5</w:t>
            </w:r>
          </w:p>
        </w:tc>
        <w:tc>
          <w:tcPr>
            <w:tcW w:w="2189" w:type="dxa"/>
            <w:gridSpan w:val="2"/>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sz w:val="20"/>
                <w:szCs w:val="20"/>
                <w:lang w:eastAsia="ru-RU"/>
              </w:rPr>
            </w:pPr>
            <w:r w:rsidRPr="00A25DEB">
              <w:rPr>
                <w:sz w:val="20"/>
                <w:szCs w:val="20"/>
                <w:lang w:eastAsia="ru-RU"/>
              </w:rPr>
              <w:t>сооружения по обороту промывной воды</w:t>
            </w:r>
          </w:p>
        </w:tc>
        <w:tc>
          <w:tcPr>
            <w:tcW w:w="1206" w:type="dxa"/>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w:t>
            </w:r>
          </w:p>
        </w:tc>
        <w:tc>
          <w:tcPr>
            <w:tcW w:w="951" w:type="dxa"/>
            <w:tcBorders>
              <w:top w:val="nil"/>
              <w:left w:val="nil"/>
              <w:bottom w:val="single" w:sz="4" w:space="0" w:color="auto"/>
              <w:right w:val="single" w:sz="4" w:space="0" w:color="auto"/>
            </w:tcBorders>
            <w:shd w:val="clear" w:color="000000" w:fill="FFFFFF"/>
            <w:noWrap/>
            <w:hideMark/>
          </w:tcPr>
          <w:p w:rsidR="00A25DEB" w:rsidRPr="00A25DEB" w:rsidRDefault="00A25DEB" w:rsidP="00A25DEB">
            <w:pPr>
              <w:widowControl/>
              <w:autoSpaceDE/>
              <w:autoSpaceDN/>
              <w:rPr>
                <w:sz w:val="20"/>
                <w:szCs w:val="20"/>
                <w:lang w:eastAsia="ru-RU"/>
              </w:rPr>
            </w:pPr>
            <w:r w:rsidRPr="00A25DEB">
              <w:rPr>
                <w:sz w:val="20"/>
                <w:szCs w:val="20"/>
                <w:lang w:eastAsia="ru-RU"/>
              </w:rPr>
              <w:t> </w:t>
            </w:r>
          </w:p>
        </w:tc>
        <w:tc>
          <w:tcPr>
            <w:tcW w:w="1725" w:type="dxa"/>
            <w:tcBorders>
              <w:top w:val="nil"/>
              <w:left w:val="nil"/>
              <w:bottom w:val="single" w:sz="4" w:space="0" w:color="auto"/>
              <w:right w:val="single" w:sz="4" w:space="0" w:color="auto"/>
            </w:tcBorders>
            <w:shd w:val="clear" w:color="000000" w:fill="FFFFFF"/>
            <w:noWrap/>
            <w:hideMark/>
          </w:tcPr>
          <w:p w:rsidR="00A25DEB" w:rsidRPr="00A25DEB" w:rsidRDefault="00A25DEB" w:rsidP="00A25DEB">
            <w:pPr>
              <w:widowControl/>
              <w:autoSpaceDE/>
              <w:autoSpaceDN/>
              <w:rPr>
                <w:sz w:val="20"/>
                <w:szCs w:val="20"/>
                <w:lang w:eastAsia="ru-RU"/>
              </w:rPr>
            </w:pPr>
            <w:r w:rsidRPr="00A25DEB">
              <w:rPr>
                <w:sz w:val="20"/>
                <w:szCs w:val="20"/>
                <w:lang w:eastAsia="ru-RU"/>
              </w:rPr>
              <w:t> </w:t>
            </w:r>
          </w:p>
        </w:tc>
        <w:tc>
          <w:tcPr>
            <w:tcW w:w="745"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2015</w:t>
            </w:r>
          </w:p>
        </w:tc>
        <w:tc>
          <w:tcPr>
            <w:tcW w:w="1393"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w:t>
            </w:r>
          </w:p>
        </w:tc>
        <w:tc>
          <w:tcPr>
            <w:tcW w:w="684"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15</w:t>
            </w:r>
          </w:p>
        </w:tc>
        <w:tc>
          <w:tcPr>
            <w:tcW w:w="3118" w:type="dxa"/>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sz w:val="20"/>
                <w:szCs w:val="20"/>
                <w:lang w:eastAsia="ru-RU"/>
              </w:rPr>
            </w:pPr>
            <w:r w:rsidRPr="00A25DEB">
              <w:rPr>
                <w:sz w:val="20"/>
                <w:szCs w:val="20"/>
                <w:lang w:eastAsia="ru-RU"/>
              </w:rPr>
              <w:t>не проводился/ рабочее</w:t>
            </w:r>
          </w:p>
        </w:tc>
        <w:tc>
          <w:tcPr>
            <w:tcW w:w="2202"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c>
          <w:tcPr>
            <w:tcW w:w="1217"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r>
      <w:tr w:rsidR="00A25DEB" w:rsidRPr="00A25DEB" w:rsidTr="00590806">
        <w:trPr>
          <w:trHeight w:val="315"/>
        </w:trPr>
        <w:tc>
          <w:tcPr>
            <w:tcW w:w="605" w:type="dxa"/>
            <w:tcBorders>
              <w:top w:val="nil"/>
              <w:left w:val="single" w:sz="4" w:space="0" w:color="auto"/>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6.6</w:t>
            </w:r>
          </w:p>
        </w:tc>
        <w:tc>
          <w:tcPr>
            <w:tcW w:w="2189" w:type="dxa"/>
            <w:gridSpan w:val="2"/>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sz w:val="20"/>
                <w:szCs w:val="20"/>
                <w:lang w:eastAsia="ru-RU"/>
              </w:rPr>
            </w:pPr>
            <w:proofErr w:type="spellStart"/>
            <w:r w:rsidRPr="00A25DEB">
              <w:rPr>
                <w:sz w:val="20"/>
                <w:szCs w:val="20"/>
                <w:lang w:eastAsia="ru-RU"/>
              </w:rPr>
              <w:t>шламонакопители</w:t>
            </w:r>
            <w:proofErr w:type="spellEnd"/>
            <w:r w:rsidRPr="00A25DEB">
              <w:rPr>
                <w:sz w:val="20"/>
                <w:szCs w:val="20"/>
                <w:lang w:eastAsia="ru-RU"/>
              </w:rPr>
              <w:t xml:space="preserve"> (земляное сооружение)</w:t>
            </w:r>
          </w:p>
        </w:tc>
        <w:tc>
          <w:tcPr>
            <w:tcW w:w="1206" w:type="dxa"/>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2</w:t>
            </w:r>
          </w:p>
        </w:tc>
        <w:tc>
          <w:tcPr>
            <w:tcW w:w="951"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480</w:t>
            </w:r>
          </w:p>
        </w:tc>
        <w:tc>
          <w:tcPr>
            <w:tcW w:w="1725"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м</w:t>
            </w:r>
            <w:r w:rsidRPr="00A25DEB">
              <w:rPr>
                <w:sz w:val="20"/>
                <w:szCs w:val="20"/>
                <w:vertAlign w:val="superscript"/>
                <w:lang w:eastAsia="ru-RU"/>
              </w:rPr>
              <w:t>3</w:t>
            </w:r>
          </w:p>
        </w:tc>
        <w:tc>
          <w:tcPr>
            <w:tcW w:w="745"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2015</w:t>
            </w:r>
          </w:p>
        </w:tc>
        <w:tc>
          <w:tcPr>
            <w:tcW w:w="1393"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w:t>
            </w:r>
          </w:p>
        </w:tc>
        <w:tc>
          <w:tcPr>
            <w:tcW w:w="684"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15</w:t>
            </w:r>
          </w:p>
        </w:tc>
        <w:tc>
          <w:tcPr>
            <w:tcW w:w="3118" w:type="dxa"/>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sz w:val="20"/>
                <w:szCs w:val="20"/>
                <w:lang w:eastAsia="ru-RU"/>
              </w:rPr>
            </w:pPr>
            <w:r w:rsidRPr="00A25DEB">
              <w:rPr>
                <w:sz w:val="20"/>
                <w:szCs w:val="20"/>
                <w:lang w:eastAsia="ru-RU"/>
              </w:rPr>
              <w:t>не проводился/ рабочее</w:t>
            </w:r>
          </w:p>
        </w:tc>
        <w:tc>
          <w:tcPr>
            <w:tcW w:w="2202"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c>
          <w:tcPr>
            <w:tcW w:w="1217"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r>
      <w:tr w:rsidR="00A25DEB" w:rsidRPr="00A25DEB" w:rsidTr="00590806">
        <w:trPr>
          <w:trHeight w:val="315"/>
        </w:trPr>
        <w:tc>
          <w:tcPr>
            <w:tcW w:w="605" w:type="dxa"/>
            <w:tcBorders>
              <w:top w:val="nil"/>
              <w:left w:val="single" w:sz="4" w:space="0" w:color="auto"/>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6.7</w:t>
            </w:r>
          </w:p>
        </w:tc>
        <w:tc>
          <w:tcPr>
            <w:tcW w:w="2189" w:type="dxa"/>
            <w:gridSpan w:val="2"/>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sz w:val="20"/>
                <w:szCs w:val="20"/>
                <w:lang w:eastAsia="ru-RU"/>
              </w:rPr>
            </w:pPr>
            <w:r w:rsidRPr="00A25DEB">
              <w:rPr>
                <w:sz w:val="20"/>
                <w:szCs w:val="20"/>
                <w:lang w:eastAsia="ru-RU"/>
              </w:rPr>
              <w:t>проходной пункт (из кирпича)</w:t>
            </w:r>
          </w:p>
        </w:tc>
        <w:tc>
          <w:tcPr>
            <w:tcW w:w="1206" w:type="dxa"/>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 </w:t>
            </w:r>
          </w:p>
        </w:tc>
        <w:tc>
          <w:tcPr>
            <w:tcW w:w="951"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108,4</w:t>
            </w:r>
          </w:p>
        </w:tc>
        <w:tc>
          <w:tcPr>
            <w:tcW w:w="1725"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м</w:t>
            </w:r>
            <w:r w:rsidRPr="00A25DEB">
              <w:rPr>
                <w:sz w:val="20"/>
                <w:szCs w:val="20"/>
                <w:vertAlign w:val="superscript"/>
                <w:lang w:eastAsia="ru-RU"/>
              </w:rPr>
              <w:t>3</w:t>
            </w:r>
          </w:p>
        </w:tc>
        <w:tc>
          <w:tcPr>
            <w:tcW w:w="745"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2015</w:t>
            </w:r>
          </w:p>
        </w:tc>
        <w:tc>
          <w:tcPr>
            <w:tcW w:w="1393"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w:t>
            </w:r>
          </w:p>
        </w:tc>
        <w:tc>
          <w:tcPr>
            <w:tcW w:w="684"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15</w:t>
            </w:r>
          </w:p>
        </w:tc>
        <w:tc>
          <w:tcPr>
            <w:tcW w:w="3118" w:type="dxa"/>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sz w:val="20"/>
                <w:szCs w:val="20"/>
                <w:lang w:eastAsia="ru-RU"/>
              </w:rPr>
            </w:pPr>
            <w:r w:rsidRPr="00A25DEB">
              <w:rPr>
                <w:sz w:val="20"/>
                <w:szCs w:val="20"/>
                <w:lang w:eastAsia="ru-RU"/>
              </w:rPr>
              <w:t>не проводился/ рабочее</w:t>
            </w:r>
          </w:p>
        </w:tc>
        <w:tc>
          <w:tcPr>
            <w:tcW w:w="2202"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c>
          <w:tcPr>
            <w:tcW w:w="1217"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r>
      <w:tr w:rsidR="00A25DEB" w:rsidRPr="00A25DEB" w:rsidTr="00590806">
        <w:trPr>
          <w:trHeight w:val="765"/>
        </w:trPr>
        <w:tc>
          <w:tcPr>
            <w:tcW w:w="605" w:type="dxa"/>
            <w:tcBorders>
              <w:top w:val="nil"/>
              <w:left w:val="single" w:sz="4" w:space="0" w:color="auto"/>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6.8</w:t>
            </w:r>
          </w:p>
        </w:tc>
        <w:tc>
          <w:tcPr>
            <w:tcW w:w="2189" w:type="dxa"/>
            <w:gridSpan w:val="2"/>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sz w:val="20"/>
                <w:szCs w:val="20"/>
                <w:lang w:eastAsia="ru-RU"/>
              </w:rPr>
            </w:pPr>
            <w:r w:rsidRPr="00A25DEB">
              <w:rPr>
                <w:sz w:val="20"/>
                <w:szCs w:val="20"/>
                <w:lang w:eastAsia="ru-RU"/>
              </w:rPr>
              <w:t>трансформаторная подстанция (6,65*6,0*2,0м) ТМГ400/100(каркасно-сварная конструкция из "</w:t>
            </w:r>
            <w:proofErr w:type="spellStart"/>
            <w:r w:rsidRPr="00A25DEB">
              <w:rPr>
                <w:sz w:val="20"/>
                <w:szCs w:val="20"/>
                <w:lang w:eastAsia="ru-RU"/>
              </w:rPr>
              <w:t>Сендвич</w:t>
            </w:r>
            <w:proofErr w:type="spellEnd"/>
            <w:r w:rsidRPr="00A25DEB">
              <w:rPr>
                <w:sz w:val="20"/>
                <w:szCs w:val="20"/>
                <w:lang w:eastAsia="ru-RU"/>
              </w:rPr>
              <w:t xml:space="preserve"> панелей" толщиной 50мм)</w:t>
            </w:r>
          </w:p>
        </w:tc>
        <w:tc>
          <w:tcPr>
            <w:tcW w:w="1206" w:type="dxa"/>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w:t>
            </w:r>
          </w:p>
        </w:tc>
        <w:tc>
          <w:tcPr>
            <w:tcW w:w="951"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0,4</w:t>
            </w:r>
          </w:p>
        </w:tc>
        <w:tc>
          <w:tcPr>
            <w:tcW w:w="1725"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proofErr w:type="spellStart"/>
            <w:r w:rsidRPr="00A25DEB">
              <w:rPr>
                <w:sz w:val="20"/>
                <w:szCs w:val="20"/>
                <w:lang w:eastAsia="ru-RU"/>
              </w:rPr>
              <w:t>кВ</w:t>
            </w:r>
            <w:proofErr w:type="spellEnd"/>
          </w:p>
        </w:tc>
        <w:tc>
          <w:tcPr>
            <w:tcW w:w="745"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2015</w:t>
            </w:r>
          </w:p>
        </w:tc>
        <w:tc>
          <w:tcPr>
            <w:tcW w:w="1393"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w:t>
            </w:r>
          </w:p>
        </w:tc>
        <w:tc>
          <w:tcPr>
            <w:tcW w:w="684" w:type="dxa"/>
            <w:tcBorders>
              <w:top w:val="nil"/>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20</w:t>
            </w:r>
          </w:p>
        </w:tc>
        <w:tc>
          <w:tcPr>
            <w:tcW w:w="3118" w:type="dxa"/>
            <w:tcBorders>
              <w:top w:val="nil"/>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sz w:val="20"/>
                <w:szCs w:val="20"/>
                <w:lang w:eastAsia="ru-RU"/>
              </w:rPr>
            </w:pPr>
            <w:r w:rsidRPr="00A25DEB">
              <w:rPr>
                <w:sz w:val="20"/>
                <w:szCs w:val="20"/>
                <w:lang w:eastAsia="ru-RU"/>
              </w:rPr>
              <w:t>не проводился/ рабочее</w:t>
            </w:r>
          </w:p>
        </w:tc>
        <w:tc>
          <w:tcPr>
            <w:tcW w:w="2202"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c>
          <w:tcPr>
            <w:tcW w:w="1217"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r>
      <w:tr w:rsidR="00A25DEB" w:rsidRPr="00A25DEB" w:rsidTr="00590806">
        <w:trPr>
          <w:trHeight w:val="285"/>
        </w:trPr>
        <w:tc>
          <w:tcPr>
            <w:tcW w:w="16035"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сети водоснабжения</w:t>
            </w:r>
          </w:p>
        </w:tc>
      </w:tr>
      <w:tr w:rsidR="00A25DEB" w:rsidRPr="00A25DEB" w:rsidTr="00590806">
        <w:trPr>
          <w:trHeight w:val="1275"/>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rPr>
                <w:sz w:val="20"/>
                <w:szCs w:val="20"/>
                <w:lang w:eastAsia="ru-RU"/>
              </w:rPr>
            </w:pPr>
            <w:r w:rsidRPr="00A25DEB">
              <w:rPr>
                <w:sz w:val="20"/>
                <w:szCs w:val="20"/>
                <w:lang w:eastAsia="ru-RU"/>
              </w:rPr>
              <w:t> </w:t>
            </w:r>
          </w:p>
        </w:tc>
        <w:tc>
          <w:tcPr>
            <w:tcW w:w="2008"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 xml:space="preserve">Название объекта имущества </w:t>
            </w:r>
          </w:p>
        </w:tc>
        <w:tc>
          <w:tcPr>
            <w:tcW w:w="1206" w:type="dxa"/>
            <w:tcBorders>
              <w:top w:val="nil"/>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rPr>
                <w:sz w:val="20"/>
                <w:szCs w:val="20"/>
                <w:lang w:eastAsia="ru-RU"/>
              </w:rPr>
            </w:pPr>
            <w:r w:rsidRPr="00A25DEB">
              <w:rPr>
                <w:sz w:val="20"/>
                <w:szCs w:val="20"/>
                <w:lang w:eastAsia="ru-RU"/>
              </w:rPr>
              <w:t>Материал</w:t>
            </w:r>
          </w:p>
        </w:tc>
        <w:tc>
          <w:tcPr>
            <w:tcW w:w="951" w:type="dxa"/>
            <w:tcBorders>
              <w:top w:val="nil"/>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Диаметр</w:t>
            </w:r>
          </w:p>
        </w:tc>
        <w:tc>
          <w:tcPr>
            <w:tcW w:w="1725"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20"/>
                <w:szCs w:val="20"/>
                <w:lang w:eastAsia="ru-RU"/>
              </w:rPr>
            </w:pPr>
            <w:proofErr w:type="spellStart"/>
            <w:r w:rsidRPr="00A25DEB">
              <w:rPr>
                <w:sz w:val="20"/>
                <w:szCs w:val="20"/>
                <w:lang w:eastAsia="ru-RU"/>
              </w:rPr>
              <w:t>Протяженность</w:t>
            </w:r>
            <w:proofErr w:type="gramStart"/>
            <w:r w:rsidRPr="00A25DEB">
              <w:rPr>
                <w:sz w:val="20"/>
                <w:szCs w:val="20"/>
                <w:lang w:eastAsia="ru-RU"/>
              </w:rPr>
              <w:t>,м</w:t>
            </w:r>
            <w:proofErr w:type="spellEnd"/>
            <w:proofErr w:type="gramEnd"/>
          </w:p>
        </w:tc>
        <w:tc>
          <w:tcPr>
            <w:tcW w:w="745" w:type="dxa"/>
            <w:tcBorders>
              <w:top w:val="nil"/>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Год ввода</w:t>
            </w:r>
          </w:p>
        </w:tc>
        <w:tc>
          <w:tcPr>
            <w:tcW w:w="1393"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Год проведенного капитального ремонта</w:t>
            </w:r>
          </w:p>
        </w:tc>
        <w:tc>
          <w:tcPr>
            <w:tcW w:w="684" w:type="dxa"/>
            <w:tcBorders>
              <w:top w:val="nil"/>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Износ,%</w:t>
            </w:r>
          </w:p>
        </w:tc>
        <w:tc>
          <w:tcPr>
            <w:tcW w:w="3118"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rPr>
                <w:sz w:val="20"/>
                <w:szCs w:val="20"/>
                <w:lang w:eastAsia="ru-RU"/>
              </w:rPr>
            </w:pPr>
            <w:r w:rsidRPr="00A25DEB">
              <w:rPr>
                <w:sz w:val="20"/>
                <w:szCs w:val="20"/>
                <w:lang w:eastAsia="ru-RU"/>
              </w:rPr>
              <w:t>Техническое состояние/проведенные ремонты</w:t>
            </w:r>
          </w:p>
        </w:tc>
        <w:tc>
          <w:tcPr>
            <w:tcW w:w="2202"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Балансовая стоимость</w:t>
            </w:r>
          </w:p>
        </w:tc>
        <w:tc>
          <w:tcPr>
            <w:tcW w:w="1217"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Реестровый номер</w:t>
            </w:r>
          </w:p>
        </w:tc>
      </w:tr>
      <w:tr w:rsidR="00A25DEB" w:rsidRPr="00A25DEB" w:rsidTr="00590806">
        <w:trPr>
          <w:trHeight w:val="255"/>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7</w:t>
            </w:r>
          </w:p>
        </w:tc>
        <w:tc>
          <w:tcPr>
            <w:tcW w:w="2008"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rPr>
                <w:sz w:val="20"/>
                <w:szCs w:val="20"/>
                <w:lang w:eastAsia="ru-RU"/>
              </w:rPr>
            </w:pPr>
            <w:r w:rsidRPr="00A25DEB">
              <w:rPr>
                <w:sz w:val="20"/>
                <w:szCs w:val="20"/>
                <w:lang w:eastAsia="ru-RU"/>
              </w:rPr>
              <w:t>Магистральные сети водоснабжения:</w:t>
            </w:r>
          </w:p>
        </w:tc>
        <w:tc>
          <w:tcPr>
            <w:tcW w:w="1206"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rPr>
                <w:sz w:val="20"/>
                <w:szCs w:val="20"/>
                <w:lang w:eastAsia="ru-RU"/>
              </w:rPr>
            </w:pPr>
            <w:r w:rsidRPr="00A25DEB">
              <w:rPr>
                <w:sz w:val="20"/>
                <w:szCs w:val="20"/>
                <w:lang w:eastAsia="ru-RU"/>
              </w:rPr>
              <w:t> </w:t>
            </w:r>
          </w:p>
        </w:tc>
        <w:tc>
          <w:tcPr>
            <w:tcW w:w="951"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rPr>
                <w:sz w:val="20"/>
                <w:szCs w:val="20"/>
                <w:lang w:eastAsia="ru-RU"/>
              </w:rPr>
            </w:pPr>
            <w:r w:rsidRPr="00A25DEB">
              <w:rPr>
                <w:sz w:val="20"/>
                <w:szCs w:val="20"/>
                <w:lang w:eastAsia="ru-RU"/>
              </w:rPr>
              <w:t> </w:t>
            </w:r>
          </w:p>
        </w:tc>
        <w:tc>
          <w:tcPr>
            <w:tcW w:w="1725"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rPr>
                <w:sz w:val="20"/>
                <w:szCs w:val="20"/>
                <w:lang w:eastAsia="ru-RU"/>
              </w:rPr>
            </w:pPr>
            <w:r w:rsidRPr="00A25DEB">
              <w:rPr>
                <w:sz w:val="20"/>
                <w:szCs w:val="20"/>
                <w:lang w:eastAsia="ru-RU"/>
              </w:rPr>
              <w:t> </w:t>
            </w:r>
          </w:p>
        </w:tc>
        <w:tc>
          <w:tcPr>
            <w:tcW w:w="745" w:type="dxa"/>
            <w:tcBorders>
              <w:top w:val="nil"/>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 </w:t>
            </w:r>
          </w:p>
        </w:tc>
        <w:tc>
          <w:tcPr>
            <w:tcW w:w="1393" w:type="dxa"/>
            <w:tcBorders>
              <w:top w:val="nil"/>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w:t>
            </w:r>
          </w:p>
        </w:tc>
        <w:tc>
          <w:tcPr>
            <w:tcW w:w="684"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rPr>
                <w:sz w:val="20"/>
                <w:szCs w:val="20"/>
                <w:lang w:eastAsia="ru-RU"/>
              </w:rPr>
            </w:pPr>
            <w:r w:rsidRPr="00A25DEB">
              <w:rPr>
                <w:sz w:val="20"/>
                <w:szCs w:val="20"/>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rPr>
                <w:sz w:val="20"/>
                <w:szCs w:val="20"/>
                <w:lang w:eastAsia="ru-RU"/>
              </w:rPr>
            </w:pPr>
            <w:r w:rsidRPr="00A25DEB">
              <w:rPr>
                <w:sz w:val="20"/>
                <w:szCs w:val="20"/>
                <w:lang w:eastAsia="ru-RU"/>
              </w:rPr>
              <w:t> </w:t>
            </w:r>
          </w:p>
        </w:tc>
        <w:tc>
          <w:tcPr>
            <w:tcW w:w="22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 </w:t>
            </w:r>
          </w:p>
        </w:tc>
        <w:tc>
          <w:tcPr>
            <w:tcW w:w="121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 </w:t>
            </w:r>
          </w:p>
        </w:tc>
      </w:tr>
      <w:tr w:rsidR="00A25DEB" w:rsidRPr="00A25DEB" w:rsidTr="00590806">
        <w:trPr>
          <w:trHeight w:val="255"/>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7.1</w:t>
            </w:r>
          </w:p>
        </w:tc>
        <w:tc>
          <w:tcPr>
            <w:tcW w:w="2008"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rPr>
                <w:sz w:val="20"/>
                <w:szCs w:val="20"/>
                <w:lang w:eastAsia="ru-RU"/>
              </w:rPr>
            </w:pPr>
            <w:r w:rsidRPr="00A25DEB">
              <w:rPr>
                <w:sz w:val="20"/>
                <w:szCs w:val="20"/>
                <w:lang w:eastAsia="ru-RU"/>
              </w:rPr>
              <w:t xml:space="preserve">магистральные водоводы </w:t>
            </w:r>
          </w:p>
        </w:tc>
        <w:tc>
          <w:tcPr>
            <w:tcW w:w="1206"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rPr>
                <w:sz w:val="20"/>
                <w:szCs w:val="20"/>
                <w:lang w:eastAsia="ru-RU"/>
              </w:rPr>
            </w:pPr>
            <w:r w:rsidRPr="00A25DEB">
              <w:rPr>
                <w:sz w:val="20"/>
                <w:szCs w:val="20"/>
                <w:lang w:eastAsia="ru-RU"/>
              </w:rPr>
              <w:t>полиэтилен</w:t>
            </w:r>
          </w:p>
        </w:tc>
        <w:tc>
          <w:tcPr>
            <w:tcW w:w="951"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160</w:t>
            </w:r>
          </w:p>
        </w:tc>
        <w:tc>
          <w:tcPr>
            <w:tcW w:w="1725"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1845*2</w:t>
            </w:r>
          </w:p>
        </w:tc>
        <w:tc>
          <w:tcPr>
            <w:tcW w:w="745" w:type="dxa"/>
            <w:tcBorders>
              <w:top w:val="nil"/>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2015</w:t>
            </w:r>
          </w:p>
        </w:tc>
        <w:tc>
          <w:tcPr>
            <w:tcW w:w="1393" w:type="dxa"/>
            <w:tcBorders>
              <w:top w:val="nil"/>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w:t>
            </w:r>
          </w:p>
        </w:tc>
        <w:tc>
          <w:tcPr>
            <w:tcW w:w="684"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20</w:t>
            </w:r>
          </w:p>
        </w:tc>
        <w:tc>
          <w:tcPr>
            <w:tcW w:w="3118"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rPr>
                <w:sz w:val="20"/>
                <w:szCs w:val="20"/>
                <w:lang w:eastAsia="ru-RU"/>
              </w:rPr>
            </w:pPr>
            <w:r w:rsidRPr="00A25DEB">
              <w:rPr>
                <w:sz w:val="20"/>
                <w:szCs w:val="20"/>
                <w:lang w:eastAsia="ru-RU"/>
              </w:rPr>
              <w:t>не проводился/ рабочее</w:t>
            </w:r>
          </w:p>
        </w:tc>
        <w:tc>
          <w:tcPr>
            <w:tcW w:w="2202"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c>
          <w:tcPr>
            <w:tcW w:w="1217"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r>
      <w:tr w:rsidR="00A25DEB" w:rsidRPr="00A25DEB" w:rsidTr="00590806">
        <w:trPr>
          <w:trHeight w:val="255"/>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7.2</w:t>
            </w:r>
          </w:p>
        </w:tc>
        <w:tc>
          <w:tcPr>
            <w:tcW w:w="2008" w:type="dxa"/>
            <w:tcBorders>
              <w:top w:val="nil"/>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rPr>
                <w:sz w:val="20"/>
                <w:szCs w:val="20"/>
                <w:lang w:eastAsia="ru-RU"/>
              </w:rPr>
            </w:pPr>
            <w:r w:rsidRPr="00A25DEB">
              <w:rPr>
                <w:sz w:val="20"/>
                <w:szCs w:val="20"/>
                <w:lang w:eastAsia="ru-RU"/>
              </w:rPr>
              <w:t>Сифонно-самотечные водоводы</w:t>
            </w:r>
          </w:p>
        </w:tc>
        <w:tc>
          <w:tcPr>
            <w:tcW w:w="1206"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rPr>
                <w:sz w:val="20"/>
                <w:szCs w:val="20"/>
                <w:lang w:eastAsia="ru-RU"/>
              </w:rPr>
            </w:pPr>
            <w:r w:rsidRPr="00A25DEB">
              <w:rPr>
                <w:sz w:val="20"/>
                <w:szCs w:val="20"/>
                <w:lang w:eastAsia="ru-RU"/>
              </w:rPr>
              <w:t>сталь</w:t>
            </w:r>
          </w:p>
        </w:tc>
        <w:tc>
          <w:tcPr>
            <w:tcW w:w="951"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150</w:t>
            </w:r>
          </w:p>
        </w:tc>
        <w:tc>
          <w:tcPr>
            <w:tcW w:w="1725"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70*2</w:t>
            </w:r>
          </w:p>
        </w:tc>
        <w:tc>
          <w:tcPr>
            <w:tcW w:w="745" w:type="dxa"/>
            <w:tcBorders>
              <w:top w:val="nil"/>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2015</w:t>
            </w:r>
          </w:p>
        </w:tc>
        <w:tc>
          <w:tcPr>
            <w:tcW w:w="1393"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 </w:t>
            </w:r>
          </w:p>
        </w:tc>
        <w:tc>
          <w:tcPr>
            <w:tcW w:w="684"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40</w:t>
            </w:r>
          </w:p>
        </w:tc>
        <w:tc>
          <w:tcPr>
            <w:tcW w:w="3118"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rPr>
                <w:sz w:val="20"/>
                <w:szCs w:val="20"/>
                <w:lang w:eastAsia="ru-RU"/>
              </w:rPr>
            </w:pPr>
            <w:r w:rsidRPr="00A25DEB">
              <w:rPr>
                <w:sz w:val="20"/>
                <w:szCs w:val="20"/>
                <w:lang w:eastAsia="ru-RU"/>
              </w:rPr>
              <w:t>не проводился/ рабочее</w:t>
            </w:r>
          </w:p>
        </w:tc>
        <w:tc>
          <w:tcPr>
            <w:tcW w:w="2202"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c>
          <w:tcPr>
            <w:tcW w:w="1217"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r>
      <w:tr w:rsidR="00A25DEB" w:rsidRPr="00A25DEB" w:rsidTr="00590806">
        <w:trPr>
          <w:trHeight w:val="555"/>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7.3</w:t>
            </w:r>
          </w:p>
        </w:tc>
        <w:tc>
          <w:tcPr>
            <w:tcW w:w="2008"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rPr>
                <w:sz w:val="20"/>
                <w:szCs w:val="20"/>
                <w:lang w:eastAsia="ru-RU"/>
              </w:rPr>
            </w:pPr>
            <w:r w:rsidRPr="00A25DEB">
              <w:rPr>
                <w:sz w:val="20"/>
                <w:szCs w:val="20"/>
                <w:lang w:eastAsia="ru-RU"/>
              </w:rPr>
              <w:t>Напорные водоводы от станции I подъёма до станции очистки воды</w:t>
            </w:r>
          </w:p>
        </w:tc>
        <w:tc>
          <w:tcPr>
            <w:tcW w:w="1206"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rPr>
                <w:sz w:val="20"/>
                <w:szCs w:val="20"/>
                <w:lang w:eastAsia="ru-RU"/>
              </w:rPr>
            </w:pPr>
            <w:r w:rsidRPr="00A25DEB">
              <w:rPr>
                <w:sz w:val="20"/>
                <w:szCs w:val="20"/>
                <w:lang w:eastAsia="ru-RU"/>
              </w:rPr>
              <w:t>сталь</w:t>
            </w:r>
          </w:p>
        </w:tc>
        <w:tc>
          <w:tcPr>
            <w:tcW w:w="951"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108</w:t>
            </w:r>
          </w:p>
        </w:tc>
        <w:tc>
          <w:tcPr>
            <w:tcW w:w="1725"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170*2</w:t>
            </w:r>
          </w:p>
        </w:tc>
        <w:tc>
          <w:tcPr>
            <w:tcW w:w="745" w:type="dxa"/>
            <w:tcBorders>
              <w:top w:val="nil"/>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2015</w:t>
            </w:r>
          </w:p>
        </w:tc>
        <w:tc>
          <w:tcPr>
            <w:tcW w:w="1393"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 </w:t>
            </w:r>
          </w:p>
        </w:tc>
        <w:tc>
          <w:tcPr>
            <w:tcW w:w="684"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40</w:t>
            </w:r>
          </w:p>
        </w:tc>
        <w:tc>
          <w:tcPr>
            <w:tcW w:w="3118" w:type="dxa"/>
            <w:tcBorders>
              <w:top w:val="nil"/>
              <w:left w:val="nil"/>
              <w:bottom w:val="single" w:sz="4" w:space="0" w:color="auto"/>
              <w:right w:val="single" w:sz="4" w:space="0" w:color="auto"/>
            </w:tcBorders>
            <w:shd w:val="clear" w:color="auto" w:fill="auto"/>
            <w:vAlign w:val="center"/>
            <w:hideMark/>
          </w:tcPr>
          <w:p w:rsidR="00A25DEB" w:rsidRPr="00A25DEB" w:rsidRDefault="00A25DEB" w:rsidP="00A25DEB">
            <w:pPr>
              <w:widowControl/>
              <w:autoSpaceDE/>
              <w:autoSpaceDN/>
              <w:rPr>
                <w:sz w:val="20"/>
                <w:szCs w:val="20"/>
                <w:lang w:eastAsia="ru-RU"/>
              </w:rPr>
            </w:pPr>
            <w:r w:rsidRPr="00A25DEB">
              <w:rPr>
                <w:sz w:val="20"/>
                <w:szCs w:val="20"/>
                <w:lang w:eastAsia="ru-RU"/>
              </w:rPr>
              <w:t>не проводился/ рабочее</w:t>
            </w:r>
          </w:p>
        </w:tc>
        <w:tc>
          <w:tcPr>
            <w:tcW w:w="2202"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c>
          <w:tcPr>
            <w:tcW w:w="1217" w:type="dxa"/>
            <w:vMerge/>
            <w:tcBorders>
              <w:top w:val="nil"/>
              <w:left w:val="single" w:sz="4" w:space="0" w:color="auto"/>
              <w:bottom w:val="single" w:sz="4" w:space="0" w:color="000000"/>
              <w:right w:val="single" w:sz="4" w:space="0" w:color="auto"/>
            </w:tcBorders>
            <w:vAlign w:val="center"/>
            <w:hideMark/>
          </w:tcPr>
          <w:p w:rsidR="00A25DEB" w:rsidRPr="00A25DEB" w:rsidRDefault="00A25DEB" w:rsidP="00A25DEB">
            <w:pPr>
              <w:widowControl/>
              <w:autoSpaceDE/>
              <w:autoSpaceDN/>
              <w:rPr>
                <w:sz w:val="20"/>
                <w:szCs w:val="20"/>
                <w:lang w:eastAsia="ru-RU"/>
              </w:rPr>
            </w:pPr>
          </w:p>
        </w:tc>
      </w:tr>
      <w:tr w:rsidR="00A25DEB" w:rsidRPr="00A25DEB" w:rsidTr="00590806">
        <w:trPr>
          <w:trHeight w:val="375"/>
        </w:trPr>
        <w:tc>
          <w:tcPr>
            <w:tcW w:w="786" w:type="dxa"/>
            <w:gridSpan w:val="2"/>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2008"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9822" w:type="dxa"/>
            <w:gridSpan w:val="7"/>
            <w:tcBorders>
              <w:top w:val="nil"/>
              <w:left w:val="nil"/>
              <w:bottom w:val="nil"/>
              <w:right w:val="nil"/>
            </w:tcBorders>
            <w:shd w:val="clear" w:color="auto" w:fill="auto"/>
            <w:noWrap/>
            <w:hideMark/>
          </w:tcPr>
          <w:p w:rsidR="00A25DEB" w:rsidRPr="00A25DEB" w:rsidRDefault="00A25DEB" w:rsidP="00A25DEB">
            <w:pPr>
              <w:widowControl/>
              <w:autoSpaceDE/>
              <w:autoSpaceDN/>
              <w:rPr>
                <w:sz w:val="28"/>
                <w:szCs w:val="28"/>
                <w:lang w:eastAsia="ru-RU"/>
              </w:rPr>
            </w:pPr>
            <w:r w:rsidRPr="00A25DEB">
              <w:rPr>
                <w:sz w:val="28"/>
                <w:szCs w:val="28"/>
                <w:lang w:eastAsia="ru-RU"/>
              </w:rPr>
              <w:t>Технико-экономические показатели объекта Соглашения</w:t>
            </w:r>
          </w:p>
        </w:tc>
        <w:tc>
          <w:tcPr>
            <w:tcW w:w="2202" w:type="dxa"/>
            <w:tcBorders>
              <w:top w:val="nil"/>
              <w:left w:val="nil"/>
              <w:bottom w:val="nil"/>
              <w:right w:val="nil"/>
            </w:tcBorders>
            <w:shd w:val="clear" w:color="auto" w:fill="auto"/>
            <w:noWrap/>
            <w:vAlign w:val="center"/>
            <w:hideMark/>
          </w:tcPr>
          <w:p w:rsidR="00A25DEB" w:rsidRPr="00A25DEB" w:rsidRDefault="00A25DEB" w:rsidP="00A25DEB">
            <w:pPr>
              <w:widowControl/>
              <w:autoSpaceDE/>
              <w:autoSpaceDN/>
              <w:rPr>
                <w:sz w:val="28"/>
                <w:szCs w:val="28"/>
                <w:lang w:eastAsia="ru-RU"/>
              </w:rPr>
            </w:pPr>
          </w:p>
        </w:tc>
        <w:tc>
          <w:tcPr>
            <w:tcW w:w="1217" w:type="dxa"/>
            <w:tcBorders>
              <w:top w:val="nil"/>
              <w:left w:val="nil"/>
              <w:bottom w:val="nil"/>
              <w:right w:val="nil"/>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p>
        </w:tc>
      </w:tr>
      <w:tr w:rsidR="00A25DEB" w:rsidRPr="00A25DEB" w:rsidTr="00590806">
        <w:trPr>
          <w:trHeight w:val="300"/>
        </w:trPr>
        <w:tc>
          <w:tcPr>
            <w:tcW w:w="7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lang w:eastAsia="ru-RU"/>
              </w:rPr>
            </w:pPr>
            <w:r w:rsidRPr="00A25DEB">
              <w:rPr>
                <w:lang w:eastAsia="ru-RU"/>
              </w:rPr>
              <w:t xml:space="preserve">№ </w:t>
            </w:r>
            <w:proofErr w:type="gramStart"/>
            <w:r w:rsidRPr="00A25DEB">
              <w:rPr>
                <w:lang w:eastAsia="ru-RU"/>
              </w:rPr>
              <w:t>п</w:t>
            </w:r>
            <w:proofErr w:type="gramEnd"/>
            <w:r w:rsidRPr="00A25DEB">
              <w:rPr>
                <w:lang w:eastAsia="ru-RU"/>
              </w:rPr>
              <w:t>/п</w:t>
            </w:r>
          </w:p>
        </w:tc>
        <w:tc>
          <w:tcPr>
            <w:tcW w:w="11830" w:type="dxa"/>
            <w:gridSpan w:val="8"/>
            <w:tcBorders>
              <w:top w:val="single" w:sz="4" w:space="0" w:color="auto"/>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lang w:eastAsia="ru-RU"/>
              </w:rPr>
            </w:pPr>
            <w:r w:rsidRPr="00A25DEB">
              <w:rPr>
                <w:lang w:eastAsia="ru-RU"/>
              </w:rPr>
              <w:t xml:space="preserve">Показатель </w:t>
            </w:r>
          </w:p>
        </w:tc>
        <w:tc>
          <w:tcPr>
            <w:tcW w:w="3419" w:type="dxa"/>
            <w:gridSpan w:val="2"/>
            <w:tcBorders>
              <w:top w:val="single" w:sz="4" w:space="0" w:color="auto"/>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lang w:eastAsia="ru-RU"/>
              </w:rPr>
            </w:pPr>
            <w:r w:rsidRPr="00A25DEB">
              <w:rPr>
                <w:lang w:eastAsia="ru-RU"/>
              </w:rPr>
              <w:t>Значение</w:t>
            </w:r>
          </w:p>
        </w:tc>
      </w:tr>
      <w:tr w:rsidR="00A25DEB" w:rsidRPr="00A25DEB" w:rsidTr="00590806">
        <w:trPr>
          <w:trHeight w:val="300"/>
        </w:trPr>
        <w:tc>
          <w:tcPr>
            <w:tcW w:w="78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lang w:eastAsia="ru-RU"/>
              </w:rPr>
            </w:pPr>
            <w:r w:rsidRPr="00A25DEB">
              <w:rPr>
                <w:lang w:eastAsia="ru-RU"/>
              </w:rPr>
              <w:t>1</w:t>
            </w:r>
          </w:p>
        </w:tc>
        <w:tc>
          <w:tcPr>
            <w:tcW w:w="11830" w:type="dxa"/>
            <w:gridSpan w:val="8"/>
            <w:tcBorders>
              <w:top w:val="single" w:sz="4" w:space="0" w:color="auto"/>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rPr>
                <w:lang w:eastAsia="ru-RU"/>
              </w:rPr>
            </w:pPr>
            <w:r w:rsidRPr="00A25DEB">
              <w:rPr>
                <w:lang w:eastAsia="ru-RU"/>
              </w:rPr>
              <w:t>Общая протяженность водопроводных сетей, м</w:t>
            </w:r>
            <w:proofErr w:type="gramStart"/>
            <w:r w:rsidRPr="00A25DEB">
              <w:rPr>
                <w:lang w:eastAsia="ru-RU"/>
              </w:rPr>
              <w:t xml:space="preserve"> ,</w:t>
            </w:r>
            <w:proofErr w:type="gramEnd"/>
            <w:r w:rsidRPr="00A25DEB">
              <w:rPr>
                <w:lang w:eastAsia="ru-RU"/>
              </w:rPr>
              <w:t xml:space="preserve"> из них:</w:t>
            </w:r>
          </w:p>
        </w:tc>
        <w:tc>
          <w:tcPr>
            <w:tcW w:w="3419" w:type="dxa"/>
            <w:gridSpan w:val="2"/>
            <w:tcBorders>
              <w:top w:val="single" w:sz="4" w:space="0" w:color="auto"/>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lang w:eastAsia="ru-RU"/>
              </w:rPr>
            </w:pPr>
            <w:r w:rsidRPr="00A25DEB">
              <w:rPr>
                <w:lang w:eastAsia="ru-RU"/>
              </w:rPr>
              <w:t>4170</w:t>
            </w:r>
          </w:p>
        </w:tc>
      </w:tr>
      <w:tr w:rsidR="00A25DEB" w:rsidRPr="00A25DEB" w:rsidTr="00590806">
        <w:trPr>
          <w:trHeight w:val="300"/>
        </w:trPr>
        <w:tc>
          <w:tcPr>
            <w:tcW w:w="786" w:type="dxa"/>
            <w:gridSpan w:val="2"/>
            <w:vMerge/>
            <w:tcBorders>
              <w:top w:val="nil"/>
              <w:left w:val="single" w:sz="4" w:space="0" w:color="auto"/>
              <w:bottom w:val="single" w:sz="4" w:space="0" w:color="auto"/>
              <w:right w:val="single" w:sz="4" w:space="0" w:color="auto"/>
            </w:tcBorders>
            <w:vAlign w:val="center"/>
            <w:hideMark/>
          </w:tcPr>
          <w:p w:rsidR="00A25DEB" w:rsidRPr="00A25DEB" w:rsidRDefault="00A25DEB" w:rsidP="00A25DEB">
            <w:pPr>
              <w:widowControl/>
              <w:autoSpaceDE/>
              <w:autoSpaceDN/>
              <w:rPr>
                <w:lang w:eastAsia="ru-RU"/>
              </w:rPr>
            </w:pPr>
          </w:p>
        </w:tc>
        <w:tc>
          <w:tcPr>
            <w:tcW w:w="11830" w:type="dxa"/>
            <w:gridSpan w:val="8"/>
            <w:tcBorders>
              <w:top w:val="single" w:sz="4" w:space="0" w:color="auto"/>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rPr>
                <w:lang w:eastAsia="ru-RU"/>
              </w:rPr>
            </w:pPr>
            <w:r w:rsidRPr="00A25DEB">
              <w:rPr>
                <w:lang w:eastAsia="ru-RU"/>
              </w:rPr>
              <w:t xml:space="preserve">водоводы, </w:t>
            </w:r>
            <w:proofErr w:type="gramStart"/>
            <w:r w:rsidRPr="00A25DEB">
              <w:rPr>
                <w:lang w:eastAsia="ru-RU"/>
              </w:rPr>
              <w:t>м</w:t>
            </w:r>
            <w:proofErr w:type="gramEnd"/>
          </w:p>
        </w:tc>
        <w:tc>
          <w:tcPr>
            <w:tcW w:w="3419" w:type="dxa"/>
            <w:gridSpan w:val="2"/>
            <w:tcBorders>
              <w:top w:val="single" w:sz="4" w:space="0" w:color="auto"/>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lang w:eastAsia="ru-RU"/>
              </w:rPr>
            </w:pPr>
            <w:r w:rsidRPr="00A25DEB">
              <w:rPr>
                <w:lang w:eastAsia="ru-RU"/>
              </w:rPr>
              <w:t>480</w:t>
            </w:r>
          </w:p>
        </w:tc>
      </w:tr>
      <w:tr w:rsidR="00A25DEB" w:rsidRPr="00A25DEB" w:rsidTr="00590806">
        <w:trPr>
          <w:trHeight w:val="300"/>
        </w:trPr>
        <w:tc>
          <w:tcPr>
            <w:tcW w:w="786" w:type="dxa"/>
            <w:gridSpan w:val="2"/>
            <w:vMerge/>
            <w:tcBorders>
              <w:top w:val="nil"/>
              <w:left w:val="single" w:sz="4" w:space="0" w:color="auto"/>
              <w:bottom w:val="single" w:sz="4" w:space="0" w:color="auto"/>
              <w:right w:val="single" w:sz="4" w:space="0" w:color="auto"/>
            </w:tcBorders>
            <w:vAlign w:val="center"/>
            <w:hideMark/>
          </w:tcPr>
          <w:p w:rsidR="00A25DEB" w:rsidRPr="00A25DEB" w:rsidRDefault="00A25DEB" w:rsidP="00A25DEB">
            <w:pPr>
              <w:widowControl/>
              <w:autoSpaceDE/>
              <w:autoSpaceDN/>
              <w:rPr>
                <w:lang w:eastAsia="ru-RU"/>
              </w:rPr>
            </w:pPr>
          </w:p>
        </w:tc>
        <w:tc>
          <w:tcPr>
            <w:tcW w:w="11830" w:type="dxa"/>
            <w:gridSpan w:val="8"/>
            <w:tcBorders>
              <w:top w:val="single" w:sz="4" w:space="0" w:color="auto"/>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rPr>
                <w:lang w:eastAsia="ru-RU"/>
              </w:rPr>
            </w:pPr>
            <w:r w:rsidRPr="00A25DEB">
              <w:rPr>
                <w:lang w:eastAsia="ru-RU"/>
              </w:rPr>
              <w:t xml:space="preserve">магистральная водопроводная сеть, </w:t>
            </w:r>
            <w:proofErr w:type="gramStart"/>
            <w:r w:rsidRPr="00A25DEB">
              <w:rPr>
                <w:lang w:eastAsia="ru-RU"/>
              </w:rPr>
              <w:t>м</w:t>
            </w:r>
            <w:proofErr w:type="gramEnd"/>
          </w:p>
        </w:tc>
        <w:tc>
          <w:tcPr>
            <w:tcW w:w="3419" w:type="dxa"/>
            <w:gridSpan w:val="2"/>
            <w:tcBorders>
              <w:top w:val="single" w:sz="4" w:space="0" w:color="auto"/>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lang w:eastAsia="ru-RU"/>
              </w:rPr>
            </w:pPr>
            <w:r w:rsidRPr="00A25DEB">
              <w:rPr>
                <w:lang w:eastAsia="ru-RU"/>
              </w:rPr>
              <w:t>3690</w:t>
            </w:r>
          </w:p>
        </w:tc>
      </w:tr>
      <w:tr w:rsidR="00A25DEB" w:rsidRPr="00A25DEB" w:rsidTr="00590806">
        <w:trPr>
          <w:trHeight w:val="300"/>
        </w:trPr>
        <w:tc>
          <w:tcPr>
            <w:tcW w:w="786" w:type="dxa"/>
            <w:gridSpan w:val="2"/>
            <w:vMerge/>
            <w:tcBorders>
              <w:top w:val="nil"/>
              <w:left w:val="single" w:sz="4" w:space="0" w:color="auto"/>
              <w:bottom w:val="single" w:sz="4" w:space="0" w:color="auto"/>
              <w:right w:val="single" w:sz="4" w:space="0" w:color="auto"/>
            </w:tcBorders>
            <w:vAlign w:val="center"/>
            <w:hideMark/>
          </w:tcPr>
          <w:p w:rsidR="00A25DEB" w:rsidRPr="00A25DEB" w:rsidRDefault="00A25DEB" w:rsidP="00A25DEB">
            <w:pPr>
              <w:widowControl/>
              <w:autoSpaceDE/>
              <w:autoSpaceDN/>
              <w:rPr>
                <w:lang w:eastAsia="ru-RU"/>
              </w:rPr>
            </w:pPr>
          </w:p>
        </w:tc>
        <w:tc>
          <w:tcPr>
            <w:tcW w:w="11830" w:type="dxa"/>
            <w:gridSpan w:val="8"/>
            <w:tcBorders>
              <w:top w:val="single" w:sz="4" w:space="0" w:color="auto"/>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rPr>
                <w:lang w:eastAsia="ru-RU"/>
              </w:rPr>
            </w:pPr>
            <w:r w:rsidRPr="00A25DEB">
              <w:rPr>
                <w:lang w:eastAsia="ru-RU"/>
              </w:rPr>
              <w:t xml:space="preserve">внутриквартальная и </w:t>
            </w:r>
            <w:proofErr w:type="spellStart"/>
            <w:r w:rsidRPr="00A25DEB">
              <w:rPr>
                <w:lang w:eastAsia="ru-RU"/>
              </w:rPr>
              <w:t>внутридворовая</w:t>
            </w:r>
            <w:proofErr w:type="spellEnd"/>
            <w:r w:rsidRPr="00A25DEB">
              <w:rPr>
                <w:lang w:eastAsia="ru-RU"/>
              </w:rPr>
              <w:t xml:space="preserve"> сеть,</w:t>
            </w:r>
            <w:r w:rsidR="00473841">
              <w:rPr>
                <w:lang w:eastAsia="ru-RU"/>
              </w:rPr>
              <w:t xml:space="preserve"> </w:t>
            </w:r>
            <w:proofErr w:type="gramStart"/>
            <w:r w:rsidRPr="00A25DEB">
              <w:rPr>
                <w:lang w:eastAsia="ru-RU"/>
              </w:rPr>
              <w:t>м</w:t>
            </w:r>
            <w:proofErr w:type="gramEnd"/>
          </w:p>
        </w:tc>
        <w:tc>
          <w:tcPr>
            <w:tcW w:w="3419" w:type="dxa"/>
            <w:gridSpan w:val="2"/>
            <w:tcBorders>
              <w:top w:val="single" w:sz="4" w:space="0" w:color="auto"/>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lang w:eastAsia="ru-RU"/>
              </w:rPr>
            </w:pPr>
            <w:r w:rsidRPr="00A25DEB">
              <w:rPr>
                <w:lang w:eastAsia="ru-RU"/>
              </w:rPr>
              <w:t>0</w:t>
            </w:r>
          </w:p>
        </w:tc>
      </w:tr>
      <w:tr w:rsidR="00A25DEB" w:rsidRPr="00A25DEB" w:rsidTr="00590806">
        <w:trPr>
          <w:trHeight w:val="300"/>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lang w:eastAsia="ru-RU"/>
              </w:rPr>
            </w:pPr>
            <w:r w:rsidRPr="00A25DEB">
              <w:rPr>
                <w:lang w:eastAsia="ru-RU"/>
              </w:rPr>
              <w:t>2</w:t>
            </w:r>
          </w:p>
        </w:tc>
        <w:tc>
          <w:tcPr>
            <w:tcW w:w="11830" w:type="dxa"/>
            <w:gridSpan w:val="8"/>
            <w:tcBorders>
              <w:top w:val="single" w:sz="4" w:space="0" w:color="auto"/>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rPr>
                <w:lang w:eastAsia="ru-RU"/>
              </w:rPr>
            </w:pPr>
            <w:r w:rsidRPr="00A25DEB">
              <w:rPr>
                <w:lang w:eastAsia="ru-RU"/>
              </w:rPr>
              <w:t xml:space="preserve">Наружные диаметры водопроводных труб, </w:t>
            </w:r>
            <w:proofErr w:type="gramStart"/>
            <w:r w:rsidRPr="00A25DEB">
              <w:rPr>
                <w:lang w:eastAsia="ru-RU"/>
              </w:rPr>
              <w:t>мм</w:t>
            </w:r>
            <w:proofErr w:type="gramEnd"/>
          </w:p>
        </w:tc>
        <w:tc>
          <w:tcPr>
            <w:tcW w:w="34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25DEB" w:rsidRPr="00A25DEB" w:rsidRDefault="00A25DEB" w:rsidP="00A25DEB">
            <w:pPr>
              <w:widowControl/>
              <w:autoSpaceDE/>
              <w:autoSpaceDN/>
              <w:jc w:val="center"/>
              <w:rPr>
                <w:lang w:eastAsia="ru-RU"/>
              </w:rPr>
            </w:pPr>
            <w:r w:rsidRPr="00A25DEB">
              <w:rPr>
                <w:lang w:eastAsia="ru-RU"/>
              </w:rPr>
              <w:t>108-160</w:t>
            </w:r>
          </w:p>
        </w:tc>
      </w:tr>
      <w:tr w:rsidR="00A25DEB" w:rsidRPr="00A25DEB" w:rsidTr="00590806">
        <w:trPr>
          <w:trHeight w:val="300"/>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lang w:eastAsia="ru-RU"/>
              </w:rPr>
            </w:pPr>
            <w:r w:rsidRPr="00A25DEB">
              <w:rPr>
                <w:lang w:eastAsia="ru-RU"/>
              </w:rPr>
              <w:t>3</w:t>
            </w:r>
          </w:p>
        </w:tc>
        <w:tc>
          <w:tcPr>
            <w:tcW w:w="11830" w:type="dxa"/>
            <w:gridSpan w:val="8"/>
            <w:tcBorders>
              <w:top w:val="single" w:sz="4" w:space="0" w:color="auto"/>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rPr>
                <w:lang w:eastAsia="ru-RU"/>
              </w:rPr>
            </w:pPr>
            <w:r w:rsidRPr="00A25DEB">
              <w:rPr>
                <w:lang w:eastAsia="ru-RU"/>
              </w:rPr>
              <w:t>Тип прокладки</w:t>
            </w:r>
          </w:p>
        </w:tc>
        <w:tc>
          <w:tcPr>
            <w:tcW w:w="3419" w:type="dxa"/>
            <w:gridSpan w:val="2"/>
            <w:tcBorders>
              <w:top w:val="single" w:sz="4" w:space="0" w:color="auto"/>
              <w:left w:val="nil"/>
              <w:bottom w:val="single" w:sz="4" w:space="0" w:color="auto"/>
              <w:right w:val="single" w:sz="4" w:space="0" w:color="auto"/>
            </w:tcBorders>
            <w:shd w:val="clear" w:color="000000" w:fill="FFFFFF"/>
            <w:vAlign w:val="center"/>
            <w:hideMark/>
          </w:tcPr>
          <w:p w:rsidR="00A25DEB" w:rsidRPr="00A25DEB" w:rsidRDefault="00A25DEB" w:rsidP="00A25DEB">
            <w:pPr>
              <w:widowControl/>
              <w:autoSpaceDE/>
              <w:autoSpaceDN/>
              <w:jc w:val="center"/>
              <w:rPr>
                <w:lang w:eastAsia="ru-RU"/>
              </w:rPr>
            </w:pPr>
            <w:r w:rsidRPr="00A25DEB">
              <w:rPr>
                <w:lang w:eastAsia="ru-RU"/>
              </w:rPr>
              <w:t>подземная</w:t>
            </w:r>
          </w:p>
        </w:tc>
      </w:tr>
      <w:tr w:rsidR="00A25DEB" w:rsidRPr="00A25DEB" w:rsidTr="00590806">
        <w:trPr>
          <w:trHeight w:val="300"/>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lang w:eastAsia="ru-RU"/>
              </w:rPr>
            </w:pPr>
            <w:r w:rsidRPr="00A25DEB">
              <w:rPr>
                <w:lang w:eastAsia="ru-RU"/>
              </w:rPr>
              <w:t>4</w:t>
            </w:r>
          </w:p>
        </w:tc>
        <w:tc>
          <w:tcPr>
            <w:tcW w:w="11830" w:type="dxa"/>
            <w:gridSpan w:val="8"/>
            <w:tcBorders>
              <w:top w:val="single" w:sz="4" w:space="0" w:color="auto"/>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rPr>
                <w:lang w:eastAsia="ru-RU"/>
              </w:rPr>
            </w:pPr>
            <w:r w:rsidRPr="00A25DEB">
              <w:rPr>
                <w:lang w:eastAsia="ru-RU"/>
              </w:rPr>
              <w:t xml:space="preserve">Глубина заложения, </w:t>
            </w:r>
            <w:proofErr w:type="gramStart"/>
            <w:r w:rsidRPr="00A25DEB">
              <w:rPr>
                <w:lang w:eastAsia="ru-RU"/>
              </w:rPr>
              <w:t>м</w:t>
            </w:r>
            <w:proofErr w:type="gramEnd"/>
          </w:p>
        </w:tc>
        <w:tc>
          <w:tcPr>
            <w:tcW w:w="34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25DEB" w:rsidRPr="00A25DEB" w:rsidRDefault="00A25DEB" w:rsidP="00A25DEB">
            <w:pPr>
              <w:widowControl/>
              <w:autoSpaceDE/>
              <w:autoSpaceDN/>
              <w:jc w:val="center"/>
              <w:rPr>
                <w:lang w:eastAsia="ru-RU"/>
              </w:rPr>
            </w:pPr>
            <w:r w:rsidRPr="00A25DEB">
              <w:rPr>
                <w:lang w:eastAsia="ru-RU"/>
              </w:rPr>
              <w:t>3,5-4,0</w:t>
            </w:r>
          </w:p>
        </w:tc>
      </w:tr>
      <w:tr w:rsidR="00A25DEB" w:rsidRPr="00A25DEB" w:rsidTr="00590806">
        <w:trPr>
          <w:trHeight w:val="300"/>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lang w:eastAsia="ru-RU"/>
              </w:rPr>
            </w:pPr>
            <w:r w:rsidRPr="00A25DEB">
              <w:rPr>
                <w:lang w:eastAsia="ru-RU"/>
              </w:rPr>
              <w:t>5</w:t>
            </w:r>
          </w:p>
        </w:tc>
        <w:tc>
          <w:tcPr>
            <w:tcW w:w="11830" w:type="dxa"/>
            <w:gridSpan w:val="8"/>
            <w:tcBorders>
              <w:top w:val="single" w:sz="4" w:space="0" w:color="auto"/>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rPr>
                <w:lang w:eastAsia="ru-RU"/>
              </w:rPr>
            </w:pPr>
            <w:r w:rsidRPr="00A25DEB">
              <w:rPr>
                <w:lang w:eastAsia="ru-RU"/>
              </w:rPr>
              <w:t xml:space="preserve">Глубина промерзания грунта, </w:t>
            </w:r>
            <w:proofErr w:type="gramStart"/>
            <w:r w:rsidRPr="00A25DEB">
              <w:rPr>
                <w:lang w:eastAsia="ru-RU"/>
              </w:rPr>
              <w:t>м</w:t>
            </w:r>
            <w:proofErr w:type="gramEnd"/>
          </w:p>
        </w:tc>
        <w:tc>
          <w:tcPr>
            <w:tcW w:w="34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25DEB" w:rsidRPr="00A25DEB" w:rsidRDefault="00A25DEB" w:rsidP="00A25DEB">
            <w:pPr>
              <w:widowControl/>
              <w:autoSpaceDE/>
              <w:autoSpaceDN/>
              <w:jc w:val="center"/>
              <w:rPr>
                <w:lang w:eastAsia="ru-RU"/>
              </w:rPr>
            </w:pPr>
            <w:r w:rsidRPr="00A25DEB">
              <w:rPr>
                <w:lang w:eastAsia="ru-RU"/>
              </w:rPr>
              <w:t>3</w:t>
            </w:r>
          </w:p>
        </w:tc>
      </w:tr>
      <w:tr w:rsidR="00A25DEB" w:rsidRPr="00A25DEB" w:rsidTr="00590806">
        <w:trPr>
          <w:trHeight w:val="300"/>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lang w:eastAsia="ru-RU"/>
              </w:rPr>
            </w:pPr>
            <w:r w:rsidRPr="00A25DEB">
              <w:rPr>
                <w:lang w:eastAsia="ru-RU"/>
              </w:rPr>
              <w:t>6</w:t>
            </w:r>
          </w:p>
        </w:tc>
        <w:tc>
          <w:tcPr>
            <w:tcW w:w="11830" w:type="dxa"/>
            <w:gridSpan w:val="8"/>
            <w:tcBorders>
              <w:top w:val="single" w:sz="4" w:space="0" w:color="auto"/>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rPr>
                <w:lang w:eastAsia="ru-RU"/>
              </w:rPr>
            </w:pPr>
            <w:r w:rsidRPr="00A25DEB">
              <w:rPr>
                <w:lang w:eastAsia="ru-RU"/>
              </w:rPr>
              <w:t xml:space="preserve">Поднято воды насосными станциями в 2024 году, </w:t>
            </w:r>
            <w:proofErr w:type="spellStart"/>
            <w:proofErr w:type="gramStart"/>
            <w:r w:rsidRPr="00A25DEB">
              <w:rPr>
                <w:lang w:eastAsia="ru-RU"/>
              </w:rPr>
              <w:t>тыс</w:t>
            </w:r>
            <w:proofErr w:type="spellEnd"/>
            <w:proofErr w:type="gramEnd"/>
            <w:r w:rsidRPr="00A25DEB">
              <w:rPr>
                <w:lang w:eastAsia="ru-RU"/>
              </w:rPr>
              <w:t xml:space="preserve"> м3</w:t>
            </w:r>
          </w:p>
        </w:tc>
        <w:tc>
          <w:tcPr>
            <w:tcW w:w="34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25DEB" w:rsidRPr="00A25DEB" w:rsidRDefault="00A25DEB" w:rsidP="00A25DEB">
            <w:pPr>
              <w:widowControl/>
              <w:autoSpaceDE/>
              <w:autoSpaceDN/>
              <w:jc w:val="center"/>
              <w:rPr>
                <w:lang w:eastAsia="ru-RU"/>
              </w:rPr>
            </w:pPr>
            <w:r w:rsidRPr="00A25DEB">
              <w:rPr>
                <w:lang w:eastAsia="ru-RU"/>
              </w:rPr>
              <w:t>1,037</w:t>
            </w:r>
          </w:p>
        </w:tc>
      </w:tr>
      <w:tr w:rsidR="00A25DEB" w:rsidRPr="00A25DEB" w:rsidTr="00590806">
        <w:trPr>
          <w:trHeight w:val="300"/>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lang w:eastAsia="ru-RU"/>
              </w:rPr>
            </w:pPr>
            <w:r w:rsidRPr="00A25DEB">
              <w:rPr>
                <w:lang w:eastAsia="ru-RU"/>
              </w:rPr>
              <w:t>7</w:t>
            </w:r>
          </w:p>
        </w:tc>
        <w:tc>
          <w:tcPr>
            <w:tcW w:w="11830" w:type="dxa"/>
            <w:gridSpan w:val="8"/>
            <w:tcBorders>
              <w:top w:val="single" w:sz="4" w:space="0" w:color="auto"/>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rPr>
                <w:lang w:eastAsia="ru-RU"/>
              </w:rPr>
            </w:pPr>
            <w:r w:rsidRPr="00A25DEB">
              <w:rPr>
                <w:lang w:eastAsia="ru-RU"/>
              </w:rPr>
              <w:t>Расход электрической энергии на подъем и транспортировку</w:t>
            </w:r>
            <w:proofErr w:type="gramStart"/>
            <w:r w:rsidRPr="00A25DEB">
              <w:rPr>
                <w:lang w:eastAsia="ru-RU"/>
              </w:rPr>
              <w:t xml:space="preserve"> ,</w:t>
            </w:r>
            <w:proofErr w:type="gramEnd"/>
            <w:r w:rsidRPr="00A25DEB">
              <w:rPr>
                <w:lang w:eastAsia="ru-RU"/>
              </w:rPr>
              <w:t xml:space="preserve"> кВт в год </w:t>
            </w:r>
          </w:p>
        </w:tc>
        <w:tc>
          <w:tcPr>
            <w:tcW w:w="34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25DEB" w:rsidRPr="00A25DEB" w:rsidRDefault="00A25DEB" w:rsidP="00A25DEB">
            <w:pPr>
              <w:widowControl/>
              <w:autoSpaceDE/>
              <w:autoSpaceDN/>
              <w:jc w:val="center"/>
              <w:rPr>
                <w:lang w:eastAsia="ru-RU"/>
              </w:rPr>
            </w:pPr>
            <w:r w:rsidRPr="00A25DEB">
              <w:rPr>
                <w:lang w:eastAsia="ru-RU"/>
              </w:rPr>
              <w:t>136 810,98</w:t>
            </w:r>
          </w:p>
        </w:tc>
      </w:tr>
      <w:tr w:rsidR="00A25DEB" w:rsidRPr="00A25DEB" w:rsidTr="00590806">
        <w:trPr>
          <w:trHeight w:val="300"/>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lang w:eastAsia="ru-RU"/>
              </w:rPr>
            </w:pPr>
            <w:r w:rsidRPr="00A25DEB">
              <w:rPr>
                <w:lang w:eastAsia="ru-RU"/>
              </w:rPr>
              <w:t>8</w:t>
            </w:r>
          </w:p>
        </w:tc>
        <w:tc>
          <w:tcPr>
            <w:tcW w:w="11830" w:type="dxa"/>
            <w:gridSpan w:val="8"/>
            <w:tcBorders>
              <w:top w:val="single" w:sz="4" w:space="0" w:color="auto"/>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rPr>
                <w:lang w:eastAsia="ru-RU"/>
              </w:rPr>
            </w:pPr>
            <w:r w:rsidRPr="00A25DEB">
              <w:rPr>
                <w:lang w:eastAsia="ru-RU"/>
              </w:rPr>
              <w:t>Удельный расход электрической энергии на подъем и  транспортировку, кВт*</w:t>
            </w:r>
            <w:proofErr w:type="gramStart"/>
            <w:r w:rsidRPr="00A25DEB">
              <w:rPr>
                <w:lang w:eastAsia="ru-RU"/>
              </w:rPr>
              <w:t>ч</w:t>
            </w:r>
            <w:proofErr w:type="gramEnd"/>
            <w:r w:rsidRPr="00A25DEB">
              <w:rPr>
                <w:lang w:eastAsia="ru-RU"/>
              </w:rPr>
              <w:t>/м3</w:t>
            </w:r>
          </w:p>
        </w:tc>
        <w:tc>
          <w:tcPr>
            <w:tcW w:w="34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25DEB" w:rsidRPr="00A25DEB" w:rsidRDefault="00A25DEB" w:rsidP="00A25DEB">
            <w:pPr>
              <w:widowControl/>
              <w:autoSpaceDE/>
              <w:autoSpaceDN/>
              <w:jc w:val="center"/>
              <w:rPr>
                <w:lang w:eastAsia="ru-RU"/>
              </w:rPr>
            </w:pPr>
            <w:r w:rsidRPr="00A25DEB">
              <w:rPr>
                <w:lang w:eastAsia="ru-RU"/>
              </w:rPr>
              <w:t>131,93</w:t>
            </w:r>
          </w:p>
        </w:tc>
      </w:tr>
      <w:tr w:rsidR="00A25DEB" w:rsidRPr="00A25DEB" w:rsidTr="00590806">
        <w:trPr>
          <w:trHeight w:val="300"/>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9</w:t>
            </w:r>
          </w:p>
        </w:tc>
        <w:tc>
          <w:tcPr>
            <w:tcW w:w="11830" w:type="dxa"/>
            <w:gridSpan w:val="8"/>
            <w:tcBorders>
              <w:top w:val="single" w:sz="4" w:space="0" w:color="auto"/>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rPr>
                <w:lang w:eastAsia="ru-RU"/>
              </w:rPr>
            </w:pPr>
            <w:r w:rsidRPr="00A25DEB">
              <w:rPr>
                <w:lang w:eastAsia="ru-RU"/>
              </w:rPr>
              <w:t>Утечка и неучтенный расход воды, %</w:t>
            </w:r>
          </w:p>
        </w:tc>
        <w:tc>
          <w:tcPr>
            <w:tcW w:w="3419" w:type="dxa"/>
            <w:gridSpan w:val="2"/>
            <w:tcBorders>
              <w:top w:val="single" w:sz="4" w:space="0" w:color="auto"/>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0,00</w:t>
            </w:r>
          </w:p>
        </w:tc>
      </w:tr>
      <w:tr w:rsidR="00A25DEB" w:rsidRPr="00A25DEB" w:rsidTr="00590806">
        <w:trPr>
          <w:trHeight w:val="300"/>
        </w:trPr>
        <w:tc>
          <w:tcPr>
            <w:tcW w:w="786" w:type="dxa"/>
            <w:gridSpan w:val="2"/>
            <w:tcBorders>
              <w:top w:val="nil"/>
              <w:left w:val="single" w:sz="4" w:space="0" w:color="auto"/>
              <w:bottom w:val="single" w:sz="4" w:space="0" w:color="auto"/>
              <w:right w:val="single" w:sz="4" w:space="0" w:color="auto"/>
            </w:tcBorders>
            <w:shd w:val="clear" w:color="auto" w:fill="auto"/>
            <w:noWrap/>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10</w:t>
            </w:r>
          </w:p>
        </w:tc>
        <w:tc>
          <w:tcPr>
            <w:tcW w:w="11830" w:type="dxa"/>
            <w:gridSpan w:val="8"/>
            <w:tcBorders>
              <w:top w:val="single" w:sz="4" w:space="0" w:color="auto"/>
              <w:left w:val="nil"/>
              <w:bottom w:val="single" w:sz="4" w:space="0" w:color="auto"/>
              <w:right w:val="single" w:sz="4" w:space="0" w:color="auto"/>
            </w:tcBorders>
            <w:shd w:val="clear" w:color="auto" w:fill="auto"/>
            <w:noWrap/>
            <w:hideMark/>
          </w:tcPr>
          <w:p w:rsidR="00A25DEB" w:rsidRPr="00A25DEB" w:rsidRDefault="00A25DEB" w:rsidP="00A25DEB">
            <w:pPr>
              <w:widowControl/>
              <w:autoSpaceDE/>
              <w:autoSpaceDN/>
              <w:rPr>
                <w:lang w:eastAsia="ru-RU"/>
              </w:rPr>
            </w:pPr>
            <w:r w:rsidRPr="00A25DEB">
              <w:rPr>
                <w:lang w:eastAsia="ru-RU"/>
              </w:rPr>
              <w:t xml:space="preserve">Удельное количество аварий на 1 км сети, </w:t>
            </w:r>
          </w:p>
        </w:tc>
        <w:tc>
          <w:tcPr>
            <w:tcW w:w="3419" w:type="dxa"/>
            <w:gridSpan w:val="2"/>
            <w:tcBorders>
              <w:top w:val="single" w:sz="4" w:space="0" w:color="auto"/>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0,00</w:t>
            </w:r>
          </w:p>
        </w:tc>
      </w:tr>
      <w:tr w:rsidR="00A25DEB" w:rsidRPr="00A25DEB" w:rsidTr="00590806">
        <w:trPr>
          <w:trHeight w:val="300"/>
        </w:trPr>
        <w:tc>
          <w:tcPr>
            <w:tcW w:w="786" w:type="dxa"/>
            <w:gridSpan w:val="2"/>
            <w:tcBorders>
              <w:top w:val="nil"/>
              <w:left w:val="single" w:sz="4" w:space="0" w:color="auto"/>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11</w:t>
            </w:r>
          </w:p>
        </w:tc>
        <w:tc>
          <w:tcPr>
            <w:tcW w:w="11830" w:type="dxa"/>
            <w:gridSpan w:val="8"/>
            <w:tcBorders>
              <w:top w:val="single" w:sz="4" w:space="0" w:color="auto"/>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lang w:eastAsia="ru-RU"/>
              </w:rPr>
            </w:pPr>
            <w:r w:rsidRPr="00A25DEB">
              <w:rPr>
                <w:lang w:eastAsia="ru-RU"/>
              </w:rPr>
              <w:t>Резерв мощности централизованной системы холодного водоснабжения</w:t>
            </w:r>
            <w:proofErr w:type="gramStart"/>
            <w:r w:rsidRPr="00A25DEB">
              <w:rPr>
                <w:lang w:eastAsia="ru-RU"/>
              </w:rPr>
              <w:t xml:space="preserve"> ,</w:t>
            </w:r>
            <w:proofErr w:type="gramEnd"/>
            <w:r w:rsidRPr="00A25DEB">
              <w:rPr>
                <w:lang w:eastAsia="ru-RU"/>
              </w:rPr>
              <w:t xml:space="preserve"> </w:t>
            </w:r>
            <w:proofErr w:type="spellStart"/>
            <w:r w:rsidRPr="00A25DEB">
              <w:rPr>
                <w:lang w:eastAsia="ru-RU"/>
              </w:rPr>
              <w:t>тыс</w:t>
            </w:r>
            <w:proofErr w:type="spellEnd"/>
            <w:r w:rsidRPr="00A25DEB">
              <w:rPr>
                <w:lang w:eastAsia="ru-RU"/>
              </w:rPr>
              <w:t xml:space="preserve"> м3/</w:t>
            </w:r>
            <w:proofErr w:type="spellStart"/>
            <w:r w:rsidRPr="00A25DEB">
              <w:rPr>
                <w:lang w:eastAsia="ru-RU"/>
              </w:rPr>
              <w:t>сут</w:t>
            </w:r>
            <w:proofErr w:type="spellEnd"/>
          </w:p>
        </w:tc>
        <w:tc>
          <w:tcPr>
            <w:tcW w:w="3419" w:type="dxa"/>
            <w:gridSpan w:val="2"/>
            <w:tcBorders>
              <w:top w:val="single" w:sz="4" w:space="0" w:color="auto"/>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0,52</w:t>
            </w:r>
          </w:p>
        </w:tc>
      </w:tr>
      <w:tr w:rsidR="00A25DEB" w:rsidRPr="00A25DEB" w:rsidTr="00590806">
        <w:trPr>
          <w:trHeight w:val="300"/>
        </w:trPr>
        <w:tc>
          <w:tcPr>
            <w:tcW w:w="78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12</w:t>
            </w:r>
          </w:p>
        </w:tc>
        <w:tc>
          <w:tcPr>
            <w:tcW w:w="11830" w:type="dxa"/>
            <w:gridSpan w:val="8"/>
            <w:tcBorders>
              <w:top w:val="single" w:sz="4" w:space="0" w:color="auto"/>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lang w:eastAsia="ru-RU"/>
              </w:rPr>
            </w:pPr>
            <w:r w:rsidRPr="00A25DEB">
              <w:rPr>
                <w:lang w:eastAsia="ru-RU"/>
              </w:rPr>
              <w:t>Потери ресурсов на объекте</w:t>
            </w:r>
          </w:p>
        </w:tc>
        <w:tc>
          <w:tcPr>
            <w:tcW w:w="2202" w:type="dxa"/>
            <w:tcBorders>
              <w:top w:val="nil"/>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тыс. м3/год</w:t>
            </w:r>
          </w:p>
        </w:tc>
        <w:tc>
          <w:tcPr>
            <w:tcW w:w="1217" w:type="dxa"/>
            <w:tcBorders>
              <w:top w:val="nil"/>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w:t>
            </w:r>
          </w:p>
        </w:tc>
      </w:tr>
      <w:tr w:rsidR="00A25DEB" w:rsidRPr="00A25DEB" w:rsidTr="00590806">
        <w:trPr>
          <w:trHeight w:val="300"/>
        </w:trPr>
        <w:tc>
          <w:tcPr>
            <w:tcW w:w="786" w:type="dxa"/>
            <w:gridSpan w:val="2"/>
            <w:vMerge/>
            <w:tcBorders>
              <w:top w:val="nil"/>
              <w:left w:val="single" w:sz="4" w:space="0" w:color="auto"/>
              <w:bottom w:val="single" w:sz="4" w:space="0" w:color="auto"/>
              <w:right w:val="single" w:sz="4" w:space="0" w:color="auto"/>
            </w:tcBorders>
            <w:vAlign w:val="center"/>
            <w:hideMark/>
          </w:tcPr>
          <w:p w:rsidR="00A25DEB" w:rsidRPr="00A25DEB" w:rsidRDefault="00A25DEB" w:rsidP="00A25DEB">
            <w:pPr>
              <w:widowControl/>
              <w:autoSpaceDE/>
              <w:autoSpaceDN/>
              <w:rPr>
                <w:sz w:val="20"/>
                <w:szCs w:val="20"/>
                <w:lang w:eastAsia="ru-RU"/>
              </w:rPr>
            </w:pPr>
          </w:p>
        </w:tc>
        <w:tc>
          <w:tcPr>
            <w:tcW w:w="11830" w:type="dxa"/>
            <w:gridSpan w:val="8"/>
            <w:tcBorders>
              <w:top w:val="single" w:sz="4" w:space="0" w:color="auto"/>
              <w:left w:val="nil"/>
              <w:bottom w:val="single" w:sz="4" w:space="0" w:color="auto"/>
              <w:right w:val="single" w:sz="4" w:space="0" w:color="auto"/>
            </w:tcBorders>
            <w:shd w:val="clear" w:color="auto" w:fill="auto"/>
            <w:hideMark/>
          </w:tcPr>
          <w:p w:rsidR="00A25DEB" w:rsidRPr="00A25DEB" w:rsidRDefault="00A25DEB" w:rsidP="00A25DEB">
            <w:pPr>
              <w:widowControl/>
              <w:autoSpaceDE/>
              <w:autoSpaceDN/>
              <w:rPr>
                <w:lang w:eastAsia="ru-RU"/>
              </w:rPr>
            </w:pPr>
            <w:proofErr w:type="spellStart"/>
            <w:r w:rsidRPr="00A25DEB">
              <w:rPr>
                <w:lang w:eastAsia="ru-RU"/>
              </w:rPr>
              <w:t>п</w:t>
            </w:r>
            <w:proofErr w:type="gramStart"/>
            <w:r w:rsidRPr="00A25DEB">
              <w:rPr>
                <w:lang w:eastAsia="ru-RU"/>
              </w:rPr>
              <w:t>.З</w:t>
            </w:r>
            <w:proofErr w:type="gramEnd"/>
            <w:r w:rsidRPr="00A25DEB">
              <w:rPr>
                <w:lang w:eastAsia="ru-RU"/>
              </w:rPr>
              <w:t>аледеево</w:t>
            </w:r>
            <w:proofErr w:type="spellEnd"/>
            <w:r w:rsidRPr="00A25DEB">
              <w:rPr>
                <w:lang w:eastAsia="ru-RU"/>
              </w:rPr>
              <w:t>(открытый водозабор</w:t>
            </w:r>
          </w:p>
        </w:tc>
        <w:tc>
          <w:tcPr>
            <w:tcW w:w="2202" w:type="dxa"/>
            <w:tcBorders>
              <w:top w:val="nil"/>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0,00</w:t>
            </w:r>
          </w:p>
        </w:tc>
        <w:tc>
          <w:tcPr>
            <w:tcW w:w="1217" w:type="dxa"/>
            <w:tcBorders>
              <w:top w:val="nil"/>
              <w:left w:val="nil"/>
              <w:bottom w:val="single" w:sz="4" w:space="0" w:color="auto"/>
              <w:right w:val="single" w:sz="4" w:space="0" w:color="auto"/>
            </w:tcBorders>
            <w:shd w:val="clear" w:color="auto" w:fill="auto"/>
            <w:noWrap/>
            <w:vAlign w:val="center"/>
            <w:hideMark/>
          </w:tcPr>
          <w:p w:rsidR="00A25DEB" w:rsidRPr="00A25DEB" w:rsidRDefault="00A25DEB" w:rsidP="00A25DEB">
            <w:pPr>
              <w:widowControl/>
              <w:autoSpaceDE/>
              <w:autoSpaceDN/>
              <w:jc w:val="center"/>
              <w:rPr>
                <w:sz w:val="20"/>
                <w:szCs w:val="20"/>
                <w:lang w:eastAsia="ru-RU"/>
              </w:rPr>
            </w:pPr>
            <w:r w:rsidRPr="00A25DEB">
              <w:rPr>
                <w:sz w:val="20"/>
                <w:szCs w:val="20"/>
                <w:lang w:eastAsia="ru-RU"/>
              </w:rPr>
              <w:t>0,00</w:t>
            </w:r>
          </w:p>
        </w:tc>
      </w:tr>
      <w:tr w:rsidR="00A25DEB" w:rsidRPr="00A25DEB" w:rsidTr="00590806">
        <w:trPr>
          <w:trHeight w:val="300"/>
        </w:trPr>
        <w:tc>
          <w:tcPr>
            <w:tcW w:w="786" w:type="dxa"/>
            <w:gridSpan w:val="2"/>
            <w:tcBorders>
              <w:top w:val="nil"/>
              <w:left w:val="nil"/>
              <w:bottom w:val="nil"/>
              <w:right w:val="nil"/>
            </w:tcBorders>
            <w:shd w:val="clear" w:color="auto" w:fill="auto"/>
            <w:noWrap/>
            <w:hideMark/>
          </w:tcPr>
          <w:p w:rsidR="00A25DEB" w:rsidRPr="00A25DEB" w:rsidRDefault="00A25DEB" w:rsidP="00A25DEB">
            <w:pPr>
              <w:widowControl/>
              <w:autoSpaceDE/>
              <w:autoSpaceDN/>
              <w:jc w:val="center"/>
              <w:rPr>
                <w:sz w:val="20"/>
                <w:szCs w:val="20"/>
                <w:lang w:eastAsia="ru-RU"/>
              </w:rPr>
            </w:pPr>
          </w:p>
        </w:tc>
        <w:tc>
          <w:tcPr>
            <w:tcW w:w="2008" w:type="dxa"/>
            <w:tcBorders>
              <w:top w:val="nil"/>
              <w:left w:val="nil"/>
              <w:bottom w:val="nil"/>
              <w:right w:val="nil"/>
            </w:tcBorders>
            <w:shd w:val="clear" w:color="auto" w:fill="auto"/>
            <w:hideMark/>
          </w:tcPr>
          <w:p w:rsidR="00A25DEB" w:rsidRPr="00A25DEB" w:rsidRDefault="00A25DEB" w:rsidP="00A25DEB">
            <w:pPr>
              <w:widowControl/>
              <w:autoSpaceDE/>
              <w:autoSpaceDN/>
              <w:rPr>
                <w:sz w:val="20"/>
                <w:szCs w:val="20"/>
                <w:lang w:eastAsia="ru-RU"/>
              </w:rPr>
            </w:pPr>
          </w:p>
        </w:tc>
        <w:tc>
          <w:tcPr>
            <w:tcW w:w="6704" w:type="dxa"/>
            <w:gridSpan w:val="6"/>
            <w:tcBorders>
              <w:top w:val="nil"/>
              <w:left w:val="nil"/>
              <w:bottom w:val="nil"/>
              <w:right w:val="nil"/>
            </w:tcBorders>
            <w:shd w:val="clear" w:color="auto" w:fill="auto"/>
            <w:noWrap/>
            <w:hideMark/>
          </w:tcPr>
          <w:p w:rsidR="00A25DEB" w:rsidRPr="00A25DEB" w:rsidRDefault="00A25DEB" w:rsidP="00A25DEB">
            <w:pPr>
              <w:widowControl/>
              <w:autoSpaceDE/>
              <w:autoSpaceDN/>
              <w:rPr>
                <w:rFonts w:ascii="Arial" w:hAnsi="Arial" w:cs="Arial"/>
                <w:sz w:val="20"/>
                <w:szCs w:val="20"/>
                <w:lang w:eastAsia="ru-RU"/>
              </w:rPr>
            </w:pPr>
          </w:p>
          <w:tbl>
            <w:tblPr>
              <w:tblW w:w="0" w:type="auto"/>
              <w:tblCellSpacing w:w="0" w:type="dxa"/>
              <w:tblLayout w:type="fixed"/>
              <w:tblCellMar>
                <w:left w:w="0" w:type="dxa"/>
                <w:right w:w="0" w:type="dxa"/>
              </w:tblCellMar>
              <w:tblLook w:val="04A0" w:firstRow="1" w:lastRow="0" w:firstColumn="1" w:lastColumn="0" w:noHBand="0" w:noVBand="1"/>
            </w:tblPr>
            <w:tblGrid>
              <w:gridCol w:w="6160"/>
            </w:tblGrid>
            <w:tr w:rsidR="00A25DEB" w:rsidRPr="00A25DEB" w:rsidTr="00590806">
              <w:trPr>
                <w:trHeight w:val="300"/>
                <w:tblCellSpacing w:w="0" w:type="dxa"/>
              </w:trPr>
              <w:tc>
                <w:tcPr>
                  <w:tcW w:w="6160" w:type="dxa"/>
                  <w:tcBorders>
                    <w:top w:val="nil"/>
                    <w:left w:val="nil"/>
                    <w:bottom w:val="nil"/>
                    <w:right w:val="nil"/>
                  </w:tcBorders>
                  <w:shd w:val="clear" w:color="auto" w:fill="auto"/>
                  <w:hideMark/>
                </w:tcPr>
                <w:p w:rsidR="00A25DEB" w:rsidRPr="00A25DEB" w:rsidRDefault="00A25DEB" w:rsidP="00A25DEB">
                  <w:pPr>
                    <w:widowControl/>
                    <w:autoSpaceDE/>
                    <w:autoSpaceDN/>
                    <w:rPr>
                      <w:rFonts w:ascii="Arial" w:hAnsi="Arial" w:cs="Arial"/>
                      <w:sz w:val="20"/>
                      <w:szCs w:val="20"/>
                      <w:lang w:eastAsia="ru-RU"/>
                    </w:rPr>
                  </w:pPr>
                </w:p>
              </w:tc>
            </w:tr>
          </w:tbl>
          <w:p w:rsidR="00A25DEB" w:rsidRPr="00A25DEB" w:rsidRDefault="00A25DEB" w:rsidP="00A25DEB">
            <w:pPr>
              <w:widowControl/>
              <w:autoSpaceDE/>
              <w:autoSpaceDN/>
              <w:rPr>
                <w:rFonts w:ascii="Arial" w:hAnsi="Arial" w:cs="Arial"/>
                <w:sz w:val="20"/>
                <w:szCs w:val="20"/>
                <w:lang w:eastAsia="ru-RU"/>
              </w:rPr>
            </w:pPr>
          </w:p>
        </w:tc>
        <w:tc>
          <w:tcPr>
            <w:tcW w:w="5320" w:type="dxa"/>
            <w:gridSpan w:val="2"/>
            <w:tcBorders>
              <w:top w:val="nil"/>
              <w:left w:val="nil"/>
              <w:bottom w:val="nil"/>
              <w:right w:val="nil"/>
            </w:tcBorders>
            <w:shd w:val="clear" w:color="auto" w:fill="auto"/>
            <w:noWrap/>
            <w:hideMark/>
          </w:tcPr>
          <w:p w:rsidR="00A25DEB" w:rsidRPr="00A25DEB" w:rsidRDefault="00A25DEB" w:rsidP="00A25DEB">
            <w:pPr>
              <w:widowControl/>
              <w:autoSpaceDE/>
              <w:autoSpaceDN/>
              <w:rPr>
                <w:rFonts w:ascii="Arial" w:hAnsi="Arial" w:cs="Arial"/>
                <w:sz w:val="20"/>
                <w:szCs w:val="20"/>
                <w:lang w:eastAsia="ru-RU"/>
              </w:rPr>
            </w:pPr>
          </w:p>
          <w:tbl>
            <w:tblPr>
              <w:tblW w:w="0" w:type="auto"/>
              <w:tblCellSpacing w:w="0" w:type="dxa"/>
              <w:tblLayout w:type="fixed"/>
              <w:tblCellMar>
                <w:left w:w="0" w:type="dxa"/>
                <w:right w:w="0" w:type="dxa"/>
              </w:tblCellMar>
              <w:tblLook w:val="04A0" w:firstRow="1" w:lastRow="0" w:firstColumn="1" w:lastColumn="0" w:noHBand="0" w:noVBand="1"/>
            </w:tblPr>
            <w:tblGrid>
              <w:gridCol w:w="6720"/>
            </w:tblGrid>
            <w:tr w:rsidR="00A25DEB" w:rsidRPr="00A25DEB" w:rsidTr="00590806">
              <w:trPr>
                <w:trHeight w:val="300"/>
                <w:tblCellSpacing w:w="0" w:type="dxa"/>
              </w:trPr>
              <w:tc>
                <w:tcPr>
                  <w:tcW w:w="6720" w:type="dxa"/>
                  <w:tcBorders>
                    <w:top w:val="nil"/>
                    <w:left w:val="nil"/>
                    <w:bottom w:val="nil"/>
                    <w:right w:val="nil"/>
                  </w:tcBorders>
                  <w:shd w:val="clear" w:color="auto" w:fill="auto"/>
                  <w:hideMark/>
                </w:tcPr>
                <w:p w:rsidR="00A25DEB" w:rsidRPr="00A25DEB" w:rsidRDefault="00A25DEB" w:rsidP="00A25DEB">
                  <w:pPr>
                    <w:widowControl/>
                    <w:autoSpaceDE/>
                    <w:autoSpaceDN/>
                    <w:rPr>
                      <w:rFonts w:ascii="Arial" w:hAnsi="Arial" w:cs="Arial"/>
                      <w:sz w:val="20"/>
                      <w:szCs w:val="20"/>
                      <w:lang w:eastAsia="ru-RU"/>
                    </w:rPr>
                  </w:pPr>
                </w:p>
              </w:tc>
            </w:tr>
          </w:tbl>
          <w:p w:rsidR="00A25DEB" w:rsidRPr="00A25DEB" w:rsidRDefault="00A25DEB" w:rsidP="00A25DEB">
            <w:pPr>
              <w:widowControl/>
              <w:autoSpaceDE/>
              <w:autoSpaceDN/>
              <w:rPr>
                <w:rFonts w:ascii="Arial" w:hAnsi="Arial" w:cs="Arial"/>
                <w:sz w:val="20"/>
                <w:szCs w:val="20"/>
                <w:lang w:eastAsia="ru-RU"/>
              </w:rPr>
            </w:pPr>
          </w:p>
        </w:tc>
        <w:tc>
          <w:tcPr>
            <w:tcW w:w="1217" w:type="dxa"/>
            <w:tcBorders>
              <w:top w:val="nil"/>
              <w:left w:val="nil"/>
              <w:bottom w:val="nil"/>
              <w:right w:val="nil"/>
            </w:tcBorders>
            <w:shd w:val="clear" w:color="auto" w:fill="auto"/>
            <w:noWrap/>
            <w:vAlign w:val="center"/>
            <w:hideMark/>
          </w:tcPr>
          <w:p w:rsidR="00A25DEB" w:rsidRPr="00A25DEB" w:rsidRDefault="00A25DEB" w:rsidP="00A25DEB">
            <w:pPr>
              <w:widowControl/>
              <w:autoSpaceDE/>
              <w:autoSpaceDN/>
              <w:rPr>
                <w:sz w:val="20"/>
                <w:szCs w:val="20"/>
                <w:lang w:eastAsia="ru-RU"/>
              </w:rPr>
            </w:pPr>
          </w:p>
        </w:tc>
      </w:tr>
      <w:tr w:rsidR="00A25DEB" w:rsidRPr="00A25DEB" w:rsidTr="00590806">
        <w:trPr>
          <w:trHeight w:val="300"/>
        </w:trPr>
        <w:tc>
          <w:tcPr>
            <w:tcW w:w="786" w:type="dxa"/>
            <w:gridSpan w:val="2"/>
            <w:tcBorders>
              <w:top w:val="nil"/>
              <w:left w:val="nil"/>
              <w:bottom w:val="nil"/>
              <w:right w:val="nil"/>
            </w:tcBorders>
            <w:shd w:val="clear" w:color="auto" w:fill="auto"/>
            <w:noWrap/>
            <w:hideMark/>
          </w:tcPr>
          <w:p w:rsidR="00A25DEB" w:rsidRPr="00A25DEB" w:rsidRDefault="00A25DEB" w:rsidP="00A25DEB">
            <w:pPr>
              <w:widowControl/>
              <w:autoSpaceDE/>
              <w:autoSpaceDN/>
              <w:jc w:val="center"/>
              <w:rPr>
                <w:sz w:val="20"/>
                <w:szCs w:val="20"/>
                <w:lang w:eastAsia="ru-RU"/>
              </w:rPr>
            </w:pPr>
          </w:p>
        </w:tc>
        <w:tc>
          <w:tcPr>
            <w:tcW w:w="2008" w:type="dxa"/>
            <w:tcBorders>
              <w:top w:val="nil"/>
              <w:left w:val="nil"/>
              <w:bottom w:val="nil"/>
              <w:right w:val="nil"/>
            </w:tcBorders>
            <w:shd w:val="clear" w:color="auto" w:fill="auto"/>
            <w:vAlign w:val="center"/>
            <w:hideMark/>
          </w:tcPr>
          <w:p w:rsidR="00A25DEB" w:rsidRPr="00A25DEB" w:rsidRDefault="00A25DEB" w:rsidP="00A25DEB">
            <w:pPr>
              <w:widowControl/>
              <w:autoSpaceDE/>
              <w:autoSpaceDN/>
              <w:rPr>
                <w:sz w:val="20"/>
                <w:szCs w:val="20"/>
                <w:lang w:eastAsia="ru-RU"/>
              </w:rPr>
            </w:pPr>
          </w:p>
        </w:tc>
        <w:tc>
          <w:tcPr>
            <w:tcW w:w="1206" w:type="dxa"/>
            <w:tcBorders>
              <w:top w:val="nil"/>
              <w:left w:val="nil"/>
              <w:bottom w:val="nil"/>
              <w:right w:val="nil"/>
            </w:tcBorders>
            <w:shd w:val="clear" w:color="auto" w:fill="auto"/>
            <w:hideMark/>
          </w:tcPr>
          <w:p w:rsidR="00A25DEB" w:rsidRPr="00A25DEB" w:rsidRDefault="00A25DEB" w:rsidP="00A25DEB">
            <w:pPr>
              <w:widowControl/>
              <w:autoSpaceDE/>
              <w:autoSpaceDN/>
              <w:rPr>
                <w:sz w:val="20"/>
                <w:szCs w:val="20"/>
                <w:lang w:eastAsia="ru-RU"/>
              </w:rPr>
            </w:pPr>
          </w:p>
        </w:tc>
        <w:tc>
          <w:tcPr>
            <w:tcW w:w="951"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1725"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745"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1393"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684"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3118"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2202" w:type="dxa"/>
            <w:tcBorders>
              <w:top w:val="nil"/>
              <w:left w:val="nil"/>
              <w:bottom w:val="nil"/>
              <w:right w:val="nil"/>
            </w:tcBorders>
            <w:shd w:val="clear" w:color="auto" w:fill="auto"/>
            <w:hideMark/>
          </w:tcPr>
          <w:p w:rsidR="00A25DEB" w:rsidRPr="00A25DEB" w:rsidRDefault="00A25DEB" w:rsidP="00A25DEB">
            <w:pPr>
              <w:widowControl/>
              <w:autoSpaceDE/>
              <w:autoSpaceDN/>
              <w:rPr>
                <w:sz w:val="20"/>
                <w:szCs w:val="20"/>
                <w:lang w:eastAsia="ru-RU"/>
              </w:rPr>
            </w:pPr>
          </w:p>
        </w:tc>
        <w:tc>
          <w:tcPr>
            <w:tcW w:w="1217" w:type="dxa"/>
            <w:tcBorders>
              <w:top w:val="nil"/>
              <w:left w:val="nil"/>
              <w:bottom w:val="nil"/>
              <w:right w:val="nil"/>
            </w:tcBorders>
            <w:shd w:val="clear" w:color="auto" w:fill="auto"/>
            <w:noWrap/>
            <w:vAlign w:val="center"/>
            <w:hideMark/>
          </w:tcPr>
          <w:p w:rsidR="00A25DEB" w:rsidRPr="00A25DEB" w:rsidRDefault="00A25DEB" w:rsidP="00A25DEB">
            <w:pPr>
              <w:widowControl/>
              <w:autoSpaceDE/>
              <w:autoSpaceDN/>
              <w:rPr>
                <w:sz w:val="20"/>
                <w:szCs w:val="20"/>
                <w:lang w:eastAsia="ru-RU"/>
              </w:rPr>
            </w:pPr>
          </w:p>
        </w:tc>
      </w:tr>
      <w:tr w:rsidR="00A25DEB" w:rsidRPr="00A25DEB" w:rsidTr="00590806">
        <w:trPr>
          <w:trHeight w:val="255"/>
        </w:trPr>
        <w:tc>
          <w:tcPr>
            <w:tcW w:w="786" w:type="dxa"/>
            <w:gridSpan w:val="2"/>
            <w:tcBorders>
              <w:top w:val="nil"/>
              <w:left w:val="nil"/>
              <w:bottom w:val="nil"/>
              <w:right w:val="nil"/>
            </w:tcBorders>
            <w:shd w:val="clear" w:color="auto" w:fill="auto"/>
            <w:noWrap/>
            <w:hideMark/>
          </w:tcPr>
          <w:p w:rsidR="00A25DEB" w:rsidRPr="00A25DEB" w:rsidRDefault="00A25DEB" w:rsidP="00A25DEB">
            <w:pPr>
              <w:widowControl/>
              <w:autoSpaceDE/>
              <w:autoSpaceDN/>
              <w:jc w:val="center"/>
              <w:rPr>
                <w:sz w:val="20"/>
                <w:szCs w:val="20"/>
                <w:lang w:eastAsia="ru-RU"/>
              </w:rPr>
            </w:pPr>
          </w:p>
        </w:tc>
        <w:tc>
          <w:tcPr>
            <w:tcW w:w="2008"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1206"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951"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1725"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745"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1393"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684"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3118"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2202" w:type="dxa"/>
            <w:tcBorders>
              <w:top w:val="nil"/>
              <w:left w:val="nil"/>
              <w:bottom w:val="nil"/>
              <w:right w:val="nil"/>
            </w:tcBorders>
            <w:shd w:val="clear" w:color="auto" w:fill="auto"/>
            <w:noWrap/>
            <w:hideMark/>
          </w:tcPr>
          <w:p w:rsidR="00A25DEB" w:rsidRPr="00A25DEB" w:rsidRDefault="00A25DEB" w:rsidP="00A25DEB">
            <w:pPr>
              <w:widowControl/>
              <w:autoSpaceDE/>
              <w:autoSpaceDN/>
              <w:rPr>
                <w:sz w:val="20"/>
                <w:szCs w:val="20"/>
                <w:lang w:eastAsia="ru-RU"/>
              </w:rPr>
            </w:pPr>
          </w:p>
        </w:tc>
        <w:tc>
          <w:tcPr>
            <w:tcW w:w="1217" w:type="dxa"/>
            <w:tcBorders>
              <w:top w:val="nil"/>
              <w:left w:val="nil"/>
              <w:bottom w:val="nil"/>
              <w:right w:val="nil"/>
            </w:tcBorders>
            <w:shd w:val="clear" w:color="auto" w:fill="auto"/>
            <w:noWrap/>
            <w:vAlign w:val="center"/>
            <w:hideMark/>
          </w:tcPr>
          <w:p w:rsidR="00A25DEB" w:rsidRPr="00A25DEB" w:rsidRDefault="00A25DEB" w:rsidP="00A25DEB">
            <w:pPr>
              <w:widowControl/>
              <w:autoSpaceDE/>
              <w:autoSpaceDN/>
              <w:rPr>
                <w:sz w:val="20"/>
                <w:szCs w:val="20"/>
                <w:lang w:eastAsia="ru-RU"/>
              </w:rPr>
            </w:pPr>
          </w:p>
        </w:tc>
      </w:tr>
    </w:tbl>
    <w:p w:rsidR="00823406" w:rsidRDefault="00A25DEB">
      <w:pPr>
        <w:pStyle w:val="a5"/>
        <w:rPr>
          <w:sz w:val="24"/>
        </w:rPr>
      </w:pPr>
      <w:r>
        <w:rPr>
          <w:sz w:val="24"/>
        </w:rPr>
        <w:fldChar w:fldCharType="end"/>
      </w:r>
    </w:p>
    <w:tbl>
      <w:tblPr>
        <w:tblStyle w:val="12"/>
        <w:tblW w:w="14736"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2"/>
        <w:gridCol w:w="4912"/>
        <w:gridCol w:w="4912"/>
      </w:tblGrid>
      <w:tr w:rsidR="00823406" w:rsidRPr="00372A52" w:rsidTr="00F31F49">
        <w:tc>
          <w:tcPr>
            <w:tcW w:w="4912" w:type="dxa"/>
          </w:tcPr>
          <w:p w:rsidR="00823406" w:rsidRPr="00372A52" w:rsidRDefault="00823406" w:rsidP="00F31F49">
            <w:pPr>
              <w:ind w:left="142"/>
              <w:rPr>
                <w:sz w:val="24"/>
                <w:szCs w:val="24"/>
              </w:rPr>
            </w:pPr>
            <w:r w:rsidRPr="00372A52">
              <w:rPr>
                <w:sz w:val="24"/>
                <w:szCs w:val="24"/>
              </w:rPr>
              <w:t>Концессионер:</w:t>
            </w:r>
          </w:p>
          <w:p w:rsidR="00823406" w:rsidRPr="00372A52" w:rsidRDefault="00823406" w:rsidP="00F31F49">
            <w:pPr>
              <w:ind w:left="142"/>
              <w:rPr>
                <w:sz w:val="24"/>
                <w:szCs w:val="24"/>
              </w:rPr>
            </w:pPr>
            <w:r w:rsidRPr="00372A52">
              <w:rPr>
                <w:sz w:val="24"/>
                <w:szCs w:val="24"/>
              </w:rPr>
              <w:t>ООО «Водоснабжение»</w:t>
            </w:r>
          </w:p>
          <w:p w:rsidR="00823406" w:rsidRPr="00372A52" w:rsidRDefault="00823406" w:rsidP="00F31F49">
            <w:pPr>
              <w:rPr>
                <w:sz w:val="24"/>
                <w:szCs w:val="24"/>
              </w:rPr>
            </w:pPr>
          </w:p>
          <w:p w:rsidR="00823406" w:rsidRPr="00372A52" w:rsidRDefault="00823406" w:rsidP="00F31F49">
            <w:pPr>
              <w:ind w:left="142"/>
              <w:rPr>
                <w:sz w:val="24"/>
                <w:szCs w:val="24"/>
              </w:rPr>
            </w:pPr>
          </w:p>
          <w:p w:rsidR="00823406" w:rsidRPr="00372A52" w:rsidRDefault="00823406" w:rsidP="00F31F49">
            <w:pPr>
              <w:ind w:left="142"/>
              <w:rPr>
                <w:sz w:val="24"/>
                <w:szCs w:val="24"/>
              </w:rPr>
            </w:pPr>
          </w:p>
          <w:p w:rsidR="00823406" w:rsidRPr="00372A52" w:rsidRDefault="00823406" w:rsidP="00F31F49">
            <w:pPr>
              <w:ind w:left="142"/>
              <w:rPr>
                <w:sz w:val="24"/>
                <w:szCs w:val="24"/>
              </w:rPr>
            </w:pPr>
          </w:p>
          <w:p w:rsidR="00823406" w:rsidRPr="00372A52" w:rsidRDefault="00823406" w:rsidP="00F31F49">
            <w:pPr>
              <w:ind w:left="142"/>
              <w:rPr>
                <w:sz w:val="24"/>
                <w:szCs w:val="24"/>
              </w:rPr>
            </w:pPr>
          </w:p>
          <w:p w:rsidR="00823406" w:rsidRPr="00372A52" w:rsidRDefault="00823406" w:rsidP="00F31F49">
            <w:pPr>
              <w:ind w:left="142"/>
              <w:rPr>
                <w:sz w:val="24"/>
                <w:szCs w:val="24"/>
              </w:rPr>
            </w:pPr>
            <w:r w:rsidRPr="00372A52">
              <w:rPr>
                <w:sz w:val="24"/>
                <w:szCs w:val="24"/>
              </w:rPr>
              <w:t xml:space="preserve">_____________О.С. </w:t>
            </w:r>
            <w:proofErr w:type="spellStart"/>
            <w:r w:rsidRPr="00372A52">
              <w:rPr>
                <w:sz w:val="24"/>
                <w:szCs w:val="24"/>
              </w:rPr>
              <w:t>Машковская</w:t>
            </w:r>
            <w:proofErr w:type="spellEnd"/>
          </w:p>
          <w:p w:rsidR="00823406" w:rsidRPr="00372A52" w:rsidRDefault="00823406" w:rsidP="00F31F49">
            <w:pPr>
              <w:ind w:left="142"/>
              <w:rPr>
                <w:sz w:val="24"/>
                <w:szCs w:val="24"/>
              </w:rPr>
            </w:pPr>
            <w:proofErr w:type="spellStart"/>
            <w:r w:rsidRPr="00372A52">
              <w:rPr>
                <w:sz w:val="24"/>
                <w:szCs w:val="24"/>
              </w:rPr>
              <w:t>м.п</w:t>
            </w:r>
            <w:proofErr w:type="spellEnd"/>
            <w:r w:rsidRPr="00372A52">
              <w:rPr>
                <w:sz w:val="24"/>
                <w:szCs w:val="24"/>
              </w:rPr>
              <w:t>.</w:t>
            </w:r>
          </w:p>
        </w:tc>
        <w:tc>
          <w:tcPr>
            <w:tcW w:w="4912" w:type="dxa"/>
          </w:tcPr>
          <w:p w:rsidR="00823406" w:rsidRPr="00372A52" w:rsidRDefault="00823406" w:rsidP="00F31F49">
            <w:pPr>
              <w:ind w:left="142"/>
              <w:rPr>
                <w:sz w:val="24"/>
                <w:szCs w:val="24"/>
              </w:rPr>
            </w:pPr>
            <w:proofErr w:type="spellStart"/>
            <w:r w:rsidRPr="00372A52">
              <w:rPr>
                <w:sz w:val="24"/>
                <w:szCs w:val="24"/>
              </w:rPr>
              <w:t>Концедент</w:t>
            </w:r>
            <w:proofErr w:type="spellEnd"/>
            <w:r w:rsidRPr="00372A52">
              <w:rPr>
                <w:sz w:val="24"/>
                <w:szCs w:val="24"/>
              </w:rPr>
              <w:t>:</w:t>
            </w:r>
          </w:p>
          <w:p w:rsidR="00590806" w:rsidRPr="00A751C5" w:rsidRDefault="00590806" w:rsidP="00590806">
            <w:pPr>
              <w:jc w:val="both"/>
              <w:rPr>
                <w:rFonts w:eastAsia="Arial Unicode MS"/>
                <w:color w:val="000000"/>
                <w:kern w:val="2"/>
              </w:rPr>
            </w:pPr>
            <w:r w:rsidRPr="00A751C5">
              <w:rPr>
                <w:rFonts w:eastAsia="Arial Unicode MS"/>
                <w:color w:val="000000"/>
                <w:kern w:val="2"/>
              </w:rPr>
              <w:t xml:space="preserve">Муниципальное образование </w:t>
            </w:r>
          </w:p>
          <w:p w:rsidR="00590806" w:rsidRDefault="00590806" w:rsidP="00590806">
            <w:pPr>
              <w:jc w:val="both"/>
              <w:rPr>
                <w:rFonts w:eastAsia="Arial Unicode MS"/>
                <w:color w:val="000000"/>
                <w:kern w:val="2"/>
              </w:rPr>
            </w:pPr>
            <w:proofErr w:type="spellStart"/>
            <w:r>
              <w:rPr>
                <w:rFonts w:eastAsia="Arial Unicode MS"/>
                <w:color w:val="000000"/>
                <w:kern w:val="2"/>
              </w:rPr>
              <w:t>Кежемский</w:t>
            </w:r>
            <w:proofErr w:type="spellEnd"/>
            <w:r>
              <w:rPr>
                <w:rFonts w:eastAsia="Arial Unicode MS"/>
                <w:color w:val="000000"/>
                <w:kern w:val="2"/>
              </w:rPr>
              <w:t xml:space="preserve"> муниципальный </w:t>
            </w:r>
          </w:p>
          <w:p w:rsidR="00590806" w:rsidRDefault="00590806" w:rsidP="00590806">
            <w:pPr>
              <w:jc w:val="both"/>
              <w:rPr>
                <w:rFonts w:eastAsia="Arial Unicode MS"/>
                <w:color w:val="000000"/>
                <w:kern w:val="2"/>
              </w:rPr>
            </w:pPr>
            <w:r>
              <w:rPr>
                <w:rFonts w:eastAsia="Arial Unicode MS"/>
                <w:color w:val="000000"/>
                <w:kern w:val="2"/>
              </w:rPr>
              <w:t xml:space="preserve">округ Красноярского края в лице </w:t>
            </w:r>
          </w:p>
          <w:p w:rsidR="00590806" w:rsidRPr="00876DEB" w:rsidRDefault="00590806" w:rsidP="00590806">
            <w:pPr>
              <w:jc w:val="both"/>
              <w:rPr>
                <w:rFonts w:eastAsia="Arial Unicode MS"/>
                <w:color w:val="000000"/>
                <w:kern w:val="2"/>
              </w:rPr>
            </w:pPr>
            <w:r>
              <w:rPr>
                <w:rFonts w:eastAsia="Arial Unicode MS"/>
                <w:color w:val="000000"/>
                <w:kern w:val="2"/>
              </w:rPr>
              <w:t>Главы Кежемского муниципального округа</w:t>
            </w:r>
          </w:p>
          <w:p w:rsidR="00823406" w:rsidRPr="00372A52" w:rsidRDefault="00823406" w:rsidP="00F31F49">
            <w:pPr>
              <w:ind w:left="142"/>
              <w:rPr>
                <w:sz w:val="24"/>
                <w:szCs w:val="24"/>
              </w:rPr>
            </w:pPr>
          </w:p>
          <w:p w:rsidR="00823406" w:rsidRPr="00372A52" w:rsidRDefault="00823406" w:rsidP="00F31F49">
            <w:pPr>
              <w:ind w:left="142"/>
              <w:rPr>
                <w:sz w:val="24"/>
                <w:szCs w:val="24"/>
              </w:rPr>
            </w:pPr>
          </w:p>
          <w:p w:rsidR="00823406" w:rsidRPr="00372A52" w:rsidRDefault="00823406" w:rsidP="00F31F49">
            <w:pPr>
              <w:ind w:left="142"/>
              <w:rPr>
                <w:sz w:val="24"/>
                <w:szCs w:val="24"/>
              </w:rPr>
            </w:pPr>
          </w:p>
          <w:p w:rsidR="00823406" w:rsidRPr="00372A52" w:rsidRDefault="00823406" w:rsidP="00F31F49">
            <w:pPr>
              <w:ind w:left="142"/>
              <w:rPr>
                <w:sz w:val="24"/>
                <w:szCs w:val="24"/>
              </w:rPr>
            </w:pPr>
            <w:r w:rsidRPr="00372A52">
              <w:rPr>
                <w:sz w:val="24"/>
                <w:szCs w:val="24"/>
              </w:rPr>
              <w:t xml:space="preserve">_______________О.В. </w:t>
            </w:r>
            <w:proofErr w:type="spellStart"/>
            <w:r w:rsidRPr="00372A52">
              <w:rPr>
                <w:sz w:val="24"/>
                <w:szCs w:val="24"/>
              </w:rPr>
              <w:t>Желябин</w:t>
            </w:r>
            <w:proofErr w:type="spellEnd"/>
          </w:p>
          <w:p w:rsidR="00823406" w:rsidRPr="00372A52" w:rsidRDefault="00823406" w:rsidP="00F31F49">
            <w:pPr>
              <w:ind w:left="142"/>
              <w:rPr>
                <w:sz w:val="24"/>
                <w:szCs w:val="24"/>
              </w:rPr>
            </w:pPr>
            <w:proofErr w:type="spellStart"/>
            <w:r w:rsidRPr="00372A52">
              <w:rPr>
                <w:sz w:val="24"/>
                <w:szCs w:val="24"/>
              </w:rPr>
              <w:t>м.п</w:t>
            </w:r>
            <w:proofErr w:type="spellEnd"/>
            <w:r w:rsidRPr="00372A52">
              <w:rPr>
                <w:sz w:val="24"/>
                <w:szCs w:val="24"/>
              </w:rPr>
              <w:t>.</w:t>
            </w:r>
          </w:p>
        </w:tc>
        <w:tc>
          <w:tcPr>
            <w:tcW w:w="4912" w:type="dxa"/>
          </w:tcPr>
          <w:p w:rsidR="00823406" w:rsidRPr="00372A52" w:rsidRDefault="00823406" w:rsidP="00F31F49">
            <w:pPr>
              <w:rPr>
                <w:sz w:val="24"/>
                <w:szCs w:val="24"/>
              </w:rPr>
            </w:pPr>
            <w:r w:rsidRPr="00372A52">
              <w:rPr>
                <w:sz w:val="24"/>
                <w:szCs w:val="24"/>
              </w:rPr>
              <w:t>Красноярский край:</w:t>
            </w:r>
          </w:p>
          <w:p w:rsidR="00823406" w:rsidRPr="00372A52" w:rsidRDefault="00823406" w:rsidP="00F31F49">
            <w:pPr>
              <w:tabs>
                <w:tab w:val="left" w:pos="9355"/>
              </w:tabs>
              <w:suppressAutoHyphens/>
              <w:rPr>
                <w:lang w:eastAsia="ar-SA"/>
              </w:rPr>
            </w:pPr>
            <w:r w:rsidRPr="00372A52">
              <w:rPr>
                <w:lang w:eastAsia="ar-SA"/>
              </w:rPr>
              <w:t xml:space="preserve">Первый заместитель </w:t>
            </w:r>
          </w:p>
          <w:p w:rsidR="00823406" w:rsidRPr="00372A52" w:rsidRDefault="00823406" w:rsidP="00F31F49">
            <w:pPr>
              <w:tabs>
                <w:tab w:val="left" w:pos="9355"/>
              </w:tabs>
              <w:suppressAutoHyphens/>
              <w:rPr>
                <w:lang w:eastAsia="ar-SA"/>
              </w:rPr>
            </w:pPr>
            <w:r w:rsidRPr="00372A52">
              <w:rPr>
                <w:lang w:eastAsia="ar-SA"/>
              </w:rPr>
              <w:t>Губернатора Красноярского</w:t>
            </w:r>
          </w:p>
          <w:p w:rsidR="00823406" w:rsidRPr="00372A52" w:rsidRDefault="00823406" w:rsidP="00F31F49">
            <w:pPr>
              <w:tabs>
                <w:tab w:val="left" w:pos="9355"/>
              </w:tabs>
              <w:suppressAutoHyphens/>
              <w:rPr>
                <w:lang w:eastAsia="ar-SA"/>
              </w:rPr>
            </w:pPr>
            <w:proofErr w:type="gramStart"/>
            <w:r w:rsidRPr="00372A52">
              <w:rPr>
                <w:lang w:eastAsia="ar-SA"/>
              </w:rPr>
              <w:t>Края-Председатель</w:t>
            </w:r>
            <w:proofErr w:type="gramEnd"/>
            <w:r w:rsidRPr="00372A52">
              <w:rPr>
                <w:lang w:eastAsia="ar-SA"/>
              </w:rPr>
              <w:t xml:space="preserve"> Правительства Красноярского края</w:t>
            </w:r>
          </w:p>
          <w:p w:rsidR="00823406" w:rsidRPr="00372A52" w:rsidRDefault="00823406" w:rsidP="00F31F49">
            <w:pPr>
              <w:tabs>
                <w:tab w:val="left" w:pos="9355"/>
              </w:tabs>
              <w:suppressAutoHyphens/>
              <w:rPr>
                <w:lang w:eastAsia="ar-SA"/>
              </w:rPr>
            </w:pPr>
          </w:p>
          <w:p w:rsidR="00823406" w:rsidRPr="00372A52" w:rsidRDefault="00823406" w:rsidP="00F31F49">
            <w:pPr>
              <w:tabs>
                <w:tab w:val="left" w:pos="9355"/>
              </w:tabs>
              <w:suppressAutoHyphens/>
              <w:rPr>
                <w:lang w:eastAsia="ar-SA"/>
              </w:rPr>
            </w:pPr>
          </w:p>
          <w:p w:rsidR="00823406" w:rsidRPr="00372A52" w:rsidRDefault="00823406" w:rsidP="00F31F49">
            <w:pPr>
              <w:tabs>
                <w:tab w:val="left" w:pos="9355"/>
              </w:tabs>
              <w:suppressAutoHyphens/>
              <w:rPr>
                <w:lang w:eastAsia="ar-SA"/>
              </w:rPr>
            </w:pPr>
          </w:p>
          <w:p w:rsidR="00823406" w:rsidRPr="00372A52" w:rsidRDefault="00823406" w:rsidP="00F31F49">
            <w:pPr>
              <w:ind w:left="142"/>
              <w:rPr>
                <w:lang w:eastAsia="ar-SA"/>
              </w:rPr>
            </w:pPr>
            <w:r w:rsidRPr="00372A52">
              <w:rPr>
                <w:lang w:eastAsia="ar-SA"/>
              </w:rPr>
              <w:t>_______________С. В. Верещагин</w:t>
            </w:r>
          </w:p>
          <w:p w:rsidR="00823406" w:rsidRPr="00372A52" w:rsidRDefault="00823406" w:rsidP="00F31F49">
            <w:pPr>
              <w:ind w:left="142"/>
              <w:rPr>
                <w:sz w:val="24"/>
                <w:szCs w:val="24"/>
              </w:rPr>
            </w:pPr>
            <w:proofErr w:type="spellStart"/>
            <w:r w:rsidRPr="00372A52">
              <w:rPr>
                <w:lang w:eastAsia="ar-SA"/>
              </w:rPr>
              <w:t>м.п</w:t>
            </w:r>
            <w:proofErr w:type="spellEnd"/>
            <w:r w:rsidRPr="00372A52">
              <w:rPr>
                <w:lang w:eastAsia="ar-SA"/>
              </w:rPr>
              <w:t>.</w:t>
            </w:r>
          </w:p>
        </w:tc>
      </w:tr>
    </w:tbl>
    <w:p w:rsidR="00823406" w:rsidRPr="00372A52" w:rsidRDefault="00823406" w:rsidP="00823406">
      <w:pPr>
        <w:rPr>
          <w:sz w:val="29"/>
        </w:rPr>
      </w:pPr>
    </w:p>
    <w:p w:rsidR="00823406" w:rsidRDefault="00823406" w:rsidP="00823406">
      <w:pPr>
        <w:pStyle w:val="TableParagraph"/>
        <w:spacing w:line="264" w:lineRule="auto"/>
        <w:jc w:val="left"/>
        <w:sectPr w:rsidR="00823406" w:rsidSect="00372A52">
          <w:pgSz w:w="16840" w:h="11910" w:orient="landscape"/>
          <w:pgMar w:top="850" w:right="520" w:bottom="283" w:left="280" w:header="720" w:footer="720" w:gutter="0"/>
          <w:cols w:space="720"/>
          <w:docGrid w:linePitch="299"/>
        </w:sectPr>
      </w:pPr>
    </w:p>
    <w:p w:rsidR="00004642" w:rsidRDefault="00004642">
      <w:pPr>
        <w:pStyle w:val="a5"/>
        <w:rPr>
          <w:rFonts w:asciiTheme="minorHAnsi" w:eastAsiaTheme="minorHAnsi" w:hAnsiTheme="minorHAnsi" w:cstheme="minorBidi"/>
          <w:lang w:val="en-US"/>
        </w:rPr>
      </w:pPr>
      <w:r>
        <w:fldChar w:fldCharType="begin"/>
      </w:r>
      <w:r>
        <w:instrText xml:space="preserve"> LINK Excel.Sheet.12 "C:\\Users\\vae\\Documents\\ReceivedFiles\\Татьяна Геннадьевна Шубина\\С сайта 24.11.2025\\Прил. № 3 Перечень проектной документации.xlsx" "ВС (2)!Область_печати" \a \f 4 \h </w:instrText>
      </w:r>
      <w:r>
        <w:fldChar w:fldCharType="separate"/>
      </w:r>
      <w:bookmarkStart w:id="23" w:name="RANGE!A1:J84"/>
      <w:bookmarkEnd w:id="23"/>
    </w:p>
    <w:tbl>
      <w:tblPr>
        <w:tblW w:w="13835" w:type="dxa"/>
        <w:tblInd w:w="108" w:type="dxa"/>
        <w:tblLook w:val="04A0" w:firstRow="1" w:lastRow="0" w:firstColumn="1" w:lastColumn="0" w:noHBand="0" w:noVBand="1"/>
      </w:tblPr>
      <w:tblGrid>
        <w:gridCol w:w="300"/>
        <w:gridCol w:w="312"/>
        <w:gridCol w:w="311"/>
        <w:gridCol w:w="311"/>
        <w:gridCol w:w="3004"/>
        <w:gridCol w:w="6000"/>
        <w:gridCol w:w="252"/>
        <w:gridCol w:w="283"/>
        <w:gridCol w:w="226"/>
        <w:gridCol w:w="1160"/>
        <w:gridCol w:w="960"/>
        <w:gridCol w:w="236"/>
        <w:gridCol w:w="480"/>
      </w:tblGrid>
      <w:tr w:rsidR="00004642" w:rsidRPr="00004642" w:rsidTr="00004642">
        <w:trPr>
          <w:gridAfter w:val="1"/>
          <w:wAfter w:w="480" w:type="dxa"/>
          <w:trHeight w:val="300"/>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4"/>
                <w:szCs w:val="24"/>
                <w:lang w:eastAsia="ru-RU"/>
              </w:rPr>
            </w:pPr>
          </w:p>
        </w:tc>
        <w:tc>
          <w:tcPr>
            <w:tcW w:w="312"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311"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311"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3004"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6000"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761" w:type="dxa"/>
            <w:gridSpan w:val="3"/>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1160"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960"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236"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r>
      <w:tr w:rsidR="00004642" w:rsidRPr="00004642" w:rsidTr="00004642">
        <w:trPr>
          <w:gridAfter w:val="1"/>
          <w:wAfter w:w="480" w:type="dxa"/>
          <w:trHeight w:val="300"/>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312"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311"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311"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3004" w:type="dxa"/>
            <w:tcBorders>
              <w:top w:val="nil"/>
              <w:left w:val="nil"/>
              <w:bottom w:val="nil"/>
              <w:right w:val="nil"/>
            </w:tcBorders>
            <w:shd w:val="clear" w:color="auto" w:fill="auto"/>
            <w:noWrap/>
            <w:vAlign w:val="bottom"/>
            <w:hideMark/>
          </w:tcPr>
          <w:p w:rsidR="00004642" w:rsidRPr="00004642" w:rsidRDefault="004106AF" w:rsidP="00004642">
            <w:pPr>
              <w:widowControl/>
              <w:autoSpaceDE/>
              <w:autoSpaceDN/>
              <w:rPr>
                <w:rFonts w:ascii="Calibri" w:hAnsi="Calibri" w:cs="Calibri"/>
                <w:color w:val="000000"/>
                <w:lang w:eastAsia="ru-RU"/>
              </w:rPr>
            </w:pPr>
            <w:r>
              <w:rPr>
                <w:rFonts w:ascii="Calibri" w:hAnsi="Calibri" w:cs="Calibri"/>
                <w:noProof/>
                <w:color w:val="000000"/>
                <w:lang w:eastAsia="ru-RU"/>
              </w:rPr>
              <w:drawing>
                <wp:anchor distT="0" distB="0" distL="114300" distR="114300" simplePos="0" relativeHeight="251669504" behindDoc="0" locked="0" layoutInCell="1" allowOverlap="1" wp14:anchorId="7C489C0F" wp14:editId="223E6A35">
                  <wp:simplePos x="0" y="0"/>
                  <wp:positionH relativeFrom="column">
                    <wp:posOffset>1661160</wp:posOffset>
                  </wp:positionH>
                  <wp:positionV relativeFrom="paragraph">
                    <wp:posOffset>5715</wp:posOffset>
                  </wp:positionV>
                  <wp:extent cx="3981450" cy="1333500"/>
                  <wp:effectExtent l="0" t="0" r="0" b="0"/>
                  <wp:wrapNone/>
                  <wp:docPr id="4" name="TextBox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Box 9"/>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1450" cy="13335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680"/>
            </w:tblGrid>
            <w:tr w:rsidR="00004642" w:rsidRPr="00004642">
              <w:trPr>
                <w:trHeight w:val="300"/>
                <w:tblCellSpacing w:w="0" w:type="dxa"/>
              </w:trPr>
              <w:tc>
                <w:tcPr>
                  <w:tcW w:w="2680" w:type="dxa"/>
                  <w:tcBorders>
                    <w:top w:val="nil"/>
                    <w:left w:val="nil"/>
                    <w:bottom w:val="nil"/>
                    <w:right w:val="nil"/>
                  </w:tcBorders>
                  <w:shd w:val="clear" w:color="auto" w:fill="auto"/>
                  <w:noWrap/>
                  <w:hideMark/>
                </w:tcPr>
                <w:p w:rsidR="00004642" w:rsidRPr="00004642" w:rsidRDefault="00004642" w:rsidP="00004642">
                  <w:pPr>
                    <w:widowControl/>
                    <w:autoSpaceDE/>
                    <w:autoSpaceDN/>
                    <w:rPr>
                      <w:rFonts w:ascii="Calibri" w:hAnsi="Calibri" w:cs="Calibri"/>
                      <w:color w:val="000000"/>
                      <w:lang w:eastAsia="ru-RU"/>
                    </w:rPr>
                  </w:pPr>
                </w:p>
              </w:tc>
            </w:tr>
          </w:tbl>
          <w:p w:rsidR="00004642" w:rsidRPr="00004642" w:rsidRDefault="00004642" w:rsidP="00004642">
            <w:pPr>
              <w:widowControl/>
              <w:autoSpaceDE/>
              <w:autoSpaceDN/>
              <w:rPr>
                <w:rFonts w:ascii="Calibri" w:hAnsi="Calibri" w:cs="Calibri"/>
                <w:color w:val="000000"/>
                <w:lang w:eastAsia="ru-RU"/>
              </w:rPr>
            </w:pPr>
          </w:p>
        </w:tc>
        <w:tc>
          <w:tcPr>
            <w:tcW w:w="6000"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761" w:type="dxa"/>
            <w:gridSpan w:val="3"/>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1160"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960"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236"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r>
      <w:tr w:rsidR="00004642" w:rsidRPr="00004642" w:rsidTr="00004642">
        <w:trPr>
          <w:gridAfter w:val="1"/>
          <w:wAfter w:w="480" w:type="dxa"/>
          <w:trHeight w:val="300"/>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312"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311"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311"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3004"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6000"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761" w:type="dxa"/>
            <w:gridSpan w:val="3"/>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1160"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960"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236"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r>
      <w:tr w:rsidR="00004642" w:rsidRPr="00004642" w:rsidTr="00004642">
        <w:trPr>
          <w:gridAfter w:val="1"/>
          <w:wAfter w:w="480" w:type="dxa"/>
          <w:trHeight w:val="300"/>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312"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311"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311"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3004"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6000"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761" w:type="dxa"/>
            <w:gridSpan w:val="3"/>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1160"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960"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236"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r>
      <w:tr w:rsidR="00004642" w:rsidRPr="00004642" w:rsidTr="00004642">
        <w:trPr>
          <w:gridAfter w:val="1"/>
          <w:wAfter w:w="480" w:type="dxa"/>
          <w:trHeight w:val="1095"/>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312"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311"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311"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3004"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6000"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761" w:type="dxa"/>
            <w:gridSpan w:val="3"/>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1160"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960"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c>
          <w:tcPr>
            <w:tcW w:w="236" w:type="dxa"/>
            <w:tcBorders>
              <w:top w:val="nil"/>
              <w:left w:val="nil"/>
              <w:bottom w:val="nil"/>
              <w:right w:val="nil"/>
            </w:tcBorders>
            <w:shd w:val="clear" w:color="auto" w:fill="auto"/>
            <w:noWrap/>
            <w:hideMark/>
          </w:tcPr>
          <w:p w:rsidR="00004642" w:rsidRPr="00004642" w:rsidRDefault="00004642" w:rsidP="00004642">
            <w:pPr>
              <w:widowControl/>
              <w:autoSpaceDE/>
              <w:autoSpaceDN/>
              <w:rPr>
                <w:sz w:val="20"/>
                <w:szCs w:val="20"/>
                <w:lang w:eastAsia="ru-RU"/>
              </w:rPr>
            </w:pPr>
          </w:p>
        </w:tc>
      </w:tr>
      <w:tr w:rsidR="00004642" w:rsidRPr="00004642" w:rsidTr="00004642">
        <w:trPr>
          <w:gridAfter w:val="6"/>
          <w:wAfter w:w="3345" w:type="dxa"/>
          <w:trHeight w:val="300"/>
        </w:trPr>
        <w:tc>
          <w:tcPr>
            <w:tcW w:w="10490" w:type="dxa"/>
            <w:gridSpan w:val="7"/>
            <w:vMerge w:val="restart"/>
            <w:tcBorders>
              <w:top w:val="nil"/>
              <w:left w:val="nil"/>
              <w:bottom w:val="nil"/>
              <w:right w:val="nil"/>
            </w:tcBorders>
            <w:shd w:val="clear" w:color="auto" w:fill="auto"/>
            <w:vAlign w:val="center"/>
            <w:hideMark/>
          </w:tcPr>
          <w:p w:rsidR="00004642" w:rsidRPr="00004642" w:rsidRDefault="00004642" w:rsidP="00004642">
            <w:pPr>
              <w:widowControl/>
              <w:autoSpaceDE/>
              <w:autoSpaceDN/>
              <w:jc w:val="center"/>
              <w:rPr>
                <w:sz w:val="24"/>
                <w:szCs w:val="24"/>
                <w:lang w:eastAsia="ru-RU"/>
              </w:rPr>
            </w:pPr>
            <w:r w:rsidRPr="00004642">
              <w:rPr>
                <w:sz w:val="24"/>
                <w:szCs w:val="24"/>
                <w:lang w:eastAsia="ru-RU"/>
              </w:rPr>
              <w:t xml:space="preserve">Перечень   проектной   документации   по   объектам    централизованного холодного водоснабжения, входящим в состав Объекта Соглашения   </w:t>
            </w:r>
          </w:p>
        </w:tc>
      </w:tr>
      <w:tr w:rsidR="00004642" w:rsidRPr="00004642" w:rsidTr="00004642">
        <w:trPr>
          <w:gridAfter w:val="5"/>
          <w:wAfter w:w="3062" w:type="dxa"/>
          <w:trHeight w:val="585"/>
        </w:trPr>
        <w:tc>
          <w:tcPr>
            <w:tcW w:w="10490" w:type="dxa"/>
            <w:gridSpan w:val="7"/>
            <w:vMerge/>
            <w:tcBorders>
              <w:top w:val="nil"/>
              <w:left w:val="nil"/>
              <w:bottom w:val="nil"/>
              <w:right w:val="nil"/>
            </w:tcBorders>
            <w:vAlign w:val="center"/>
            <w:hideMark/>
          </w:tcPr>
          <w:p w:rsidR="00004642" w:rsidRPr="00004642" w:rsidRDefault="00004642" w:rsidP="00004642">
            <w:pPr>
              <w:widowControl/>
              <w:autoSpaceDE/>
              <w:autoSpaceDN/>
              <w:rPr>
                <w:sz w:val="24"/>
                <w:szCs w:val="24"/>
                <w:lang w:eastAsia="ru-RU"/>
              </w:rPr>
            </w:pPr>
          </w:p>
        </w:tc>
        <w:tc>
          <w:tcPr>
            <w:tcW w:w="283"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sz w:val="24"/>
                <w:szCs w:val="24"/>
                <w:lang w:eastAsia="ru-RU"/>
              </w:rPr>
            </w:pPr>
          </w:p>
        </w:tc>
      </w:tr>
      <w:tr w:rsidR="00004642" w:rsidRPr="00004642" w:rsidTr="00004642">
        <w:trPr>
          <w:gridAfter w:val="5"/>
          <w:wAfter w:w="3062" w:type="dxa"/>
          <w:trHeight w:val="300"/>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3938"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Наименование папки</w:t>
            </w:r>
          </w:p>
        </w:tc>
        <w:tc>
          <w:tcPr>
            <w:tcW w:w="6252" w:type="dxa"/>
            <w:gridSpan w:val="2"/>
            <w:tcBorders>
              <w:top w:val="single" w:sz="4" w:space="0" w:color="auto"/>
              <w:left w:val="nil"/>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Содержимое</w:t>
            </w:r>
          </w:p>
        </w:tc>
        <w:tc>
          <w:tcPr>
            <w:tcW w:w="283" w:type="dxa"/>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00"/>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r w:rsidRPr="00004642">
              <w:rPr>
                <w:lang w:eastAsia="ru-RU"/>
              </w:rPr>
              <w:t>1</w:t>
            </w: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r w:rsidRPr="00004642">
              <w:rPr>
                <w:lang w:eastAsia="ru-RU"/>
              </w:rPr>
              <w:t>2</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285"/>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Паспорта на оборудование</w:t>
            </w: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 xml:space="preserve">Насос скважинный </w:t>
            </w:r>
            <w:proofErr w:type="spellStart"/>
            <w:r w:rsidRPr="00004642">
              <w:rPr>
                <w:lang w:eastAsia="ru-RU"/>
              </w:rPr>
              <w:t>Saer</w:t>
            </w:r>
            <w:proofErr w:type="spellEnd"/>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28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Вакуум-насос</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28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Насос-ГНОМ</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28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Установки повышения давления</w:t>
            </w:r>
          </w:p>
        </w:tc>
        <w:tc>
          <w:tcPr>
            <w:tcW w:w="283" w:type="dxa"/>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28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proofErr w:type="spellStart"/>
            <w:r w:rsidRPr="00004642">
              <w:rPr>
                <w:lang w:eastAsia="ru-RU"/>
              </w:rPr>
              <w:t>Грюнд-фос</w:t>
            </w:r>
            <w:proofErr w:type="spellEnd"/>
            <w:r w:rsidRPr="00004642">
              <w:rPr>
                <w:lang w:eastAsia="ru-RU"/>
              </w:rPr>
              <w:t xml:space="preserve"> CRN 32-2(3кВт)</w:t>
            </w:r>
          </w:p>
        </w:tc>
        <w:tc>
          <w:tcPr>
            <w:tcW w:w="283" w:type="dxa"/>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28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Насос CRN</w:t>
            </w:r>
          </w:p>
        </w:tc>
        <w:tc>
          <w:tcPr>
            <w:tcW w:w="283" w:type="dxa"/>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28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Установка Иртыш-Комфорт -2ч</w:t>
            </w:r>
          </w:p>
        </w:tc>
        <w:tc>
          <w:tcPr>
            <w:tcW w:w="283" w:type="dxa"/>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28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Компрессор SCK5X</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28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Насос - дозатор</w:t>
            </w:r>
            <w:proofErr w:type="gramStart"/>
            <w:r w:rsidRPr="00004642">
              <w:rPr>
                <w:lang w:eastAsia="ru-RU"/>
              </w:rPr>
              <w:t>2</w:t>
            </w:r>
            <w:proofErr w:type="gramEnd"/>
          </w:p>
        </w:tc>
        <w:tc>
          <w:tcPr>
            <w:tcW w:w="283" w:type="dxa"/>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28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Насос-дозатор001</w:t>
            </w:r>
          </w:p>
        </w:tc>
        <w:tc>
          <w:tcPr>
            <w:tcW w:w="283" w:type="dxa"/>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28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proofErr w:type="spellStart"/>
            <w:r w:rsidRPr="00004642">
              <w:rPr>
                <w:lang w:eastAsia="ru-RU"/>
              </w:rPr>
              <w:t>Теплофо</w:t>
            </w:r>
            <w:proofErr w:type="gramStart"/>
            <w:r w:rsidRPr="00004642">
              <w:rPr>
                <w:lang w:eastAsia="ru-RU"/>
              </w:rPr>
              <w:t>н</w:t>
            </w:r>
            <w:proofErr w:type="spellEnd"/>
            <w:r w:rsidRPr="00004642">
              <w:rPr>
                <w:lang w:eastAsia="ru-RU"/>
              </w:rPr>
              <w:t>(</w:t>
            </w:r>
            <w:proofErr w:type="gramEnd"/>
            <w:r w:rsidRPr="00004642">
              <w:rPr>
                <w:lang w:eastAsia="ru-RU"/>
              </w:rPr>
              <w:t>отопление)</w:t>
            </w:r>
          </w:p>
        </w:tc>
        <w:tc>
          <w:tcPr>
            <w:tcW w:w="283" w:type="dxa"/>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28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Тепловая завеса</w:t>
            </w:r>
          </w:p>
        </w:tc>
        <w:tc>
          <w:tcPr>
            <w:tcW w:w="283" w:type="dxa"/>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28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ПЭТ-4</w:t>
            </w:r>
          </w:p>
        </w:tc>
        <w:tc>
          <w:tcPr>
            <w:tcW w:w="283" w:type="dxa"/>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28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Установка микрофильтрации</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615"/>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Открытый водозабор с магистральными сетями водоснабжения с.</w:t>
            </w:r>
            <w:r w:rsidR="00473841">
              <w:rPr>
                <w:lang w:eastAsia="ru-RU"/>
              </w:rPr>
              <w:t xml:space="preserve"> </w:t>
            </w:r>
            <w:proofErr w:type="spellStart"/>
            <w:r w:rsidR="00473841">
              <w:rPr>
                <w:lang w:eastAsia="ru-RU"/>
              </w:rPr>
              <w:t>Заледеево</w:t>
            </w:r>
            <w:proofErr w:type="spellEnd"/>
            <w:r w:rsidR="00473841">
              <w:rPr>
                <w:lang w:eastAsia="ru-RU"/>
              </w:rPr>
              <w:t xml:space="preserve">, </w:t>
            </w:r>
            <w:proofErr w:type="spellStart"/>
            <w:r w:rsidRPr="00004642">
              <w:rPr>
                <w:lang w:eastAsia="ru-RU"/>
              </w:rPr>
              <w:t>Кежемский</w:t>
            </w:r>
            <w:proofErr w:type="spellEnd"/>
            <w:r w:rsidRPr="00004642">
              <w:rPr>
                <w:lang w:eastAsia="ru-RU"/>
              </w:rPr>
              <w:t xml:space="preserve"> район. </w:t>
            </w: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Пояснительная записка 707.Р2-0-0-НВ</w:t>
            </w:r>
            <w:proofErr w:type="gramStart"/>
            <w:r w:rsidRPr="00004642">
              <w:rPr>
                <w:lang w:eastAsia="ru-RU"/>
              </w:rPr>
              <w:t>.П</w:t>
            </w:r>
            <w:proofErr w:type="gramEnd"/>
            <w:r w:rsidRPr="00004642">
              <w:rPr>
                <w:lang w:eastAsia="ru-RU"/>
              </w:rPr>
              <w:t>З</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1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707.Р2-2-1-ТХ</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1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707.Р2-2-4-ТХ</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1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707.Р2-2-0-ТХ</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4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707-Р2-1-0-ГР</w:t>
            </w:r>
            <w:proofErr w:type="gramStart"/>
            <w:r w:rsidRPr="00004642">
              <w:rPr>
                <w:lang w:eastAsia="ru-RU"/>
              </w:rPr>
              <w:t>.С</w:t>
            </w:r>
            <w:proofErr w:type="gramEnd"/>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00"/>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707-Р2-1-0-ТК</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30"/>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707-Р2-2-0-ТХ</w:t>
            </w:r>
            <w:proofErr w:type="gramStart"/>
            <w:r w:rsidRPr="00004642">
              <w:rPr>
                <w:lang w:eastAsia="ru-RU"/>
              </w:rPr>
              <w:t>.С</w:t>
            </w:r>
            <w:proofErr w:type="gramEnd"/>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64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Исполнительная документация по сдаче-приемке электромонтажных работ.</w:t>
            </w:r>
            <w:r w:rsidR="00473841">
              <w:rPr>
                <w:lang w:eastAsia="ru-RU"/>
              </w:rPr>
              <w:t xml:space="preserve"> </w:t>
            </w:r>
            <w:r w:rsidRPr="00004642">
              <w:rPr>
                <w:lang w:eastAsia="ru-RU"/>
              </w:rPr>
              <w:t>Насосная станция 1 подъема</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645"/>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Инженерно-технические мероприятия по ГО. Мероприятия по предупреждению ГО и ЧС</w:t>
            </w:r>
          </w:p>
        </w:tc>
        <w:tc>
          <w:tcPr>
            <w:tcW w:w="6252" w:type="dxa"/>
            <w:gridSpan w:val="2"/>
            <w:tcBorders>
              <w:top w:val="single" w:sz="4" w:space="0" w:color="auto"/>
              <w:left w:val="nil"/>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707-Р2-0-0-НВ.ГО</w:t>
            </w:r>
            <w:proofErr w:type="gramStart"/>
            <w:r w:rsidRPr="00004642">
              <w:rPr>
                <w:lang w:eastAsia="ru-RU"/>
              </w:rPr>
              <w:t>.П</w:t>
            </w:r>
            <w:proofErr w:type="gramEnd"/>
            <w:r w:rsidRPr="00004642">
              <w:rPr>
                <w:lang w:eastAsia="ru-RU"/>
              </w:rPr>
              <w:t>З</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30"/>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473841" w:rsidP="00004642">
            <w:pPr>
              <w:widowControl/>
              <w:autoSpaceDE/>
              <w:autoSpaceDN/>
              <w:jc w:val="center"/>
              <w:rPr>
                <w:lang w:eastAsia="ru-RU"/>
              </w:rPr>
            </w:pPr>
            <w:r>
              <w:rPr>
                <w:lang w:eastAsia="ru-RU"/>
              </w:rPr>
              <w:t>Оц</w:t>
            </w:r>
            <w:r w:rsidR="00004642" w:rsidRPr="00004642">
              <w:rPr>
                <w:lang w:eastAsia="ru-RU"/>
              </w:rPr>
              <w:t>енка воздействия на окружающую среду</w:t>
            </w:r>
          </w:p>
        </w:tc>
        <w:tc>
          <w:tcPr>
            <w:tcW w:w="6252" w:type="dxa"/>
            <w:gridSpan w:val="2"/>
            <w:tcBorders>
              <w:top w:val="single" w:sz="4" w:space="0" w:color="auto"/>
              <w:left w:val="nil"/>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707-Р2-0-0-НВ</w:t>
            </w:r>
            <w:proofErr w:type="gramStart"/>
            <w:r w:rsidRPr="00004642">
              <w:rPr>
                <w:lang w:eastAsia="ru-RU"/>
              </w:rPr>
              <w:t>.О</w:t>
            </w:r>
            <w:proofErr w:type="gramEnd"/>
            <w:r w:rsidRPr="00004642">
              <w:rPr>
                <w:lang w:eastAsia="ru-RU"/>
              </w:rPr>
              <w:t>ВОС</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645"/>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Расчет ущерба, наносимого рыбным запасам в результате строительства водозабора</w:t>
            </w:r>
          </w:p>
        </w:tc>
        <w:tc>
          <w:tcPr>
            <w:tcW w:w="6252" w:type="dxa"/>
            <w:gridSpan w:val="2"/>
            <w:tcBorders>
              <w:top w:val="single" w:sz="4" w:space="0" w:color="auto"/>
              <w:left w:val="nil"/>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707-Р2-0-0-НВ</w:t>
            </w:r>
            <w:proofErr w:type="gramStart"/>
            <w:r w:rsidRPr="00004642">
              <w:rPr>
                <w:lang w:eastAsia="ru-RU"/>
              </w:rPr>
              <w:t>.Р</w:t>
            </w:r>
            <w:proofErr w:type="gramEnd"/>
            <w:r w:rsidRPr="00004642">
              <w:rPr>
                <w:lang w:eastAsia="ru-RU"/>
              </w:rPr>
              <w:t>ХР.ПЗ</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30"/>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Материалы изысканий</w:t>
            </w:r>
          </w:p>
        </w:tc>
        <w:tc>
          <w:tcPr>
            <w:tcW w:w="6252" w:type="dxa"/>
            <w:gridSpan w:val="2"/>
            <w:tcBorders>
              <w:top w:val="single" w:sz="4" w:space="0" w:color="auto"/>
              <w:left w:val="nil"/>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707.Р2-НВ-ИЯ</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45"/>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Краткий гидрологический очерк</w:t>
            </w:r>
          </w:p>
        </w:tc>
        <w:tc>
          <w:tcPr>
            <w:tcW w:w="6252" w:type="dxa"/>
            <w:gridSpan w:val="2"/>
            <w:tcBorders>
              <w:top w:val="single" w:sz="4" w:space="0" w:color="auto"/>
              <w:left w:val="nil"/>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707.Р2-НВ-ИЯ</w:t>
            </w:r>
            <w:proofErr w:type="gramStart"/>
            <w:r w:rsidRPr="00004642">
              <w:rPr>
                <w:lang w:eastAsia="ru-RU"/>
              </w:rPr>
              <w:t>.Г</w:t>
            </w:r>
            <w:proofErr w:type="gramEnd"/>
            <w:r w:rsidRPr="00004642">
              <w:rPr>
                <w:lang w:eastAsia="ru-RU"/>
              </w:rPr>
              <w:t>О</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405"/>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Организация строительства</w:t>
            </w:r>
          </w:p>
        </w:tc>
        <w:tc>
          <w:tcPr>
            <w:tcW w:w="6252" w:type="dxa"/>
            <w:gridSpan w:val="2"/>
            <w:tcBorders>
              <w:top w:val="single" w:sz="4" w:space="0" w:color="auto"/>
              <w:left w:val="nil"/>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707.Р2-0,1,2-0,С1-ОС</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405"/>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 xml:space="preserve">Чертежи </w:t>
            </w:r>
          </w:p>
        </w:tc>
        <w:tc>
          <w:tcPr>
            <w:tcW w:w="6252" w:type="dxa"/>
            <w:gridSpan w:val="2"/>
            <w:tcBorders>
              <w:top w:val="single" w:sz="4" w:space="0" w:color="auto"/>
              <w:left w:val="nil"/>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707.Р2-0,1,2-0,С1-ОС</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75"/>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Резервуары для воды V-200м3 железобетонные прямоугольные</w:t>
            </w:r>
          </w:p>
        </w:tc>
        <w:tc>
          <w:tcPr>
            <w:tcW w:w="6252" w:type="dxa"/>
            <w:gridSpan w:val="2"/>
            <w:tcBorders>
              <w:top w:val="single" w:sz="4" w:space="0" w:color="auto"/>
              <w:left w:val="nil"/>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707.Р2-2-2/1,2/2-ТХ</w:t>
            </w:r>
            <w:proofErr w:type="gramStart"/>
            <w:r w:rsidRPr="00004642">
              <w:rPr>
                <w:lang w:eastAsia="ru-RU"/>
              </w:rPr>
              <w:t>;А</w:t>
            </w:r>
            <w:proofErr w:type="gramEnd"/>
            <w:r w:rsidRPr="00004642">
              <w:rPr>
                <w:lang w:eastAsia="ru-RU"/>
              </w:rPr>
              <w:t>ТХ</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60"/>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Насосная станция 1 подъема</w:t>
            </w:r>
          </w:p>
        </w:tc>
        <w:tc>
          <w:tcPr>
            <w:tcW w:w="6252" w:type="dxa"/>
            <w:gridSpan w:val="2"/>
            <w:tcBorders>
              <w:top w:val="single" w:sz="4" w:space="0" w:color="auto"/>
              <w:left w:val="nil"/>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707.Р2-1-2.ТХН.4</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7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707.Р2-1-2.ТХН.3</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90"/>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Водовод</w:t>
            </w:r>
          </w:p>
        </w:tc>
        <w:tc>
          <w:tcPr>
            <w:tcW w:w="6252" w:type="dxa"/>
            <w:gridSpan w:val="2"/>
            <w:tcBorders>
              <w:top w:val="single" w:sz="4" w:space="0" w:color="auto"/>
              <w:left w:val="nil"/>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707.Р2-0-С1-НВ</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60"/>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Колонки управления задвижками</w:t>
            </w:r>
          </w:p>
        </w:tc>
        <w:tc>
          <w:tcPr>
            <w:tcW w:w="6252" w:type="dxa"/>
            <w:gridSpan w:val="2"/>
            <w:tcBorders>
              <w:top w:val="single" w:sz="4" w:space="0" w:color="auto"/>
              <w:left w:val="nil"/>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707.Р2-2-0-ТКН</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60"/>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Затопленный водоприемник раструбный</w:t>
            </w:r>
          </w:p>
        </w:tc>
        <w:tc>
          <w:tcPr>
            <w:tcW w:w="6252" w:type="dxa"/>
            <w:gridSpan w:val="2"/>
            <w:tcBorders>
              <w:top w:val="single" w:sz="4" w:space="0" w:color="auto"/>
              <w:left w:val="nil"/>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707.Р2-1-1.ГР</w:t>
            </w:r>
            <w:proofErr w:type="gramStart"/>
            <w:r w:rsidRPr="00004642">
              <w:rPr>
                <w:lang w:eastAsia="ru-RU"/>
              </w:rPr>
              <w:t>.Г</w:t>
            </w:r>
            <w:proofErr w:type="gramEnd"/>
            <w:r w:rsidRPr="00004642">
              <w:rPr>
                <w:lang w:eastAsia="ru-RU"/>
              </w:rPr>
              <w:t>РН</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60"/>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Резервуар дождевых вод</w:t>
            </w:r>
          </w:p>
        </w:tc>
        <w:tc>
          <w:tcPr>
            <w:tcW w:w="6252" w:type="dxa"/>
            <w:gridSpan w:val="2"/>
            <w:tcBorders>
              <w:top w:val="single" w:sz="4" w:space="0" w:color="auto"/>
              <w:left w:val="nil"/>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707.Р2-2-5-КЖ</w:t>
            </w:r>
            <w:proofErr w:type="gramStart"/>
            <w:r w:rsidRPr="00004642">
              <w:rPr>
                <w:lang w:eastAsia="ru-RU"/>
              </w:rPr>
              <w:t>,Т</w:t>
            </w:r>
            <w:proofErr w:type="gramEnd"/>
            <w:r w:rsidRPr="00004642">
              <w:rPr>
                <w:lang w:eastAsia="ru-RU"/>
              </w:rPr>
              <w:t>Х,ТХН</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60"/>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Заключения и согласования</w:t>
            </w:r>
          </w:p>
        </w:tc>
        <w:tc>
          <w:tcPr>
            <w:tcW w:w="6252" w:type="dxa"/>
            <w:gridSpan w:val="2"/>
            <w:tcBorders>
              <w:top w:val="single" w:sz="4" w:space="0" w:color="auto"/>
              <w:left w:val="nil"/>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707.Р2-0-0-НВ</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660"/>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Технологические коммуникации.</w:t>
            </w:r>
            <w:r w:rsidR="00DC4A26">
              <w:rPr>
                <w:lang w:eastAsia="ru-RU"/>
              </w:rPr>
              <w:t xml:space="preserve"> </w:t>
            </w:r>
            <w:r w:rsidRPr="00004642">
              <w:rPr>
                <w:lang w:eastAsia="ru-RU"/>
              </w:rPr>
              <w:t>Чертежи.</w:t>
            </w:r>
            <w:r w:rsidR="00DC4A26">
              <w:rPr>
                <w:lang w:eastAsia="ru-RU"/>
              </w:rPr>
              <w:t xml:space="preserve"> </w:t>
            </w:r>
            <w:r w:rsidRPr="00004642">
              <w:rPr>
                <w:lang w:eastAsia="ru-RU"/>
              </w:rPr>
              <w:t>Спецификация оборудования.</w:t>
            </w:r>
            <w:r w:rsidR="00DC4A26">
              <w:rPr>
                <w:lang w:eastAsia="ru-RU"/>
              </w:rPr>
              <w:t xml:space="preserve"> </w:t>
            </w:r>
            <w:r w:rsidRPr="00004642">
              <w:rPr>
                <w:lang w:eastAsia="ru-RU"/>
              </w:rPr>
              <w:t>Рабочая документация</w:t>
            </w:r>
          </w:p>
        </w:tc>
        <w:tc>
          <w:tcPr>
            <w:tcW w:w="6252" w:type="dxa"/>
            <w:gridSpan w:val="2"/>
            <w:tcBorders>
              <w:top w:val="single" w:sz="4" w:space="0" w:color="auto"/>
              <w:left w:val="nil"/>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707.Р2-2-0-ТК</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60"/>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10190" w:type="dxa"/>
            <w:gridSpan w:val="6"/>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продолжение таблицы</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004642">
        <w:trPr>
          <w:gridAfter w:val="5"/>
          <w:wAfter w:w="3062" w:type="dxa"/>
          <w:trHeight w:val="360"/>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1</w:t>
            </w:r>
          </w:p>
        </w:tc>
        <w:tc>
          <w:tcPr>
            <w:tcW w:w="6252" w:type="dxa"/>
            <w:gridSpan w:val="2"/>
            <w:tcBorders>
              <w:top w:val="single" w:sz="4" w:space="0" w:color="auto"/>
              <w:left w:val="nil"/>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2</w:t>
            </w:r>
          </w:p>
        </w:tc>
        <w:tc>
          <w:tcPr>
            <w:tcW w:w="283" w:type="dxa"/>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645"/>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Внеплощадочный коллектор К</w:t>
            </w:r>
            <w:proofErr w:type="gramStart"/>
            <w:r w:rsidRPr="00004642">
              <w:rPr>
                <w:lang w:eastAsia="ru-RU"/>
              </w:rPr>
              <w:t>1</w:t>
            </w:r>
            <w:proofErr w:type="gramEnd"/>
            <w:r w:rsidRPr="00004642">
              <w:rPr>
                <w:lang w:eastAsia="ru-RU"/>
              </w:rPr>
              <w:t xml:space="preserve"> от станции очистки</w:t>
            </w:r>
            <w:r w:rsidR="00473841">
              <w:rPr>
                <w:lang w:eastAsia="ru-RU"/>
              </w:rPr>
              <w:t xml:space="preserve"> </w:t>
            </w:r>
            <w:r w:rsidRPr="00004642">
              <w:rPr>
                <w:lang w:eastAsia="ru-RU"/>
              </w:rPr>
              <w:t>воды до КОС</w:t>
            </w:r>
          </w:p>
        </w:tc>
        <w:tc>
          <w:tcPr>
            <w:tcW w:w="6252" w:type="dxa"/>
            <w:gridSpan w:val="2"/>
            <w:tcBorders>
              <w:top w:val="single" w:sz="4" w:space="0" w:color="auto"/>
              <w:left w:val="nil"/>
              <w:bottom w:val="single" w:sz="4" w:space="0" w:color="auto"/>
              <w:right w:val="single" w:sz="4" w:space="0" w:color="auto"/>
            </w:tcBorders>
            <w:shd w:val="clear" w:color="auto" w:fill="auto"/>
            <w:noWrap/>
            <w:hideMark/>
          </w:tcPr>
          <w:p w:rsidR="00004642" w:rsidRPr="00004642" w:rsidRDefault="00004642" w:rsidP="00004642">
            <w:pPr>
              <w:widowControl/>
              <w:autoSpaceDE/>
              <w:autoSpaceDN/>
              <w:jc w:val="center"/>
              <w:rPr>
                <w:lang w:eastAsia="ru-RU"/>
              </w:rPr>
            </w:pPr>
            <w:r w:rsidRPr="00004642">
              <w:rPr>
                <w:lang w:eastAsia="ru-RU"/>
              </w:rPr>
              <w:t>707.Р2-2-С2-КЖ</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30"/>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4642" w:rsidRPr="00004642" w:rsidRDefault="00004642" w:rsidP="00004642">
            <w:pPr>
              <w:widowControl/>
              <w:autoSpaceDE/>
              <w:autoSpaceDN/>
              <w:jc w:val="center"/>
              <w:rPr>
                <w:lang w:eastAsia="ru-RU"/>
              </w:rPr>
            </w:pPr>
            <w:r w:rsidRPr="00004642">
              <w:rPr>
                <w:lang w:eastAsia="ru-RU"/>
              </w:rPr>
              <w:t xml:space="preserve">Исполнительная документация </w:t>
            </w: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Станция очистки воды</w:t>
            </w:r>
          </w:p>
        </w:tc>
        <w:tc>
          <w:tcPr>
            <w:tcW w:w="283" w:type="dxa"/>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30"/>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Хоз.</w:t>
            </w:r>
            <w:r w:rsidR="00473841">
              <w:rPr>
                <w:lang w:eastAsia="ru-RU"/>
              </w:rPr>
              <w:t xml:space="preserve"> </w:t>
            </w:r>
            <w:r w:rsidRPr="00004642">
              <w:rPr>
                <w:lang w:eastAsia="ru-RU"/>
              </w:rPr>
              <w:t>бытовая документация</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4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Ограждение площадки №2</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4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Система вентиляции. Насосная станция 1 подъема</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4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Система вентиляции. Проходная</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30"/>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Хоз.</w:t>
            </w:r>
            <w:r w:rsidR="00473841">
              <w:rPr>
                <w:lang w:eastAsia="ru-RU"/>
              </w:rPr>
              <w:t xml:space="preserve"> </w:t>
            </w:r>
            <w:r w:rsidRPr="00004642">
              <w:rPr>
                <w:lang w:eastAsia="ru-RU"/>
              </w:rPr>
              <w:t>питьевой водопровод В</w:t>
            </w:r>
            <w:proofErr w:type="gramStart"/>
            <w:r w:rsidRPr="00004642">
              <w:rPr>
                <w:lang w:eastAsia="ru-RU"/>
              </w:rPr>
              <w:t>1</w:t>
            </w:r>
            <w:proofErr w:type="gramEnd"/>
            <w:r w:rsidRPr="00004642">
              <w:rPr>
                <w:lang w:eastAsia="ru-RU"/>
              </w:rPr>
              <w:t xml:space="preserve"> от НС2до РЧВ</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70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Хоз.</w:t>
            </w:r>
            <w:r w:rsidR="00473841">
              <w:rPr>
                <w:lang w:eastAsia="ru-RU"/>
              </w:rPr>
              <w:t xml:space="preserve"> </w:t>
            </w:r>
            <w:r w:rsidRPr="00004642">
              <w:rPr>
                <w:lang w:eastAsia="ru-RU"/>
              </w:rPr>
              <w:t>питьевой водопровод Г</w:t>
            </w:r>
            <w:proofErr w:type="gramStart"/>
            <w:r w:rsidRPr="00004642">
              <w:rPr>
                <w:lang w:eastAsia="ru-RU"/>
              </w:rPr>
              <w:t>1</w:t>
            </w:r>
            <w:proofErr w:type="gramEnd"/>
            <w:r w:rsidRPr="00004642">
              <w:rPr>
                <w:lang w:eastAsia="ru-RU"/>
              </w:rPr>
              <w:t xml:space="preserve"> от РЧВ до фильтров-поглотителей</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60"/>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Хоз.</w:t>
            </w:r>
            <w:r w:rsidR="00473841">
              <w:rPr>
                <w:lang w:eastAsia="ru-RU"/>
              </w:rPr>
              <w:t xml:space="preserve"> </w:t>
            </w:r>
            <w:r w:rsidRPr="00004642">
              <w:rPr>
                <w:lang w:eastAsia="ru-RU"/>
              </w:rPr>
              <w:t>питьевой водопровод В</w:t>
            </w:r>
            <w:proofErr w:type="gramStart"/>
            <w:r w:rsidRPr="00004642">
              <w:rPr>
                <w:lang w:eastAsia="ru-RU"/>
              </w:rPr>
              <w:t>1</w:t>
            </w:r>
            <w:proofErr w:type="gramEnd"/>
            <w:r w:rsidRPr="00004642">
              <w:rPr>
                <w:lang w:eastAsia="ru-RU"/>
              </w:rPr>
              <w:t xml:space="preserve"> от НС2до СОВ</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60"/>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Трубопровод дренажных вод К22 от РЧВ 2/1,2/2</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60"/>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Хоз.</w:t>
            </w:r>
            <w:r w:rsidR="00473841">
              <w:rPr>
                <w:lang w:eastAsia="ru-RU"/>
              </w:rPr>
              <w:t xml:space="preserve"> </w:t>
            </w:r>
            <w:r w:rsidRPr="00004642">
              <w:rPr>
                <w:lang w:eastAsia="ru-RU"/>
              </w:rPr>
              <w:t>питьевой водопровод В</w:t>
            </w:r>
            <w:proofErr w:type="gramStart"/>
            <w:r w:rsidRPr="00004642">
              <w:rPr>
                <w:lang w:eastAsia="ru-RU"/>
              </w:rPr>
              <w:t>1</w:t>
            </w:r>
            <w:proofErr w:type="gramEnd"/>
            <w:r w:rsidRPr="00004642">
              <w:rPr>
                <w:lang w:eastAsia="ru-RU"/>
              </w:rPr>
              <w:t xml:space="preserve"> от НС2 до проходной </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60"/>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Водовод В</w:t>
            </w:r>
            <w:proofErr w:type="gramStart"/>
            <w:r w:rsidRPr="00004642">
              <w:rPr>
                <w:lang w:eastAsia="ru-RU"/>
              </w:rPr>
              <w:t>7</w:t>
            </w:r>
            <w:proofErr w:type="gramEnd"/>
            <w:r w:rsidRPr="00004642">
              <w:rPr>
                <w:lang w:eastAsia="ru-RU"/>
              </w:rPr>
              <w:t xml:space="preserve"> от НС 1 до станции  очистки воды</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60"/>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Система вентиляции станции очистки воды</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60"/>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Хоз.</w:t>
            </w:r>
            <w:r w:rsidR="00473841">
              <w:rPr>
                <w:lang w:eastAsia="ru-RU"/>
              </w:rPr>
              <w:t xml:space="preserve"> бытовая канали</w:t>
            </w:r>
            <w:r w:rsidRPr="00004642">
              <w:rPr>
                <w:lang w:eastAsia="ru-RU"/>
              </w:rPr>
              <w:t>зация К</w:t>
            </w:r>
            <w:proofErr w:type="gramStart"/>
            <w:r w:rsidRPr="00004642">
              <w:rPr>
                <w:lang w:eastAsia="ru-RU"/>
              </w:rPr>
              <w:t>1</w:t>
            </w:r>
            <w:proofErr w:type="gramEnd"/>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60"/>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 xml:space="preserve">Трубопровод осадка К6Н к </w:t>
            </w:r>
            <w:proofErr w:type="spellStart"/>
            <w:r w:rsidRPr="00004642">
              <w:rPr>
                <w:lang w:eastAsia="ru-RU"/>
              </w:rPr>
              <w:t>шламонакопителю</w:t>
            </w:r>
            <w:proofErr w:type="spellEnd"/>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30"/>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255.26-БОКП25-2695-А</w:t>
            </w:r>
          </w:p>
        </w:tc>
        <w:tc>
          <w:tcPr>
            <w:tcW w:w="283" w:type="dxa"/>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40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 xml:space="preserve">Трубопровод отвода осадка К6Н к </w:t>
            </w:r>
            <w:proofErr w:type="spellStart"/>
            <w:r w:rsidRPr="00004642">
              <w:rPr>
                <w:lang w:eastAsia="ru-RU"/>
              </w:rPr>
              <w:t>шламонакопителю</w:t>
            </w:r>
            <w:proofErr w:type="spellEnd"/>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30"/>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Трубопровод хоз.</w:t>
            </w:r>
            <w:r w:rsidR="00473841">
              <w:rPr>
                <w:lang w:eastAsia="ru-RU"/>
              </w:rPr>
              <w:t xml:space="preserve"> </w:t>
            </w:r>
            <w:r w:rsidRPr="00004642">
              <w:rPr>
                <w:lang w:eastAsia="ru-RU"/>
              </w:rPr>
              <w:t>питьевой  В</w:t>
            </w:r>
            <w:proofErr w:type="gramStart"/>
            <w:r w:rsidRPr="00004642">
              <w:rPr>
                <w:lang w:eastAsia="ru-RU"/>
              </w:rPr>
              <w:t>1</w:t>
            </w:r>
            <w:proofErr w:type="gramEnd"/>
            <w:r w:rsidRPr="00004642">
              <w:rPr>
                <w:lang w:eastAsia="ru-RU"/>
              </w:rPr>
              <w:t xml:space="preserve"> от РЧВ 2/1,2/2 до СОВ</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30"/>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Переливной трубопровод</w:t>
            </w:r>
            <w:proofErr w:type="gramStart"/>
            <w:r w:rsidRPr="00004642">
              <w:rPr>
                <w:lang w:eastAsia="ru-RU"/>
              </w:rPr>
              <w:t xml:space="preserve"> В</w:t>
            </w:r>
            <w:proofErr w:type="gramEnd"/>
            <w:r w:rsidRPr="00004642">
              <w:rPr>
                <w:lang w:eastAsia="ru-RU"/>
              </w:rPr>
              <w:t xml:space="preserve"> 13 от РЧВ 2/1,2/2 до КК3</w:t>
            </w:r>
          </w:p>
        </w:tc>
        <w:tc>
          <w:tcPr>
            <w:tcW w:w="283" w:type="dxa"/>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4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Водовод В</w:t>
            </w:r>
            <w:proofErr w:type="gramStart"/>
            <w:r w:rsidRPr="00004642">
              <w:rPr>
                <w:lang w:eastAsia="ru-RU"/>
              </w:rPr>
              <w:t>7</w:t>
            </w:r>
            <w:proofErr w:type="gramEnd"/>
            <w:r w:rsidRPr="00004642">
              <w:rPr>
                <w:lang w:eastAsia="ru-RU"/>
              </w:rPr>
              <w:t xml:space="preserve"> от р.</w:t>
            </w:r>
            <w:r w:rsidR="00473841">
              <w:rPr>
                <w:lang w:eastAsia="ru-RU"/>
              </w:rPr>
              <w:t xml:space="preserve"> </w:t>
            </w:r>
            <w:proofErr w:type="spellStart"/>
            <w:r w:rsidRPr="00004642">
              <w:rPr>
                <w:lang w:eastAsia="ru-RU"/>
              </w:rPr>
              <w:t>Чадобец</w:t>
            </w:r>
            <w:proofErr w:type="spellEnd"/>
            <w:r w:rsidRPr="00004642">
              <w:rPr>
                <w:lang w:eastAsia="ru-RU"/>
              </w:rPr>
              <w:t xml:space="preserve"> до НС-1. Оголовок </w:t>
            </w:r>
          </w:p>
        </w:tc>
        <w:tc>
          <w:tcPr>
            <w:tcW w:w="283" w:type="dxa"/>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58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Внутриплощадочный коллектор от водоочистных сооружений до КОС</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00"/>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 xml:space="preserve">Установка </w:t>
            </w:r>
            <w:proofErr w:type="spellStart"/>
            <w:r w:rsidRPr="00004642">
              <w:rPr>
                <w:lang w:eastAsia="ru-RU"/>
              </w:rPr>
              <w:t>санфаянса</w:t>
            </w:r>
            <w:proofErr w:type="spellEnd"/>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00"/>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Переливной трубопровод</w:t>
            </w:r>
            <w:proofErr w:type="gramStart"/>
            <w:r w:rsidRPr="00004642">
              <w:rPr>
                <w:lang w:eastAsia="ru-RU"/>
              </w:rPr>
              <w:t xml:space="preserve"> В</w:t>
            </w:r>
            <w:proofErr w:type="gramEnd"/>
            <w:r w:rsidRPr="00004642">
              <w:rPr>
                <w:lang w:eastAsia="ru-RU"/>
              </w:rPr>
              <w:t xml:space="preserve"> 13 </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00"/>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Трубопровод дождевых вод К</w:t>
            </w:r>
            <w:proofErr w:type="gramStart"/>
            <w:r w:rsidRPr="00004642">
              <w:rPr>
                <w:lang w:eastAsia="ru-RU"/>
              </w:rPr>
              <w:t>2</w:t>
            </w:r>
            <w:proofErr w:type="gramEnd"/>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58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Водопровод В</w:t>
            </w:r>
            <w:proofErr w:type="gramStart"/>
            <w:r w:rsidRPr="00004642">
              <w:rPr>
                <w:lang w:eastAsia="ru-RU"/>
              </w:rPr>
              <w:t>1</w:t>
            </w:r>
            <w:proofErr w:type="gramEnd"/>
            <w:r w:rsidRPr="00004642">
              <w:rPr>
                <w:lang w:eastAsia="ru-RU"/>
              </w:rPr>
              <w:t xml:space="preserve"> от НС2-го подъема до КП10(границы проектирования)</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300"/>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 xml:space="preserve">Спускной </w:t>
            </w:r>
            <w:proofErr w:type="spellStart"/>
            <w:r w:rsidRPr="00004642">
              <w:rPr>
                <w:lang w:eastAsia="ru-RU"/>
              </w:rPr>
              <w:t>рубопровод</w:t>
            </w:r>
            <w:proofErr w:type="spellEnd"/>
            <w:r w:rsidRPr="00004642">
              <w:rPr>
                <w:lang w:eastAsia="ru-RU"/>
              </w:rPr>
              <w:t xml:space="preserve"> В-12</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1230"/>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Исполнительная документация по комплексной трансформаторной  подстанции и электрическим сетям на участке от ПС-7 "</w:t>
            </w:r>
            <w:proofErr w:type="spellStart"/>
            <w:r w:rsidRPr="00004642">
              <w:rPr>
                <w:lang w:eastAsia="ru-RU"/>
              </w:rPr>
              <w:t>Заледеево</w:t>
            </w:r>
            <w:proofErr w:type="spellEnd"/>
            <w:r w:rsidRPr="00004642">
              <w:rPr>
                <w:lang w:eastAsia="ru-RU"/>
              </w:rPr>
              <w:t>" до ТП 2х400 "Открытый водозабор"</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615"/>
        </w:trPr>
        <w:tc>
          <w:tcPr>
            <w:tcW w:w="300" w:type="dxa"/>
            <w:tcBorders>
              <w:top w:val="nil"/>
              <w:left w:val="nil"/>
              <w:bottom w:val="nil"/>
              <w:right w:val="single" w:sz="4" w:space="0" w:color="auto"/>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rsidR="00004642" w:rsidRPr="00004642" w:rsidRDefault="00004642" w:rsidP="00004642">
            <w:pPr>
              <w:widowControl/>
              <w:autoSpaceDE/>
              <w:autoSpaceDN/>
              <w:rPr>
                <w:lang w:eastAsia="ru-RU"/>
              </w:rPr>
            </w:pP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Разрешение на ввод объекта в эксплуатаци</w:t>
            </w:r>
            <w:proofErr w:type="gramStart"/>
            <w:r w:rsidRPr="00004642">
              <w:rPr>
                <w:lang w:eastAsia="ru-RU"/>
              </w:rPr>
              <w:t>ю(</w:t>
            </w:r>
            <w:proofErr w:type="gramEnd"/>
            <w:r w:rsidRPr="00004642">
              <w:rPr>
                <w:lang w:eastAsia="ru-RU"/>
              </w:rPr>
              <w:t>Электрические сети)</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774A8C">
        <w:trPr>
          <w:gridAfter w:val="5"/>
          <w:wAfter w:w="3062" w:type="dxa"/>
          <w:trHeight w:val="555"/>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938" w:type="dxa"/>
            <w:gridSpan w:val="4"/>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proofErr w:type="spellStart"/>
            <w:r w:rsidRPr="00004642">
              <w:rPr>
                <w:lang w:eastAsia="ru-RU"/>
              </w:rPr>
              <w:t>Приемо</w:t>
            </w:r>
            <w:proofErr w:type="spellEnd"/>
            <w:r w:rsidRPr="00004642">
              <w:rPr>
                <w:lang w:eastAsia="ru-RU"/>
              </w:rPr>
              <w:t xml:space="preserve"> </w:t>
            </w:r>
            <w:proofErr w:type="gramStart"/>
            <w:r w:rsidRPr="00004642">
              <w:rPr>
                <w:lang w:eastAsia="ru-RU"/>
              </w:rPr>
              <w:t>-с</w:t>
            </w:r>
            <w:proofErr w:type="gramEnd"/>
            <w:r w:rsidRPr="00004642">
              <w:rPr>
                <w:lang w:eastAsia="ru-RU"/>
              </w:rPr>
              <w:t>даточная документация.</w:t>
            </w:r>
            <w:r w:rsidR="00473841">
              <w:rPr>
                <w:lang w:eastAsia="ru-RU"/>
              </w:rPr>
              <w:t xml:space="preserve"> </w:t>
            </w:r>
            <w:r w:rsidRPr="00004642">
              <w:rPr>
                <w:lang w:eastAsia="ru-RU"/>
              </w:rPr>
              <w:t>Система пожарной сигнализации</w:t>
            </w:r>
          </w:p>
        </w:tc>
        <w:tc>
          <w:tcPr>
            <w:tcW w:w="6252" w:type="dxa"/>
            <w:gridSpan w:val="2"/>
            <w:tcBorders>
              <w:top w:val="single" w:sz="4" w:space="0" w:color="auto"/>
              <w:left w:val="single" w:sz="4" w:space="0" w:color="auto"/>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lang w:eastAsia="ru-RU"/>
              </w:rPr>
            </w:pPr>
            <w:r w:rsidRPr="00004642">
              <w:rPr>
                <w:lang w:eastAsia="ru-RU"/>
              </w:rPr>
              <w:t>707.Р2-2-1, 4-ПС</w:t>
            </w:r>
          </w:p>
        </w:tc>
        <w:tc>
          <w:tcPr>
            <w:tcW w:w="283" w:type="dxa"/>
            <w:tcBorders>
              <w:left w:val="single" w:sz="4" w:space="0" w:color="auto"/>
            </w:tcBorders>
            <w:vAlign w:val="center"/>
            <w:hideMark/>
          </w:tcPr>
          <w:p w:rsidR="00004642" w:rsidRPr="00004642" w:rsidRDefault="00004642" w:rsidP="00004642">
            <w:pPr>
              <w:widowControl/>
              <w:autoSpaceDE/>
              <w:autoSpaceDN/>
              <w:rPr>
                <w:sz w:val="20"/>
                <w:szCs w:val="20"/>
                <w:lang w:eastAsia="ru-RU"/>
              </w:rPr>
            </w:pPr>
          </w:p>
        </w:tc>
      </w:tr>
      <w:tr w:rsidR="00004642" w:rsidRPr="00004642" w:rsidTr="00004642">
        <w:trPr>
          <w:trHeight w:val="300"/>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lang w:eastAsia="ru-RU"/>
              </w:rPr>
            </w:pPr>
          </w:p>
        </w:tc>
        <w:tc>
          <w:tcPr>
            <w:tcW w:w="312" w:type="dxa"/>
            <w:tcBorders>
              <w:top w:val="nil"/>
              <w:left w:val="nil"/>
              <w:bottom w:val="nil"/>
              <w:right w:val="nil"/>
            </w:tcBorders>
            <w:shd w:val="clear" w:color="auto" w:fill="auto"/>
            <w:hideMark/>
          </w:tcPr>
          <w:p w:rsidR="00004642" w:rsidRPr="00004642" w:rsidRDefault="00004642" w:rsidP="00004642">
            <w:pPr>
              <w:widowControl/>
              <w:autoSpaceDE/>
              <w:autoSpaceDN/>
              <w:rPr>
                <w:sz w:val="20"/>
                <w:szCs w:val="20"/>
                <w:lang w:eastAsia="ru-RU"/>
              </w:rPr>
            </w:pPr>
          </w:p>
        </w:tc>
        <w:tc>
          <w:tcPr>
            <w:tcW w:w="311"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sz w:val="20"/>
                <w:szCs w:val="20"/>
                <w:lang w:eastAsia="ru-RU"/>
              </w:rPr>
            </w:pPr>
          </w:p>
        </w:tc>
        <w:tc>
          <w:tcPr>
            <w:tcW w:w="311" w:type="dxa"/>
            <w:tcBorders>
              <w:top w:val="nil"/>
              <w:left w:val="nil"/>
              <w:bottom w:val="nil"/>
              <w:right w:val="nil"/>
            </w:tcBorders>
            <w:shd w:val="clear" w:color="auto" w:fill="auto"/>
            <w:hideMark/>
          </w:tcPr>
          <w:p w:rsidR="00004642" w:rsidRPr="00004642" w:rsidRDefault="00004642" w:rsidP="00004642">
            <w:pPr>
              <w:widowControl/>
              <w:autoSpaceDE/>
              <w:autoSpaceDN/>
              <w:rPr>
                <w:sz w:val="20"/>
                <w:szCs w:val="20"/>
                <w:lang w:eastAsia="ru-RU"/>
              </w:rPr>
            </w:pPr>
          </w:p>
        </w:tc>
        <w:tc>
          <w:tcPr>
            <w:tcW w:w="3004" w:type="dxa"/>
            <w:tcBorders>
              <w:top w:val="nil"/>
              <w:left w:val="nil"/>
              <w:bottom w:val="nil"/>
              <w:right w:val="nil"/>
            </w:tcBorders>
            <w:shd w:val="clear" w:color="auto" w:fill="auto"/>
            <w:hideMark/>
          </w:tcPr>
          <w:p w:rsidR="00004642" w:rsidRPr="00004642" w:rsidRDefault="00004642" w:rsidP="00004642">
            <w:pPr>
              <w:widowControl/>
              <w:autoSpaceDE/>
              <w:autoSpaceDN/>
              <w:jc w:val="center"/>
              <w:rPr>
                <w:sz w:val="20"/>
                <w:szCs w:val="20"/>
                <w:lang w:eastAsia="ru-RU"/>
              </w:rPr>
            </w:pPr>
          </w:p>
        </w:tc>
        <w:tc>
          <w:tcPr>
            <w:tcW w:w="6000" w:type="dxa"/>
            <w:tcBorders>
              <w:top w:val="nil"/>
              <w:left w:val="nil"/>
              <w:bottom w:val="nil"/>
              <w:right w:val="nil"/>
            </w:tcBorders>
            <w:shd w:val="clear" w:color="auto" w:fill="auto"/>
            <w:hideMark/>
          </w:tcPr>
          <w:p w:rsidR="00004642" w:rsidRPr="00004642" w:rsidRDefault="00004642" w:rsidP="00004642">
            <w:pPr>
              <w:widowControl/>
              <w:autoSpaceDE/>
              <w:autoSpaceDN/>
              <w:jc w:val="center"/>
              <w:rPr>
                <w:sz w:val="20"/>
                <w:szCs w:val="20"/>
                <w:lang w:eastAsia="ru-RU"/>
              </w:rPr>
            </w:pPr>
          </w:p>
        </w:tc>
        <w:tc>
          <w:tcPr>
            <w:tcW w:w="761" w:type="dxa"/>
            <w:gridSpan w:val="3"/>
            <w:tcBorders>
              <w:top w:val="nil"/>
              <w:left w:val="nil"/>
              <w:bottom w:val="nil"/>
              <w:right w:val="nil"/>
            </w:tcBorders>
            <w:shd w:val="clear" w:color="auto" w:fill="auto"/>
            <w:hideMark/>
          </w:tcPr>
          <w:p w:rsidR="00004642" w:rsidRPr="00004642" w:rsidRDefault="00004642" w:rsidP="00004642">
            <w:pPr>
              <w:widowControl/>
              <w:autoSpaceDE/>
              <w:autoSpaceDN/>
              <w:jc w:val="center"/>
              <w:rPr>
                <w:sz w:val="20"/>
                <w:szCs w:val="20"/>
                <w:lang w:eastAsia="ru-RU"/>
              </w:rPr>
            </w:pPr>
          </w:p>
        </w:tc>
        <w:tc>
          <w:tcPr>
            <w:tcW w:w="1160" w:type="dxa"/>
            <w:tcBorders>
              <w:top w:val="nil"/>
              <w:left w:val="nil"/>
              <w:bottom w:val="nil"/>
              <w:right w:val="nil"/>
            </w:tcBorders>
            <w:shd w:val="clear" w:color="auto" w:fill="auto"/>
            <w:hideMark/>
          </w:tcPr>
          <w:p w:rsidR="00004642" w:rsidRPr="00004642" w:rsidRDefault="00004642" w:rsidP="00004642">
            <w:pPr>
              <w:widowControl/>
              <w:autoSpaceDE/>
              <w:autoSpaceDN/>
              <w:jc w:val="center"/>
              <w:rPr>
                <w:sz w:val="20"/>
                <w:szCs w:val="20"/>
                <w:lang w:eastAsia="ru-RU"/>
              </w:rPr>
            </w:pPr>
          </w:p>
        </w:tc>
        <w:tc>
          <w:tcPr>
            <w:tcW w:w="960" w:type="dxa"/>
            <w:tcBorders>
              <w:top w:val="nil"/>
              <w:left w:val="nil"/>
              <w:bottom w:val="nil"/>
              <w:right w:val="nil"/>
            </w:tcBorders>
            <w:shd w:val="clear" w:color="auto" w:fill="auto"/>
            <w:hideMark/>
          </w:tcPr>
          <w:p w:rsidR="00004642" w:rsidRPr="00004642" w:rsidRDefault="00004642" w:rsidP="00004642">
            <w:pPr>
              <w:widowControl/>
              <w:autoSpaceDE/>
              <w:autoSpaceDN/>
              <w:jc w:val="center"/>
              <w:rPr>
                <w:sz w:val="20"/>
                <w:szCs w:val="20"/>
                <w:lang w:eastAsia="ru-RU"/>
              </w:rPr>
            </w:pPr>
          </w:p>
        </w:tc>
        <w:tc>
          <w:tcPr>
            <w:tcW w:w="236" w:type="dxa"/>
            <w:tcBorders>
              <w:top w:val="nil"/>
              <w:left w:val="nil"/>
              <w:bottom w:val="nil"/>
              <w:right w:val="nil"/>
            </w:tcBorders>
            <w:shd w:val="clear" w:color="auto" w:fill="auto"/>
            <w:hideMark/>
          </w:tcPr>
          <w:p w:rsidR="00004642" w:rsidRPr="00004642" w:rsidRDefault="00004642" w:rsidP="00004642">
            <w:pPr>
              <w:widowControl/>
              <w:autoSpaceDE/>
              <w:autoSpaceDN/>
              <w:jc w:val="center"/>
              <w:rPr>
                <w:sz w:val="20"/>
                <w:szCs w:val="20"/>
                <w:lang w:eastAsia="ru-RU"/>
              </w:rPr>
            </w:pPr>
          </w:p>
        </w:tc>
        <w:tc>
          <w:tcPr>
            <w:tcW w:w="480" w:type="dxa"/>
            <w:vAlign w:val="center"/>
            <w:hideMark/>
          </w:tcPr>
          <w:p w:rsidR="00004642" w:rsidRPr="00004642" w:rsidRDefault="00004642" w:rsidP="00004642">
            <w:pPr>
              <w:widowControl/>
              <w:autoSpaceDE/>
              <w:autoSpaceDN/>
              <w:rPr>
                <w:sz w:val="20"/>
                <w:szCs w:val="20"/>
                <w:lang w:eastAsia="ru-RU"/>
              </w:rPr>
            </w:pPr>
          </w:p>
        </w:tc>
      </w:tr>
      <w:tr w:rsidR="00004642" w:rsidRPr="00004642" w:rsidTr="00004642">
        <w:trPr>
          <w:gridAfter w:val="5"/>
          <w:wAfter w:w="3062" w:type="dxa"/>
          <w:trHeight w:val="630"/>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sz w:val="20"/>
                <w:szCs w:val="20"/>
                <w:lang w:eastAsia="ru-RU"/>
              </w:rPr>
            </w:pPr>
          </w:p>
        </w:tc>
        <w:tc>
          <w:tcPr>
            <w:tcW w:w="10190" w:type="dxa"/>
            <w:gridSpan w:val="6"/>
            <w:tcBorders>
              <w:top w:val="nil"/>
              <w:left w:val="nil"/>
              <w:bottom w:val="nil"/>
              <w:right w:val="nil"/>
            </w:tcBorders>
            <w:shd w:val="clear" w:color="auto" w:fill="auto"/>
            <w:hideMark/>
          </w:tcPr>
          <w:p w:rsidR="00004642" w:rsidRPr="00004642" w:rsidRDefault="00004642" w:rsidP="00004642">
            <w:pPr>
              <w:widowControl/>
              <w:autoSpaceDE/>
              <w:autoSpaceDN/>
              <w:rPr>
                <w:sz w:val="20"/>
                <w:szCs w:val="20"/>
                <w:lang w:eastAsia="ru-RU"/>
              </w:rPr>
            </w:pPr>
          </w:p>
        </w:tc>
        <w:tc>
          <w:tcPr>
            <w:tcW w:w="283" w:type="dxa"/>
            <w:vAlign w:val="center"/>
            <w:hideMark/>
          </w:tcPr>
          <w:p w:rsidR="00004642" w:rsidRPr="00004642" w:rsidRDefault="00004642" w:rsidP="00004642">
            <w:pPr>
              <w:widowControl/>
              <w:autoSpaceDE/>
              <w:autoSpaceDN/>
              <w:rPr>
                <w:sz w:val="20"/>
                <w:szCs w:val="20"/>
                <w:lang w:eastAsia="ru-RU"/>
              </w:rPr>
            </w:pPr>
          </w:p>
        </w:tc>
      </w:tr>
      <w:tr w:rsidR="00004642" w:rsidRPr="00004642" w:rsidTr="00004642">
        <w:trPr>
          <w:gridAfter w:val="5"/>
          <w:wAfter w:w="3062" w:type="dxa"/>
          <w:trHeight w:val="1005"/>
        </w:trPr>
        <w:tc>
          <w:tcPr>
            <w:tcW w:w="30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10190" w:type="dxa"/>
            <w:gridSpan w:val="6"/>
            <w:tcBorders>
              <w:top w:val="nil"/>
              <w:left w:val="nil"/>
              <w:bottom w:val="nil"/>
              <w:right w:val="nil"/>
            </w:tcBorders>
            <w:vAlign w:val="center"/>
            <w:hideMark/>
          </w:tcPr>
          <w:p w:rsidR="00004642" w:rsidRPr="00004642" w:rsidRDefault="00004642" w:rsidP="00004642">
            <w:pPr>
              <w:widowControl/>
              <w:autoSpaceDE/>
              <w:autoSpaceDN/>
              <w:rPr>
                <w:lang w:eastAsia="ru-RU"/>
              </w:rPr>
            </w:pPr>
          </w:p>
        </w:tc>
        <w:tc>
          <w:tcPr>
            <w:tcW w:w="283" w:type="dxa"/>
            <w:vAlign w:val="center"/>
            <w:hideMark/>
          </w:tcPr>
          <w:p w:rsidR="00004642" w:rsidRPr="00004642" w:rsidRDefault="00004642" w:rsidP="00004642">
            <w:pPr>
              <w:widowControl/>
              <w:autoSpaceDE/>
              <w:autoSpaceDN/>
              <w:rPr>
                <w:sz w:val="20"/>
                <w:szCs w:val="20"/>
                <w:lang w:eastAsia="ru-RU"/>
              </w:rPr>
            </w:pPr>
          </w:p>
        </w:tc>
      </w:tr>
    </w:tbl>
    <w:p w:rsidR="00823406" w:rsidRDefault="00004642" w:rsidP="006A0C2B">
      <w:pPr>
        <w:pStyle w:val="a5"/>
      </w:pPr>
      <w:r>
        <w:rPr>
          <w:sz w:val="24"/>
        </w:rPr>
        <w:fldChar w:fldCharType="end"/>
      </w:r>
    </w:p>
    <w:tbl>
      <w:tblPr>
        <w:tblStyle w:val="20"/>
        <w:tblW w:w="493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3345"/>
        <w:gridCol w:w="3461"/>
      </w:tblGrid>
      <w:tr w:rsidR="00823406" w:rsidRPr="00D155B5" w:rsidTr="00F31F49">
        <w:trPr>
          <w:trHeight w:val="2190"/>
          <w:jc w:val="center"/>
        </w:trPr>
        <w:tc>
          <w:tcPr>
            <w:tcW w:w="1602" w:type="pct"/>
          </w:tcPr>
          <w:p w:rsidR="00823406" w:rsidRPr="00D155B5" w:rsidRDefault="00823406" w:rsidP="00F31F49">
            <w:pPr>
              <w:rPr>
                <w:lang w:eastAsia="ar-SA"/>
              </w:rPr>
            </w:pPr>
          </w:p>
          <w:p w:rsidR="00823406" w:rsidRPr="00D155B5" w:rsidRDefault="00823406" w:rsidP="00F31F49">
            <w:pPr>
              <w:rPr>
                <w:lang w:eastAsia="ar-SA"/>
              </w:rPr>
            </w:pPr>
          </w:p>
          <w:p w:rsidR="00823406" w:rsidRPr="00D155B5" w:rsidRDefault="00823406" w:rsidP="00F31F49">
            <w:pPr>
              <w:rPr>
                <w:lang w:eastAsia="ar-SA"/>
              </w:rPr>
            </w:pPr>
          </w:p>
          <w:p w:rsidR="00823406" w:rsidRPr="00D155B5" w:rsidRDefault="00823406" w:rsidP="00F31F49">
            <w:pPr>
              <w:rPr>
                <w:lang w:eastAsia="ar-SA"/>
              </w:rPr>
            </w:pPr>
            <w:r w:rsidRPr="00D155B5">
              <w:rPr>
                <w:lang w:eastAsia="ar-SA"/>
              </w:rPr>
              <w:t xml:space="preserve">Концессионер: </w:t>
            </w:r>
          </w:p>
          <w:p w:rsidR="00823406" w:rsidRPr="00D155B5" w:rsidRDefault="00823406" w:rsidP="00F31F49">
            <w:pPr>
              <w:rPr>
                <w:lang w:eastAsia="ar-SA"/>
              </w:rPr>
            </w:pPr>
            <w:r w:rsidRPr="00D155B5">
              <w:rPr>
                <w:lang w:eastAsia="ar-SA"/>
              </w:rPr>
              <w:t>ООО «Водоснабжение»</w:t>
            </w:r>
          </w:p>
          <w:p w:rsidR="00823406" w:rsidRPr="00D155B5" w:rsidRDefault="00823406" w:rsidP="00F31F49">
            <w:pPr>
              <w:rPr>
                <w:lang w:eastAsia="ar-SA"/>
              </w:rPr>
            </w:pPr>
          </w:p>
          <w:p w:rsidR="00823406" w:rsidRPr="00D155B5" w:rsidRDefault="00823406" w:rsidP="00F31F49">
            <w:pPr>
              <w:rPr>
                <w:lang w:eastAsia="ar-SA"/>
              </w:rPr>
            </w:pPr>
          </w:p>
          <w:p w:rsidR="00823406" w:rsidRPr="00D155B5" w:rsidRDefault="00823406" w:rsidP="00F31F49">
            <w:pPr>
              <w:rPr>
                <w:lang w:eastAsia="ar-SA"/>
              </w:rPr>
            </w:pPr>
          </w:p>
          <w:p w:rsidR="00823406" w:rsidRPr="00D155B5" w:rsidRDefault="00823406" w:rsidP="00F31F49">
            <w:pPr>
              <w:rPr>
                <w:lang w:eastAsia="ar-SA"/>
              </w:rPr>
            </w:pPr>
          </w:p>
          <w:p w:rsidR="00823406" w:rsidRPr="00D155B5" w:rsidRDefault="00823406" w:rsidP="00F31F49">
            <w:pPr>
              <w:rPr>
                <w:lang w:eastAsia="ar-SA"/>
              </w:rPr>
            </w:pPr>
          </w:p>
          <w:p w:rsidR="00823406" w:rsidRPr="00D155B5" w:rsidRDefault="00823406" w:rsidP="00F31F49">
            <w:pPr>
              <w:rPr>
                <w:rFonts w:eastAsia="Arial Unicode MS"/>
                <w:color w:val="000000"/>
                <w:kern w:val="2"/>
              </w:rPr>
            </w:pPr>
            <w:r w:rsidRPr="00D155B5">
              <w:rPr>
                <w:lang w:eastAsia="ar-SA"/>
              </w:rPr>
              <w:t xml:space="preserve">__________О.С. </w:t>
            </w:r>
            <w:proofErr w:type="spellStart"/>
            <w:r w:rsidRPr="00D155B5">
              <w:rPr>
                <w:lang w:eastAsia="ar-SA"/>
              </w:rPr>
              <w:t>Машковская</w:t>
            </w:r>
            <w:proofErr w:type="spellEnd"/>
          </w:p>
          <w:p w:rsidR="00823406" w:rsidRPr="00D155B5" w:rsidRDefault="00823406" w:rsidP="00F31F49">
            <w:pPr>
              <w:rPr>
                <w:rFonts w:eastAsia="Arial Unicode MS"/>
              </w:rPr>
            </w:pPr>
            <w:r w:rsidRPr="00D155B5">
              <w:rPr>
                <w:rFonts w:eastAsia="Arial Unicode MS"/>
              </w:rPr>
              <w:t>М.П.</w:t>
            </w:r>
          </w:p>
        </w:tc>
        <w:tc>
          <w:tcPr>
            <w:tcW w:w="1670" w:type="pct"/>
          </w:tcPr>
          <w:p w:rsidR="00823406" w:rsidRPr="00D155B5" w:rsidRDefault="00823406" w:rsidP="00F31F49">
            <w:pPr>
              <w:rPr>
                <w:rFonts w:eastAsia="Arial Unicode MS"/>
                <w:color w:val="000000"/>
                <w:kern w:val="2"/>
              </w:rPr>
            </w:pPr>
          </w:p>
          <w:p w:rsidR="00823406" w:rsidRPr="00D155B5" w:rsidRDefault="00823406" w:rsidP="00F31F49">
            <w:pPr>
              <w:rPr>
                <w:rFonts w:eastAsia="Arial Unicode MS"/>
                <w:color w:val="000000"/>
                <w:kern w:val="2"/>
              </w:rPr>
            </w:pPr>
          </w:p>
          <w:p w:rsidR="00823406" w:rsidRPr="00D155B5" w:rsidRDefault="00823406" w:rsidP="00F31F49">
            <w:pPr>
              <w:rPr>
                <w:rFonts w:eastAsia="Arial Unicode MS"/>
                <w:color w:val="000000"/>
                <w:kern w:val="2"/>
              </w:rPr>
            </w:pPr>
          </w:p>
          <w:p w:rsidR="00823406" w:rsidRPr="00D155B5" w:rsidRDefault="00823406" w:rsidP="00F31F49">
            <w:pPr>
              <w:rPr>
                <w:rFonts w:eastAsia="Arial Unicode MS"/>
                <w:color w:val="000000"/>
                <w:kern w:val="2"/>
              </w:rPr>
            </w:pPr>
            <w:proofErr w:type="spellStart"/>
            <w:r w:rsidRPr="00D155B5">
              <w:rPr>
                <w:rFonts w:eastAsia="Arial Unicode MS"/>
                <w:color w:val="000000"/>
                <w:kern w:val="2"/>
              </w:rPr>
              <w:t>Концедент</w:t>
            </w:r>
            <w:proofErr w:type="spellEnd"/>
            <w:r w:rsidRPr="00D155B5">
              <w:rPr>
                <w:rFonts w:eastAsia="Arial Unicode MS"/>
                <w:color w:val="000000"/>
                <w:kern w:val="2"/>
              </w:rPr>
              <w:t>:</w:t>
            </w:r>
          </w:p>
          <w:p w:rsidR="00590806" w:rsidRPr="00A751C5" w:rsidRDefault="00590806" w:rsidP="00590806">
            <w:pPr>
              <w:jc w:val="both"/>
              <w:rPr>
                <w:rFonts w:eastAsia="Arial Unicode MS"/>
                <w:color w:val="000000"/>
                <w:kern w:val="2"/>
              </w:rPr>
            </w:pPr>
            <w:r w:rsidRPr="00A751C5">
              <w:rPr>
                <w:rFonts w:eastAsia="Arial Unicode MS"/>
                <w:color w:val="000000"/>
                <w:kern w:val="2"/>
              </w:rPr>
              <w:t xml:space="preserve">Муниципальное образование </w:t>
            </w:r>
          </w:p>
          <w:p w:rsidR="00590806" w:rsidRDefault="00590806" w:rsidP="00590806">
            <w:pPr>
              <w:jc w:val="both"/>
              <w:rPr>
                <w:rFonts w:eastAsia="Arial Unicode MS"/>
                <w:color w:val="000000"/>
                <w:kern w:val="2"/>
              </w:rPr>
            </w:pPr>
            <w:proofErr w:type="spellStart"/>
            <w:r>
              <w:rPr>
                <w:rFonts w:eastAsia="Arial Unicode MS"/>
                <w:color w:val="000000"/>
                <w:kern w:val="2"/>
              </w:rPr>
              <w:t>Кежемский</w:t>
            </w:r>
            <w:proofErr w:type="spellEnd"/>
            <w:r>
              <w:rPr>
                <w:rFonts w:eastAsia="Arial Unicode MS"/>
                <w:color w:val="000000"/>
                <w:kern w:val="2"/>
              </w:rPr>
              <w:t xml:space="preserve"> муниципальный </w:t>
            </w:r>
          </w:p>
          <w:p w:rsidR="00590806" w:rsidRPr="00876DEB" w:rsidRDefault="00590806" w:rsidP="00590806">
            <w:pPr>
              <w:jc w:val="both"/>
              <w:rPr>
                <w:rFonts w:eastAsia="Arial Unicode MS"/>
                <w:color w:val="000000"/>
                <w:kern w:val="2"/>
              </w:rPr>
            </w:pPr>
            <w:r>
              <w:rPr>
                <w:rFonts w:eastAsia="Arial Unicode MS"/>
                <w:color w:val="000000"/>
                <w:kern w:val="2"/>
              </w:rPr>
              <w:t>округ Красноярского края в лице Главы Кежемского муниципального округа</w:t>
            </w:r>
          </w:p>
          <w:p w:rsidR="00823406" w:rsidRPr="00D155B5" w:rsidRDefault="00823406" w:rsidP="00F31F49">
            <w:pPr>
              <w:rPr>
                <w:rFonts w:eastAsia="Arial Unicode MS"/>
                <w:color w:val="000000"/>
                <w:kern w:val="2"/>
              </w:rPr>
            </w:pPr>
          </w:p>
          <w:p w:rsidR="00823406" w:rsidRPr="00D155B5" w:rsidRDefault="00823406" w:rsidP="00F31F49">
            <w:pPr>
              <w:rPr>
                <w:rFonts w:eastAsia="Arial Unicode MS"/>
                <w:color w:val="000000"/>
                <w:kern w:val="2"/>
              </w:rPr>
            </w:pPr>
          </w:p>
          <w:p w:rsidR="00823406" w:rsidRPr="00D155B5" w:rsidRDefault="00823406" w:rsidP="00F31F49">
            <w:pPr>
              <w:rPr>
                <w:lang w:eastAsia="ar-SA"/>
              </w:rPr>
            </w:pPr>
          </w:p>
          <w:p w:rsidR="00823406" w:rsidRPr="00D155B5" w:rsidRDefault="00823406" w:rsidP="00F31F49">
            <w:pPr>
              <w:rPr>
                <w:lang w:eastAsia="ar-SA"/>
              </w:rPr>
            </w:pPr>
            <w:r w:rsidRPr="00D155B5">
              <w:rPr>
                <w:lang w:eastAsia="ar-SA"/>
              </w:rPr>
              <w:t xml:space="preserve">____________О. В. </w:t>
            </w:r>
            <w:proofErr w:type="spellStart"/>
            <w:r w:rsidRPr="00D155B5">
              <w:rPr>
                <w:lang w:eastAsia="ar-SA"/>
              </w:rPr>
              <w:t>Желябин</w:t>
            </w:r>
            <w:proofErr w:type="spellEnd"/>
          </w:p>
          <w:p w:rsidR="00823406" w:rsidRPr="00D155B5" w:rsidRDefault="00823406" w:rsidP="00F31F49">
            <w:pPr>
              <w:rPr>
                <w:lang w:eastAsia="ar-SA"/>
              </w:rPr>
            </w:pPr>
            <w:r w:rsidRPr="00D155B5">
              <w:rPr>
                <w:lang w:eastAsia="ar-SA"/>
              </w:rPr>
              <w:t>М.П.</w:t>
            </w:r>
          </w:p>
        </w:tc>
        <w:tc>
          <w:tcPr>
            <w:tcW w:w="1728" w:type="pct"/>
          </w:tcPr>
          <w:p w:rsidR="00823406" w:rsidRPr="00D155B5" w:rsidRDefault="00823406" w:rsidP="00F31F49">
            <w:pPr>
              <w:rPr>
                <w:lang w:eastAsia="ar-SA"/>
              </w:rPr>
            </w:pPr>
          </w:p>
          <w:p w:rsidR="00823406" w:rsidRPr="00D155B5" w:rsidRDefault="00823406" w:rsidP="00F31F49">
            <w:pPr>
              <w:rPr>
                <w:lang w:eastAsia="ar-SA"/>
              </w:rPr>
            </w:pPr>
          </w:p>
          <w:p w:rsidR="00823406" w:rsidRPr="00D155B5" w:rsidRDefault="00823406" w:rsidP="00F31F49">
            <w:pPr>
              <w:rPr>
                <w:lang w:eastAsia="ar-SA"/>
              </w:rPr>
            </w:pPr>
          </w:p>
          <w:p w:rsidR="00823406" w:rsidRPr="00D155B5" w:rsidRDefault="00823406" w:rsidP="00F31F49">
            <w:pPr>
              <w:rPr>
                <w:lang w:eastAsia="ar-SA"/>
              </w:rPr>
            </w:pPr>
            <w:r w:rsidRPr="00D155B5">
              <w:rPr>
                <w:lang w:eastAsia="ar-SA"/>
              </w:rPr>
              <w:t>Красноярский край:</w:t>
            </w:r>
          </w:p>
          <w:p w:rsidR="00823406" w:rsidRPr="00D155B5" w:rsidRDefault="00823406" w:rsidP="00F31F49">
            <w:pPr>
              <w:widowControl w:val="0"/>
              <w:tabs>
                <w:tab w:val="left" w:pos="9355"/>
              </w:tabs>
              <w:suppressAutoHyphens/>
              <w:rPr>
                <w:lang w:eastAsia="ar-SA"/>
              </w:rPr>
            </w:pPr>
            <w:r w:rsidRPr="00D155B5">
              <w:rPr>
                <w:lang w:eastAsia="ar-SA"/>
              </w:rPr>
              <w:t xml:space="preserve">Первый заместитель </w:t>
            </w:r>
          </w:p>
          <w:p w:rsidR="00823406" w:rsidRPr="00D155B5" w:rsidRDefault="00823406" w:rsidP="00F31F49">
            <w:pPr>
              <w:widowControl w:val="0"/>
              <w:tabs>
                <w:tab w:val="left" w:pos="9355"/>
              </w:tabs>
              <w:suppressAutoHyphens/>
              <w:rPr>
                <w:lang w:eastAsia="ar-SA"/>
              </w:rPr>
            </w:pPr>
            <w:r w:rsidRPr="00D155B5">
              <w:rPr>
                <w:lang w:eastAsia="ar-SA"/>
              </w:rPr>
              <w:t>Губернатора Красноярского</w:t>
            </w:r>
          </w:p>
          <w:p w:rsidR="00823406" w:rsidRPr="00D155B5" w:rsidRDefault="00823406" w:rsidP="00F31F49">
            <w:pPr>
              <w:widowControl w:val="0"/>
              <w:tabs>
                <w:tab w:val="left" w:pos="9355"/>
              </w:tabs>
              <w:suppressAutoHyphens/>
              <w:rPr>
                <w:lang w:eastAsia="ar-SA"/>
              </w:rPr>
            </w:pPr>
            <w:proofErr w:type="gramStart"/>
            <w:r w:rsidRPr="00D155B5">
              <w:rPr>
                <w:lang w:eastAsia="ar-SA"/>
              </w:rPr>
              <w:t>Края-Председатель</w:t>
            </w:r>
            <w:proofErr w:type="gramEnd"/>
            <w:r w:rsidRPr="00D155B5">
              <w:rPr>
                <w:lang w:eastAsia="ar-SA"/>
              </w:rPr>
              <w:t xml:space="preserve"> Правительства Красноярского края</w:t>
            </w:r>
          </w:p>
          <w:p w:rsidR="00823406" w:rsidRPr="00D155B5" w:rsidRDefault="00823406" w:rsidP="00F31F49">
            <w:pPr>
              <w:widowControl w:val="0"/>
              <w:tabs>
                <w:tab w:val="left" w:pos="9355"/>
              </w:tabs>
              <w:suppressAutoHyphens/>
              <w:rPr>
                <w:lang w:eastAsia="ar-SA"/>
              </w:rPr>
            </w:pPr>
          </w:p>
          <w:p w:rsidR="00823406" w:rsidRPr="00D155B5" w:rsidRDefault="00823406" w:rsidP="00F31F49">
            <w:pPr>
              <w:widowControl w:val="0"/>
              <w:tabs>
                <w:tab w:val="left" w:pos="9355"/>
              </w:tabs>
              <w:suppressAutoHyphens/>
              <w:rPr>
                <w:lang w:eastAsia="ar-SA"/>
              </w:rPr>
            </w:pPr>
            <w:r w:rsidRPr="00D155B5">
              <w:rPr>
                <w:lang w:eastAsia="ar-SA"/>
              </w:rPr>
              <w:t>______________С. В. Верещагин</w:t>
            </w:r>
          </w:p>
          <w:p w:rsidR="00823406" w:rsidRPr="00D155B5" w:rsidRDefault="00823406" w:rsidP="00F31F49">
            <w:pPr>
              <w:widowControl w:val="0"/>
              <w:tabs>
                <w:tab w:val="left" w:pos="9355"/>
              </w:tabs>
              <w:suppressAutoHyphens/>
              <w:rPr>
                <w:lang w:eastAsia="ar-SA"/>
              </w:rPr>
            </w:pPr>
            <w:r w:rsidRPr="00D155B5">
              <w:rPr>
                <w:lang w:eastAsia="ar-SA"/>
              </w:rPr>
              <w:t>М.П.</w:t>
            </w:r>
          </w:p>
        </w:tc>
      </w:tr>
    </w:tbl>
    <w:p w:rsidR="00823406" w:rsidRPr="00D155B5" w:rsidRDefault="00823406" w:rsidP="00823406">
      <w:pPr>
        <w:shd w:val="clear" w:color="auto" w:fill="FFFFFF" w:themeFill="background1"/>
        <w:jc w:val="both"/>
      </w:pPr>
    </w:p>
    <w:p w:rsidR="00823406" w:rsidRDefault="00823406" w:rsidP="00823406">
      <w:pPr>
        <w:pStyle w:val="a3"/>
        <w:spacing w:line="237" w:lineRule="auto"/>
        <w:sectPr w:rsidR="00823406">
          <w:pgSz w:w="11910" w:h="16840"/>
          <w:pgMar w:top="760" w:right="992" w:bottom="280" w:left="992" w:header="720" w:footer="720" w:gutter="0"/>
          <w:cols w:space="720"/>
        </w:sectPr>
      </w:pPr>
    </w:p>
    <w:p w:rsidR="00004642" w:rsidRDefault="00004642" w:rsidP="00004642">
      <w:pPr>
        <w:jc w:val="right"/>
        <w:rPr>
          <w:sz w:val="24"/>
          <w:szCs w:val="24"/>
        </w:rPr>
      </w:pPr>
      <w:r>
        <w:rPr>
          <w:rFonts w:asciiTheme="minorHAnsi" w:hAnsiTheme="minorHAnsi" w:cstheme="minorBidi"/>
          <w:noProof/>
          <w:lang w:eastAsia="ru-RU"/>
        </w:rPr>
        <mc:AlternateContent>
          <mc:Choice Requires="wps">
            <w:drawing>
              <wp:anchor distT="0" distB="0" distL="114300" distR="114300" simplePos="0" relativeHeight="251671552" behindDoc="0" locked="0" layoutInCell="1" allowOverlap="1" wp14:anchorId="687014F8" wp14:editId="32206695">
                <wp:simplePos x="0" y="0"/>
                <wp:positionH relativeFrom="column">
                  <wp:posOffset>2537460</wp:posOffset>
                </wp:positionH>
                <wp:positionV relativeFrom="paragraph">
                  <wp:posOffset>-302260</wp:posOffset>
                </wp:positionV>
                <wp:extent cx="3915410" cy="1143000"/>
                <wp:effectExtent l="0" t="0"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5410" cy="114300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F31F49" w:rsidRDefault="00F31F49" w:rsidP="00004642">
                            <w:pPr>
                              <w:pStyle w:val="af4"/>
                              <w:spacing w:before="0" w:beforeAutospacing="0" w:after="0" w:afterAutospacing="0"/>
                              <w:jc w:val="right"/>
                            </w:pPr>
                            <w:r w:rsidRPr="005D2908">
                              <w:rPr>
                                <w:color w:val="000000" w:themeColor="text1"/>
                              </w:rPr>
                              <w:t>Приложение №</w:t>
                            </w:r>
                            <w:r>
                              <w:rPr>
                                <w:color w:val="000000" w:themeColor="text1"/>
                              </w:rPr>
                              <w:t xml:space="preserve"> 4</w:t>
                            </w:r>
                          </w:p>
                          <w:p w:rsidR="00F31F49" w:rsidRDefault="00F31F49" w:rsidP="00004642">
                            <w:pPr>
                              <w:pStyle w:val="af4"/>
                              <w:spacing w:before="0" w:beforeAutospacing="0" w:after="0" w:afterAutospacing="0"/>
                              <w:jc w:val="right"/>
                            </w:pPr>
                            <w:r w:rsidRPr="005D2908">
                              <w:rPr>
                                <w:color w:val="000000" w:themeColor="text1"/>
                              </w:rPr>
                              <w:t xml:space="preserve">к </w:t>
                            </w:r>
                            <w:r w:rsidRPr="00B84958">
                              <w:rPr>
                                <w:color w:val="000000" w:themeColor="text1"/>
                              </w:rPr>
                              <w:t>к</w:t>
                            </w:r>
                            <w:r w:rsidRPr="005D2908">
                              <w:rPr>
                                <w:color w:val="000000" w:themeColor="text1"/>
                              </w:rPr>
                              <w:t>онцессионному соглашени</w:t>
                            </w:r>
                            <w:r>
                              <w:rPr>
                                <w:color w:val="000000" w:themeColor="text1"/>
                              </w:rPr>
                              <w:t>ю</w:t>
                            </w:r>
                            <w:r w:rsidRPr="005D2908">
                              <w:rPr>
                                <w:color w:val="000000" w:themeColor="text1"/>
                              </w:rPr>
                              <w:t xml:space="preserve"> в отношении объектов</w:t>
                            </w:r>
                          </w:p>
                          <w:p w:rsidR="00F31F49" w:rsidRDefault="00F31F49" w:rsidP="00004642">
                            <w:pPr>
                              <w:pStyle w:val="af4"/>
                              <w:spacing w:before="0" w:beforeAutospacing="0" w:after="0" w:afterAutospacing="0"/>
                              <w:jc w:val="right"/>
                            </w:pPr>
                            <w:r>
                              <w:rPr>
                                <w:color w:val="000000" w:themeColor="text1"/>
                              </w:rPr>
                              <w:t xml:space="preserve">  централизованной</w:t>
                            </w:r>
                            <w:r w:rsidRPr="005D2908">
                              <w:rPr>
                                <w:color w:val="000000" w:themeColor="text1"/>
                              </w:rPr>
                              <w:t xml:space="preserve"> систем</w:t>
                            </w:r>
                            <w:r>
                              <w:rPr>
                                <w:color w:val="000000" w:themeColor="text1"/>
                              </w:rPr>
                              <w:t>ы</w:t>
                            </w:r>
                            <w:r w:rsidRPr="005D2908">
                              <w:rPr>
                                <w:color w:val="000000" w:themeColor="text1"/>
                              </w:rPr>
                              <w:t xml:space="preserve"> холодного водоснабжения</w:t>
                            </w:r>
                          </w:p>
                          <w:p w:rsidR="00F31F49" w:rsidRDefault="00F31F49" w:rsidP="00004642">
                            <w:pPr>
                              <w:pStyle w:val="af4"/>
                              <w:spacing w:before="0" w:beforeAutospacing="0" w:after="0" w:afterAutospacing="0"/>
                              <w:jc w:val="right"/>
                            </w:pPr>
                            <w:r w:rsidRPr="005D2908">
                              <w:rPr>
                                <w:color w:val="000000" w:themeColor="text1"/>
                              </w:rPr>
                              <w:t xml:space="preserve"> на территории </w:t>
                            </w:r>
                            <w:r>
                              <w:rPr>
                                <w:color w:val="000000" w:themeColor="text1"/>
                              </w:rPr>
                              <w:t xml:space="preserve">с. </w:t>
                            </w:r>
                            <w:proofErr w:type="spellStart"/>
                            <w:r>
                              <w:rPr>
                                <w:color w:val="000000" w:themeColor="text1"/>
                              </w:rPr>
                              <w:t>Заледеево</w:t>
                            </w:r>
                            <w:proofErr w:type="spellEnd"/>
                            <w:r w:rsidRPr="005D2908">
                              <w:rPr>
                                <w:color w:val="000000" w:themeColor="text1"/>
                              </w:rPr>
                              <w:t xml:space="preserve"> </w:t>
                            </w:r>
                          </w:p>
                          <w:p w:rsidR="00F31F49" w:rsidRDefault="00F31F49" w:rsidP="00004642">
                            <w:pPr>
                              <w:pStyle w:val="af4"/>
                              <w:spacing w:before="0" w:beforeAutospacing="0" w:after="0" w:afterAutospacing="0"/>
                              <w:jc w:val="right"/>
                            </w:pPr>
                            <w:r>
                              <w:rPr>
                                <w:color w:val="000000" w:themeColor="text1"/>
                              </w:rPr>
                              <w:t>Кежемского муниципального округа</w:t>
                            </w:r>
                            <w:r w:rsidRPr="005D2908">
                              <w:rPr>
                                <w:color w:val="000000" w:themeColor="text1"/>
                              </w:rPr>
                              <w:t xml:space="preserve"> Красноярского края</w:t>
                            </w:r>
                          </w:p>
                          <w:p w:rsidR="00F31F49" w:rsidRDefault="00F31F49" w:rsidP="00004642">
                            <w:pPr>
                              <w:pStyle w:val="af4"/>
                              <w:spacing w:before="0" w:beforeAutospacing="0" w:after="0" w:afterAutospacing="0"/>
                              <w:jc w:val="right"/>
                            </w:pPr>
                            <w:r w:rsidRPr="005D2908">
                              <w:rPr>
                                <w:color w:val="000000" w:themeColor="text1"/>
                              </w:rPr>
                              <w:t>от «___»_________202</w:t>
                            </w:r>
                            <w:r>
                              <w:rPr>
                                <w:color w:val="000000" w:themeColor="text1"/>
                              </w:rPr>
                              <w:t>____</w:t>
                            </w:r>
                            <w:r w:rsidRPr="005D2908">
                              <w:rPr>
                                <w:color w:val="000000" w:themeColor="text1"/>
                              </w:rPr>
                              <w:t xml:space="preserve"> г.</w:t>
                            </w:r>
                          </w:p>
                        </w:txbxContent>
                      </wps:txbx>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9" o:spid="_x0000_s1026" type="#_x0000_t202" style="position:absolute;left:0;text-align:left;margin-left:199.8pt;margin-top:-23.8pt;width:308.3pt;height:90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" filled="f" stroked="f">
                <v:path arrowok="t"/>
                <v:textbox style="mso-fit-shape-to-text:t">
                  <w:txbxContent>
                    <w:p w:rsidR="00F31F49" w:rsidRDefault="00F31F49" w:rsidP="00004642">
                      <w:pPr>
                        <w:pStyle w:val="af4"/>
                        <w:spacing w:before="0" w:beforeAutospacing="0" w:after="0" w:afterAutospacing="0"/>
                        <w:jc w:val="right"/>
                      </w:pPr>
                      <w:r w:rsidRPr="005D2908">
                        <w:rPr>
                          <w:color w:val="000000" w:themeColor="text1"/>
                        </w:rPr>
                        <w:t>Приложение №</w:t>
                      </w:r>
                      <w:r>
                        <w:rPr>
                          <w:color w:val="000000" w:themeColor="text1"/>
                        </w:rPr>
                        <w:t xml:space="preserve"> 4</w:t>
                      </w:r>
                    </w:p>
                    <w:p w:rsidR="00F31F49" w:rsidRDefault="00F31F49" w:rsidP="00004642">
                      <w:pPr>
                        <w:pStyle w:val="af4"/>
                        <w:spacing w:before="0" w:beforeAutospacing="0" w:after="0" w:afterAutospacing="0"/>
                        <w:jc w:val="right"/>
                      </w:pPr>
                      <w:r w:rsidRPr="005D2908">
                        <w:rPr>
                          <w:color w:val="000000" w:themeColor="text1"/>
                        </w:rPr>
                        <w:t xml:space="preserve">к </w:t>
                      </w:r>
                      <w:r w:rsidRPr="00B84958">
                        <w:rPr>
                          <w:color w:val="000000" w:themeColor="text1"/>
                        </w:rPr>
                        <w:t>к</w:t>
                      </w:r>
                      <w:r w:rsidRPr="005D2908">
                        <w:rPr>
                          <w:color w:val="000000" w:themeColor="text1"/>
                        </w:rPr>
                        <w:t>онцессионному соглашени</w:t>
                      </w:r>
                      <w:r>
                        <w:rPr>
                          <w:color w:val="000000" w:themeColor="text1"/>
                        </w:rPr>
                        <w:t>ю</w:t>
                      </w:r>
                      <w:r w:rsidRPr="005D2908">
                        <w:rPr>
                          <w:color w:val="000000" w:themeColor="text1"/>
                        </w:rPr>
                        <w:t xml:space="preserve"> в отношении объектов</w:t>
                      </w:r>
                    </w:p>
                    <w:p w:rsidR="00F31F49" w:rsidRDefault="00F31F49" w:rsidP="00004642">
                      <w:pPr>
                        <w:pStyle w:val="af4"/>
                        <w:spacing w:before="0" w:beforeAutospacing="0" w:after="0" w:afterAutospacing="0"/>
                        <w:jc w:val="right"/>
                      </w:pPr>
                      <w:r>
                        <w:rPr>
                          <w:color w:val="000000" w:themeColor="text1"/>
                        </w:rPr>
                        <w:t xml:space="preserve">  централизованной</w:t>
                      </w:r>
                      <w:r w:rsidRPr="005D2908">
                        <w:rPr>
                          <w:color w:val="000000" w:themeColor="text1"/>
                        </w:rPr>
                        <w:t xml:space="preserve"> систем</w:t>
                      </w:r>
                      <w:r>
                        <w:rPr>
                          <w:color w:val="000000" w:themeColor="text1"/>
                        </w:rPr>
                        <w:t>ы</w:t>
                      </w:r>
                      <w:r w:rsidRPr="005D2908">
                        <w:rPr>
                          <w:color w:val="000000" w:themeColor="text1"/>
                        </w:rPr>
                        <w:t xml:space="preserve"> холодного водоснабжения</w:t>
                      </w:r>
                    </w:p>
                    <w:p w:rsidR="00F31F49" w:rsidRDefault="00F31F49" w:rsidP="00004642">
                      <w:pPr>
                        <w:pStyle w:val="af4"/>
                        <w:spacing w:before="0" w:beforeAutospacing="0" w:after="0" w:afterAutospacing="0"/>
                        <w:jc w:val="right"/>
                      </w:pPr>
                      <w:r w:rsidRPr="005D2908">
                        <w:rPr>
                          <w:color w:val="000000" w:themeColor="text1"/>
                        </w:rPr>
                        <w:t xml:space="preserve"> на территории </w:t>
                      </w:r>
                      <w:r>
                        <w:rPr>
                          <w:color w:val="000000" w:themeColor="text1"/>
                        </w:rPr>
                        <w:t xml:space="preserve">с. </w:t>
                      </w:r>
                      <w:proofErr w:type="spellStart"/>
                      <w:r>
                        <w:rPr>
                          <w:color w:val="000000" w:themeColor="text1"/>
                        </w:rPr>
                        <w:t>Заледеево</w:t>
                      </w:r>
                      <w:proofErr w:type="spellEnd"/>
                      <w:r w:rsidRPr="005D2908">
                        <w:rPr>
                          <w:color w:val="000000" w:themeColor="text1"/>
                        </w:rPr>
                        <w:t xml:space="preserve"> </w:t>
                      </w:r>
                    </w:p>
                    <w:p w:rsidR="00F31F49" w:rsidRDefault="00F31F49" w:rsidP="00004642">
                      <w:pPr>
                        <w:pStyle w:val="af4"/>
                        <w:spacing w:before="0" w:beforeAutospacing="0" w:after="0" w:afterAutospacing="0"/>
                        <w:jc w:val="right"/>
                      </w:pPr>
                      <w:r>
                        <w:rPr>
                          <w:color w:val="000000" w:themeColor="text1"/>
                        </w:rPr>
                        <w:t>Кежемского муниципального округа</w:t>
                      </w:r>
                      <w:r w:rsidRPr="005D2908">
                        <w:rPr>
                          <w:color w:val="000000" w:themeColor="text1"/>
                        </w:rPr>
                        <w:t xml:space="preserve"> Красноярского края</w:t>
                      </w:r>
                    </w:p>
                    <w:p w:rsidR="00F31F49" w:rsidRDefault="00F31F49" w:rsidP="00004642">
                      <w:pPr>
                        <w:pStyle w:val="af4"/>
                        <w:spacing w:before="0" w:beforeAutospacing="0" w:after="0" w:afterAutospacing="0"/>
                        <w:jc w:val="right"/>
                      </w:pPr>
                      <w:r w:rsidRPr="005D2908">
                        <w:rPr>
                          <w:color w:val="000000" w:themeColor="text1"/>
                        </w:rPr>
                        <w:t>от «___»_________202</w:t>
                      </w:r>
                      <w:r>
                        <w:rPr>
                          <w:color w:val="000000" w:themeColor="text1"/>
                        </w:rPr>
                        <w:t>____</w:t>
                      </w:r>
                      <w:r w:rsidRPr="005D2908">
                        <w:rPr>
                          <w:color w:val="000000" w:themeColor="text1"/>
                        </w:rPr>
                        <w:t xml:space="preserve"> г.</w:t>
                      </w:r>
                    </w:p>
                  </w:txbxContent>
                </v:textbox>
              </v:shape>
            </w:pict>
          </mc:Fallback>
        </mc:AlternateContent>
      </w:r>
    </w:p>
    <w:p w:rsidR="00004642" w:rsidRDefault="00004642" w:rsidP="00004642">
      <w:pPr>
        <w:jc w:val="right"/>
        <w:rPr>
          <w:sz w:val="24"/>
          <w:szCs w:val="24"/>
        </w:rPr>
      </w:pPr>
    </w:p>
    <w:p w:rsidR="00004642" w:rsidRDefault="00004642" w:rsidP="00004642">
      <w:pPr>
        <w:jc w:val="center"/>
        <w:rPr>
          <w:b/>
          <w:bCs/>
          <w:sz w:val="24"/>
          <w:szCs w:val="24"/>
        </w:rPr>
      </w:pPr>
    </w:p>
    <w:p w:rsidR="00004642" w:rsidRDefault="00004642" w:rsidP="00004642">
      <w:pPr>
        <w:jc w:val="center"/>
        <w:rPr>
          <w:b/>
          <w:bCs/>
          <w:sz w:val="24"/>
          <w:szCs w:val="24"/>
        </w:rPr>
      </w:pPr>
    </w:p>
    <w:p w:rsidR="00004642" w:rsidRDefault="00004642" w:rsidP="00004642">
      <w:pPr>
        <w:jc w:val="center"/>
        <w:rPr>
          <w:b/>
          <w:bCs/>
          <w:sz w:val="24"/>
          <w:szCs w:val="24"/>
        </w:rPr>
      </w:pPr>
    </w:p>
    <w:p w:rsidR="00004642" w:rsidRPr="00925B65" w:rsidRDefault="00004642" w:rsidP="00004642">
      <w:pPr>
        <w:jc w:val="center"/>
        <w:rPr>
          <w:bCs/>
          <w:sz w:val="24"/>
          <w:szCs w:val="24"/>
        </w:rPr>
      </w:pPr>
      <w:r w:rsidRPr="00925B65">
        <w:rPr>
          <w:bCs/>
          <w:sz w:val="24"/>
          <w:szCs w:val="24"/>
        </w:rPr>
        <w:t>Акт приема-передачи</w:t>
      </w:r>
    </w:p>
    <w:p w:rsidR="00004642" w:rsidRDefault="00004642" w:rsidP="00004642">
      <w:pPr>
        <w:jc w:val="center"/>
        <w:rPr>
          <w:sz w:val="24"/>
          <w:szCs w:val="24"/>
        </w:rPr>
      </w:pPr>
      <w:r>
        <w:rPr>
          <w:sz w:val="24"/>
          <w:szCs w:val="24"/>
        </w:rPr>
        <w:t>(форма)</w:t>
      </w:r>
    </w:p>
    <w:p w:rsidR="00004642" w:rsidRDefault="00004642" w:rsidP="00004642">
      <w:pPr>
        <w:jc w:val="center"/>
        <w:rPr>
          <w:sz w:val="24"/>
          <w:szCs w:val="24"/>
        </w:rPr>
      </w:pPr>
    </w:p>
    <w:p w:rsidR="00004642" w:rsidRPr="00B01150" w:rsidRDefault="00004642" w:rsidP="00004642">
      <w:pPr>
        <w:rPr>
          <w:i/>
          <w:iCs/>
          <w:sz w:val="24"/>
          <w:szCs w:val="24"/>
        </w:rPr>
      </w:pPr>
      <w:r>
        <w:rPr>
          <w:sz w:val="24"/>
          <w:szCs w:val="24"/>
        </w:rPr>
        <w:t xml:space="preserve">_____ </w:t>
      </w:r>
      <w:r w:rsidRPr="00B01150">
        <w:rPr>
          <w:i/>
          <w:iCs/>
          <w:sz w:val="24"/>
          <w:szCs w:val="24"/>
        </w:rPr>
        <w:t>Дата составления_______</w:t>
      </w:r>
    </w:p>
    <w:p w:rsidR="00004642" w:rsidRDefault="00004642" w:rsidP="00004642">
      <w:pPr>
        <w:rPr>
          <w:sz w:val="24"/>
          <w:szCs w:val="24"/>
        </w:rPr>
      </w:pPr>
      <w:r w:rsidRPr="00B01150">
        <w:rPr>
          <w:i/>
          <w:iCs/>
          <w:sz w:val="24"/>
          <w:szCs w:val="24"/>
        </w:rPr>
        <w:t>_____ Место составления</w:t>
      </w:r>
      <w:r>
        <w:rPr>
          <w:sz w:val="24"/>
          <w:szCs w:val="24"/>
        </w:rPr>
        <w:t xml:space="preserve"> ______</w:t>
      </w:r>
    </w:p>
    <w:p w:rsidR="00004642" w:rsidRDefault="00004642" w:rsidP="00004642">
      <w:pPr>
        <w:shd w:val="clear" w:color="auto" w:fill="FFFFFF" w:themeFill="background1"/>
        <w:ind w:firstLine="567"/>
        <w:jc w:val="both"/>
        <w:rPr>
          <w:sz w:val="24"/>
          <w:szCs w:val="24"/>
        </w:rPr>
      </w:pPr>
      <w:r>
        <w:rPr>
          <w:sz w:val="24"/>
          <w:szCs w:val="24"/>
        </w:rPr>
        <w:t xml:space="preserve">Муниципальное образование </w:t>
      </w:r>
      <w:proofErr w:type="spellStart"/>
      <w:r>
        <w:rPr>
          <w:sz w:val="24"/>
          <w:szCs w:val="24"/>
        </w:rPr>
        <w:t>Кежемский</w:t>
      </w:r>
      <w:proofErr w:type="spellEnd"/>
      <w:r>
        <w:rPr>
          <w:sz w:val="24"/>
          <w:szCs w:val="24"/>
        </w:rPr>
        <w:t xml:space="preserve"> муниципальный округ в лице </w:t>
      </w:r>
      <w:r w:rsidRPr="00AD7FB3">
        <w:rPr>
          <w:sz w:val="24"/>
          <w:szCs w:val="24"/>
        </w:rPr>
        <w:t>Администраци</w:t>
      </w:r>
      <w:r>
        <w:rPr>
          <w:sz w:val="24"/>
          <w:szCs w:val="24"/>
        </w:rPr>
        <w:t>и</w:t>
      </w:r>
      <w:r w:rsidRPr="00AD7FB3">
        <w:rPr>
          <w:sz w:val="24"/>
          <w:szCs w:val="24"/>
        </w:rPr>
        <w:t xml:space="preserve"> Кежемского района Красноярского края, именуем</w:t>
      </w:r>
      <w:r>
        <w:rPr>
          <w:sz w:val="24"/>
          <w:szCs w:val="24"/>
        </w:rPr>
        <w:t>ое</w:t>
      </w:r>
      <w:r w:rsidRPr="00AD7FB3">
        <w:rPr>
          <w:sz w:val="24"/>
          <w:szCs w:val="24"/>
        </w:rPr>
        <w:t xml:space="preserve"> в дальнейшем </w:t>
      </w:r>
      <w:proofErr w:type="spellStart"/>
      <w:r w:rsidRPr="00AD7FB3">
        <w:rPr>
          <w:sz w:val="24"/>
          <w:szCs w:val="24"/>
        </w:rPr>
        <w:t>Концедент</w:t>
      </w:r>
      <w:proofErr w:type="spellEnd"/>
      <w:r w:rsidRPr="00AD7FB3">
        <w:rPr>
          <w:sz w:val="24"/>
          <w:szCs w:val="24"/>
        </w:rPr>
        <w:t>,</w:t>
      </w:r>
      <w:r w:rsidR="006A0051">
        <w:rPr>
          <w:sz w:val="24"/>
          <w:szCs w:val="24"/>
        </w:rPr>
        <w:t xml:space="preserve"> в лице Главы Кежемского муниципального округа </w:t>
      </w:r>
      <w:r>
        <w:rPr>
          <w:sz w:val="24"/>
          <w:szCs w:val="24"/>
        </w:rPr>
        <w:t>Желябина Олега Викторовича</w:t>
      </w:r>
      <w:r w:rsidRPr="00AD7FB3">
        <w:rPr>
          <w:sz w:val="24"/>
          <w:szCs w:val="24"/>
        </w:rPr>
        <w:t>, действующего на основании Устава</w:t>
      </w:r>
      <w:r w:rsidR="006A0051">
        <w:rPr>
          <w:sz w:val="24"/>
          <w:szCs w:val="24"/>
        </w:rPr>
        <w:t xml:space="preserve"> Кежемского района</w:t>
      </w:r>
      <w:r w:rsidRPr="00AD7FB3">
        <w:rPr>
          <w:sz w:val="24"/>
          <w:szCs w:val="24"/>
        </w:rPr>
        <w:t xml:space="preserve">, с одной стороны, и </w:t>
      </w:r>
    </w:p>
    <w:p w:rsidR="00004642" w:rsidRPr="00C80CE0" w:rsidRDefault="00004642" w:rsidP="00004642">
      <w:pPr>
        <w:shd w:val="clear" w:color="auto" w:fill="FFFFFF" w:themeFill="background1"/>
        <w:ind w:firstLine="567"/>
        <w:jc w:val="both"/>
        <w:rPr>
          <w:sz w:val="24"/>
          <w:szCs w:val="24"/>
        </w:rPr>
      </w:pPr>
      <w:r>
        <w:rPr>
          <w:sz w:val="24"/>
          <w:szCs w:val="24"/>
        </w:rPr>
        <w:t xml:space="preserve">Общество с </w:t>
      </w:r>
      <w:r w:rsidRPr="00C80CE0">
        <w:rPr>
          <w:sz w:val="24"/>
          <w:szCs w:val="24"/>
        </w:rPr>
        <w:t xml:space="preserve">ограниченной ответственностью «Водоснабжение»                                  (ООО «Водоснабжение»), именуемое в дальнейшем Концессионер, в лице </w:t>
      </w:r>
      <w:proofErr w:type="spellStart"/>
      <w:r w:rsidRPr="00C80CE0">
        <w:rPr>
          <w:sz w:val="24"/>
          <w:szCs w:val="24"/>
        </w:rPr>
        <w:t>Машковской</w:t>
      </w:r>
      <w:proofErr w:type="spellEnd"/>
      <w:r w:rsidRPr="00C80CE0">
        <w:rPr>
          <w:sz w:val="24"/>
          <w:szCs w:val="24"/>
        </w:rPr>
        <w:t xml:space="preserve"> Оксаны Сергеевны, действующей на основании Устава, с другой стороны, совместно именуемые Стороны, в соответствии с п. 3.1 концессионного соглашения </w:t>
      </w:r>
      <w:proofErr w:type="gramStart"/>
      <w:r w:rsidRPr="00C80CE0">
        <w:rPr>
          <w:sz w:val="24"/>
          <w:szCs w:val="24"/>
        </w:rPr>
        <w:t>от</w:t>
      </w:r>
      <w:proofErr w:type="gramEnd"/>
      <w:r w:rsidRPr="00C80CE0">
        <w:rPr>
          <w:sz w:val="24"/>
          <w:szCs w:val="24"/>
        </w:rPr>
        <w:t xml:space="preserve"> _________ № ________, составили настоящий акт о нижеследующем.</w:t>
      </w:r>
    </w:p>
    <w:p w:rsidR="00004642" w:rsidRPr="005870C0" w:rsidRDefault="00004642" w:rsidP="00004642">
      <w:pPr>
        <w:shd w:val="clear" w:color="auto" w:fill="FFFFFF" w:themeFill="background1"/>
        <w:ind w:firstLine="567"/>
        <w:jc w:val="both"/>
        <w:rPr>
          <w:sz w:val="24"/>
          <w:szCs w:val="24"/>
        </w:rPr>
      </w:pPr>
      <w:r w:rsidRPr="00C80CE0">
        <w:rPr>
          <w:sz w:val="24"/>
          <w:szCs w:val="24"/>
        </w:rPr>
        <w:t xml:space="preserve">1. </w:t>
      </w:r>
      <w:proofErr w:type="spellStart"/>
      <w:r w:rsidRPr="00C80CE0">
        <w:rPr>
          <w:sz w:val="24"/>
          <w:szCs w:val="24"/>
        </w:rPr>
        <w:t>Концедент</w:t>
      </w:r>
      <w:proofErr w:type="spellEnd"/>
      <w:r w:rsidRPr="00C80CE0">
        <w:rPr>
          <w:sz w:val="24"/>
          <w:szCs w:val="24"/>
        </w:rPr>
        <w:t xml:space="preserve"> передает, а Концессионер принимает</w:t>
      </w:r>
      <w:r w:rsidRPr="005870C0">
        <w:rPr>
          <w:sz w:val="24"/>
          <w:szCs w:val="24"/>
        </w:rPr>
        <w:t xml:space="preserve"> </w:t>
      </w:r>
      <w:bookmarkStart w:id="24" w:name="_Hlk97655407"/>
      <w:r w:rsidRPr="005870C0">
        <w:rPr>
          <w:sz w:val="24"/>
          <w:szCs w:val="24"/>
        </w:rPr>
        <w:t xml:space="preserve">объекты концессионного </w:t>
      </w:r>
      <w:r>
        <w:rPr>
          <w:sz w:val="24"/>
          <w:szCs w:val="24"/>
        </w:rPr>
        <w:t>с</w:t>
      </w:r>
      <w:r w:rsidRPr="005870C0">
        <w:rPr>
          <w:sz w:val="24"/>
          <w:szCs w:val="24"/>
        </w:rPr>
        <w:t xml:space="preserve">оглашения </w:t>
      </w:r>
      <w:bookmarkEnd w:id="24"/>
      <w:proofErr w:type="gramStart"/>
      <w:r w:rsidRPr="005870C0">
        <w:rPr>
          <w:sz w:val="24"/>
          <w:szCs w:val="24"/>
        </w:rPr>
        <w:t>согласно приложени</w:t>
      </w:r>
      <w:r>
        <w:rPr>
          <w:sz w:val="24"/>
          <w:szCs w:val="24"/>
        </w:rPr>
        <w:t>я</w:t>
      </w:r>
      <w:proofErr w:type="gramEnd"/>
      <w:r w:rsidRPr="005870C0">
        <w:rPr>
          <w:sz w:val="24"/>
          <w:szCs w:val="24"/>
        </w:rPr>
        <w:t xml:space="preserve"> №</w:t>
      </w:r>
      <w:r>
        <w:rPr>
          <w:sz w:val="24"/>
          <w:szCs w:val="24"/>
        </w:rPr>
        <w:t xml:space="preserve"> </w:t>
      </w:r>
      <w:r w:rsidRPr="005870C0">
        <w:rPr>
          <w:sz w:val="24"/>
          <w:szCs w:val="24"/>
        </w:rPr>
        <w:t>1</w:t>
      </w:r>
      <w:r>
        <w:rPr>
          <w:sz w:val="24"/>
          <w:szCs w:val="24"/>
        </w:rPr>
        <w:t xml:space="preserve"> </w:t>
      </w:r>
      <w:r w:rsidRPr="005870C0">
        <w:rPr>
          <w:sz w:val="24"/>
          <w:szCs w:val="24"/>
        </w:rPr>
        <w:t xml:space="preserve">к концессионному </w:t>
      </w:r>
      <w:r>
        <w:rPr>
          <w:sz w:val="24"/>
          <w:szCs w:val="24"/>
        </w:rPr>
        <w:t>с</w:t>
      </w:r>
      <w:r w:rsidRPr="005870C0">
        <w:rPr>
          <w:sz w:val="24"/>
          <w:szCs w:val="24"/>
        </w:rPr>
        <w:t>оглашению от ___________ №____, а также права владения и пользования указанными объектами.</w:t>
      </w:r>
    </w:p>
    <w:p w:rsidR="00004642" w:rsidRPr="005870C0" w:rsidRDefault="00004642" w:rsidP="00004642">
      <w:pPr>
        <w:shd w:val="clear" w:color="auto" w:fill="FFFFFF" w:themeFill="background1"/>
        <w:ind w:firstLine="567"/>
        <w:jc w:val="both"/>
        <w:rPr>
          <w:sz w:val="24"/>
          <w:szCs w:val="24"/>
        </w:rPr>
      </w:pPr>
      <w:r w:rsidRPr="005870C0">
        <w:rPr>
          <w:sz w:val="24"/>
          <w:szCs w:val="24"/>
        </w:rPr>
        <w:t>2. Дат</w:t>
      </w:r>
      <w:r>
        <w:rPr>
          <w:sz w:val="24"/>
          <w:szCs w:val="24"/>
        </w:rPr>
        <w:t>а</w:t>
      </w:r>
      <w:r w:rsidRPr="005870C0">
        <w:rPr>
          <w:sz w:val="24"/>
          <w:szCs w:val="24"/>
        </w:rPr>
        <w:t xml:space="preserve"> фактической передачи объектов концессионного</w:t>
      </w:r>
      <w:r>
        <w:rPr>
          <w:sz w:val="24"/>
          <w:szCs w:val="24"/>
        </w:rPr>
        <w:t xml:space="preserve"> соглашения:</w:t>
      </w:r>
      <w:r w:rsidRPr="005870C0">
        <w:rPr>
          <w:sz w:val="24"/>
          <w:szCs w:val="24"/>
        </w:rPr>
        <w:t xml:space="preserve"> «___» </w:t>
      </w:r>
      <w:r>
        <w:rPr>
          <w:sz w:val="24"/>
          <w:szCs w:val="24"/>
        </w:rPr>
        <w:t>________</w:t>
      </w:r>
      <w:r w:rsidRPr="005870C0">
        <w:rPr>
          <w:sz w:val="24"/>
          <w:szCs w:val="24"/>
        </w:rPr>
        <w:t xml:space="preserve"> 20</w:t>
      </w:r>
      <w:r>
        <w:rPr>
          <w:sz w:val="24"/>
          <w:szCs w:val="24"/>
        </w:rPr>
        <w:t>____</w:t>
      </w:r>
      <w:r w:rsidRPr="005870C0">
        <w:rPr>
          <w:sz w:val="24"/>
          <w:szCs w:val="24"/>
        </w:rPr>
        <w:t>г.</w:t>
      </w:r>
    </w:p>
    <w:p w:rsidR="00004642" w:rsidRPr="005870C0" w:rsidRDefault="00004642" w:rsidP="00004642">
      <w:pPr>
        <w:shd w:val="clear" w:color="auto" w:fill="FFFFFF" w:themeFill="background1"/>
        <w:ind w:firstLine="567"/>
        <w:jc w:val="both"/>
        <w:rPr>
          <w:sz w:val="24"/>
          <w:szCs w:val="24"/>
        </w:rPr>
      </w:pPr>
      <w:r w:rsidRPr="005870C0">
        <w:rPr>
          <w:sz w:val="24"/>
          <w:szCs w:val="24"/>
        </w:rPr>
        <w:t xml:space="preserve">3. Концессионером произведен </w:t>
      </w:r>
      <w:r>
        <w:rPr>
          <w:sz w:val="24"/>
          <w:szCs w:val="24"/>
        </w:rPr>
        <w:t>осмотр Объекта и</w:t>
      </w:r>
      <w:r w:rsidRPr="005870C0">
        <w:rPr>
          <w:sz w:val="24"/>
          <w:szCs w:val="24"/>
        </w:rPr>
        <w:t xml:space="preserve"> претензий к </w:t>
      </w:r>
      <w:proofErr w:type="spellStart"/>
      <w:r w:rsidRPr="005870C0">
        <w:rPr>
          <w:sz w:val="24"/>
          <w:szCs w:val="24"/>
        </w:rPr>
        <w:t>Концеденту</w:t>
      </w:r>
      <w:proofErr w:type="spellEnd"/>
      <w:r w:rsidRPr="005870C0">
        <w:rPr>
          <w:sz w:val="24"/>
          <w:szCs w:val="24"/>
        </w:rPr>
        <w:t xml:space="preserve"> по его техническому состоянию не имеет</w:t>
      </w:r>
      <w:r>
        <w:rPr>
          <w:sz w:val="24"/>
          <w:szCs w:val="24"/>
        </w:rPr>
        <w:t>ся</w:t>
      </w:r>
      <w:r w:rsidRPr="005870C0">
        <w:rPr>
          <w:sz w:val="24"/>
          <w:szCs w:val="24"/>
        </w:rPr>
        <w:t>.</w:t>
      </w:r>
    </w:p>
    <w:p w:rsidR="00004642" w:rsidRDefault="00004642" w:rsidP="00004642">
      <w:pPr>
        <w:shd w:val="clear" w:color="auto" w:fill="FFFFFF" w:themeFill="background1"/>
        <w:ind w:firstLine="567"/>
        <w:jc w:val="both"/>
        <w:rPr>
          <w:sz w:val="24"/>
          <w:szCs w:val="24"/>
        </w:rPr>
      </w:pPr>
      <w:r w:rsidRPr="005870C0">
        <w:rPr>
          <w:sz w:val="24"/>
          <w:szCs w:val="24"/>
        </w:rPr>
        <w:t xml:space="preserve">4. </w:t>
      </w:r>
      <w:r>
        <w:rPr>
          <w:sz w:val="24"/>
          <w:szCs w:val="24"/>
        </w:rPr>
        <w:t xml:space="preserve">Одновременно </w:t>
      </w:r>
      <w:proofErr w:type="spellStart"/>
      <w:r w:rsidRPr="002456DE">
        <w:rPr>
          <w:sz w:val="24"/>
          <w:szCs w:val="24"/>
        </w:rPr>
        <w:t>Концедент</w:t>
      </w:r>
      <w:proofErr w:type="spellEnd"/>
      <w:r w:rsidRPr="002456DE">
        <w:rPr>
          <w:sz w:val="24"/>
          <w:szCs w:val="24"/>
        </w:rPr>
        <w:t xml:space="preserve"> передает Концессионер</w:t>
      </w:r>
      <w:r>
        <w:rPr>
          <w:sz w:val="24"/>
          <w:szCs w:val="24"/>
        </w:rPr>
        <w:t>у</w:t>
      </w:r>
      <w:r w:rsidRPr="002456DE">
        <w:rPr>
          <w:sz w:val="24"/>
          <w:szCs w:val="24"/>
        </w:rPr>
        <w:t xml:space="preserve"> документ</w:t>
      </w:r>
      <w:r>
        <w:rPr>
          <w:sz w:val="24"/>
          <w:szCs w:val="24"/>
        </w:rPr>
        <w:t>ы, относящиеся к передаваемому О</w:t>
      </w:r>
      <w:r w:rsidRPr="002456DE">
        <w:rPr>
          <w:sz w:val="24"/>
          <w:szCs w:val="24"/>
        </w:rPr>
        <w:t xml:space="preserve">бъекту </w:t>
      </w:r>
      <w:r>
        <w:rPr>
          <w:sz w:val="24"/>
          <w:szCs w:val="24"/>
        </w:rPr>
        <w:t>концессионного с</w:t>
      </w:r>
      <w:r w:rsidRPr="002456DE">
        <w:rPr>
          <w:sz w:val="24"/>
          <w:szCs w:val="24"/>
        </w:rPr>
        <w:t>оглашения</w:t>
      </w:r>
      <w:r>
        <w:rPr>
          <w:sz w:val="24"/>
          <w:szCs w:val="24"/>
        </w:rPr>
        <w:t>, указанному в концессионном соглашении.</w:t>
      </w:r>
    </w:p>
    <w:p w:rsidR="00004642" w:rsidRPr="005870C0" w:rsidRDefault="00004642" w:rsidP="00004642">
      <w:pPr>
        <w:shd w:val="clear" w:color="auto" w:fill="FFFFFF" w:themeFill="background1"/>
        <w:ind w:firstLine="567"/>
        <w:jc w:val="both"/>
        <w:rPr>
          <w:sz w:val="24"/>
          <w:szCs w:val="24"/>
        </w:rPr>
      </w:pPr>
      <w:r>
        <w:rPr>
          <w:sz w:val="24"/>
          <w:szCs w:val="24"/>
        </w:rPr>
        <w:t xml:space="preserve">5. </w:t>
      </w:r>
      <w:r w:rsidRPr="005870C0">
        <w:rPr>
          <w:sz w:val="24"/>
          <w:szCs w:val="24"/>
        </w:rPr>
        <w:t xml:space="preserve">Акт приема-передачи является неотъемлемой частью </w:t>
      </w:r>
      <w:r>
        <w:rPr>
          <w:sz w:val="24"/>
          <w:szCs w:val="24"/>
        </w:rPr>
        <w:t>концессионного</w:t>
      </w:r>
      <w:r w:rsidRPr="005870C0">
        <w:rPr>
          <w:sz w:val="24"/>
          <w:szCs w:val="24"/>
        </w:rPr>
        <w:t xml:space="preserve"> </w:t>
      </w:r>
      <w:r>
        <w:rPr>
          <w:sz w:val="24"/>
          <w:szCs w:val="24"/>
        </w:rPr>
        <w:t>с</w:t>
      </w:r>
      <w:r w:rsidRPr="005870C0">
        <w:rPr>
          <w:sz w:val="24"/>
          <w:szCs w:val="24"/>
        </w:rPr>
        <w:t>оглашени</w:t>
      </w:r>
      <w:r>
        <w:rPr>
          <w:sz w:val="24"/>
          <w:szCs w:val="24"/>
        </w:rPr>
        <w:t>я</w:t>
      </w:r>
      <w:r w:rsidRPr="005870C0">
        <w:rPr>
          <w:sz w:val="24"/>
          <w:szCs w:val="24"/>
        </w:rPr>
        <w:t>.</w:t>
      </w:r>
    </w:p>
    <w:p w:rsidR="00004642" w:rsidRPr="00D34F0A" w:rsidRDefault="00004642" w:rsidP="00004642">
      <w:pPr>
        <w:shd w:val="clear" w:color="auto" w:fill="FFFFFF" w:themeFill="background1"/>
        <w:ind w:firstLine="567"/>
        <w:jc w:val="both"/>
        <w:rPr>
          <w:sz w:val="24"/>
          <w:szCs w:val="24"/>
        </w:rPr>
      </w:pPr>
      <w:r>
        <w:rPr>
          <w:sz w:val="24"/>
          <w:szCs w:val="24"/>
        </w:rPr>
        <w:t>6</w:t>
      </w:r>
      <w:r w:rsidRPr="005870C0">
        <w:rPr>
          <w:sz w:val="24"/>
          <w:szCs w:val="24"/>
        </w:rPr>
        <w:t xml:space="preserve">. </w:t>
      </w:r>
      <w:r>
        <w:rPr>
          <w:sz w:val="24"/>
          <w:szCs w:val="24"/>
        </w:rPr>
        <w:t>А</w:t>
      </w:r>
      <w:r w:rsidRPr="005870C0">
        <w:rPr>
          <w:sz w:val="24"/>
          <w:szCs w:val="24"/>
        </w:rPr>
        <w:t xml:space="preserve">кт составлен в </w:t>
      </w:r>
      <w:r>
        <w:rPr>
          <w:sz w:val="24"/>
          <w:szCs w:val="24"/>
        </w:rPr>
        <w:t>2 (двух</w:t>
      </w:r>
      <w:r w:rsidRPr="005870C0">
        <w:rPr>
          <w:sz w:val="24"/>
          <w:szCs w:val="24"/>
        </w:rPr>
        <w:t>) экземплярах, имеющих одинаковую юридическую силу, по одному</w:t>
      </w:r>
      <w:r>
        <w:rPr>
          <w:sz w:val="24"/>
          <w:szCs w:val="24"/>
        </w:rPr>
        <w:t xml:space="preserve"> экземпляру для Концессионера и </w:t>
      </w:r>
      <w:proofErr w:type="spellStart"/>
      <w:r>
        <w:rPr>
          <w:sz w:val="24"/>
          <w:szCs w:val="24"/>
        </w:rPr>
        <w:t>Концедента</w:t>
      </w:r>
      <w:proofErr w:type="spellEnd"/>
      <w:r w:rsidRPr="005870C0">
        <w:rPr>
          <w:sz w:val="24"/>
          <w:szCs w:val="24"/>
        </w:rPr>
        <w:t xml:space="preserve">. </w:t>
      </w:r>
    </w:p>
    <w:p w:rsidR="00004642" w:rsidRDefault="00004642" w:rsidP="00004642">
      <w:pPr>
        <w:pStyle w:val="a5"/>
        <w:shd w:val="clear" w:color="auto" w:fill="FFFFFF" w:themeFill="background1"/>
        <w:ind w:left="0" w:firstLine="567"/>
        <w:rPr>
          <w:sz w:val="24"/>
          <w:szCs w:val="24"/>
        </w:rPr>
      </w:pPr>
      <w:r>
        <w:rPr>
          <w:sz w:val="24"/>
          <w:szCs w:val="24"/>
        </w:rPr>
        <w:t>Объекты концессионного с</w:t>
      </w:r>
      <w:r w:rsidRPr="00955178">
        <w:rPr>
          <w:sz w:val="24"/>
          <w:szCs w:val="24"/>
        </w:rPr>
        <w:t>оглашения</w:t>
      </w:r>
      <w:r>
        <w:rPr>
          <w:sz w:val="24"/>
          <w:szCs w:val="24"/>
        </w:rPr>
        <w:t xml:space="preserve">, а также </w:t>
      </w:r>
      <w:proofErr w:type="gramStart"/>
      <w:r>
        <w:rPr>
          <w:sz w:val="24"/>
          <w:szCs w:val="24"/>
        </w:rPr>
        <w:t>документы, относящиеся к ним передал</w:t>
      </w:r>
      <w:proofErr w:type="gramEnd"/>
      <w:r>
        <w:rPr>
          <w:sz w:val="24"/>
          <w:szCs w:val="24"/>
        </w:rPr>
        <w:t>:</w:t>
      </w:r>
    </w:p>
    <w:p w:rsidR="00004642" w:rsidRDefault="00004642" w:rsidP="00004642">
      <w:pPr>
        <w:pStyle w:val="af4"/>
        <w:spacing w:before="0" w:beforeAutospacing="0" w:after="0" w:afterAutospacing="0"/>
        <w:ind w:firstLine="567"/>
        <w:rPr>
          <w:color w:val="000000" w:themeColor="text1"/>
          <w:sz w:val="22"/>
          <w:szCs w:val="22"/>
        </w:rPr>
      </w:pPr>
      <w:proofErr w:type="spellStart"/>
      <w:r w:rsidRPr="00D34F0A">
        <w:rPr>
          <w:bCs/>
          <w:color w:val="000000" w:themeColor="text1"/>
        </w:rPr>
        <w:t>Концедент</w:t>
      </w:r>
      <w:proofErr w:type="spellEnd"/>
      <w:r w:rsidRPr="00D34F0A">
        <w:rPr>
          <w:color w:val="000000" w:themeColor="text1"/>
        </w:rPr>
        <w:t xml:space="preserve"> </w:t>
      </w:r>
      <w:r>
        <w:rPr>
          <w:color w:val="000000" w:themeColor="text1"/>
        </w:rPr>
        <w:t xml:space="preserve">- Муниципальное образование </w:t>
      </w:r>
      <w:proofErr w:type="spellStart"/>
      <w:r>
        <w:rPr>
          <w:color w:val="000000" w:themeColor="text1"/>
        </w:rPr>
        <w:t>Кежемский</w:t>
      </w:r>
      <w:proofErr w:type="spellEnd"/>
      <w:r>
        <w:rPr>
          <w:color w:val="000000" w:themeColor="text1"/>
        </w:rPr>
        <w:t xml:space="preserve"> муниципальный округ</w:t>
      </w:r>
      <w:r w:rsidRPr="00DB2E8C">
        <w:rPr>
          <w:color w:val="000000" w:themeColor="text1"/>
        </w:rPr>
        <w:t xml:space="preserve"> в лице </w:t>
      </w:r>
      <w:r>
        <w:rPr>
          <w:color w:val="000000" w:themeColor="text1"/>
        </w:rPr>
        <w:t>Г</w:t>
      </w:r>
      <w:r w:rsidRPr="00DB2E8C">
        <w:rPr>
          <w:color w:val="000000" w:themeColor="text1"/>
        </w:rPr>
        <w:t xml:space="preserve">лавы </w:t>
      </w:r>
      <w:r>
        <w:rPr>
          <w:color w:val="000000" w:themeColor="text1"/>
        </w:rPr>
        <w:t xml:space="preserve">Кежемского </w:t>
      </w:r>
      <w:r w:rsidRPr="00DB2E8C">
        <w:rPr>
          <w:color w:val="000000" w:themeColor="text1"/>
        </w:rPr>
        <w:t>района</w:t>
      </w:r>
      <w:r>
        <w:rPr>
          <w:color w:val="000000" w:themeColor="text1"/>
          <w:sz w:val="22"/>
          <w:szCs w:val="22"/>
        </w:rPr>
        <w:t xml:space="preserve"> О. В. Желябина</w:t>
      </w:r>
      <w:r w:rsidRPr="00B01150">
        <w:rPr>
          <w:color w:val="000000" w:themeColor="text1"/>
          <w:sz w:val="22"/>
          <w:szCs w:val="22"/>
        </w:rPr>
        <w:t xml:space="preserve"> </w:t>
      </w:r>
      <w:r>
        <w:rPr>
          <w:color w:val="000000" w:themeColor="text1"/>
          <w:sz w:val="22"/>
          <w:szCs w:val="22"/>
        </w:rPr>
        <w:t>_______________________</w:t>
      </w:r>
    </w:p>
    <w:p w:rsidR="00004642" w:rsidRDefault="00004642" w:rsidP="00004642">
      <w:pPr>
        <w:pStyle w:val="a5"/>
        <w:shd w:val="clear" w:color="auto" w:fill="FFFFFF" w:themeFill="background1"/>
        <w:ind w:left="0" w:firstLine="567"/>
        <w:rPr>
          <w:sz w:val="24"/>
          <w:szCs w:val="24"/>
        </w:rPr>
      </w:pPr>
      <w:r>
        <w:rPr>
          <w:sz w:val="24"/>
          <w:szCs w:val="24"/>
        </w:rPr>
        <w:t>Объекты концессионного соглашения</w:t>
      </w:r>
      <w:r w:rsidRPr="00520551">
        <w:rPr>
          <w:sz w:val="24"/>
          <w:szCs w:val="24"/>
        </w:rPr>
        <w:t xml:space="preserve">, а также </w:t>
      </w:r>
      <w:proofErr w:type="gramStart"/>
      <w:r w:rsidRPr="00520551">
        <w:rPr>
          <w:sz w:val="24"/>
          <w:szCs w:val="24"/>
        </w:rPr>
        <w:t>документы, относящиеся к ним</w:t>
      </w:r>
      <w:r>
        <w:rPr>
          <w:sz w:val="24"/>
          <w:szCs w:val="24"/>
        </w:rPr>
        <w:t xml:space="preserve"> принял</w:t>
      </w:r>
      <w:proofErr w:type="gramEnd"/>
      <w:r>
        <w:rPr>
          <w:sz w:val="24"/>
          <w:szCs w:val="24"/>
        </w:rPr>
        <w:t>:</w:t>
      </w:r>
    </w:p>
    <w:p w:rsidR="00004642" w:rsidRDefault="00004642" w:rsidP="00004642">
      <w:pPr>
        <w:pStyle w:val="a5"/>
        <w:shd w:val="clear" w:color="auto" w:fill="FFFFFF" w:themeFill="background1"/>
        <w:ind w:left="0" w:firstLine="567"/>
        <w:rPr>
          <w:sz w:val="24"/>
          <w:szCs w:val="24"/>
        </w:rPr>
      </w:pPr>
      <w:r>
        <w:rPr>
          <w:sz w:val="24"/>
          <w:szCs w:val="24"/>
        </w:rPr>
        <w:t xml:space="preserve">Концессионер: ООО «Водоснабжение» в лице директора О. С. </w:t>
      </w:r>
      <w:proofErr w:type="spellStart"/>
      <w:r>
        <w:rPr>
          <w:sz w:val="24"/>
          <w:szCs w:val="24"/>
        </w:rPr>
        <w:t>Машковской</w:t>
      </w:r>
      <w:proofErr w:type="spellEnd"/>
      <w:r>
        <w:rPr>
          <w:sz w:val="24"/>
          <w:szCs w:val="24"/>
        </w:rPr>
        <w:t xml:space="preserve"> _________</w:t>
      </w:r>
    </w:p>
    <w:p w:rsidR="00004642" w:rsidRDefault="00004642" w:rsidP="00004642">
      <w:pPr>
        <w:pStyle w:val="a5"/>
        <w:shd w:val="clear" w:color="auto" w:fill="FFFFFF" w:themeFill="background1"/>
        <w:ind w:left="0" w:firstLine="567"/>
        <w:rPr>
          <w:sz w:val="24"/>
          <w:szCs w:val="24"/>
        </w:rPr>
      </w:pPr>
    </w:p>
    <w:tbl>
      <w:tblPr>
        <w:tblStyle w:val="20"/>
        <w:tblW w:w="493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3345"/>
        <w:gridCol w:w="3461"/>
      </w:tblGrid>
      <w:tr w:rsidR="00004642" w:rsidRPr="00D155B5" w:rsidTr="00BA2F93">
        <w:trPr>
          <w:trHeight w:val="2190"/>
          <w:jc w:val="center"/>
        </w:trPr>
        <w:tc>
          <w:tcPr>
            <w:tcW w:w="1602" w:type="pct"/>
          </w:tcPr>
          <w:p w:rsidR="00004642" w:rsidRPr="00D155B5" w:rsidRDefault="00004642" w:rsidP="00BA2F93">
            <w:pPr>
              <w:rPr>
                <w:lang w:eastAsia="ar-SA"/>
              </w:rPr>
            </w:pPr>
          </w:p>
          <w:p w:rsidR="00004642" w:rsidRPr="00D155B5" w:rsidRDefault="00004642" w:rsidP="00BA2F93">
            <w:pPr>
              <w:rPr>
                <w:lang w:eastAsia="ar-SA"/>
              </w:rPr>
            </w:pPr>
          </w:p>
          <w:p w:rsidR="00004642" w:rsidRPr="00D155B5" w:rsidRDefault="00004642" w:rsidP="00BA2F93">
            <w:pPr>
              <w:rPr>
                <w:lang w:eastAsia="ar-SA"/>
              </w:rPr>
            </w:pPr>
          </w:p>
          <w:p w:rsidR="00004642" w:rsidRPr="00D155B5" w:rsidRDefault="00004642" w:rsidP="00BA2F93">
            <w:pPr>
              <w:rPr>
                <w:lang w:eastAsia="ar-SA"/>
              </w:rPr>
            </w:pPr>
          </w:p>
          <w:p w:rsidR="00004642" w:rsidRPr="00D155B5" w:rsidRDefault="00004642" w:rsidP="00BA2F93">
            <w:pPr>
              <w:rPr>
                <w:lang w:eastAsia="ar-SA"/>
              </w:rPr>
            </w:pPr>
            <w:r w:rsidRPr="00D155B5">
              <w:rPr>
                <w:lang w:eastAsia="ar-SA"/>
              </w:rPr>
              <w:t xml:space="preserve">Концессионер: </w:t>
            </w:r>
          </w:p>
          <w:p w:rsidR="00004642" w:rsidRPr="00D155B5" w:rsidRDefault="00004642" w:rsidP="00BA2F93">
            <w:pPr>
              <w:rPr>
                <w:lang w:eastAsia="ar-SA"/>
              </w:rPr>
            </w:pPr>
            <w:r w:rsidRPr="00D155B5">
              <w:rPr>
                <w:lang w:eastAsia="ar-SA"/>
              </w:rPr>
              <w:t>ООО «Водоснабжение»</w:t>
            </w:r>
          </w:p>
          <w:p w:rsidR="00004642" w:rsidRPr="00D155B5" w:rsidRDefault="00004642" w:rsidP="00BA2F93">
            <w:pPr>
              <w:rPr>
                <w:lang w:eastAsia="ar-SA"/>
              </w:rPr>
            </w:pPr>
          </w:p>
          <w:p w:rsidR="00004642" w:rsidRPr="00D155B5" w:rsidRDefault="00004642" w:rsidP="00BA2F93">
            <w:pPr>
              <w:rPr>
                <w:lang w:eastAsia="ar-SA"/>
              </w:rPr>
            </w:pPr>
          </w:p>
          <w:p w:rsidR="00004642" w:rsidRPr="00D155B5" w:rsidRDefault="00004642" w:rsidP="00BA2F93">
            <w:pPr>
              <w:rPr>
                <w:lang w:eastAsia="ar-SA"/>
              </w:rPr>
            </w:pPr>
          </w:p>
          <w:p w:rsidR="00004642" w:rsidRPr="00D155B5" w:rsidRDefault="00004642" w:rsidP="00BA2F93">
            <w:pPr>
              <w:rPr>
                <w:lang w:eastAsia="ar-SA"/>
              </w:rPr>
            </w:pPr>
          </w:p>
          <w:p w:rsidR="00004642" w:rsidRPr="00D155B5" w:rsidRDefault="00004642" w:rsidP="00BA2F93">
            <w:pPr>
              <w:rPr>
                <w:lang w:eastAsia="ar-SA"/>
              </w:rPr>
            </w:pPr>
          </w:p>
          <w:p w:rsidR="00004642" w:rsidRPr="00D155B5" w:rsidRDefault="00004642" w:rsidP="00BA2F93">
            <w:pPr>
              <w:rPr>
                <w:rFonts w:eastAsia="Arial Unicode MS"/>
                <w:color w:val="000000"/>
                <w:kern w:val="2"/>
              </w:rPr>
            </w:pPr>
            <w:r w:rsidRPr="00D155B5">
              <w:rPr>
                <w:lang w:eastAsia="ar-SA"/>
              </w:rPr>
              <w:t xml:space="preserve">__________О.С. </w:t>
            </w:r>
            <w:proofErr w:type="spellStart"/>
            <w:r w:rsidRPr="00D155B5">
              <w:rPr>
                <w:lang w:eastAsia="ar-SA"/>
              </w:rPr>
              <w:t>Машковская</w:t>
            </w:r>
            <w:proofErr w:type="spellEnd"/>
          </w:p>
          <w:p w:rsidR="00004642" w:rsidRPr="00D155B5" w:rsidRDefault="00004642" w:rsidP="00BA2F93">
            <w:pPr>
              <w:rPr>
                <w:rFonts w:eastAsia="Arial Unicode MS"/>
              </w:rPr>
            </w:pPr>
            <w:r w:rsidRPr="00D155B5">
              <w:rPr>
                <w:rFonts w:eastAsia="Arial Unicode MS"/>
              </w:rPr>
              <w:t>М.П.</w:t>
            </w:r>
          </w:p>
        </w:tc>
        <w:tc>
          <w:tcPr>
            <w:tcW w:w="1670" w:type="pct"/>
          </w:tcPr>
          <w:p w:rsidR="00004642" w:rsidRPr="00D155B5" w:rsidRDefault="00004642" w:rsidP="00BA2F93">
            <w:pPr>
              <w:rPr>
                <w:rFonts w:eastAsia="Arial Unicode MS"/>
                <w:color w:val="000000"/>
                <w:kern w:val="2"/>
              </w:rPr>
            </w:pPr>
          </w:p>
          <w:p w:rsidR="00004642" w:rsidRPr="00D155B5" w:rsidRDefault="00004642" w:rsidP="00BA2F93">
            <w:pPr>
              <w:rPr>
                <w:rFonts w:eastAsia="Arial Unicode MS"/>
                <w:color w:val="000000"/>
                <w:kern w:val="2"/>
              </w:rPr>
            </w:pPr>
          </w:p>
          <w:p w:rsidR="00004642" w:rsidRPr="00D155B5" w:rsidRDefault="00004642" w:rsidP="00BA2F93">
            <w:pPr>
              <w:rPr>
                <w:rFonts w:eastAsia="Arial Unicode MS"/>
                <w:color w:val="000000"/>
                <w:kern w:val="2"/>
              </w:rPr>
            </w:pPr>
          </w:p>
          <w:p w:rsidR="00004642" w:rsidRPr="00D155B5" w:rsidRDefault="00004642" w:rsidP="00BA2F93">
            <w:pPr>
              <w:rPr>
                <w:rFonts w:eastAsia="Arial Unicode MS"/>
                <w:color w:val="000000"/>
                <w:kern w:val="2"/>
              </w:rPr>
            </w:pPr>
          </w:p>
          <w:p w:rsidR="00004642" w:rsidRPr="00D155B5" w:rsidRDefault="00004642" w:rsidP="00BA2F93">
            <w:pPr>
              <w:rPr>
                <w:rFonts w:eastAsia="Arial Unicode MS"/>
                <w:color w:val="000000"/>
                <w:kern w:val="2"/>
              </w:rPr>
            </w:pPr>
            <w:proofErr w:type="spellStart"/>
            <w:r w:rsidRPr="00D155B5">
              <w:rPr>
                <w:rFonts w:eastAsia="Arial Unicode MS"/>
                <w:color w:val="000000"/>
                <w:kern w:val="2"/>
              </w:rPr>
              <w:t>Концедент</w:t>
            </w:r>
            <w:proofErr w:type="spellEnd"/>
            <w:r w:rsidRPr="00D155B5">
              <w:rPr>
                <w:rFonts w:eastAsia="Arial Unicode MS"/>
                <w:color w:val="000000"/>
                <w:kern w:val="2"/>
              </w:rPr>
              <w:t>:</w:t>
            </w:r>
          </w:p>
          <w:p w:rsidR="00590806" w:rsidRPr="00A751C5" w:rsidRDefault="00590806" w:rsidP="00590806">
            <w:pPr>
              <w:jc w:val="both"/>
              <w:rPr>
                <w:rFonts w:eastAsia="Arial Unicode MS"/>
                <w:color w:val="000000"/>
                <w:kern w:val="2"/>
              </w:rPr>
            </w:pPr>
            <w:r w:rsidRPr="00A751C5">
              <w:rPr>
                <w:rFonts w:eastAsia="Arial Unicode MS"/>
                <w:color w:val="000000"/>
                <w:kern w:val="2"/>
              </w:rPr>
              <w:t xml:space="preserve">Муниципальное образование </w:t>
            </w:r>
          </w:p>
          <w:p w:rsidR="00590806" w:rsidRDefault="00590806" w:rsidP="00590806">
            <w:pPr>
              <w:jc w:val="both"/>
              <w:rPr>
                <w:rFonts w:eastAsia="Arial Unicode MS"/>
                <w:color w:val="000000"/>
                <w:kern w:val="2"/>
              </w:rPr>
            </w:pPr>
            <w:proofErr w:type="spellStart"/>
            <w:r>
              <w:rPr>
                <w:rFonts w:eastAsia="Arial Unicode MS"/>
                <w:color w:val="000000"/>
                <w:kern w:val="2"/>
              </w:rPr>
              <w:t>Кежемский</w:t>
            </w:r>
            <w:proofErr w:type="spellEnd"/>
            <w:r>
              <w:rPr>
                <w:rFonts w:eastAsia="Arial Unicode MS"/>
                <w:color w:val="000000"/>
                <w:kern w:val="2"/>
              </w:rPr>
              <w:t xml:space="preserve"> муниципальный </w:t>
            </w:r>
          </w:p>
          <w:p w:rsidR="00590806" w:rsidRPr="00876DEB" w:rsidRDefault="00590806" w:rsidP="00590806">
            <w:pPr>
              <w:jc w:val="both"/>
              <w:rPr>
                <w:rFonts w:eastAsia="Arial Unicode MS"/>
                <w:color w:val="000000"/>
                <w:kern w:val="2"/>
              </w:rPr>
            </w:pPr>
            <w:r>
              <w:rPr>
                <w:rFonts w:eastAsia="Arial Unicode MS"/>
                <w:color w:val="000000"/>
                <w:kern w:val="2"/>
              </w:rPr>
              <w:t>округ Красноярского края в лице Главы Кежемского муниципального округа</w:t>
            </w:r>
          </w:p>
          <w:p w:rsidR="00004642" w:rsidRPr="00D155B5" w:rsidRDefault="00004642" w:rsidP="00BA2F93">
            <w:pPr>
              <w:rPr>
                <w:rFonts w:eastAsia="Arial Unicode MS"/>
                <w:color w:val="000000"/>
                <w:kern w:val="2"/>
              </w:rPr>
            </w:pPr>
          </w:p>
          <w:p w:rsidR="00004642" w:rsidRPr="00D155B5" w:rsidRDefault="00004642" w:rsidP="00BA2F93">
            <w:pPr>
              <w:rPr>
                <w:rFonts w:eastAsia="Arial Unicode MS"/>
                <w:color w:val="000000"/>
                <w:kern w:val="2"/>
              </w:rPr>
            </w:pPr>
          </w:p>
          <w:p w:rsidR="00004642" w:rsidRPr="00D155B5" w:rsidRDefault="00004642" w:rsidP="00BA2F93">
            <w:pPr>
              <w:rPr>
                <w:lang w:eastAsia="ar-SA"/>
              </w:rPr>
            </w:pPr>
          </w:p>
          <w:p w:rsidR="00004642" w:rsidRPr="00D155B5" w:rsidRDefault="00004642" w:rsidP="00BA2F93">
            <w:pPr>
              <w:rPr>
                <w:lang w:eastAsia="ar-SA"/>
              </w:rPr>
            </w:pPr>
            <w:r w:rsidRPr="00D155B5">
              <w:rPr>
                <w:lang w:eastAsia="ar-SA"/>
              </w:rPr>
              <w:t xml:space="preserve">____________О. В. </w:t>
            </w:r>
            <w:proofErr w:type="spellStart"/>
            <w:r w:rsidRPr="00D155B5">
              <w:rPr>
                <w:lang w:eastAsia="ar-SA"/>
              </w:rPr>
              <w:t>Желябин</w:t>
            </w:r>
            <w:proofErr w:type="spellEnd"/>
          </w:p>
          <w:p w:rsidR="00004642" w:rsidRPr="00D155B5" w:rsidRDefault="00004642" w:rsidP="00BA2F93">
            <w:pPr>
              <w:rPr>
                <w:lang w:eastAsia="ar-SA"/>
              </w:rPr>
            </w:pPr>
            <w:r w:rsidRPr="00D155B5">
              <w:rPr>
                <w:lang w:eastAsia="ar-SA"/>
              </w:rPr>
              <w:t>М.П.</w:t>
            </w:r>
          </w:p>
        </w:tc>
        <w:tc>
          <w:tcPr>
            <w:tcW w:w="1728" w:type="pct"/>
          </w:tcPr>
          <w:p w:rsidR="00004642" w:rsidRPr="00D155B5" w:rsidRDefault="00004642" w:rsidP="00BA2F93">
            <w:pPr>
              <w:rPr>
                <w:lang w:eastAsia="ar-SA"/>
              </w:rPr>
            </w:pPr>
          </w:p>
          <w:p w:rsidR="00004642" w:rsidRPr="00D155B5" w:rsidRDefault="00004642" w:rsidP="00BA2F93">
            <w:pPr>
              <w:rPr>
                <w:lang w:eastAsia="ar-SA"/>
              </w:rPr>
            </w:pPr>
          </w:p>
          <w:p w:rsidR="00004642" w:rsidRPr="00D155B5" w:rsidRDefault="00004642" w:rsidP="00BA2F93">
            <w:pPr>
              <w:rPr>
                <w:lang w:eastAsia="ar-SA"/>
              </w:rPr>
            </w:pPr>
          </w:p>
          <w:p w:rsidR="00004642" w:rsidRPr="00D155B5" w:rsidRDefault="00004642" w:rsidP="00BA2F93">
            <w:pPr>
              <w:rPr>
                <w:lang w:eastAsia="ar-SA"/>
              </w:rPr>
            </w:pPr>
          </w:p>
          <w:p w:rsidR="00004642" w:rsidRPr="00D155B5" w:rsidRDefault="00004642" w:rsidP="00BA2F93">
            <w:pPr>
              <w:rPr>
                <w:lang w:eastAsia="ar-SA"/>
              </w:rPr>
            </w:pPr>
            <w:r w:rsidRPr="00D155B5">
              <w:rPr>
                <w:lang w:eastAsia="ar-SA"/>
              </w:rPr>
              <w:t>Красноярский край:</w:t>
            </w:r>
          </w:p>
          <w:p w:rsidR="00004642" w:rsidRPr="00D155B5" w:rsidRDefault="00004642" w:rsidP="00BA2F93">
            <w:pPr>
              <w:widowControl w:val="0"/>
              <w:tabs>
                <w:tab w:val="left" w:pos="9355"/>
              </w:tabs>
              <w:suppressAutoHyphens/>
              <w:rPr>
                <w:lang w:eastAsia="ar-SA"/>
              </w:rPr>
            </w:pPr>
            <w:r w:rsidRPr="00D155B5">
              <w:rPr>
                <w:lang w:eastAsia="ar-SA"/>
              </w:rPr>
              <w:t xml:space="preserve">Первый заместитель </w:t>
            </w:r>
          </w:p>
          <w:p w:rsidR="00004642" w:rsidRPr="00D155B5" w:rsidRDefault="00004642" w:rsidP="00BA2F93">
            <w:pPr>
              <w:widowControl w:val="0"/>
              <w:tabs>
                <w:tab w:val="left" w:pos="9355"/>
              </w:tabs>
              <w:suppressAutoHyphens/>
              <w:rPr>
                <w:lang w:eastAsia="ar-SA"/>
              </w:rPr>
            </w:pPr>
            <w:r w:rsidRPr="00D155B5">
              <w:rPr>
                <w:lang w:eastAsia="ar-SA"/>
              </w:rPr>
              <w:t>Губернатора Красноярского</w:t>
            </w:r>
          </w:p>
          <w:p w:rsidR="00004642" w:rsidRPr="00D155B5" w:rsidRDefault="00004642" w:rsidP="00BA2F93">
            <w:pPr>
              <w:widowControl w:val="0"/>
              <w:tabs>
                <w:tab w:val="left" w:pos="9355"/>
              </w:tabs>
              <w:suppressAutoHyphens/>
              <w:rPr>
                <w:lang w:eastAsia="ar-SA"/>
              </w:rPr>
            </w:pPr>
            <w:proofErr w:type="gramStart"/>
            <w:r w:rsidRPr="00D155B5">
              <w:rPr>
                <w:lang w:eastAsia="ar-SA"/>
              </w:rPr>
              <w:t>Края-Председатель</w:t>
            </w:r>
            <w:proofErr w:type="gramEnd"/>
            <w:r w:rsidRPr="00D155B5">
              <w:rPr>
                <w:lang w:eastAsia="ar-SA"/>
              </w:rPr>
              <w:t xml:space="preserve"> Правительства Красноярского края</w:t>
            </w:r>
          </w:p>
          <w:p w:rsidR="00004642" w:rsidRPr="00D155B5" w:rsidRDefault="00004642" w:rsidP="00BA2F93">
            <w:pPr>
              <w:widowControl w:val="0"/>
              <w:tabs>
                <w:tab w:val="left" w:pos="9355"/>
              </w:tabs>
              <w:suppressAutoHyphens/>
              <w:rPr>
                <w:lang w:eastAsia="ar-SA"/>
              </w:rPr>
            </w:pPr>
          </w:p>
          <w:p w:rsidR="00004642" w:rsidRPr="00D155B5" w:rsidRDefault="00004642" w:rsidP="00BA2F93">
            <w:pPr>
              <w:widowControl w:val="0"/>
              <w:tabs>
                <w:tab w:val="left" w:pos="9355"/>
              </w:tabs>
              <w:suppressAutoHyphens/>
              <w:rPr>
                <w:lang w:eastAsia="ar-SA"/>
              </w:rPr>
            </w:pPr>
            <w:r w:rsidRPr="00D155B5">
              <w:rPr>
                <w:lang w:eastAsia="ar-SA"/>
              </w:rPr>
              <w:t>______________С. В. Верещагин</w:t>
            </w:r>
          </w:p>
          <w:p w:rsidR="00004642" w:rsidRPr="00D155B5" w:rsidRDefault="00004642" w:rsidP="00BA2F93">
            <w:pPr>
              <w:widowControl w:val="0"/>
              <w:tabs>
                <w:tab w:val="left" w:pos="9355"/>
              </w:tabs>
              <w:suppressAutoHyphens/>
              <w:rPr>
                <w:lang w:eastAsia="ar-SA"/>
              </w:rPr>
            </w:pPr>
            <w:r w:rsidRPr="00D155B5">
              <w:rPr>
                <w:lang w:eastAsia="ar-SA"/>
              </w:rPr>
              <w:t>М.П.</w:t>
            </w:r>
          </w:p>
        </w:tc>
      </w:tr>
    </w:tbl>
    <w:p w:rsidR="00004642" w:rsidRPr="00D155B5" w:rsidRDefault="00004642" w:rsidP="00004642">
      <w:pPr>
        <w:shd w:val="clear" w:color="auto" w:fill="FFFFFF" w:themeFill="background1"/>
        <w:jc w:val="both"/>
      </w:pPr>
    </w:p>
    <w:p w:rsidR="007973FE" w:rsidRDefault="007973FE">
      <w:pPr>
        <w:pStyle w:val="a3"/>
        <w:spacing w:line="237" w:lineRule="auto"/>
        <w:sectPr w:rsidR="007973FE">
          <w:pgSz w:w="11910" w:h="16840"/>
          <w:pgMar w:top="760" w:right="992" w:bottom="280" w:left="992" w:header="720" w:footer="720" w:gutter="0"/>
          <w:cols w:space="720"/>
        </w:sectPr>
      </w:pPr>
    </w:p>
    <w:p w:rsidR="00004642" w:rsidRDefault="00004642" w:rsidP="00004642">
      <w:pPr>
        <w:pStyle w:val="af4"/>
        <w:spacing w:before="0" w:beforeAutospacing="0" w:after="0" w:afterAutospacing="0"/>
        <w:jc w:val="right"/>
      </w:pPr>
      <w:r w:rsidRPr="005D411A">
        <w:rPr>
          <w:color w:val="000000"/>
        </w:rPr>
        <w:t>Приложение №</w:t>
      </w:r>
      <w:r>
        <w:rPr>
          <w:color w:val="000000"/>
        </w:rPr>
        <w:t xml:space="preserve"> 5</w:t>
      </w:r>
    </w:p>
    <w:p w:rsidR="00004642" w:rsidRDefault="00004642" w:rsidP="00004642">
      <w:pPr>
        <w:pStyle w:val="af4"/>
        <w:spacing w:before="0" w:beforeAutospacing="0" w:after="0" w:afterAutospacing="0"/>
        <w:jc w:val="right"/>
      </w:pPr>
      <w:r w:rsidRPr="005D411A">
        <w:rPr>
          <w:color w:val="000000"/>
        </w:rPr>
        <w:t xml:space="preserve">к </w:t>
      </w:r>
      <w:r>
        <w:rPr>
          <w:color w:val="000000"/>
        </w:rPr>
        <w:t>к</w:t>
      </w:r>
      <w:r w:rsidRPr="005D411A">
        <w:rPr>
          <w:color w:val="000000"/>
        </w:rPr>
        <w:t>онцессионному соглашени</w:t>
      </w:r>
      <w:r>
        <w:rPr>
          <w:color w:val="000000"/>
        </w:rPr>
        <w:t>ю</w:t>
      </w:r>
      <w:r w:rsidRPr="005D411A">
        <w:rPr>
          <w:color w:val="000000"/>
        </w:rPr>
        <w:t xml:space="preserve"> в отношении объектов</w:t>
      </w:r>
    </w:p>
    <w:p w:rsidR="00004642" w:rsidRDefault="00004642" w:rsidP="00004642">
      <w:pPr>
        <w:pStyle w:val="af4"/>
        <w:spacing w:before="0" w:beforeAutospacing="0" w:after="0" w:afterAutospacing="0"/>
        <w:jc w:val="right"/>
      </w:pPr>
      <w:r>
        <w:rPr>
          <w:color w:val="000000"/>
        </w:rPr>
        <w:t xml:space="preserve">  централизованной</w:t>
      </w:r>
      <w:r w:rsidRPr="005D411A">
        <w:rPr>
          <w:color w:val="000000"/>
        </w:rPr>
        <w:t xml:space="preserve"> систем</w:t>
      </w:r>
      <w:r>
        <w:rPr>
          <w:color w:val="000000"/>
        </w:rPr>
        <w:t>ы</w:t>
      </w:r>
      <w:r w:rsidRPr="005D411A">
        <w:rPr>
          <w:color w:val="000000"/>
        </w:rPr>
        <w:t xml:space="preserve"> холодного водоснабжения</w:t>
      </w:r>
    </w:p>
    <w:p w:rsidR="00004642" w:rsidRDefault="00004642" w:rsidP="00004642">
      <w:pPr>
        <w:pStyle w:val="af4"/>
        <w:spacing w:before="0" w:beforeAutospacing="0" w:after="0" w:afterAutospacing="0"/>
        <w:jc w:val="right"/>
      </w:pPr>
      <w:r>
        <w:rPr>
          <w:color w:val="000000"/>
        </w:rPr>
        <w:t xml:space="preserve"> на территории с. </w:t>
      </w:r>
      <w:proofErr w:type="spellStart"/>
      <w:r>
        <w:rPr>
          <w:color w:val="000000"/>
        </w:rPr>
        <w:t>Заледеево</w:t>
      </w:r>
      <w:proofErr w:type="spellEnd"/>
      <w:r w:rsidRPr="005D411A">
        <w:rPr>
          <w:color w:val="000000"/>
        </w:rPr>
        <w:t xml:space="preserve"> </w:t>
      </w:r>
    </w:p>
    <w:p w:rsidR="00004642" w:rsidRDefault="00004642" w:rsidP="00004642">
      <w:pPr>
        <w:pStyle w:val="af4"/>
        <w:spacing w:before="0" w:beforeAutospacing="0" w:after="0" w:afterAutospacing="0"/>
        <w:jc w:val="right"/>
      </w:pPr>
      <w:r>
        <w:rPr>
          <w:color w:val="000000"/>
        </w:rPr>
        <w:t>Кежемского муниципального округа</w:t>
      </w:r>
      <w:r w:rsidRPr="005D411A">
        <w:rPr>
          <w:color w:val="000000"/>
        </w:rPr>
        <w:t xml:space="preserve"> Красноярского края</w:t>
      </w:r>
    </w:p>
    <w:p w:rsidR="00004642" w:rsidRDefault="00004642" w:rsidP="00004642">
      <w:pPr>
        <w:pStyle w:val="af4"/>
        <w:spacing w:before="0" w:beforeAutospacing="0" w:after="0" w:afterAutospacing="0"/>
        <w:jc w:val="right"/>
      </w:pPr>
      <w:r w:rsidRPr="005D411A">
        <w:rPr>
          <w:color w:val="000000"/>
        </w:rPr>
        <w:t>от «___»_________202</w:t>
      </w:r>
      <w:r>
        <w:rPr>
          <w:color w:val="000000"/>
        </w:rPr>
        <w:t>____</w:t>
      </w:r>
      <w:r w:rsidRPr="005D411A">
        <w:rPr>
          <w:color w:val="000000"/>
        </w:rPr>
        <w:t xml:space="preserve"> г.</w:t>
      </w:r>
    </w:p>
    <w:p w:rsidR="00004642" w:rsidRDefault="00004642" w:rsidP="00004642"/>
    <w:p w:rsidR="00004642" w:rsidRPr="00BA2F93" w:rsidRDefault="00004642" w:rsidP="00004642">
      <w:pPr>
        <w:pStyle w:val="ConsPlusNormal"/>
        <w:jc w:val="center"/>
        <w:rPr>
          <w:rFonts w:ascii="Times New Roman" w:hAnsi="Times New Roman" w:cs="Times New Roman"/>
          <w:sz w:val="26"/>
          <w:szCs w:val="26"/>
        </w:rPr>
      </w:pPr>
      <w:r w:rsidRPr="00BA2F93">
        <w:rPr>
          <w:rFonts w:ascii="Times New Roman" w:hAnsi="Times New Roman" w:cs="Times New Roman"/>
          <w:sz w:val="26"/>
          <w:szCs w:val="26"/>
        </w:rPr>
        <w:t>Долгосрочные параметры регулирования деятельности Концессионера</w:t>
      </w:r>
    </w:p>
    <w:p w:rsidR="00004642" w:rsidRPr="00BA2F93" w:rsidRDefault="00004642" w:rsidP="00004642">
      <w:pPr>
        <w:pStyle w:val="ConsPlusNormal"/>
        <w:ind w:firstLine="540"/>
        <w:jc w:val="center"/>
        <w:rPr>
          <w:rFonts w:ascii="Times New Roman" w:hAnsi="Times New Roman" w:cs="Times New Roman"/>
          <w:bCs/>
          <w:sz w:val="26"/>
          <w:szCs w:val="26"/>
        </w:rPr>
      </w:pPr>
      <w:r w:rsidRPr="00BA2F93">
        <w:rPr>
          <w:rFonts w:ascii="Times New Roman" w:hAnsi="Times New Roman" w:cs="Times New Roman"/>
          <w:sz w:val="26"/>
          <w:szCs w:val="26"/>
        </w:rPr>
        <w:t xml:space="preserve">(включающие </w:t>
      </w:r>
      <w:proofErr w:type="gramStart"/>
      <w:r w:rsidRPr="00BA2F93">
        <w:rPr>
          <w:rFonts w:ascii="Times New Roman" w:hAnsi="Times New Roman" w:cs="Times New Roman"/>
          <w:sz w:val="26"/>
          <w:szCs w:val="26"/>
        </w:rPr>
        <w:t>т</w:t>
      </w:r>
      <w:r w:rsidRPr="00BA2F93">
        <w:rPr>
          <w:rFonts w:ascii="Times New Roman" w:hAnsi="Times New Roman" w:cs="Times New Roman"/>
          <w:sz w:val="26"/>
          <w:szCs w:val="26"/>
          <w:lang w:eastAsia="en-US"/>
        </w:rPr>
        <w:t>ехнико – экономические</w:t>
      </w:r>
      <w:proofErr w:type="gramEnd"/>
      <w:r w:rsidRPr="00BA2F93">
        <w:rPr>
          <w:rFonts w:ascii="Times New Roman" w:hAnsi="Times New Roman" w:cs="Times New Roman"/>
          <w:sz w:val="26"/>
          <w:szCs w:val="26"/>
          <w:lang w:eastAsia="en-US"/>
        </w:rPr>
        <w:t xml:space="preserve"> показатели</w:t>
      </w:r>
      <w:r w:rsidRPr="00BA2F93">
        <w:rPr>
          <w:rFonts w:ascii="Times New Roman" w:hAnsi="Times New Roman" w:cs="Times New Roman"/>
          <w:bCs/>
          <w:sz w:val="26"/>
          <w:szCs w:val="26"/>
        </w:rPr>
        <w:t xml:space="preserve"> объектов централизованной системы водоснабжения в с.</w:t>
      </w:r>
      <w:r w:rsidR="00473841">
        <w:rPr>
          <w:rFonts w:ascii="Times New Roman" w:hAnsi="Times New Roman" w:cs="Times New Roman"/>
          <w:bCs/>
          <w:sz w:val="26"/>
          <w:szCs w:val="26"/>
        </w:rPr>
        <w:t xml:space="preserve"> </w:t>
      </w:r>
      <w:proofErr w:type="spellStart"/>
      <w:r w:rsidRPr="00BA2F93">
        <w:rPr>
          <w:rFonts w:ascii="Times New Roman" w:hAnsi="Times New Roman" w:cs="Times New Roman"/>
          <w:bCs/>
          <w:sz w:val="26"/>
          <w:szCs w:val="26"/>
        </w:rPr>
        <w:t>Заледеево</w:t>
      </w:r>
      <w:proofErr w:type="spellEnd"/>
      <w:r w:rsidRPr="00BA2F93">
        <w:rPr>
          <w:rFonts w:ascii="Times New Roman" w:hAnsi="Times New Roman" w:cs="Times New Roman"/>
          <w:bCs/>
          <w:sz w:val="26"/>
          <w:szCs w:val="26"/>
        </w:rPr>
        <w:t>,</w:t>
      </w:r>
    </w:p>
    <w:p w:rsidR="00004642" w:rsidRPr="00BA2F93" w:rsidRDefault="00004642" w:rsidP="00004642">
      <w:pPr>
        <w:pStyle w:val="ConsPlusNormal"/>
        <w:ind w:firstLine="540"/>
        <w:jc w:val="center"/>
        <w:rPr>
          <w:rFonts w:ascii="Times New Roman" w:hAnsi="Times New Roman" w:cs="Times New Roman"/>
          <w:bCs/>
          <w:sz w:val="26"/>
          <w:szCs w:val="26"/>
        </w:rPr>
      </w:pPr>
      <w:r w:rsidRPr="00BA2F93">
        <w:rPr>
          <w:rFonts w:ascii="Times New Roman" w:hAnsi="Times New Roman" w:cs="Times New Roman"/>
          <w:bCs/>
          <w:sz w:val="26"/>
          <w:szCs w:val="26"/>
        </w:rPr>
        <w:t xml:space="preserve">на 2025-2027 </w:t>
      </w:r>
      <w:proofErr w:type="spellStart"/>
      <w:r w:rsidRPr="00BA2F93">
        <w:rPr>
          <w:rFonts w:ascii="Times New Roman" w:hAnsi="Times New Roman" w:cs="Times New Roman"/>
          <w:bCs/>
          <w:sz w:val="26"/>
          <w:szCs w:val="26"/>
        </w:rPr>
        <w:t>г.</w:t>
      </w:r>
      <w:proofErr w:type="gramStart"/>
      <w:r w:rsidRPr="00BA2F93">
        <w:rPr>
          <w:rFonts w:ascii="Times New Roman" w:hAnsi="Times New Roman" w:cs="Times New Roman"/>
          <w:bCs/>
          <w:sz w:val="26"/>
          <w:szCs w:val="26"/>
        </w:rPr>
        <w:t>г</w:t>
      </w:r>
      <w:proofErr w:type="spellEnd"/>
      <w:proofErr w:type="gramEnd"/>
      <w:r w:rsidRPr="00BA2F93">
        <w:rPr>
          <w:rFonts w:ascii="Times New Roman" w:hAnsi="Times New Roman" w:cs="Times New Roman"/>
          <w:bCs/>
          <w:sz w:val="26"/>
          <w:szCs w:val="26"/>
        </w:rPr>
        <w:t>.).</w:t>
      </w:r>
    </w:p>
    <w:p w:rsidR="00004642" w:rsidRDefault="00004642" w:rsidP="00004642"/>
    <w:tbl>
      <w:tblPr>
        <w:tblStyle w:val="af3"/>
        <w:tblW w:w="0" w:type="auto"/>
        <w:tblLook w:val="04A0" w:firstRow="1" w:lastRow="0" w:firstColumn="1" w:lastColumn="0" w:noHBand="0" w:noVBand="1"/>
      </w:tblPr>
      <w:tblGrid>
        <w:gridCol w:w="1236"/>
        <w:gridCol w:w="5261"/>
        <w:gridCol w:w="3645"/>
      </w:tblGrid>
      <w:tr w:rsidR="00004642" w:rsidRPr="00AA25B8" w:rsidTr="00BA2F93">
        <w:trPr>
          <w:trHeight w:val="1215"/>
        </w:trPr>
        <w:tc>
          <w:tcPr>
            <w:tcW w:w="1100" w:type="dxa"/>
            <w:hideMark/>
          </w:tcPr>
          <w:p w:rsidR="00004642" w:rsidRPr="00AA25B8" w:rsidRDefault="00004642" w:rsidP="00BA2F93">
            <w:pPr>
              <w:rPr>
                <w:sz w:val="24"/>
                <w:szCs w:val="24"/>
              </w:rPr>
            </w:pPr>
            <w:r w:rsidRPr="00AA25B8">
              <w:rPr>
                <w:sz w:val="24"/>
                <w:szCs w:val="24"/>
              </w:rPr>
              <w:t xml:space="preserve">№ </w:t>
            </w:r>
            <w:proofErr w:type="gramStart"/>
            <w:r w:rsidRPr="00AA25B8">
              <w:rPr>
                <w:sz w:val="24"/>
                <w:szCs w:val="24"/>
              </w:rPr>
              <w:t>п</w:t>
            </w:r>
            <w:proofErr w:type="gramEnd"/>
            <w:r w:rsidRPr="00AA25B8">
              <w:rPr>
                <w:sz w:val="24"/>
                <w:szCs w:val="24"/>
              </w:rPr>
              <w:t>/п</w:t>
            </w:r>
          </w:p>
        </w:tc>
        <w:tc>
          <w:tcPr>
            <w:tcW w:w="5780" w:type="dxa"/>
            <w:hideMark/>
          </w:tcPr>
          <w:p w:rsidR="00004642" w:rsidRPr="00AA25B8" w:rsidRDefault="00004642" w:rsidP="00BA2F93">
            <w:pPr>
              <w:rPr>
                <w:sz w:val="24"/>
                <w:szCs w:val="24"/>
              </w:rPr>
            </w:pPr>
            <w:r w:rsidRPr="00AA25B8">
              <w:rPr>
                <w:sz w:val="24"/>
                <w:szCs w:val="24"/>
              </w:rPr>
              <w:t>Наименование показателя</w:t>
            </w:r>
          </w:p>
        </w:tc>
        <w:tc>
          <w:tcPr>
            <w:tcW w:w="3840" w:type="dxa"/>
            <w:hideMark/>
          </w:tcPr>
          <w:p w:rsidR="00004642" w:rsidRPr="00AA25B8" w:rsidRDefault="00004642" w:rsidP="00BA2F93">
            <w:pPr>
              <w:rPr>
                <w:sz w:val="24"/>
                <w:szCs w:val="24"/>
              </w:rPr>
            </w:pPr>
            <w:r w:rsidRPr="00AA25B8">
              <w:rPr>
                <w:sz w:val="24"/>
                <w:szCs w:val="24"/>
              </w:rPr>
              <w:t>Значение показателя</w:t>
            </w:r>
          </w:p>
        </w:tc>
      </w:tr>
      <w:tr w:rsidR="00004642" w:rsidRPr="00AA25B8" w:rsidTr="00BA2F93">
        <w:trPr>
          <w:trHeight w:val="690"/>
        </w:trPr>
        <w:tc>
          <w:tcPr>
            <w:tcW w:w="10720" w:type="dxa"/>
            <w:gridSpan w:val="3"/>
            <w:hideMark/>
          </w:tcPr>
          <w:p w:rsidR="00004642" w:rsidRPr="00AA25B8" w:rsidRDefault="00004642" w:rsidP="00BA2F93">
            <w:pPr>
              <w:rPr>
                <w:sz w:val="24"/>
                <w:szCs w:val="24"/>
              </w:rPr>
            </w:pPr>
            <w:r>
              <w:rPr>
                <w:sz w:val="24"/>
                <w:szCs w:val="24"/>
              </w:rPr>
              <w:t>Водоснабжение: О</w:t>
            </w:r>
            <w:r w:rsidRPr="00AA25B8">
              <w:rPr>
                <w:sz w:val="24"/>
                <w:szCs w:val="24"/>
              </w:rPr>
              <w:t>ткрытый водозабор</w:t>
            </w:r>
            <w:r>
              <w:rPr>
                <w:sz w:val="24"/>
                <w:szCs w:val="24"/>
              </w:rPr>
              <w:t xml:space="preserve"> с магистральными сетями водоснабжения,</w:t>
            </w:r>
            <w:r w:rsidRPr="00AA25B8">
              <w:rPr>
                <w:sz w:val="24"/>
                <w:szCs w:val="24"/>
              </w:rPr>
              <w:t xml:space="preserve"> с. </w:t>
            </w:r>
            <w:proofErr w:type="spellStart"/>
            <w:r w:rsidRPr="00AA25B8">
              <w:rPr>
                <w:sz w:val="24"/>
                <w:szCs w:val="24"/>
              </w:rPr>
              <w:t>Заледеево</w:t>
            </w:r>
            <w:proofErr w:type="spellEnd"/>
            <w:r w:rsidRPr="00AA25B8">
              <w:rPr>
                <w:sz w:val="24"/>
                <w:szCs w:val="24"/>
              </w:rPr>
              <w:t xml:space="preserve"> муниципального образования </w:t>
            </w:r>
            <w:proofErr w:type="spellStart"/>
            <w:r w:rsidRPr="00AA25B8">
              <w:rPr>
                <w:sz w:val="24"/>
                <w:szCs w:val="24"/>
              </w:rPr>
              <w:t>Кежемский</w:t>
            </w:r>
            <w:proofErr w:type="spellEnd"/>
            <w:r w:rsidRPr="00AA25B8">
              <w:rPr>
                <w:sz w:val="24"/>
                <w:szCs w:val="24"/>
              </w:rPr>
              <w:t xml:space="preserve"> муниципальный округ Красноярского края</w:t>
            </w:r>
          </w:p>
        </w:tc>
      </w:tr>
      <w:tr w:rsidR="00004642" w:rsidRPr="00AA25B8" w:rsidTr="00BA2F93">
        <w:trPr>
          <w:trHeight w:val="570"/>
        </w:trPr>
        <w:tc>
          <w:tcPr>
            <w:tcW w:w="1100" w:type="dxa"/>
            <w:hideMark/>
          </w:tcPr>
          <w:p w:rsidR="00004642" w:rsidRPr="00AA25B8" w:rsidRDefault="00004642" w:rsidP="00BA2F93">
            <w:pPr>
              <w:rPr>
                <w:sz w:val="24"/>
                <w:szCs w:val="24"/>
              </w:rPr>
            </w:pPr>
            <w:r w:rsidRPr="00AA25B8">
              <w:rPr>
                <w:sz w:val="24"/>
                <w:szCs w:val="24"/>
              </w:rPr>
              <w:t>1.</w:t>
            </w:r>
          </w:p>
        </w:tc>
        <w:tc>
          <w:tcPr>
            <w:tcW w:w="5780" w:type="dxa"/>
            <w:hideMark/>
          </w:tcPr>
          <w:p w:rsidR="00004642" w:rsidRPr="00AA25B8" w:rsidRDefault="00004642" w:rsidP="00BA2F93">
            <w:pPr>
              <w:rPr>
                <w:sz w:val="24"/>
                <w:szCs w:val="24"/>
              </w:rPr>
            </w:pPr>
            <w:r w:rsidRPr="00AA25B8">
              <w:rPr>
                <w:sz w:val="24"/>
                <w:szCs w:val="24"/>
              </w:rPr>
              <w:t>Метод урегулирования тарифов</w:t>
            </w:r>
          </w:p>
        </w:tc>
        <w:tc>
          <w:tcPr>
            <w:tcW w:w="3840" w:type="dxa"/>
            <w:hideMark/>
          </w:tcPr>
          <w:p w:rsidR="00004642" w:rsidRPr="00AA25B8" w:rsidRDefault="00004642" w:rsidP="00BA2F93">
            <w:pPr>
              <w:rPr>
                <w:sz w:val="24"/>
                <w:szCs w:val="24"/>
              </w:rPr>
            </w:pPr>
            <w:r w:rsidRPr="00AA25B8">
              <w:rPr>
                <w:sz w:val="24"/>
                <w:szCs w:val="24"/>
              </w:rPr>
              <w:t>2025 — 2027 годы - метод индексации</w:t>
            </w:r>
          </w:p>
        </w:tc>
      </w:tr>
      <w:tr w:rsidR="00004642" w:rsidRPr="00AA25B8" w:rsidTr="00BA2F93">
        <w:trPr>
          <w:trHeight w:val="795"/>
        </w:trPr>
        <w:tc>
          <w:tcPr>
            <w:tcW w:w="1100" w:type="dxa"/>
            <w:hideMark/>
          </w:tcPr>
          <w:p w:rsidR="00004642" w:rsidRPr="00AA25B8" w:rsidRDefault="00004642" w:rsidP="00BA2F93">
            <w:pPr>
              <w:rPr>
                <w:sz w:val="24"/>
                <w:szCs w:val="24"/>
              </w:rPr>
            </w:pPr>
            <w:r w:rsidRPr="00AA25B8">
              <w:rPr>
                <w:sz w:val="24"/>
                <w:szCs w:val="24"/>
              </w:rPr>
              <w:t>2.</w:t>
            </w:r>
          </w:p>
        </w:tc>
        <w:tc>
          <w:tcPr>
            <w:tcW w:w="9620" w:type="dxa"/>
            <w:gridSpan w:val="2"/>
            <w:hideMark/>
          </w:tcPr>
          <w:p w:rsidR="00004642" w:rsidRPr="00AA25B8" w:rsidRDefault="00004642" w:rsidP="00BA2F93">
            <w:pPr>
              <w:rPr>
                <w:sz w:val="24"/>
                <w:szCs w:val="24"/>
              </w:rPr>
            </w:pPr>
            <w:r w:rsidRPr="00AA25B8">
              <w:rPr>
                <w:sz w:val="24"/>
                <w:szCs w:val="24"/>
              </w:rPr>
              <w:t>Минимально допустимые плановые значения показателей деятельности концессионера и долгосрочные параметры регулирования, не установленные в качестве критериев конкурса</w:t>
            </w:r>
          </w:p>
        </w:tc>
      </w:tr>
      <w:tr w:rsidR="00004642" w:rsidRPr="00AA25B8" w:rsidTr="00BA2F93">
        <w:trPr>
          <w:trHeight w:val="1185"/>
        </w:trPr>
        <w:tc>
          <w:tcPr>
            <w:tcW w:w="1100" w:type="dxa"/>
            <w:hideMark/>
          </w:tcPr>
          <w:p w:rsidR="00004642" w:rsidRPr="00AA25B8" w:rsidRDefault="00004642" w:rsidP="00BA2F93">
            <w:pPr>
              <w:rPr>
                <w:sz w:val="24"/>
                <w:szCs w:val="24"/>
              </w:rPr>
            </w:pPr>
            <w:r w:rsidRPr="00AA25B8">
              <w:rPr>
                <w:sz w:val="24"/>
                <w:szCs w:val="24"/>
              </w:rPr>
              <w:t>2.1.</w:t>
            </w:r>
          </w:p>
        </w:tc>
        <w:tc>
          <w:tcPr>
            <w:tcW w:w="5780" w:type="dxa"/>
            <w:hideMark/>
          </w:tcPr>
          <w:p w:rsidR="00004642" w:rsidRPr="00AA25B8" w:rsidRDefault="00004642" w:rsidP="00BA2F93">
            <w:pPr>
              <w:rPr>
                <w:sz w:val="24"/>
                <w:szCs w:val="24"/>
              </w:rPr>
            </w:pPr>
            <w:r w:rsidRPr="00AA25B8">
              <w:rPr>
                <w:sz w:val="24"/>
                <w:szCs w:val="24"/>
              </w:rPr>
              <w:t>Индекс эффективности операционных расходов</w:t>
            </w:r>
          </w:p>
        </w:tc>
        <w:tc>
          <w:tcPr>
            <w:tcW w:w="3840" w:type="dxa"/>
            <w:hideMark/>
          </w:tcPr>
          <w:p w:rsidR="00004642" w:rsidRPr="00AA25B8" w:rsidRDefault="00004642" w:rsidP="00BA2F93">
            <w:pPr>
              <w:rPr>
                <w:sz w:val="24"/>
                <w:szCs w:val="24"/>
              </w:rPr>
            </w:pPr>
            <w:r w:rsidRPr="00AA25B8">
              <w:rPr>
                <w:sz w:val="24"/>
                <w:szCs w:val="24"/>
              </w:rPr>
              <w:t>1% начиная со второго года и ежегодно на все последующие годы действия концессионного соглашения</w:t>
            </w:r>
          </w:p>
        </w:tc>
      </w:tr>
      <w:tr w:rsidR="00004642" w:rsidRPr="00AA25B8" w:rsidTr="00BA2F93">
        <w:trPr>
          <w:trHeight w:val="900"/>
        </w:trPr>
        <w:tc>
          <w:tcPr>
            <w:tcW w:w="1100" w:type="dxa"/>
            <w:hideMark/>
          </w:tcPr>
          <w:p w:rsidR="00004642" w:rsidRPr="00AA25B8" w:rsidRDefault="00004642" w:rsidP="00BA2F93">
            <w:pPr>
              <w:rPr>
                <w:sz w:val="24"/>
                <w:szCs w:val="24"/>
              </w:rPr>
            </w:pPr>
            <w:r w:rsidRPr="00AA25B8">
              <w:rPr>
                <w:sz w:val="24"/>
                <w:szCs w:val="24"/>
              </w:rPr>
              <w:t>3.</w:t>
            </w:r>
          </w:p>
        </w:tc>
        <w:tc>
          <w:tcPr>
            <w:tcW w:w="9620" w:type="dxa"/>
            <w:gridSpan w:val="2"/>
            <w:hideMark/>
          </w:tcPr>
          <w:p w:rsidR="00004642" w:rsidRPr="00AA25B8" w:rsidRDefault="00004642" w:rsidP="00BA2F93">
            <w:pPr>
              <w:rPr>
                <w:sz w:val="24"/>
                <w:szCs w:val="24"/>
              </w:rPr>
            </w:pPr>
            <w:r w:rsidRPr="00AA25B8">
              <w:rPr>
                <w:sz w:val="24"/>
                <w:szCs w:val="24"/>
              </w:rPr>
              <w:t>Сведения о ценах, значениях и параметрах, используемых организатором конкурса для расчета дисконтированной выручки участника конкурса</w:t>
            </w:r>
          </w:p>
        </w:tc>
      </w:tr>
      <w:tr w:rsidR="00004642" w:rsidRPr="00AA25B8" w:rsidTr="00BA2F93">
        <w:trPr>
          <w:trHeight w:val="885"/>
        </w:trPr>
        <w:tc>
          <w:tcPr>
            <w:tcW w:w="1100" w:type="dxa"/>
            <w:vMerge w:val="restart"/>
            <w:hideMark/>
          </w:tcPr>
          <w:p w:rsidR="00004642" w:rsidRPr="00AA25B8" w:rsidRDefault="00004642" w:rsidP="00BA2F93">
            <w:pPr>
              <w:rPr>
                <w:sz w:val="24"/>
                <w:szCs w:val="24"/>
              </w:rPr>
            </w:pPr>
            <w:r w:rsidRPr="00AA25B8">
              <w:rPr>
                <w:sz w:val="24"/>
                <w:szCs w:val="24"/>
              </w:rPr>
              <w:t>3.1.</w:t>
            </w:r>
          </w:p>
        </w:tc>
        <w:tc>
          <w:tcPr>
            <w:tcW w:w="5780" w:type="dxa"/>
            <w:vMerge w:val="restart"/>
            <w:hideMark/>
          </w:tcPr>
          <w:p w:rsidR="00004642" w:rsidRPr="00AA25B8" w:rsidRDefault="00004642" w:rsidP="00BA2F93">
            <w:pPr>
              <w:rPr>
                <w:sz w:val="24"/>
                <w:szCs w:val="24"/>
              </w:rPr>
            </w:pPr>
            <w:r w:rsidRPr="00AA25B8">
              <w:rPr>
                <w:sz w:val="24"/>
                <w:szCs w:val="24"/>
              </w:rPr>
              <w:t>Объем отпуска воды в году, предшествующем первому году действия концессионного соглашения, а также прогноз объема отпуска воды на срок действия такого договора соглашения</w:t>
            </w:r>
          </w:p>
        </w:tc>
        <w:tc>
          <w:tcPr>
            <w:tcW w:w="3840" w:type="dxa"/>
            <w:hideMark/>
          </w:tcPr>
          <w:p w:rsidR="00004642" w:rsidRPr="00AA25B8" w:rsidRDefault="00004642" w:rsidP="00BA2F93">
            <w:pPr>
              <w:rPr>
                <w:sz w:val="24"/>
                <w:szCs w:val="24"/>
              </w:rPr>
            </w:pPr>
            <w:r w:rsidRPr="00AA25B8">
              <w:rPr>
                <w:sz w:val="24"/>
                <w:szCs w:val="24"/>
              </w:rPr>
              <w:t>2024 год — 1,024, 2025 год —1,025 тыс. м</w:t>
            </w:r>
            <w:r w:rsidRPr="00AA25B8">
              <w:rPr>
                <w:sz w:val="24"/>
                <w:szCs w:val="24"/>
                <w:vertAlign w:val="superscript"/>
              </w:rPr>
              <w:t>3</w:t>
            </w:r>
          </w:p>
        </w:tc>
      </w:tr>
      <w:tr w:rsidR="00004642" w:rsidRPr="00AA25B8" w:rsidTr="00BA2F93">
        <w:trPr>
          <w:trHeight w:val="765"/>
        </w:trPr>
        <w:tc>
          <w:tcPr>
            <w:tcW w:w="1100" w:type="dxa"/>
            <w:vMerge/>
            <w:hideMark/>
          </w:tcPr>
          <w:p w:rsidR="00004642" w:rsidRPr="00AA25B8" w:rsidRDefault="00004642" w:rsidP="00BA2F93">
            <w:pPr>
              <w:rPr>
                <w:sz w:val="24"/>
                <w:szCs w:val="24"/>
              </w:rPr>
            </w:pPr>
          </w:p>
        </w:tc>
        <w:tc>
          <w:tcPr>
            <w:tcW w:w="5780" w:type="dxa"/>
            <w:vMerge/>
            <w:hideMark/>
          </w:tcPr>
          <w:p w:rsidR="00004642" w:rsidRPr="00AA25B8" w:rsidRDefault="00004642" w:rsidP="00BA2F93">
            <w:pPr>
              <w:rPr>
                <w:sz w:val="24"/>
                <w:szCs w:val="24"/>
              </w:rPr>
            </w:pPr>
          </w:p>
        </w:tc>
        <w:tc>
          <w:tcPr>
            <w:tcW w:w="3840" w:type="dxa"/>
            <w:hideMark/>
          </w:tcPr>
          <w:p w:rsidR="00004642" w:rsidRPr="00AA25B8" w:rsidRDefault="00004642" w:rsidP="00BA2F93">
            <w:pPr>
              <w:rPr>
                <w:sz w:val="24"/>
                <w:szCs w:val="24"/>
              </w:rPr>
            </w:pPr>
            <w:r>
              <w:rPr>
                <w:sz w:val="24"/>
                <w:szCs w:val="24"/>
              </w:rPr>
              <w:t>2026 — 2027 годы-</w:t>
            </w:r>
            <w:r w:rsidRPr="00AA25B8">
              <w:rPr>
                <w:sz w:val="24"/>
                <w:szCs w:val="24"/>
              </w:rPr>
              <w:t>1,025 тыс. м3 ежегодно.</w:t>
            </w:r>
          </w:p>
        </w:tc>
      </w:tr>
      <w:tr w:rsidR="00004642" w:rsidRPr="00AA25B8" w:rsidTr="00BA2F93">
        <w:trPr>
          <w:trHeight w:val="615"/>
        </w:trPr>
        <w:tc>
          <w:tcPr>
            <w:tcW w:w="1100" w:type="dxa"/>
            <w:vMerge w:val="restart"/>
            <w:hideMark/>
          </w:tcPr>
          <w:p w:rsidR="00004642" w:rsidRPr="00AA25B8" w:rsidRDefault="00004642" w:rsidP="00BA2F93">
            <w:pPr>
              <w:rPr>
                <w:sz w:val="24"/>
                <w:szCs w:val="24"/>
              </w:rPr>
            </w:pPr>
            <w:r w:rsidRPr="00AA25B8">
              <w:rPr>
                <w:sz w:val="24"/>
                <w:szCs w:val="24"/>
              </w:rPr>
              <w:t>3.2.</w:t>
            </w:r>
          </w:p>
        </w:tc>
        <w:tc>
          <w:tcPr>
            <w:tcW w:w="5780" w:type="dxa"/>
            <w:vMerge w:val="restart"/>
            <w:hideMark/>
          </w:tcPr>
          <w:p w:rsidR="00004642" w:rsidRPr="00AA25B8" w:rsidRDefault="00004642" w:rsidP="00BA2F93">
            <w:pPr>
              <w:rPr>
                <w:sz w:val="24"/>
                <w:szCs w:val="24"/>
              </w:rPr>
            </w:pPr>
            <w:r w:rsidRPr="00AA25B8">
              <w:rPr>
                <w:sz w:val="24"/>
                <w:szCs w:val="24"/>
              </w:rPr>
              <w:t>Цены на энергетические ресурсы в году, предшествующем первому году действия концессионного соглашения, а также прогноз цен на срок действия такого концессионного соглашения</w:t>
            </w:r>
          </w:p>
        </w:tc>
        <w:tc>
          <w:tcPr>
            <w:tcW w:w="3840" w:type="dxa"/>
            <w:hideMark/>
          </w:tcPr>
          <w:p w:rsidR="00004642" w:rsidRPr="00AA25B8" w:rsidRDefault="00004642" w:rsidP="00BA2F93">
            <w:pPr>
              <w:rPr>
                <w:sz w:val="24"/>
                <w:szCs w:val="24"/>
              </w:rPr>
            </w:pPr>
            <w:r w:rsidRPr="00AA25B8">
              <w:rPr>
                <w:sz w:val="24"/>
                <w:szCs w:val="24"/>
              </w:rPr>
              <w:t>электроэнергия, руб./кВт ч. (с НДС):</w:t>
            </w:r>
          </w:p>
        </w:tc>
      </w:tr>
      <w:tr w:rsidR="00004642" w:rsidRPr="00AA25B8" w:rsidTr="00BA2F93">
        <w:trPr>
          <w:trHeight w:val="855"/>
        </w:trPr>
        <w:tc>
          <w:tcPr>
            <w:tcW w:w="1100" w:type="dxa"/>
            <w:vMerge/>
            <w:hideMark/>
          </w:tcPr>
          <w:p w:rsidR="00004642" w:rsidRPr="00AA25B8" w:rsidRDefault="00004642" w:rsidP="00BA2F93">
            <w:pPr>
              <w:rPr>
                <w:sz w:val="24"/>
                <w:szCs w:val="24"/>
              </w:rPr>
            </w:pPr>
          </w:p>
        </w:tc>
        <w:tc>
          <w:tcPr>
            <w:tcW w:w="5780" w:type="dxa"/>
            <w:vMerge/>
            <w:hideMark/>
          </w:tcPr>
          <w:p w:rsidR="00004642" w:rsidRPr="00AA25B8" w:rsidRDefault="00004642" w:rsidP="00BA2F93">
            <w:pPr>
              <w:rPr>
                <w:sz w:val="24"/>
                <w:szCs w:val="24"/>
              </w:rPr>
            </w:pPr>
          </w:p>
        </w:tc>
        <w:tc>
          <w:tcPr>
            <w:tcW w:w="3840" w:type="dxa"/>
            <w:hideMark/>
          </w:tcPr>
          <w:p w:rsidR="00004642" w:rsidRPr="00AA25B8" w:rsidRDefault="00004642" w:rsidP="00BA2F93">
            <w:pPr>
              <w:rPr>
                <w:sz w:val="24"/>
                <w:szCs w:val="24"/>
              </w:rPr>
            </w:pPr>
            <w:r w:rsidRPr="00AA25B8">
              <w:rPr>
                <w:sz w:val="24"/>
                <w:szCs w:val="24"/>
              </w:rPr>
              <w:t>по диапазону напряжения СН</w:t>
            </w:r>
            <w:proofErr w:type="gramStart"/>
            <w:r w:rsidRPr="00AA25B8">
              <w:rPr>
                <w:sz w:val="24"/>
                <w:szCs w:val="24"/>
              </w:rPr>
              <w:t>2</w:t>
            </w:r>
            <w:proofErr w:type="gramEnd"/>
            <w:r w:rsidRPr="00AA25B8">
              <w:rPr>
                <w:sz w:val="24"/>
                <w:szCs w:val="24"/>
              </w:rPr>
              <w:t>: 2024 год - 6,8022 руб./ кВт ч,</w:t>
            </w:r>
          </w:p>
        </w:tc>
      </w:tr>
      <w:tr w:rsidR="00004642" w:rsidRPr="00AA25B8" w:rsidTr="00BA2F93">
        <w:trPr>
          <w:trHeight w:val="600"/>
        </w:trPr>
        <w:tc>
          <w:tcPr>
            <w:tcW w:w="1100" w:type="dxa"/>
            <w:vMerge/>
            <w:hideMark/>
          </w:tcPr>
          <w:p w:rsidR="00004642" w:rsidRPr="00AA25B8" w:rsidRDefault="00004642" w:rsidP="00BA2F93">
            <w:pPr>
              <w:rPr>
                <w:sz w:val="24"/>
                <w:szCs w:val="24"/>
              </w:rPr>
            </w:pPr>
          </w:p>
        </w:tc>
        <w:tc>
          <w:tcPr>
            <w:tcW w:w="5780" w:type="dxa"/>
            <w:vMerge/>
            <w:hideMark/>
          </w:tcPr>
          <w:p w:rsidR="00004642" w:rsidRPr="00AA25B8" w:rsidRDefault="00004642" w:rsidP="00BA2F93">
            <w:pPr>
              <w:rPr>
                <w:sz w:val="24"/>
                <w:szCs w:val="24"/>
              </w:rPr>
            </w:pPr>
          </w:p>
        </w:tc>
        <w:tc>
          <w:tcPr>
            <w:tcW w:w="3840" w:type="dxa"/>
            <w:hideMark/>
          </w:tcPr>
          <w:p w:rsidR="00004642" w:rsidRPr="00AA25B8" w:rsidRDefault="00004642" w:rsidP="00BA2F93">
            <w:pPr>
              <w:rPr>
                <w:sz w:val="24"/>
                <w:szCs w:val="24"/>
              </w:rPr>
            </w:pPr>
            <w:r w:rsidRPr="00AA25B8">
              <w:rPr>
                <w:sz w:val="24"/>
                <w:szCs w:val="24"/>
              </w:rPr>
              <w:t xml:space="preserve">2025 год - 8,3934 руб./ кВт </w:t>
            </w:r>
            <w:proofErr w:type="gramStart"/>
            <w:r w:rsidRPr="00AA25B8">
              <w:rPr>
                <w:sz w:val="24"/>
                <w:szCs w:val="24"/>
              </w:rPr>
              <w:t>ч</w:t>
            </w:r>
            <w:proofErr w:type="gramEnd"/>
          </w:p>
        </w:tc>
      </w:tr>
      <w:tr w:rsidR="00004642" w:rsidRPr="00AA25B8" w:rsidTr="00BA2F93">
        <w:trPr>
          <w:trHeight w:val="1440"/>
        </w:trPr>
        <w:tc>
          <w:tcPr>
            <w:tcW w:w="1100" w:type="dxa"/>
            <w:vMerge/>
            <w:hideMark/>
          </w:tcPr>
          <w:p w:rsidR="00004642" w:rsidRPr="00AA25B8" w:rsidRDefault="00004642" w:rsidP="00BA2F93">
            <w:pPr>
              <w:rPr>
                <w:sz w:val="24"/>
                <w:szCs w:val="24"/>
              </w:rPr>
            </w:pPr>
          </w:p>
        </w:tc>
        <w:tc>
          <w:tcPr>
            <w:tcW w:w="5780" w:type="dxa"/>
            <w:vMerge/>
            <w:hideMark/>
          </w:tcPr>
          <w:p w:rsidR="00004642" w:rsidRPr="00AA25B8" w:rsidRDefault="00004642" w:rsidP="00BA2F93">
            <w:pPr>
              <w:rPr>
                <w:sz w:val="24"/>
                <w:szCs w:val="24"/>
              </w:rPr>
            </w:pPr>
          </w:p>
        </w:tc>
        <w:tc>
          <w:tcPr>
            <w:tcW w:w="3840" w:type="dxa"/>
            <w:hideMark/>
          </w:tcPr>
          <w:p w:rsidR="00004642" w:rsidRPr="00AA25B8" w:rsidRDefault="00004642" w:rsidP="00BA2F93">
            <w:pPr>
              <w:rPr>
                <w:sz w:val="24"/>
                <w:szCs w:val="24"/>
              </w:rPr>
            </w:pPr>
            <w:r w:rsidRPr="00AA25B8">
              <w:rPr>
                <w:sz w:val="24"/>
                <w:szCs w:val="24"/>
              </w:rPr>
              <w:t>Последующие годы в соответствии с основными параметрами прогноза социально-экономического развития Российской Федерации</w:t>
            </w:r>
          </w:p>
        </w:tc>
      </w:tr>
      <w:tr w:rsidR="00004642" w:rsidRPr="00AA25B8" w:rsidTr="00BA2F93">
        <w:trPr>
          <w:trHeight w:val="900"/>
        </w:trPr>
        <w:tc>
          <w:tcPr>
            <w:tcW w:w="1100" w:type="dxa"/>
            <w:hideMark/>
          </w:tcPr>
          <w:p w:rsidR="00004642" w:rsidRPr="00AA25B8" w:rsidRDefault="00004642" w:rsidP="00BA2F93">
            <w:pPr>
              <w:rPr>
                <w:sz w:val="24"/>
                <w:szCs w:val="24"/>
              </w:rPr>
            </w:pPr>
            <w:r w:rsidRPr="00AA25B8">
              <w:rPr>
                <w:sz w:val="24"/>
                <w:szCs w:val="24"/>
              </w:rPr>
              <w:t>3.3.</w:t>
            </w:r>
          </w:p>
        </w:tc>
        <w:tc>
          <w:tcPr>
            <w:tcW w:w="9620" w:type="dxa"/>
            <w:gridSpan w:val="2"/>
            <w:hideMark/>
          </w:tcPr>
          <w:p w:rsidR="00004642" w:rsidRPr="00AA25B8" w:rsidRDefault="00004642" w:rsidP="00BA2F93">
            <w:pPr>
              <w:rPr>
                <w:sz w:val="24"/>
                <w:szCs w:val="24"/>
              </w:rPr>
            </w:pPr>
            <w:r w:rsidRPr="00AA25B8">
              <w:rPr>
                <w:sz w:val="24"/>
                <w:szCs w:val="24"/>
              </w:rPr>
              <w:t>Потери и удельное потребление энергетических ресурсов на единицу объема отпуска воды в год, предшествующий первому году действия концессионного соглашения</w:t>
            </w:r>
          </w:p>
        </w:tc>
      </w:tr>
      <w:tr w:rsidR="00004642" w:rsidRPr="00AA25B8" w:rsidTr="00BA2F93">
        <w:trPr>
          <w:trHeight w:val="360"/>
        </w:trPr>
        <w:tc>
          <w:tcPr>
            <w:tcW w:w="1100" w:type="dxa"/>
            <w:vMerge w:val="restart"/>
            <w:hideMark/>
          </w:tcPr>
          <w:p w:rsidR="00004642" w:rsidRPr="00AA25B8" w:rsidRDefault="00004642" w:rsidP="00BA2F93">
            <w:pPr>
              <w:rPr>
                <w:sz w:val="24"/>
                <w:szCs w:val="24"/>
              </w:rPr>
            </w:pPr>
            <w:r w:rsidRPr="00AA25B8">
              <w:rPr>
                <w:sz w:val="24"/>
                <w:szCs w:val="24"/>
              </w:rPr>
              <w:t>3.3.l.</w:t>
            </w:r>
          </w:p>
        </w:tc>
        <w:tc>
          <w:tcPr>
            <w:tcW w:w="5780" w:type="dxa"/>
            <w:vMerge w:val="restart"/>
            <w:hideMark/>
          </w:tcPr>
          <w:p w:rsidR="00004642" w:rsidRPr="00AA25B8" w:rsidRDefault="00004642" w:rsidP="00BA2F93">
            <w:pPr>
              <w:rPr>
                <w:sz w:val="24"/>
                <w:szCs w:val="24"/>
              </w:rPr>
            </w:pPr>
            <w:r w:rsidRPr="00AA25B8">
              <w:rPr>
                <w:sz w:val="24"/>
                <w:szCs w:val="24"/>
              </w:rPr>
              <w:t>доля потерь воды при транспортировке</w:t>
            </w:r>
          </w:p>
        </w:tc>
        <w:tc>
          <w:tcPr>
            <w:tcW w:w="3840" w:type="dxa"/>
            <w:hideMark/>
          </w:tcPr>
          <w:p w:rsidR="00004642" w:rsidRPr="00AA25B8" w:rsidRDefault="00004642" w:rsidP="00BA2F93">
            <w:pPr>
              <w:rPr>
                <w:sz w:val="24"/>
                <w:szCs w:val="24"/>
              </w:rPr>
            </w:pPr>
            <w:r w:rsidRPr="00AA25B8">
              <w:rPr>
                <w:sz w:val="24"/>
                <w:szCs w:val="24"/>
              </w:rPr>
              <w:t>2025 год - 0%,</w:t>
            </w:r>
          </w:p>
        </w:tc>
      </w:tr>
      <w:tr w:rsidR="00004642" w:rsidRPr="00AA25B8" w:rsidTr="00BA2F93">
        <w:trPr>
          <w:trHeight w:val="1200"/>
        </w:trPr>
        <w:tc>
          <w:tcPr>
            <w:tcW w:w="1100" w:type="dxa"/>
            <w:vMerge/>
            <w:hideMark/>
          </w:tcPr>
          <w:p w:rsidR="00004642" w:rsidRPr="00AA25B8" w:rsidRDefault="00004642" w:rsidP="00BA2F93">
            <w:pPr>
              <w:rPr>
                <w:sz w:val="24"/>
                <w:szCs w:val="24"/>
              </w:rPr>
            </w:pPr>
          </w:p>
        </w:tc>
        <w:tc>
          <w:tcPr>
            <w:tcW w:w="5780" w:type="dxa"/>
            <w:vMerge/>
            <w:hideMark/>
          </w:tcPr>
          <w:p w:rsidR="00004642" w:rsidRPr="00AA25B8" w:rsidRDefault="00004642" w:rsidP="00BA2F93">
            <w:pPr>
              <w:rPr>
                <w:sz w:val="24"/>
                <w:szCs w:val="24"/>
              </w:rPr>
            </w:pPr>
          </w:p>
        </w:tc>
        <w:tc>
          <w:tcPr>
            <w:tcW w:w="3840" w:type="dxa"/>
            <w:hideMark/>
          </w:tcPr>
          <w:p w:rsidR="00004642" w:rsidRPr="00AA25B8" w:rsidRDefault="00004642" w:rsidP="00BA2F93">
            <w:pPr>
              <w:rPr>
                <w:sz w:val="24"/>
                <w:szCs w:val="24"/>
              </w:rPr>
            </w:pPr>
            <w:r w:rsidRPr="00AA25B8">
              <w:rPr>
                <w:sz w:val="24"/>
                <w:szCs w:val="24"/>
              </w:rPr>
              <w:t>2026-2027 годы в соответствии с утвержденными нормами потерь воды</w:t>
            </w:r>
          </w:p>
        </w:tc>
      </w:tr>
      <w:tr w:rsidR="00004642" w:rsidRPr="00AA25B8" w:rsidTr="00BA2F93">
        <w:trPr>
          <w:trHeight w:val="315"/>
        </w:trPr>
        <w:tc>
          <w:tcPr>
            <w:tcW w:w="1100" w:type="dxa"/>
            <w:hideMark/>
          </w:tcPr>
          <w:p w:rsidR="00004642" w:rsidRPr="00AA25B8" w:rsidRDefault="00004642" w:rsidP="00BA2F93">
            <w:pPr>
              <w:rPr>
                <w:sz w:val="24"/>
                <w:szCs w:val="24"/>
              </w:rPr>
            </w:pPr>
            <w:r w:rsidRPr="00AA25B8">
              <w:rPr>
                <w:sz w:val="24"/>
                <w:szCs w:val="24"/>
              </w:rPr>
              <w:t>3.32.</w:t>
            </w:r>
          </w:p>
        </w:tc>
        <w:tc>
          <w:tcPr>
            <w:tcW w:w="9620" w:type="dxa"/>
            <w:gridSpan w:val="2"/>
            <w:hideMark/>
          </w:tcPr>
          <w:p w:rsidR="00004642" w:rsidRPr="00AA25B8" w:rsidRDefault="00004642" w:rsidP="00BA2F93">
            <w:pPr>
              <w:rPr>
                <w:sz w:val="24"/>
                <w:szCs w:val="24"/>
              </w:rPr>
            </w:pPr>
            <w:r>
              <w:rPr>
                <w:sz w:val="24"/>
                <w:szCs w:val="24"/>
              </w:rPr>
              <w:t>Удельный расход элект</w:t>
            </w:r>
            <w:r w:rsidRPr="00AA25B8">
              <w:rPr>
                <w:sz w:val="24"/>
                <w:szCs w:val="24"/>
              </w:rPr>
              <w:t>роэнергии</w:t>
            </w:r>
          </w:p>
        </w:tc>
      </w:tr>
      <w:tr w:rsidR="00004642" w:rsidRPr="00AA25B8" w:rsidTr="00BA2F93">
        <w:trPr>
          <w:trHeight w:val="900"/>
        </w:trPr>
        <w:tc>
          <w:tcPr>
            <w:tcW w:w="1100" w:type="dxa"/>
            <w:hideMark/>
          </w:tcPr>
          <w:p w:rsidR="00004642" w:rsidRPr="00AA25B8" w:rsidRDefault="00004642" w:rsidP="00BA2F93">
            <w:pPr>
              <w:rPr>
                <w:sz w:val="24"/>
                <w:szCs w:val="24"/>
              </w:rPr>
            </w:pPr>
            <w:r w:rsidRPr="00AA25B8">
              <w:rPr>
                <w:sz w:val="24"/>
                <w:szCs w:val="24"/>
              </w:rPr>
              <w:t>3.3.2.1.</w:t>
            </w:r>
          </w:p>
        </w:tc>
        <w:tc>
          <w:tcPr>
            <w:tcW w:w="5780" w:type="dxa"/>
            <w:hideMark/>
          </w:tcPr>
          <w:p w:rsidR="00004642" w:rsidRPr="00AA25B8" w:rsidRDefault="00004642" w:rsidP="00BA2F93">
            <w:pPr>
              <w:rPr>
                <w:sz w:val="24"/>
                <w:szCs w:val="24"/>
              </w:rPr>
            </w:pPr>
            <w:r w:rsidRPr="00AA25B8">
              <w:rPr>
                <w:sz w:val="24"/>
                <w:szCs w:val="24"/>
              </w:rPr>
              <w:t>потребляемой в технологическом процессе подготовки питьевой во</w:t>
            </w:r>
            <w:r>
              <w:rPr>
                <w:sz w:val="24"/>
                <w:szCs w:val="24"/>
              </w:rPr>
              <w:t>ды, на единицу объема воды, отпу</w:t>
            </w:r>
            <w:r w:rsidRPr="00AA25B8">
              <w:rPr>
                <w:sz w:val="24"/>
                <w:szCs w:val="24"/>
              </w:rPr>
              <w:t>скаемой в сеть</w:t>
            </w:r>
          </w:p>
        </w:tc>
        <w:tc>
          <w:tcPr>
            <w:tcW w:w="3840" w:type="dxa"/>
            <w:hideMark/>
          </w:tcPr>
          <w:p w:rsidR="00004642" w:rsidRPr="00AA25B8" w:rsidRDefault="00004642" w:rsidP="00BA2F93">
            <w:pPr>
              <w:rPr>
                <w:sz w:val="24"/>
                <w:szCs w:val="24"/>
              </w:rPr>
            </w:pPr>
            <w:r w:rsidRPr="00AA25B8">
              <w:rPr>
                <w:sz w:val="24"/>
                <w:szCs w:val="24"/>
              </w:rPr>
              <w:t xml:space="preserve">0,503 кВт </w:t>
            </w:r>
            <w:proofErr w:type="gramStart"/>
            <w:r w:rsidRPr="00AA25B8">
              <w:rPr>
                <w:sz w:val="24"/>
                <w:szCs w:val="24"/>
              </w:rPr>
              <w:t>ч</w:t>
            </w:r>
            <w:proofErr w:type="gramEnd"/>
            <w:r w:rsidRPr="00AA25B8">
              <w:rPr>
                <w:sz w:val="24"/>
                <w:szCs w:val="24"/>
              </w:rPr>
              <w:t>/м³</w:t>
            </w:r>
          </w:p>
        </w:tc>
      </w:tr>
      <w:tr w:rsidR="00004642" w:rsidRPr="00AA25B8" w:rsidTr="00BA2F93">
        <w:trPr>
          <w:trHeight w:val="900"/>
        </w:trPr>
        <w:tc>
          <w:tcPr>
            <w:tcW w:w="1100" w:type="dxa"/>
            <w:hideMark/>
          </w:tcPr>
          <w:p w:rsidR="00004642" w:rsidRPr="00AA25B8" w:rsidRDefault="00004642" w:rsidP="00BA2F93">
            <w:pPr>
              <w:rPr>
                <w:sz w:val="24"/>
                <w:szCs w:val="24"/>
              </w:rPr>
            </w:pPr>
            <w:r w:rsidRPr="00AA25B8">
              <w:rPr>
                <w:sz w:val="24"/>
                <w:szCs w:val="24"/>
              </w:rPr>
              <w:t>3.3 2.2.</w:t>
            </w:r>
          </w:p>
        </w:tc>
        <w:tc>
          <w:tcPr>
            <w:tcW w:w="5780" w:type="dxa"/>
            <w:hideMark/>
          </w:tcPr>
          <w:p w:rsidR="00004642" w:rsidRPr="00AA25B8" w:rsidRDefault="00004642" w:rsidP="00BA2F93">
            <w:pPr>
              <w:rPr>
                <w:sz w:val="24"/>
                <w:szCs w:val="24"/>
              </w:rPr>
            </w:pPr>
            <w:r w:rsidRPr="00AA25B8">
              <w:rPr>
                <w:sz w:val="24"/>
                <w:szCs w:val="24"/>
              </w:rPr>
              <w:t>потребляемой в технологическом процессе транспортировки питьевой воды, на единицу объема транспортируемой воды</w:t>
            </w:r>
          </w:p>
        </w:tc>
        <w:tc>
          <w:tcPr>
            <w:tcW w:w="3840" w:type="dxa"/>
            <w:hideMark/>
          </w:tcPr>
          <w:p w:rsidR="00004642" w:rsidRPr="00AA25B8" w:rsidRDefault="00004642" w:rsidP="00BA2F93">
            <w:pPr>
              <w:rPr>
                <w:sz w:val="24"/>
                <w:szCs w:val="24"/>
              </w:rPr>
            </w:pPr>
            <w:r w:rsidRPr="00AA25B8">
              <w:rPr>
                <w:sz w:val="24"/>
                <w:szCs w:val="24"/>
              </w:rPr>
              <w:t>12,007 квт ч/</w:t>
            </w:r>
            <w:proofErr w:type="spellStart"/>
            <w:r w:rsidRPr="00AA25B8">
              <w:rPr>
                <w:sz w:val="24"/>
                <w:szCs w:val="24"/>
              </w:rPr>
              <w:t>м</w:t>
            </w:r>
            <w:r w:rsidRPr="00AA25B8">
              <w:rPr>
                <w:sz w:val="24"/>
                <w:szCs w:val="24"/>
                <w:vertAlign w:val="superscript"/>
              </w:rPr>
              <w:t>з</w:t>
            </w:r>
            <w:proofErr w:type="spellEnd"/>
          </w:p>
        </w:tc>
      </w:tr>
      <w:tr w:rsidR="00004642" w:rsidRPr="00AA25B8" w:rsidTr="00BA2F93">
        <w:trPr>
          <w:trHeight w:val="900"/>
        </w:trPr>
        <w:tc>
          <w:tcPr>
            <w:tcW w:w="1100" w:type="dxa"/>
            <w:hideMark/>
          </w:tcPr>
          <w:p w:rsidR="00004642" w:rsidRPr="00AA25B8" w:rsidRDefault="00004642" w:rsidP="00BA2F93">
            <w:pPr>
              <w:rPr>
                <w:sz w:val="24"/>
                <w:szCs w:val="24"/>
              </w:rPr>
            </w:pPr>
            <w:r w:rsidRPr="00AA25B8">
              <w:rPr>
                <w:sz w:val="24"/>
                <w:szCs w:val="24"/>
              </w:rPr>
              <w:t>3.4.</w:t>
            </w:r>
          </w:p>
        </w:tc>
        <w:tc>
          <w:tcPr>
            <w:tcW w:w="5780" w:type="dxa"/>
            <w:hideMark/>
          </w:tcPr>
          <w:p w:rsidR="00004642" w:rsidRPr="00AA25B8" w:rsidRDefault="00004642" w:rsidP="00BA2F93">
            <w:pPr>
              <w:rPr>
                <w:sz w:val="24"/>
                <w:szCs w:val="24"/>
              </w:rPr>
            </w:pPr>
            <w:r w:rsidRPr="00AA25B8">
              <w:rPr>
                <w:sz w:val="24"/>
                <w:szCs w:val="24"/>
              </w:rPr>
              <w:t>Величина неподконтрольных расходов, определенная в соответствии с основами ценообразования в сфере водоснабжения*</w:t>
            </w:r>
          </w:p>
        </w:tc>
        <w:tc>
          <w:tcPr>
            <w:tcW w:w="3840" w:type="dxa"/>
            <w:hideMark/>
          </w:tcPr>
          <w:p w:rsidR="00004642" w:rsidRPr="00AA25B8" w:rsidRDefault="00004642" w:rsidP="00BA2F93">
            <w:pPr>
              <w:rPr>
                <w:sz w:val="24"/>
                <w:szCs w:val="24"/>
              </w:rPr>
            </w:pPr>
            <w:r w:rsidRPr="00AA25B8">
              <w:rPr>
                <w:sz w:val="24"/>
                <w:szCs w:val="24"/>
              </w:rPr>
              <w:t>2025 год —1 1,0 тыс. руб.</w:t>
            </w:r>
          </w:p>
        </w:tc>
      </w:tr>
      <w:tr w:rsidR="00004642" w:rsidRPr="00AA25B8" w:rsidTr="00BA2F93">
        <w:trPr>
          <w:trHeight w:val="615"/>
        </w:trPr>
        <w:tc>
          <w:tcPr>
            <w:tcW w:w="1100" w:type="dxa"/>
            <w:hideMark/>
          </w:tcPr>
          <w:p w:rsidR="00004642" w:rsidRPr="00AA25B8" w:rsidRDefault="00004642" w:rsidP="00BA2F93">
            <w:pPr>
              <w:rPr>
                <w:sz w:val="24"/>
                <w:szCs w:val="24"/>
              </w:rPr>
            </w:pPr>
            <w:r w:rsidRPr="00AA25B8">
              <w:rPr>
                <w:sz w:val="24"/>
                <w:szCs w:val="24"/>
              </w:rPr>
              <w:t>3.5.</w:t>
            </w:r>
          </w:p>
        </w:tc>
        <w:tc>
          <w:tcPr>
            <w:tcW w:w="9620" w:type="dxa"/>
            <w:gridSpan w:val="2"/>
            <w:hideMark/>
          </w:tcPr>
          <w:p w:rsidR="00004642" w:rsidRPr="00AA25B8" w:rsidRDefault="00004642" w:rsidP="00BA2F93">
            <w:pPr>
              <w:rPr>
                <w:sz w:val="24"/>
                <w:szCs w:val="24"/>
              </w:rPr>
            </w:pPr>
            <w:r w:rsidRPr="00AA25B8">
              <w:rPr>
                <w:sz w:val="24"/>
                <w:szCs w:val="24"/>
              </w:rPr>
              <w:t>Предельные максимальные значения критериев конкурса</w:t>
            </w:r>
          </w:p>
        </w:tc>
      </w:tr>
      <w:tr w:rsidR="00004642" w:rsidRPr="00AA25B8" w:rsidTr="00590806">
        <w:trPr>
          <w:trHeight w:val="1330"/>
        </w:trPr>
        <w:tc>
          <w:tcPr>
            <w:tcW w:w="1100" w:type="dxa"/>
            <w:hideMark/>
          </w:tcPr>
          <w:p w:rsidR="00004642" w:rsidRPr="00AA25B8" w:rsidRDefault="00004642" w:rsidP="00BA2F93">
            <w:pPr>
              <w:rPr>
                <w:sz w:val="24"/>
                <w:szCs w:val="24"/>
              </w:rPr>
            </w:pPr>
            <w:r w:rsidRPr="00AA25B8">
              <w:rPr>
                <w:sz w:val="24"/>
                <w:szCs w:val="24"/>
              </w:rPr>
              <w:t>3.5.1.</w:t>
            </w:r>
          </w:p>
        </w:tc>
        <w:tc>
          <w:tcPr>
            <w:tcW w:w="5780" w:type="dxa"/>
            <w:hideMark/>
          </w:tcPr>
          <w:p w:rsidR="00004642" w:rsidRPr="00AA25B8" w:rsidRDefault="00004642" w:rsidP="00BA2F93">
            <w:pPr>
              <w:rPr>
                <w:sz w:val="24"/>
                <w:szCs w:val="24"/>
              </w:rPr>
            </w:pPr>
            <w:r w:rsidRPr="00AA25B8">
              <w:rPr>
                <w:sz w:val="24"/>
                <w:szCs w:val="24"/>
              </w:rPr>
              <w:t xml:space="preserve">Объем расходов, финансируемых за счет средств </w:t>
            </w:r>
            <w:proofErr w:type="spellStart"/>
            <w:r w:rsidRPr="00AA25B8">
              <w:rPr>
                <w:sz w:val="24"/>
                <w:szCs w:val="24"/>
              </w:rPr>
              <w:t>концедента</w:t>
            </w:r>
            <w:proofErr w:type="spellEnd"/>
            <w:r w:rsidRPr="00AA25B8">
              <w:rPr>
                <w:sz w:val="24"/>
                <w:szCs w:val="24"/>
              </w:rPr>
              <w:t xml:space="preserve">, на создание и (или) реконструкцию объекта концессионного соглашения на каждый год срока действия концессионного соглашения. </w:t>
            </w:r>
          </w:p>
        </w:tc>
        <w:tc>
          <w:tcPr>
            <w:tcW w:w="3840" w:type="dxa"/>
            <w:vMerge w:val="restart"/>
            <w:hideMark/>
          </w:tcPr>
          <w:p w:rsidR="00004642" w:rsidRPr="00AA25B8" w:rsidRDefault="00004642" w:rsidP="00BA2F93">
            <w:pPr>
              <w:rPr>
                <w:sz w:val="24"/>
                <w:szCs w:val="24"/>
              </w:rPr>
            </w:pPr>
            <w:r w:rsidRPr="00AA25B8">
              <w:rPr>
                <w:sz w:val="24"/>
                <w:szCs w:val="24"/>
              </w:rPr>
              <w:t>По решению организатора конкурса в соответствии с частью 13 статьи 3 Федерального закона от 21.07.2005 № 115-ФЗ «О концессионных соглашениях",</w:t>
            </w:r>
            <w:r>
              <w:rPr>
                <w:sz w:val="24"/>
                <w:szCs w:val="24"/>
              </w:rPr>
              <w:t xml:space="preserve"> </w:t>
            </w:r>
            <w:r w:rsidRPr="00AA25B8">
              <w:rPr>
                <w:sz w:val="24"/>
                <w:szCs w:val="24"/>
              </w:rPr>
              <w:t>учитывая положения статьи 10.1 настоящего Федерального закона.</w:t>
            </w:r>
          </w:p>
        </w:tc>
      </w:tr>
      <w:tr w:rsidR="00004642" w:rsidRPr="00AA25B8" w:rsidTr="00BA2F93">
        <w:trPr>
          <w:trHeight w:val="450"/>
        </w:trPr>
        <w:tc>
          <w:tcPr>
            <w:tcW w:w="1100" w:type="dxa"/>
            <w:vMerge w:val="restart"/>
            <w:hideMark/>
          </w:tcPr>
          <w:p w:rsidR="00004642" w:rsidRPr="00AA25B8" w:rsidRDefault="00004642" w:rsidP="00BA2F93">
            <w:pPr>
              <w:rPr>
                <w:sz w:val="24"/>
                <w:szCs w:val="24"/>
              </w:rPr>
            </w:pPr>
            <w:r w:rsidRPr="00AA25B8">
              <w:rPr>
                <w:sz w:val="24"/>
                <w:szCs w:val="24"/>
              </w:rPr>
              <w:t>3.5.2.</w:t>
            </w:r>
          </w:p>
        </w:tc>
        <w:tc>
          <w:tcPr>
            <w:tcW w:w="5780" w:type="dxa"/>
            <w:vMerge w:val="restart"/>
            <w:hideMark/>
          </w:tcPr>
          <w:p w:rsidR="00004642" w:rsidRPr="00AA25B8" w:rsidRDefault="00004642" w:rsidP="00BA2F93">
            <w:pPr>
              <w:rPr>
                <w:sz w:val="24"/>
                <w:szCs w:val="24"/>
              </w:rPr>
            </w:pPr>
            <w:r w:rsidRPr="00AA25B8">
              <w:rPr>
                <w:sz w:val="24"/>
                <w:szCs w:val="24"/>
              </w:rPr>
              <w:t xml:space="preserve">Объем расходов, финансируемых за счет средств </w:t>
            </w:r>
            <w:proofErr w:type="spellStart"/>
            <w:r w:rsidRPr="00AA25B8">
              <w:rPr>
                <w:sz w:val="24"/>
                <w:szCs w:val="24"/>
              </w:rPr>
              <w:t>концедента</w:t>
            </w:r>
            <w:proofErr w:type="spellEnd"/>
            <w:r w:rsidRPr="00AA25B8">
              <w:rPr>
                <w:sz w:val="24"/>
                <w:szCs w:val="24"/>
              </w:rPr>
              <w:t>, на использование (эксплуатацию</w:t>
            </w:r>
            <w:proofErr w:type="gramStart"/>
            <w:r w:rsidRPr="00AA25B8">
              <w:rPr>
                <w:sz w:val="24"/>
                <w:szCs w:val="24"/>
              </w:rPr>
              <w:t>)о</w:t>
            </w:r>
            <w:proofErr w:type="gramEnd"/>
            <w:r w:rsidRPr="00AA25B8">
              <w:rPr>
                <w:sz w:val="24"/>
                <w:szCs w:val="24"/>
              </w:rPr>
              <w:t>бъекта концессионного соглашения на каждый год  срока действия концессионного соглашения.</w:t>
            </w:r>
          </w:p>
        </w:tc>
        <w:tc>
          <w:tcPr>
            <w:tcW w:w="3840" w:type="dxa"/>
            <w:vMerge/>
            <w:hideMark/>
          </w:tcPr>
          <w:p w:rsidR="00004642" w:rsidRPr="00AA25B8" w:rsidRDefault="00004642" w:rsidP="00BA2F93">
            <w:pPr>
              <w:rPr>
                <w:sz w:val="24"/>
                <w:szCs w:val="24"/>
              </w:rPr>
            </w:pPr>
          </w:p>
        </w:tc>
      </w:tr>
      <w:tr w:rsidR="00004642" w:rsidRPr="00AA25B8" w:rsidTr="00590806">
        <w:trPr>
          <w:trHeight w:val="841"/>
        </w:trPr>
        <w:tc>
          <w:tcPr>
            <w:tcW w:w="1100" w:type="dxa"/>
            <w:vMerge/>
            <w:hideMark/>
          </w:tcPr>
          <w:p w:rsidR="00004642" w:rsidRPr="00AA25B8" w:rsidRDefault="00004642" w:rsidP="00BA2F93">
            <w:pPr>
              <w:rPr>
                <w:sz w:val="24"/>
                <w:szCs w:val="24"/>
              </w:rPr>
            </w:pPr>
          </w:p>
        </w:tc>
        <w:tc>
          <w:tcPr>
            <w:tcW w:w="5780" w:type="dxa"/>
            <w:vMerge/>
            <w:hideMark/>
          </w:tcPr>
          <w:p w:rsidR="00004642" w:rsidRPr="00AA25B8" w:rsidRDefault="00004642" w:rsidP="00BA2F93">
            <w:pPr>
              <w:rPr>
                <w:sz w:val="24"/>
                <w:szCs w:val="24"/>
              </w:rPr>
            </w:pPr>
          </w:p>
        </w:tc>
        <w:tc>
          <w:tcPr>
            <w:tcW w:w="3840" w:type="dxa"/>
            <w:vMerge/>
            <w:hideMark/>
          </w:tcPr>
          <w:p w:rsidR="00004642" w:rsidRPr="00AA25B8" w:rsidRDefault="00004642" w:rsidP="00BA2F93">
            <w:pPr>
              <w:rPr>
                <w:sz w:val="24"/>
                <w:szCs w:val="24"/>
              </w:rPr>
            </w:pPr>
          </w:p>
        </w:tc>
      </w:tr>
      <w:tr w:rsidR="00004642" w:rsidRPr="00AA25B8" w:rsidTr="00BA2F93">
        <w:trPr>
          <w:trHeight w:val="525"/>
        </w:trPr>
        <w:tc>
          <w:tcPr>
            <w:tcW w:w="1100" w:type="dxa"/>
            <w:hideMark/>
          </w:tcPr>
          <w:p w:rsidR="00004642" w:rsidRPr="00AA25B8" w:rsidRDefault="00004642" w:rsidP="00BA2F93">
            <w:pPr>
              <w:rPr>
                <w:sz w:val="24"/>
                <w:szCs w:val="24"/>
              </w:rPr>
            </w:pPr>
            <w:r w:rsidRPr="00AA25B8">
              <w:rPr>
                <w:sz w:val="24"/>
                <w:szCs w:val="24"/>
              </w:rPr>
              <w:t>3.5.3.</w:t>
            </w:r>
          </w:p>
        </w:tc>
        <w:tc>
          <w:tcPr>
            <w:tcW w:w="9620" w:type="dxa"/>
            <w:gridSpan w:val="2"/>
            <w:hideMark/>
          </w:tcPr>
          <w:p w:rsidR="00004642" w:rsidRPr="00AA25B8" w:rsidRDefault="00004642" w:rsidP="00BA2F93">
            <w:pPr>
              <w:rPr>
                <w:sz w:val="24"/>
                <w:szCs w:val="24"/>
              </w:rPr>
            </w:pPr>
            <w:r w:rsidRPr="00AA25B8">
              <w:rPr>
                <w:sz w:val="24"/>
                <w:szCs w:val="24"/>
              </w:rPr>
              <w:t>Долгосрочные парамет</w:t>
            </w:r>
            <w:r>
              <w:rPr>
                <w:sz w:val="24"/>
                <w:szCs w:val="24"/>
              </w:rPr>
              <w:t>р</w:t>
            </w:r>
            <w:r w:rsidRPr="00AA25B8">
              <w:rPr>
                <w:sz w:val="24"/>
                <w:szCs w:val="24"/>
              </w:rPr>
              <w:t>ы регулирования, являющиеся критери</w:t>
            </w:r>
            <w:r>
              <w:rPr>
                <w:sz w:val="24"/>
                <w:szCs w:val="24"/>
              </w:rPr>
              <w:t>я</w:t>
            </w:r>
            <w:r w:rsidRPr="00AA25B8">
              <w:rPr>
                <w:sz w:val="24"/>
                <w:szCs w:val="24"/>
              </w:rPr>
              <w:t>ми конкурса</w:t>
            </w:r>
          </w:p>
        </w:tc>
      </w:tr>
      <w:tr w:rsidR="00004642" w:rsidRPr="00AA25B8" w:rsidTr="00BA2F93">
        <w:trPr>
          <w:trHeight w:val="315"/>
        </w:trPr>
        <w:tc>
          <w:tcPr>
            <w:tcW w:w="1100" w:type="dxa"/>
            <w:hideMark/>
          </w:tcPr>
          <w:p w:rsidR="00004642" w:rsidRPr="00AA25B8" w:rsidRDefault="00004642" w:rsidP="00BA2F93">
            <w:pPr>
              <w:rPr>
                <w:sz w:val="24"/>
                <w:szCs w:val="24"/>
              </w:rPr>
            </w:pPr>
            <w:r w:rsidRPr="00AA25B8">
              <w:rPr>
                <w:sz w:val="24"/>
                <w:szCs w:val="24"/>
              </w:rPr>
              <w:t>3.5.3.l.</w:t>
            </w:r>
          </w:p>
        </w:tc>
        <w:tc>
          <w:tcPr>
            <w:tcW w:w="5780" w:type="dxa"/>
            <w:hideMark/>
          </w:tcPr>
          <w:p w:rsidR="00004642" w:rsidRPr="00AA25B8" w:rsidRDefault="00004642" w:rsidP="00BA2F93">
            <w:pPr>
              <w:rPr>
                <w:sz w:val="24"/>
                <w:szCs w:val="24"/>
              </w:rPr>
            </w:pPr>
            <w:r w:rsidRPr="00AA25B8">
              <w:rPr>
                <w:sz w:val="24"/>
                <w:szCs w:val="24"/>
              </w:rPr>
              <w:t>базовый уровень операционных расходов *</w:t>
            </w:r>
          </w:p>
        </w:tc>
        <w:tc>
          <w:tcPr>
            <w:tcW w:w="3840" w:type="dxa"/>
            <w:hideMark/>
          </w:tcPr>
          <w:p w:rsidR="00004642" w:rsidRPr="00AA25B8" w:rsidRDefault="00004642" w:rsidP="00BA2F93">
            <w:pPr>
              <w:rPr>
                <w:sz w:val="24"/>
                <w:szCs w:val="24"/>
              </w:rPr>
            </w:pPr>
            <w:r w:rsidRPr="00AA25B8">
              <w:rPr>
                <w:sz w:val="24"/>
                <w:szCs w:val="24"/>
              </w:rPr>
              <w:t>2025 год —14738,32 тыс. руб.</w:t>
            </w:r>
          </w:p>
        </w:tc>
      </w:tr>
      <w:tr w:rsidR="00004642" w:rsidRPr="00AA25B8" w:rsidTr="00BA2F93">
        <w:trPr>
          <w:trHeight w:val="330"/>
        </w:trPr>
        <w:tc>
          <w:tcPr>
            <w:tcW w:w="1100" w:type="dxa"/>
            <w:hideMark/>
          </w:tcPr>
          <w:p w:rsidR="00004642" w:rsidRPr="00AA25B8" w:rsidRDefault="00004642" w:rsidP="00BA2F93">
            <w:pPr>
              <w:rPr>
                <w:sz w:val="24"/>
                <w:szCs w:val="24"/>
              </w:rPr>
            </w:pPr>
            <w:r w:rsidRPr="00AA25B8">
              <w:rPr>
                <w:sz w:val="24"/>
                <w:szCs w:val="24"/>
              </w:rPr>
              <w:t>3.5.32.</w:t>
            </w:r>
          </w:p>
        </w:tc>
        <w:tc>
          <w:tcPr>
            <w:tcW w:w="9620" w:type="dxa"/>
            <w:gridSpan w:val="2"/>
            <w:hideMark/>
          </w:tcPr>
          <w:p w:rsidR="00004642" w:rsidRPr="00AA25B8" w:rsidRDefault="00004642" w:rsidP="00BA2F93">
            <w:pPr>
              <w:rPr>
                <w:sz w:val="24"/>
                <w:szCs w:val="24"/>
              </w:rPr>
            </w:pPr>
            <w:r w:rsidRPr="00AA25B8">
              <w:rPr>
                <w:sz w:val="24"/>
                <w:szCs w:val="24"/>
              </w:rPr>
              <w:t>показатели энергосбережения и энергетической эффективности</w:t>
            </w:r>
          </w:p>
        </w:tc>
      </w:tr>
      <w:tr w:rsidR="00004642" w:rsidRPr="00AA25B8" w:rsidTr="00BA2F93">
        <w:trPr>
          <w:trHeight w:val="360"/>
        </w:trPr>
        <w:tc>
          <w:tcPr>
            <w:tcW w:w="1100" w:type="dxa"/>
            <w:vMerge w:val="restart"/>
            <w:hideMark/>
          </w:tcPr>
          <w:p w:rsidR="00004642" w:rsidRPr="00AA25B8" w:rsidRDefault="00004642" w:rsidP="00BA2F93">
            <w:pPr>
              <w:rPr>
                <w:sz w:val="24"/>
                <w:szCs w:val="24"/>
              </w:rPr>
            </w:pPr>
            <w:r w:rsidRPr="00AA25B8">
              <w:rPr>
                <w:sz w:val="24"/>
                <w:szCs w:val="24"/>
              </w:rPr>
              <w:t>3.5.3.2.1.</w:t>
            </w:r>
          </w:p>
        </w:tc>
        <w:tc>
          <w:tcPr>
            <w:tcW w:w="5780" w:type="dxa"/>
            <w:vMerge w:val="restart"/>
            <w:hideMark/>
          </w:tcPr>
          <w:p w:rsidR="00004642" w:rsidRPr="00AA25B8" w:rsidRDefault="00004642" w:rsidP="00BA2F93">
            <w:pPr>
              <w:rPr>
                <w:sz w:val="24"/>
                <w:szCs w:val="24"/>
              </w:rPr>
            </w:pPr>
            <w:r w:rsidRPr="00AA25B8">
              <w:rPr>
                <w:sz w:val="24"/>
                <w:szCs w:val="24"/>
              </w:rPr>
              <w:t>доля потерь воды при транспортировке</w:t>
            </w:r>
          </w:p>
        </w:tc>
        <w:tc>
          <w:tcPr>
            <w:tcW w:w="3840" w:type="dxa"/>
            <w:hideMark/>
          </w:tcPr>
          <w:p w:rsidR="00004642" w:rsidRPr="00AA25B8" w:rsidRDefault="00004642" w:rsidP="00BA2F93">
            <w:pPr>
              <w:rPr>
                <w:sz w:val="24"/>
                <w:szCs w:val="24"/>
              </w:rPr>
            </w:pPr>
            <w:r w:rsidRPr="00AA25B8">
              <w:rPr>
                <w:sz w:val="24"/>
                <w:szCs w:val="24"/>
              </w:rPr>
              <w:t>2025 год - 0%,</w:t>
            </w:r>
          </w:p>
        </w:tc>
      </w:tr>
      <w:tr w:rsidR="00004642" w:rsidRPr="00AA25B8" w:rsidTr="00590806">
        <w:trPr>
          <w:trHeight w:val="823"/>
        </w:trPr>
        <w:tc>
          <w:tcPr>
            <w:tcW w:w="1100" w:type="dxa"/>
            <w:vMerge/>
            <w:hideMark/>
          </w:tcPr>
          <w:p w:rsidR="00004642" w:rsidRPr="00AA25B8" w:rsidRDefault="00004642" w:rsidP="00BA2F93">
            <w:pPr>
              <w:rPr>
                <w:sz w:val="24"/>
                <w:szCs w:val="24"/>
              </w:rPr>
            </w:pPr>
          </w:p>
        </w:tc>
        <w:tc>
          <w:tcPr>
            <w:tcW w:w="5780" w:type="dxa"/>
            <w:vMerge/>
            <w:hideMark/>
          </w:tcPr>
          <w:p w:rsidR="00004642" w:rsidRPr="00AA25B8" w:rsidRDefault="00004642" w:rsidP="00BA2F93">
            <w:pPr>
              <w:rPr>
                <w:sz w:val="24"/>
                <w:szCs w:val="24"/>
              </w:rPr>
            </w:pPr>
          </w:p>
        </w:tc>
        <w:tc>
          <w:tcPr>
            <w:tcW w:w="3840" w:type="dxa"/>
            <w:hideMark/>
          </w:tcPr>
          <w:p w:rsidR="00004642" w:rsidRPr="00AA25B8" w:rsidRDefault="00004642" w:rsidP="00BA2F93">
            <w:pPr>
              <w:rPr>
                <w:sz w:val="24"/>
                <w:szCs w:val="24"/>
              </w:rPr>
            </w:pPr>
            <w:r w:rsidRPr="00AA25B8">
              <w:rPr>
                <w:sz w:val="24"/>
                <w:szCs w:val="24"/>
              </w:rPr>
              <w:t>2026-2027 годы в соответствии с утвержденными нормами потерь воды</w:t>
            </w:r>
          </w:p>
        </w:tc>
      </w:tr>
      <w:tr w:rsidR="00004642" w:rsidRPr="00AA25B8" w:rsidTr="00BA2F93">
        <w:trPr>
          <w:trHeight w:val="315"/>
        </w:trPr>
        <w:tc>
          <w:tcPr>
            <w:tcW w:w="1100" w:type="dxa"/>
            <w:hideMark/>
          </w:tcPr>
          <w:p w:rsidR="00004642" w:rsidRPr="00AA25B8" w:rsidRDefault="00004642" w:rsidP="00BA2F93">
            <w:pPr>
              <w:rPr>
                <w:sz w:val="24"/>
                <w:szCs w:val="24"/>
              </w:rPr>
            </w:pPr>
            <w:r w:rsidRPr="00AA25B8">
              <w:rPr>
                <w:sz w:val="24"/>
                <w:szCs w:val="24"/>
              </w:rPr>
              <w:t>3.5.3.2.2.</w:t>
            </w:r>
          </w:p>
        </w:tc>
        <w:tc>
          <w:tcPr>
            <w:tcW w:w="9620" w:type="dxa"/>
            <w:gridSpan w:val="2"/>
            <w:hideMark/>
          </w:tcPr>
          <w:p w:rsidR="00004642" w:rsidRPr="00AA25B8" w:rsidRDefault="00004642" w:rsidP="00BA2F93">
            <w:pPr>
              <w:rPr>
                <w:sz w:val="24"/>
                <w:szCs w:val="24"/>
              </w:rPr>
            </w:pPr>
            <w:r w:rsidRPr="00AA25B8">
              <w:rPr>
                <w:sz w:val="24"/>
                <w:szCs w:val="24"/>
              </w:rPr>
              <w:t xml:space="preserve">удельный расход электрической энергии </w:t>
            </w:r>
          </w:p>
        </w:tc>
      </w:tr>
      <w:tr w:rsidR="00004642" w:rsidRPr="00AA25B8" w:rsidTr="00BA2F93">
        <w:trPr>
          <w:trHeight w:val="900"/>
        </w:trPr>
        <w:tc>
          <w:tcPr>
            <w:tcW w:w="1100" w:type="dxa"/>
            <w:hideMark/>
          </w:tcPr>
          <w:p w:rsidR="00004642" w:rsidRPr="00AA25B8" w:rsidRDefault="00004642" w:rsidP="00BA2F93">
            <w:pPr>
              <w:rPr>
                <w:sz w:val="24"/>
                <w:szCs w:val="24"/>
              </w:rPr>
            </w:pPr>
            <w:r w:rsidRPr="00AA25B8">
              <w:rPr>
                <w:sz w:val="24"/>
                <w:szCs w:val="24"/>
              </w:rPr>
              <w:t>3.5.3.2.2.1</w:t>
            </w:r>
          </w:p>
        </w:tc>
        <w:tc>
          <w:tcPr>
            <w:tcW w:w="5780" w:type="dxa"/>
            <w:hideMark/>
          </w:tcPr>
          <w:p w:rsidR="00004642" w:rsidRPr="00AA25B8" w:rsidRDefault="00004642" w:rsidP="00BA2F93">
            <w:pPr>
              <w:rPr>
                <w:sz w:val="24"/>
                <w:szCs w:val="24"/>
              </w:rPr>
            </w:pPr>
            <w:r w:rsidRPr="00AA25B8">
              <w:rPr>
                <w:sz w:val="24"/>
                <w:szCs w:val="24"/>
              </w:rPr>
              <w:t>потребляемой в технологическом процессе подготовки питьевой воды, на единицу объема воды, отпускаемой в сеть</w:t>
            </w:r>
          </w:p>
        </w:tc>
        <w:tc>
          <w:tcPr>
            <w:tcW w:w="3840" w:type="dxa"/>
            <w:hideMark/>
          </w:tcPr>
          <w:p w:rsidR="00004642" w:rsidRPr="00AA25B8" w:rsidRDefault="00004642" w:rsidP="00BA2F93">
            <w:pPr>
              <w:rPr>
                <w:sz w:val="24"/>
                <w:szCs w:val="24"/>
              </w:rPr>
            </w:pPr>
            <w:r w:rsidRPr="00AA25B8">
              <w:rPr>
                <w:sz w:val="24"/>
                <w:szCs w:val="24"/>
              </w:rPr>
              <w:t xml:space="preserve">0,503 кВт </w:t>
            </w:r>
            <w:proofErr w:type="gramStart"/>
            <w:r w:rsidRPr="00AA25B8">
              <w:rPr>
                <w:sz w:val="24"/>
                <w:szCs w:val="24"/>
              </w:rPr>
              <w:t>ч</w:t>
            </w:r>
            <w:proofErr w:type="gramEnd"/>
            <w:r w:rsidRPr="00AA25B8">
              <w:rPr>
                <w:sz w:val="24"/>
                <w:szCs w:val="24"/>
              </w:rPr>
              <w:t>/</w:t>
            </w:r>
            <w:proofErr w:type="spellStart"/>
            <w:r w:rsidRPr="00AA25B8">
              <w:rPr>
                <w:sz w:val="24"/>
                <w:szCs w:val="24"/>
              </w:rPr>
              <w:t>м</w:t>
            </w:r>
            <w:r w:rsidRPr="00AA25B8">
              <w:rPr>
                <w:sz w:val="24"/>
                <w:szCs w:val="24"/>
                <w:vertAlign w:val="superscript"/>
              </w:rPr>
              <w:t>з</w:t>
            </w:r>
            <w:proofErr w:type="spellEnd"/>
          </w:p>
        </w:tc>
      </w:tr>
      <w:tr w:rsidR="00004642" w:rsidRPr="00AA25B8" w:rsidTr="00BA2F93">
        <w:trPr>
          <w:trHeight w:val="945"/>
        </w:trPr>
        <w:tc>
          <w:tcPr>
            <w:tcW w:w="1100" w:type="dxa"/>
            <w:hideMark/>
          </w:tcPr>
          <w:p w:rsidR="00004642" w:rsidRPr="00AA25B8" w:rsidRDefault="00004642" w:rsidP="00BA2F93">
            <w:pPr>
              <w:rPr>
                <w:sz w:val="24"/>
                <w:szCs w:val="24"/>
              </w:rPr>
            </w:pPr>
            <w:r w:rsidRPr="00AA25B8">
              <w:rPr>
                <w:sz w:val="24"/>
                <w:szCs w:val="24"/>
              </w:rPr>
              <w:t>3.5.3.2.2.2</w:t>
            </w:r>
          </w:p>
        </w:tc>
        <w:tc>
          <w:tcPr>
            <w:tcW w:w="5780" w:type="dxa"/>
            <w:hideMark/>
          </w:tcPr>
          <w:p w:rsidR="00004642" w:rsidRPr="00AA25B8" w:rsidRDefault="00004642" w:rsidP="00BA2F93">
            <w:pPr>
              <w:rPr>
                <w:sz w:val="24"/>
                <w:szCs w:val="24"/>
              </w:rPr>
            </w:pPr>
            <w:r w:rsidRPr="00AA25B8">
              <w:rPr>
                <w:sz w:val="24"/>
                <w:szCs w:val="24"/>
              </w:rPr>
              <w:t>потребляемой в технологическом процессе транспортировки питьевой воды, на единицу объема транспортируемой воды</w:t>
            </w:r>
          </w:p>
        </w:tc>
        <w:tc>
          <w:tcPr>
            <w:tcW w:w="3840" w:type="dxa"/>
            <w:hideMark/>
          </w:tcPr>
          <w:p w:rsidR="00004642" w:rsidRPr="00AA25B8" w:rsidRDefault="00004642" w:rsidP="00BA2F93">
            <w:pPr>
              <w:rPr>
                <w:sz w:val="24"/>
                <w:szCs w:val="24"/>
              </w:rPr>
            </w:pPr>
            <w:r w:rsidRPr="00AA25B8">
              <w:rPr>
                <w:sz w:val="24"/>
                <w:szCs w:val="24"/>
              </w:rPr>
              <w:t>12,007 квт ч/м3</w:t>
            </w:r>
          </w:p>
        </w:tc>
      </w:tr>
      <w:tr w:rsidR="00004642" w:rsidRPr="00AA25B8" w:rsidTr="00BA2F93">
        <w:trPr>
          <w:trHeight w:val="1395"/>
        </w:trPr>
        <w:tc>
          <w:tcPr>
            <w:tcW w:w="1100" w:type="dxa"/>
            <w:hideMark/>
          </w:tcPr>
          <w:p w:rsidR="00004642" w:rsidRPr="00AA25B8" w:rsidRDefault="00004642" w:rsidP="00BA2F93">
            <w:pPr>
              <w:rPr>
                <w:sz w:val="24"/>
                <w:szCs w:val="24"/>
              </w:rPr>
            </w:pPr>
            <w:r w:rsidRPr="00AA25B8">
              <w:rPr>
                <w:sz w:val="24"/>
                <w:szCs w:val="24"/>
              </w:rPr>
              <w:t>3.5.3.3.</w:t>
            </w:r>
          </w:p>
        </w:tc>
        <w:tc>
          <w:tcPr>
            <w:tcW w:w="5780" w:type="dxa"/>
            <w:hideMark/>
          </w:tcPr>
          <w:p w:rsidR="00004642" w:rsidRPr="00AA25B8" w:rsidRDefault="00004642" w:rsidP="00BA2F93">
            <w:pPr>
              <w:rPr>
                <w:sz w:val="24"/>
                <w:szCs w:val="24"/>
              </w:rPr>
            </w:pPr>
            <w:r w:rsidRPr="00AA25B8">
              <w:rPr>
                <w:sz w:val="24"/>
                <w:szCs w:val="24"/>
              </w:rPr>
              <w:t>нормативный уровень прибыли</w:t>
            </w:r>
          </w:p>
        </w:tc>
        <w:tc>
          <w:tcPr>
            <w:tcW w:w="3840" w:type="dxa"/>
            <w:hideMark/>
          </w:tcPr>
          <w:p w:rsidR="00004642" w:rsidRPr="00AA25B8" w:rsidRDefault="00004642" w:rsidP="00BA2F93">
            <w:pPr>
              <w:rPr>
                <w:sz w:val="24"/>
                <w:szCs w:val="24"/>
              </w:rPr>
            </w:pPr>
            <w:r w:rsidRPr="00AA25B8">
              <w:rPr>
                <w:sz w:val="24"/>
                <w:szCs w:val="24"/>
              </w:rPr>
              <w:t>2025 год- 0,00%; на последующие годы регулирования в соответствии с утвержденной инвестиционной программой</w:t>
            </w:r>
          </w:p>
        </w:tc>
      </w:tr>
      <w:tr w:rsidR="00004642" w:rsidRPr="00AA25B8" w:rsidTr="00590806">
        <w:trPr>
          <w:trHeight w:val="5817"/>
        </w:trPr>
        <w:tc>
          <w:tcPr>
            <w:tcW w:w="1100" w:type="dxa"/>
            <w:hideMark/>
          </w:tcPr>
          <w:p w:rsidR="00004642" w:rsidRPr="00AA25B8" w:rsidRDefault="00004642" w:rsidP="00BA2F93">
            <w:pPr>
              <w:rPr>
                <w:sz w:val="24"/>
                <w:szCs w:val="24"/>
              </w:rPr>
            </w:pPr>
            <w:r w:rsidRPr="00AA25B8">
              <w:rPr>
                <w:sz w:val="24"/>
                <w:szCs w:val="24"/>
              </w:rPr>
              <w:t>3.6.</w:t>
            </w:r>
          </w:p>
        </w:tc>
        <w:tc>
          <w:tcPr>
            <w:tcW w:w="5780" w:type="dxa"/>
            <w:hideMark/>
          </w:tcPr>
          <w:p w:rsidR="00004642" w:rsidRPr="00AA25B8" w:rsidRDefault="00004642" w:rsidP="00BA2F93">
            <w:pPr>
              <w:rPr>
                <w:sz w:val="24"/>
                <w:szCs w:val="24"/>
              </w:rPr>
            </w:pPr>
            <w:r w:rsidRPr="00AA25B8">
              <w:rPr>
                <w:sz w:val="24"/>
                <w:szCs w:val="24"/>
              </w:rPr>
              <w:t>Предельный (максимальный) рост необходимой валовой выручки концессионера от осуществления регулируемых видов деятельности в сфере водоснабжения по отношению к каждому предыдущему году</w:t>
            </w:r>
          </w:p>
        </w:tc>
        <w:tc>
          <w:tcPr>
            <w:tcW w:w="3840" w:type="dxa"/>
            <w:hideMark/>
          </w:tcPr>
          <w:p w:rsidR="00004642" w:rsidRPr="00AA25B8" w:rsidRDefault="00004642" w:rsidP="00BA2F93">
            <w:pPr>
              <w:rPr>
                <w:sz w:val="24"/>
                <w:szCs w:val="24"/>
              </w:rPr>
            </w:pPr>
            <w:proofErr w:type="gramStart"/>
            <w:r w:rsidRPr="00AA25B8">
              <w:rPr>
                <w:sz w:val="24"/>
                <w:szCs w:val="24"/>
              </w:rPr>
              <w:t>исходя из необходимой валовой выручки, рассчитанной в соответствии с Методическими указаниями по расчету регулируемых тарифов в сфере водоснабжения и водоотведения, утвержденных приказом ФСТ России от 27.12.2013 № 1746-э с использованием согласованных долгосрочных параметров регулирования, иных цен, величин, используемых для расчета тарифов и применением к ним прогнозных индексов цен производителей, установленных для соответствующих видов экономической деятельности в прогнозе социально-экономического развития Российской Федерации</w:t>
            </w:r>
            <w:proofErr w:type="gramEnd"/>
            <w:r w:rsidRPr="00AA25B8">
              <w:rPr>
                <w:sz w:val="24"/>
                <w:szCs w:val="24"/>
              </w:rPr>
              <w:t xml:space="preserve"> на среднесрочный период</w:t>
            </w:r>
          </w:p>
        </w:tc>
      </w:tr>
      <w:tr w:rsidR="00004642" w:rsidRPr="00AA25B8" w:rsidTr="00BA2F93">
        <w:trPr>
          <w:trHeight w:val="705"/>
        </w:trPr>
        <w:tc>
          <w:tcPr>
            <w:tcW w:w="1100" w:type="dxa"/>
            <w:hideMark/>
          </w:tcPr>
          <w:p w:rsidR="00004642" w:rsidRPr="00AA25B8" w:rsidRDefault="00004642" w:rsidP="00BA2F93">
            <w:pPr>
              <w:rPr>
                <w:sz w:val="24"/>
                <w:szCs w:val="24"/>
              </w:rPr>
            </w:pPr>
            <w:r w:rsidRPr="00AA25B8">
              <w:rPr>
                <w:sz w:val="24"/>
                <w:szCs w:val="24"/>
              </w:rPr>
              <w:t>3.7.</w:t>
            </w:r>
          </w:p>
        </w:tc>
        <w:tc>
          <w:tcPr>
            <w:tcW w:w="9620" w:type="dxa"/>
            <w:gridSpan w:val="2"/>
            <w:hideMark/>
          </w:tcPr>
          <w:p w:rsidR="00004642" w:rsidRPr="00AA25B8" w:rsidRDefault="00004642" w:rsidP="00BA2F93">
            <w:pPr>
              <w:rPr>
                <w:sz w:val="24"/>
                <w:szCs w:val="24"/>
              </w:rPr>
            </w:pPr>
            <w:r w:rsidRPr="00AA25B8">
              <w:rPr>
                <w:sz w:val="24"/>
                <w:szCs w:val="24"/>
              </w:rPr>
              <w:t>Иные цены, величины, значения, параметры, использование которых для расчета тарифов предусмотрено основами ценообразования в сфере водоснабжения и водоотведения</w:t>
            </w:r>
          </w:p>
        </w:tc>
      </w:tr>
      <w:tr w:rsidR="00004642" w:rsidRPr="00AA25B8" w:rsidTr="00590806">
        <w:trPr>
          <w:trHeight w:val="831"/>
        </w:trPr>
        <w:tc>
          <w:tcPr>
            <w:tcW w:w="1100" w:type="dxa"/>
            <w:vMerge w:val="restart"/>
            <w:hideMark/>
          </w:tcPr>
          <w:p w:rsidR="00004642" w:rsidRPr="00AA25B8" w:rsidRDefault="00004642" w:rsidP="00BA2F93">
            <w:pPr>
              <w:rPr>
                <w:sz w:val="24"/>
                <w:szCs w:val="24"/>
              </w:rPr>
            </w:pPr>
            <w:r w:rsidRPr="00AA25B8">
              <w:rPr>
                <w:sz w:val="24"/>
                <w:szCs w:val="24"/>
              </w:rPr>
              <w:t>3.7.1.</w:t>
            </w:r>
          </w:p>
        </w:tc>
        <w:tc>
          <w:tcPr>
            <w:tcW w:w="5780" w:type="dxa"/>
            <w:vMerge w:val="restart"/>
            <w:hideMark/>
          </w:tcPr>
          <w:p w:rsidR="00004642" w:rsidRPr="00AA25B8" w:rsidRDefault="00004642" w:rsidP="00BA2F93">
            <w:pPr>
              <w:rPr>
                <w:sz w:val="24"/>
                <w:szCs w:val="24"/>
              </w:rPr>
            </w:pPr>
            <w:r w:rsidRPr="00AA25B8">
              <w:rPr>
                <w:sz w:val="24"/>
                <w:szCs w:val="24"/>
              </w:rPr>
              <w:t>Расход электрической энергии потребляемой в технологическом процессе подготовки и транспортировки питьевой воды</w:t>
            </w:r>
          </w:p>
        </w:tc>
        <w:tc>
          <w:tcPr>
            <w:tcW w:w="3840" w:type="dxa"/>
            <w:hideMark/>
          </w:tcPr>
          <w:p w:rsidR="00004642" w:rsidRPr="00AA25B8" w:rsidRDefault="00004642" w:rsidP="00BA2F93">
            <w:pPr>
              <w:rPr>
                <w:sz w:val="24"/>
                <w:szCs w:val="24"/>
              </w:rPr>
            </w:pPr>
            <w:r w:rsidRPr="00AA25B8">
              <w:rPr>
                <w:sz w:val="24"/>
                <w:szCs w:val="24"/>
              </w:rPr>
              <w:t>2025 год — 259,108 тыс.</w:t>
            </w:r>
            <w:r w:rsidR="00473841">
              <w:rPr>
                <w:sz w:val="24"/>
                <w:szCs w:val="24"/>
              </w:rPr>
              <w:t xml:space="preserve"> </w:t>
            </w:r>
            <w:proofErr w:type="spellStart"/>
            <w:r w:rsidRPr="00AA25B8">
              <w:rPr>
                <w:sz w:val="24"/>
                <w:szCs w:val="24"/>
              </w:rPr>
              <w:t>кВтч</w:t>
            </w:r>
            <w:proofErr w:type="spellEnd"/>
            <w:r w:rsidRPr="00AA25B8">
              <w:rPr>
                <w:sz w:val="24"/>
                <w:szCs w:val="24"/>
              </w:rPr>
              <w:t xml:space="preserve"> в </w:t>
            </w:r>
            <w:proofErr w:type="spellStart"/>
            <w:r w:rsidRPr="00AA25B8">
              <w:rPr>
                <w:sz w:val="24"/>
                <w:szCs w:val="24"/>
              </w:rPr>
              <w:t>т</w:t>
            </w:r>
            <w:proofErr w:type="gramStart"/>
            <w:r w:rsidRPr="00AA25B8">
              <w:rPr>
                <w:sz w:val="24"/>
                <w:szCs w:val="24"/>
              </w:rPr>
              <w:t>.ч</w:t>
            </w:r>
            <w:proofErr w:type="spellEnd"/>
            <w:proofErr w:type="gramEnd"/>
            <w:r w:rsidRPr="00AA25B8">
              <w:rPr>
                <w:sz w:val="24"/>
                <w:szCs w:val="24"/>
              </w:rPr>
              <w:t>: расход электроэнергии на технологические нужды</w:t>
            </w:r>
          </w:p>
        </w:tc>
      </w:tr>
      <w:tr w:rsidR="00004642" w:rsidRPr="00AA25B8" w:rsidTr="00590806">
        <w:trPr>
          <w:trHeight w:val="984"/>
        </w:trPr>
        <w:tc>
          <w:tcPr>
            <w:tcW w:w="1100" w:type="dxa"/>
            <w:vMerge/>
            <w:hideMark/>
          </w:tcPr>
          <w:p w:rsidR="00004642" w:rsidRPr="00AA25B8" w:rsidRDefault="00004642" w:rsidP="00BA2F93">
            <w:pPr>
              <w:rPr>
                <w:sz w:val="24"/>
                <w:szCs w:val="24"/>
              </w:rPr>
            </w:pPr>
          </w:p>
        </w:tc>
        <w:tc>
          <w:tcPr>
            <w:tcW w:w="5780" w:type="dxa"/>
            <w:vMerge/>
            <w:hideMark/>
          </w:tcPr>
          <w:p w:rsidR="00004642" w:rsidRPr="00AA25B8" w:rsidRDefault="00004642" w:rsidP="00BA2F93">
            <w:pPr>
              <w:rPr>
                <w:sz w:val="24"/>
                <w:szCs w:val="24"/>
              </w:rPr>
            </w:pPr>
          </w:p>
        </w:tc>
        <w:tc>
          <w:tcPr>
            <w:tcW w:w="3840" w:type="dxa"/>
            <w:hideMark/>
          </w:tcPr>
          <w:p w:rsidR="00004642" w:rsidRPr="00AA25B8" w:rsidRDefault="00004642" w:rsidP="00BA2F93">
            <w:pPr>
              <w:rPr>
                <w:sz w:val="24"/>
                <w:szCs w:val="24"/>
              </w:rPr>
            </w:pPr>
            <w:r w:rsidRPr="00AA25B8">
              <w:rPr>
                <w:sz w:val="24"/>
                <w:szCs w:val="24"/>
              </w:rPr>
              <w:t>- 12,823 тыс.</w:t>
            </w:r>
            <w:r>
              <w:rPr>
                <w:sz w:val="24"/>
                <w:szCs w:val="24"/>
              </w:rPr>
              <w:t xml:space="preserve"> </w:t>
            </w:r>
            <w:r w:rsidRPr="00AA25B8">
              <w:rPr>
                <w:sz w:val="24"/>
                <w:szCs w:val="24"/>
              </w:rPr>
              <w:t xml:space="preserve">кВт </w:t>
            </w:r>
            <w:proofErr w:type="gramStart"/>
            <w:r w:rsidRPr="00AA25B8">
              <w:rPr>
                <w:sz w:val="24"/>
                <w:szCs w:val="24"/>
              </w:rPr>
              <w:t>ч</w:t>
            </w:r>
            <w:proofErr w:type="gramEnd"/>
            <w:r w:rsidRPr="00AA25B8">
              <w:rPr>
                <w:sz w:val="24"/>
                <w:szCs w:val="24"/>
              </w:rPr>
              <w:t>; расход электроэнергии на общепроизводственные нужды 246,285 тыс.</w:t>
            </w:r>
            <w:r w:rsidR="00473841">
              <w:rPr>
                <w:sz w:val="24"/>
                <w:szCs w:val="24"/>
              </w:rPr>
              <w:t xml:space="preserve"> </w:t>
            </w:r>
            <w:r w:rsidRPr="00AA25B8">
              <w:rPr>
                <w:sz w:val="24"/>
                <w:szCs w:val="24"/>
              </w:rPr>
              <w:t>кВт ч.</w:t>
            </w:r>
          </w:p>
        </w:tc>
      </w:tr>
      <w:tr w:rsidR="00004642" w:rsidRPr="00AA25B8" w:rsidTr="00BA2F93">
        <w:trPr>
          <w:trHeight w:val="315"/>
        </w:trPr>
        <w:tc>
          <w:tcPr>
            <w:tcW w:w="1100" w:type="dxa"/>
            <w:hideMark/>
          </w:tcPr>
          <w:p w:rsidR="00004642" w:rsidRPr="00AA25B8" w:rsidRDefault="00004642" w:rsidP="00BA2F93">
            <w:pPr>
              <w:rPr>
                <w:sz w:val="24"/>
                <w:szCs w:val="24"/>
              </w:rPr>
            </w:pPr>
            <w:r w:rsidRPr="00AA25B8">
              <w:rPr>
                <w:sz w:val="24"/>
                <w:szCs w:val="24"/>
              </w:rPr>
              <w:t>3.7.2.</w:t>
            </w:r>
          </w:p>
        </w:tc>
        <w:tc>
          <w:tcPr>
            <w:tcW w:w="5780" w:type="dxa"/>
            <w:hideMark/>
          </w:tcPr>
          <w:p w:rsidR="00004642" w:rsidRPr="00AA25B8" w:rsidRDefault="00004642" w:rsidP="00BA2F93">
            <w:pPr>
              <w:rPr>
                <w:sz w:val="24"/>
                <w:szCs w:val="24"/>
              </w:rPr>
            </w:pPr>
            <w:r w:rsidRPr="00AA25B8">
              <w:rPr>
                <w:sz w:val="24"/>
                <w:szCs w:val="24"/>
              </w:rPr>
              <w:t>Справочно:</w:t>
            </w:r>
          </w:p>
        </w:tc>
        <w:tc>
          <w:tcPr>
            <w:tcW w:w="3840" w:type="dxa"/>
            <w:vMerge w:val="restart"/>
            <w:hideMark/>
          </w:tcPr>
          <w:p w:rsidR="00004642" w:rsidRPr="00AA25B8" w:rsidRDefault="00004642" w:rsidP="00BA2F93">
            <w:pPr>
              <w:rPr>
                <w:sz w:val="24"/>
                <w:szCs w:val="24"/>
              </w:rPr>
            </w:pPr>
            <w:r w:rsidRPr="00AA25B8">
              <w:rPr>
                <w:sz w:val="24"/>
                <w:szCs w:val="24"/>
              </w:rPr>
              <w:t>2025 год -16494,05 тыс. руб.</w:t>
            </w:r>
          </w:p>
        </w:tc>
      </w:tr>
      <w:tr w:rsidR="00004642" w:rsidRPr="00AA25B8" w:rsidTr="00BA2F93">
        <w:trPr>
          <w:trHeight w:val="2205"/>
        </w:trPr>
        <w:tc>
          <w:tcPr>
            <w:tcW w:w="1100" w:type="dxa"/>
            <w:hideMark/>
          </w:tcPr>
          <w:p w:rsidR="00004642" w:rsidRPr="00AA25B8" w:rsidRDefault="00004642" w:rsidP="00BA2F93">
            <w:pPr>
              <w:rPr>
                <w:sz w:val="24"/>
                <w:szCs w:val="24"/>
              </w:rPr>
            </w:pPr>
            <w:r w:rsidRPr="00AA25B8">
              <w:rPr>
                <w:sz w:val="24"/>
                <w:szCs w:val="24"/>
              </w:rPr>
              <w:t>3.7.2.</w:t>
            </w:r>
          </w:p>
        </w:tc>
        <w:tc>
          <w:tcPr>
            <w:tcW w:w="5780" w:type="dxa"/>
            <w:hideMark/>
          </w:tcPr>
          <w:p w:rsidR="00004642" w:rsidRPr="00AA25B8" w:rsidRDefault="00004642" w:rsidP="00BA2F93">
            <w:pPr>
              <w:rPr>
                <w:sz w:val="24"/>
                <w:szCs w:val="24"/>
              </w:rPr>
            </w:pPr>
            <w:r w:rsidRPr="00AA25B8">
              <w:rPr>
                <w:sz w:val="24"/>
                <w:szCs w:val="24"/>
              </w:rPr>
              <w:t xml:space="preserve">Объем необходимой валовой выручки, в соответствии с которым утверждены экономически обоснованные тарифы для организации, осуществляющей услугу водоснабжения на территории с. </w:t>
            </w:r>
            <w:proofErr w:type="spellStart"/>
            <w:r w:rsidRPr="00AA25B8">
              <w:rPr>
                <w:sz w:val="24"/>
                <w:szCs w:val="24"/>
              </w:rPr>
              <w:t>Заледеево</w:t>
            </w:r>
            <w:proofErr w:type="spellEnd"/>
            <w:r w:rsidRPr="00AA25B8">
              <w:rPr>
                <w:sz w:val="24"/>
                <w:szCs w:val="24"/>
              </w:rPr>
              <w:t xml:space="preserve"> муниципального образования </w:t>
            </w:r>
            <w:proofErr w:type="spellStart"/>
            <w:r w:rsidRPr="00AA25B8">
              <w:rPr>
                <w:sz w:val="24"/>
                <w:szCs w:val="24"/>
              </w:rPr>
              <w:t>Кежемский</w:t>
            </w:r>
            <w:proofErr w:type="spellEnd"/>
            <w:r w:rsidRPr="00AA25B8">
              <w:rPr>
                <w:sz w:val="24"/>
                <w:szCs w:val="24"/>
              </w:rPr>
              <w:t xml:space="preserve"> муниципальный округ Красноярского края на 2025 год</w:t>
            </w:r>
          </w:p>
        </w:tc>
        <w:tc>
          <w:tcPr>
            <w:tcW w:w="3840" w:type="dxa"/>
            <w:vMerge/>
            <w:hideMark/>
          </w:tcPr>
          <w:p w:rsidR="00004642" w:rsidRPr="00AA25B8" w:rsidRDefault="00004642" w:rsidP="00BA2F93">
            <w:pPr>
              <w:rPr>
                <w:sz w:val="24"/>
                <w:szCs w:val="24"/>
              </w:rPr>
            </w:pPr>
          </w:p>
        </w:tc>
      </w:tr>
    </w:tbl>
    <w:p w:rsidR="00004642" w:rsidRPr="00AA25B8" w:rsidRDefault="00004642" w:rsidP="00004642">
      <w:pPr>
        <w:rPr>
          <w:sz w:val="24"/>
          <w:szCs w:val="24"/>
        </w:rPr>
      </w:pPr>
    </w:p>
    <w:tbl>
      <w:tblPr>
        <w:tblW w:w="9747" w:type="dxa"/>
        <w:tblLook w:val="04A0" w:firstRow="1" w:lastRow="0" w:firstColumn="1" w:lastColumn="0" w:noHBand="0" w:noVBand="1"/>
      </w:tblPr>
      <w:tblGrid>
        <w:gridCol w:w="9698"/>
        <w:gridCol w:w="222"/>
        <w:gridCol w:w="222"/>
      </w:tblGrid>
      <w:tr w:rsidR="00004642" w:rsidRPr="00E40B4A" w:rsidTr="00BA2F93">
        <w:tc>
          <w:tcPr>
            <w:tcW w:w="3044" w:type="dxa"/>
            <w:shd w:val="clear" w:color="auto" w:fill="auto"/>
          </w:tcPr>
          <w:tbl>
            <w:tblPr>
              <w:tblStyle w:val="20"/>
              <w:tblW w:w="99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2"/>
              <w:gridCol w:w="3119"/>
              <w:gridCol w:w="3533"/>
            </w:tblGrid>
            <w:tr w:rsidR="00004642" w:rsidRPr="00876DEB" w:rsidTr="00823406">
              <w:trPr>
                <w:trHeight w:val="2190"/>
                <w:jc w:val="center"/>
              </w:trPr>
              <w:tc>
                <w:tcPr>
                  <w:tcW w:w="1645" w:type="pct"/>
                </w:tcPr>
                <w:p w:rsidR="00004642" w:rsidRDefault="00004642" w:rsidP="00823406">
                  <w:pPr>
                    <w:rPr>
                      <w:lang w:eastAsia="ar-SA"/>
                    </w:rPr>
                  </w:pPr>
                </w:p>
                <w:p w:rsidR="00004642" w:rsidRDefault="00004642" w:rsidP="00823406">
                  <w:pPr>
                    <w:rPr>
                      <w:lang w:eastAsia="ar-SA"/>
                    </w:rPr>
                  </w:pPr>
                </w:p>
                <w:p w:rsidR="00004642" w:rsidRDefault="00004642" w:rsidP="00823406">
                  <w:pPr>
                    <w:rPr>
                      <w:lang w:eastAsia="ar-SA"/>
                    </w:rPr>
                  </w:pPr>
                </w:p>
                <w:p w:rsidR="00004642" w:rsidRDefault="00004642" w:rsidP="00823406">
                  <w:pPr>
                    <w:rPr>
                      <w:lang w:eastAsia="ar-SA"/>
                    </w:rPr>
                  </w:pPr>
                </w:p>
                <w:p w:rsidR="00004642" w:rsidRPr="00876DEB" w:rsidRDefault="00004642" w:rsidP="00823406">
                  <w:pPr>
                    <w:rPr>
                      <w:lang w:eastAsia="ar-SA"/>
                    </w:rPr>
                  </w:pPr>
                  <w:r w:rsidRPr="00876DEB">
                    <w:rPr>
                      <w:lang w:eastAsia="ar-SA"/>
                    </w:rPr>
                    <w:t xml:space="preserve">Концессионер: </w:t>
                  </w:r>
                </w:p>
                <w:p w:rsidR="00004642" w:rsidRPr="00876DEB" w:rsidRDefault="00004642" w:rsidP="00823406">
                  <w:pPr>
                    <w:rPr>
                      <w:lang w:eastAsia="ar-SA"/>
                    </w:rPr>
                  </w:pPr>
                  <w:r w:rsidRPr="00876DEB">
                    <w:rPr>
                      <w:lang w:eastAsia="ar-SA"/>
                    </w:rPr>
                    <w:t>ООО «Водоснабжение»</w:t>
                  </w:r>
                </w:p>
                <w:p w:rsidR="00004642" w:rsidRPr="00876DEB" w:rsidRDefault="00004642" w:rsidP="00823406">
                  <w:pPr>
                    <w:rPr>
                      <w:lang w:eastAsia="ar-SA"/>
                    </w:rPr>
                  </w:pPr>
                </w:p>
                <w:p w:rsidR="00004642" w:rsidRPr="00876DEB" w:rsidRDefault="00004642" w:rsidP="00823406">
                  <w:pPr>
                    <w:rPr>
                      <w:lang w:eastAsia="ar-SA"/>
                    </w:rPr>
                  </w:pPr>
                </w:p>
                <w:p w:rsidR="00004642" w:rsidRDefault="00004642" w:rsidP="00823406">
                  <w:pPr>
                    <w:rPr>
                      <w:lang w:eastAsia="ar-SA"/>
                    </w:rPr>
                  </w:pPr>
                </w:p>
                <w:p w:rsidR="00004642" w:rsidRPr="00876DEB" w:rsidRDefault="00004642" w:rsidP="00823406">
                  <w:pPr>
                    <w:rPr>
                      <w:lang w:eastAsia="ar-SA"/>
                    </w:rPr>
                  </w:pPr>
                </w:p>
                <w:p w:rsidR="00004642" w:rsidRDefault="00004642" w:rsidP="00823406">
                  <w:pPr>
                    <w:rPr>
                      <w:lang w:eastAsia="ar-SA"/>
                    </w:rPr>
                  </w:pPr>
                </w:p>
                <w:p w:rsidR="00004642" w:rsidRPr="00876DEB" w:rsidRDefault="00004642" w:rsidP="00823406">
                  <w:pPr>
                    <w:rPr>
                      <w:lang w:eastAsia="ar-SA"/>
                    </w:rPr>
                  </w:pPr>
                </w:p>
                <w:p w:rsidR="00004642" w:rsidRPr="00876DEB" w:rsidRDefault="00004642" w:rsidP="00823406">
                  <w:pPr>
                    <w:rPr>
                      <w:rFonts w:eastAsia="Arial Unicode MS"/>
                      <w:color w:val="000000"/>
                      <w:kern w:val="2"/>
                    </w:rPr>
                  </w:pPr>
                  <w:r>
                    <w:rPr>
                      <w:lang w:eastAsia="ar-SA"/>
                    </w:rPr>
                    <w:t>___________О.</w:t>
                  </w:r>
                  <w:r w:rsidR="00823406">
                    <w:rPr>
                      <w:lang w:eastAsia="ar-SA"/>
                    </w:rPr>
                    <w:t xml:space="preserve"> </w:t>
                  </w:r>
                  <w:r w:rsidRPr="00876DEB">
                    <w:rPr>
                      <w:lang w:eastAsia="ar-SA"/>
                    </w:rPr>
                    <w:t>С.</w:t>
                  </w:r>
                  <w:r w:rsidR="00823406">
                    <w:rPr>
                      <w:lang w:eastAsia="ar-SA"/>
                    </w:rPr>
                    <w:t xml:space="preserve"> </w:t>
                  </w:r>
                  <w:proofErr w:type="spellStart"/>
                  <w:r>
                    <w:rPr>
                      <w:lang w:eastAsia="ar-SA"/>
                    </w:rPr>
                    <w:t>Машковская</w:t>
                  </w:r>
                  <w:proofErr w:type="spellEnd"/>
                </w:p>
                <w:p w:rsidR="00004642" w:rsidRPr="00876DEB" w:rsidRDefault="00004642" w:rsidP="00823406">
                  <w:pPr>
                    <w:rPr>
                      <w:rFonts w:eastAsia="Arial Unicode MS"/>
                    </w:rPr>
                  </w:pPr>
                  <w:r w:rsidRPr="00876DEB">
                    <w:rPr>
                      <w:rFonts w:eastAsia="Arial Unicode MS"/>
                    </w:rPr>
                    <w:t>М.П.</w:t>
                  </w:r>
                </w:p>
              </w:tc>
              <w:tc>
                <w:tcPr>
                  <w:tcW w:w="1573" w:type="pct"/>
                </w:tcPr>
                <w:p w:rsidR="00004642" w:rsidRDefault="00004642" w:rsidP="00823406">
                  <w:pPr>
                    <w:rPr>
                      <w:rFonts w:eastAsia="Arial Unicode MS"/>
                      <w:color w:val="000000"/>
                      <w:kern w:val="2"/>
                    </w:rPr>
                  </w:pPr>
                </w:p>
                <w:p w:rsidR="00004642" w:rsidRDefault="00004642" w:rsidP="00823406">
                  <w:pPr>
                    <w:rPr>
                      <w:rFonts w:eastAsia="Arial Unicode MS"/>
                      <w:color w:val="000000"/>
                      <w:kern w:val="2"/>
                    </w:rPr>
                  </w:pPr>
                </w:p>
                <w:p w:rsidR="00004642" w:rsidRDefault="00004642" w:rsidP="00823406">
                  <w:pPr>
                    <w:rPr>
                      <w:rFonts w:eastAsia="Arial Unicode MS"/>
                      <w:color w:val="000000"/>
                      <w:kern w:val="2"/>
                    </w:rPr>
                  </w:pPr>
                </w:p>
                <w:p w:rsidR="00004642" w:rsidRDefault="00004642" w:rsidP="00823406">
                  <w:pPr>
                    <w:rPr>
                      <w:rFonts w:eastAsia="Arial Unicode MS"/>
                      <w:color w:val="000000"/>
                      <w:kern w:val="2"/>
                    </w:rPr>
                  </w:pPr>
                </w:p>
                <w:p w:rsidR="00004642" w:rsidRPr="00876DEB" w:rsidRDefault="00004642" w:rsidP="00823406">
                  <w:pPr>
                    <w:rPr>
                      <w:rFonts w:eastAsia="Arial Unicode MS"/>
                      <w:color w:val="000000"/>
                      <w:kern w:val="2"/>
                    </w:rPr>
                  </w:pPr>
                  <w:proofErr w:type="spellStart"/>
                  <w:r w:rsidRPr="00876DEB">
                    <w:rPr>
                      <w:rFonts w:eastAsia="Arial Unicode MS"/>
                      <w:color w:val="000000"/>
                      <w:kern w:val="2"/>
                    </w:rPr>
                    <w:t>Концедент</w:t>
                  </w:r>
                  <w:proofErr w:type="spellEnd"/>
                  <w:r w:rsidRPr="00876DEB">
                    <w:rPr>
                      <w:rFonts w:eastAsia="Arial Unicode MS"/>
                      <w:color w:val="000000"/>
                      <w:kern w:val="2"/>
                    </w:rPr>
                    <w:t>:</w:t>
                  </w:r>
                </w:p>
                <w:p w:rsidR="00590806" w:rsidRPr="00A751C5" w:rsidRDefault="00590806" w:rsidP="00590806">
                  <w:pPr>
                    <w:jc w:val="both"/>
                    <w:rPr>
                      <w:rFonts w:eastAsia="Arial Unicode MS"/>
                      <w:color w:val="000000"/>
                      <w:kern w:val="2"/>
                    </w:rPr>
                  </w:pPr>
                  <w:r w:rsidRPr="00A751C5">
                    <w:rPr>
                      <w:rFonts w:eastAsia="Arial Unicode MS"/>
                      <w:color w:val="000000"/>
                      <w:kern w:val="2"/>
                    </w:rPr>
                    <w:t xml:space="preserve">Муниципальное образование </w:t>
                  </w:r>
                </w:p>
                <w:p w:rsidR="00590806" w:rsidRDefault="00590806" w:rsidP="00590806">
                  <w:pPr>
                    <w:jc w:val="both"/>
                    <w:rPr>
                      <w:rFonts w:eastAsia="Arial Unicode MS"/>
                      <w:color w:val="000000"/>
                      <w:kern w:val="2"/>
                    </w:rPr>
                  </w:pPr>
                  <w:proofErr w:type="spellStart"/>
                  <w:r>
                    <w:rPr>
                      <w:rFonts w:eastAsia="Arial Unicode MS"/>
                      <w:color w:val="000000"/>
                      <w:kern w:val="2"/>
                    </w:rPr>
                    <w:t>Кежемский</w:t>
                  </w:r>
                  <w:proofErr w:type="spellEnd"/>
                  <w:r>
                    <w:rPr>
                      <w:rFonts w:eastAsia="Arial Unicode MS"/>
                      <w:color w:val="000000"/>
                      <w:kern w:val="2"/>
                    </w:rPr>
                    <w:t xml:space="preserve"> муниципальный </w:t>
                  </w:r>
                </w:p>
                <w:p w:rsidR="00590806" w:rsidRPr="00876DEB" w:rsidRDefault="00590806" w:rsidP="00590806">
                  <w:pPr>
                    <w:jc w:val="both"/>
                    <w:rPr>
                      <w:rFonts w:eastAsia="Arial Unicode MS"/>
                      <w:color w:val="000000"/>
                      <w:kern w:val="2"/>
                    </w:rPr>
                  </w:pPr>
                  <w:r>
                    <w:rPr>
                      <w:rFonts w:eastAsia="Arial Unicode MS"/>
                      <w:color w:val="000000"/>
                      <w:kern w:val="2"/>
                    </w:rPr>
                    <w:t>округ Красноярского края в лице Главы Кежемского муниципального округа</w:t>
                  </w:r>
                </w:p>
                <w:p w:rsidR="00004642" w:rsidRPr="00876DEB" w:rsidRDefault="00004642" w:rsidP="00823406">
                  <w:pPr>
                    <w:rPr>
                      <w:rFonts w:eastAsia="Arial Unicode MS"/>
                      <w:color w:val="000000"/>
                      <w:kern w:val="2"/>
                    </w:rPr>
                  </w:pPr>
                </w:p>
                <w:p w:rsidR="00004642" w:rsidRDefault="00004642" w:rsidP="00823406">
                  <w:pPr>
                    <w:rPr>
                      <w:lang w:eastAsia="ar-SA"/>
                    </w:rPr>
                  </w:pPr>
                </w:p>
                <w:p w:rsidR="00823406" w:rsidRDefault="00823406" w:rsidP="00823406">
                  <w:pPr>
                    <w:rPr>
                      <w:lang w:eastAsia="ar-SA"/>
                    </w:rPr>
                  </w:pPr>
                </w:p>
                <w:p w:rsidR="00823406" w:rsidRPr="00876DEB" w:rsidRDefault="00823406" w:rsidP="00823406">
                  <w:pPr>
                    <w:rPr>
                      <w:lang w:eastAsia="ar-SA"/>
                    </w:rPr>
                  </w:pPr>
                </w:p>
                <w:p w:rsidR="00004642" w:rsidRPr="00876DEB" w:rsidRDefault="00473841" w:rsidP="00823406">
                  <w:pPr>
                    <w:rPr>
                      <w:lang w:eastAsia="ar-SA"/>
                    </w:rPr>
                  </w:pPr>
                  <w:r>
                    <w:rPr>
                      <w:lang w:eastAsia="ar-SA"/>
                    </w:rPr>
                    <w:t>__________</w:t>
                  </w:r>
                  <w:r w:rsidR="00004642">
                    <w:rPr>
                      <w:lang w:eastAsia="ar-SA"/>
                    </w:rPr>
                    <w:t>О.</w:t>
                  </w:r>
                  <w:r w:rsidR="00823406">
                    <w:rPr>
                      <w:lang w:eastAsia="ar-SA"/>
                    </w:rPr>
                    <w:t xml:space="preserve"> </w:t>
                  </w:r>
                  <w:r w:rsidR="00004642">
                    <w:rPr>
                      <w:lang w:eastAsia="ar-SA"/>
                    </w:rPr>
                    <w:t>В.</w:t>
                  </w:r>
                  <w:r w:rsidR="00823406">
                    <w:rPr>
                      <w:lang w:eastAsia="ar-SA"/>
                    </w:rPr>
                    <w:t xml:space="preserve"> </w:t>
                  </w:r>
                  <w:proofErr w:type="spellStart"/>
                  <w:r w:rsidR="00004642">
                    <w:rPr>
                      <w:lang w:eastAsia="ar-SA"/>
                    </w:rPr>
                    <w:t>Желябин</w:t>
                  </w:r>
                  <w:proofErr w:type="spellEnd"/>
                </w:p>
                <w:p w:rsidR="00004642" w:rsidRPr="00876DEB" w:rsidRDefault="00004642" w:rsidP="00823406">
                  <w:pPr>
                    <w:rPr>
                      <w:lang w:eastAsia="ar-SA"/>
                    </w:rPr>
                  </w:pPr>
                  <w:r w:rsidRPr="00876DEB">
                    <w:rPr>
                      <w:lang w:eastAsia="ar-SA"/>
                    </w:rPr>
                    <w:t>М.П.</w:t>
                  </w:r>
                </w:p>
              </w:tc>
              <w:tc>
                <w:tcPr>
                  <w:tcW w:w="1783" w:type="pct"/>
                </w:tcPr>
                <w:p w:rsidR="00004642" w:rsidRDefault="00004642" w:rsidP="00823406">
                  <w:pPr>
                    <w:rPr>
                      <w:lang w:eastAsia="ar-SA"/>
                    </w:rPr>
                  </w:pPr>
                </w:p>
                <w:p w:rsidR="00004642" w:rsidRDefault="00004642" w:rsidP="00823406">
                  <w:pPr>
                    <w:rPr>
                      <w:lang w:eastAsia="ar-SA"/>
                    </w:rPr>
                  </w:pPr>
                </w:p>
                <w:p w:rsidR="00004642" w:rsidRDefault="00004642" w:rsidP="00823406">
                  <w:pPr>
                    <w:rPr>
                      <w:lang w:eastAsia="ar-SA"/>
                    </w:rPr>
                  </w:pPr>
                </w:p>
                <w:p w:rsidR="00004642" w:rsidRDefault="00004642" w:rsidP="00823406">
                  <w:pPr>
                    <w:rPr>
                      <w:lang w:eastAsia="ar-SA"/>
                    </w:rPr>
                  </w:pPr>
                </w:p>
                <w:p w:rsidR="00004642" w:rsidRPr="00876DEB" w:rsidRDefault="00004642" w:rsidP="00823406">
                  <w:pPr>
                    <w:rPr>
                      <w:lang w:eastAsia="ar-SA"/>
                    </w:rPr>
                  </w:pPr>
                  <w:r w:rsidRPr="00876DEB">
                    <w:rPr>
                      <w:lang w:eastAsia="ar-SA"/>
                    </w:rPr>
                    <w:t>Красноярский край:</w:t>
                  </w:r>
                </w:p>
                <w:p w:rsidR="00004642" w:rsidRDefault="00004642" w:rsidP="00823406">
                  <w:pPr>
                    <w:widowControl w:val="0"/>
                    <w:tabs>
                      <w:tab w:val="left" w:pos="9355"/>
                    </w:tabs>
                    <w:suppressAutoHyphens/>
                    <w:rPr>
                      <w:lang w:eastAsia="ar-SA"/>
                    </w:rPr>
                  </w:pPr>
                  <w:r>
                    <w:rPr>
                      <w:lang w:eastAsia="ar-SA"/>
                    </w:rPr>
                    <w:t xml:space="preserve">Первый заместитель </w:t>
                  </w:r>
                </w:p>
                <w:p w:rsidR="00004642" w:rsidRDefault="00004642" w:rsidP="00823406">
                  <w:pPr>
                    <w:widowControl w:val="0"/>
                    <w:tabs>
                      <w:tab w:val="left" w:pos="9355"/>
                    </w:tabs>
                    <w:suppressAutoHyphens/>
                    <w:rPr>
                      <w:lang w:eastAsia="ar-SA"/>
                    </w:rPr>
                  </w:pPr>
                  <w:r>
                    <w:rPr>
                      <w:lang w:eastAsia="ar-SA"/>
                    </w:rPr>
                    <w:t>Губернатора Красноярского</w:t>
                  </w:r>
                </w:p>
                <w:p w:rsidR="00004642" w:rsidRDefault="00004642" w:rsidP="00823406">
                  <w:pPr>
                    <w:widowControl w:val="0"/>
                    <w:tabs>
                      <w:tab w:val="left" w:pos="9355"/>
                    </w:tabs>
                    <w:suppressAutoHyphens/>
                    <w:rPr>
                      <w:lang w:eastAsia="ar-SA"/>
                    </w:rPr>
                  </w:pPr>
                  <w:proofErr w:type="gramStart"/>
                  <w:r>
                    <w:rPr>
                      <w:lang w:eastAsia="ar-SA"/>
                    </w:rPr>
                    <w:t>Края-Председатель</w:t>
                  </w:r>
                  <w:proofErr w:type="gramEnd"/>
                  <w:r>
                    <w:rPr>
                      <w:lang w:eastAsia="ar-SA"/>
                    </w:rPr>
                    <w:t xml:space="preserve"> Правительства Красноярского края</w:t>
                  </w:r>
                </w:p>
                <w:p w:rsidR="00004642" w:rsidRDefault="00004642" w:rsidP="00823406">
                  <w:pPr>
                    <w:widowControl w:val="0"/>
                    <w:tabs>
                      <w:tab w:val="left" w:pos="9355"/>
                    </w:tabs>
                    <w:suppressAutoHyphens/>
                    <w:rPr>
                      <w:lang w:eastAsia="ar-SA"/>
                    </w:rPr>
                  </w:pPr>
                </w:p>
                <w:p w:rsidR="00004642" w:rsidRDefault="00004642" w:rsidP="00823406">
                  <w:pPr>
                    <w:widowControl w:val="0"/>
                    <w:tabs>
                      <w:tab w:val="left" w:pos="9355"/>
                    </w:tabs>
                    <w:suppressAutoHyphens/>
                    <w:rPr>
                      <w:lang w:eastAsia="ar-SA"/>
                    </w:rPr>
                  </w:pPr>
                </w:p>
                <w:p w:rsidR="00004642" w:rsidRDefault="00004642" w:rsidP="00823406">
                  <w:pPr>
                    <w:widowControl w:val="0"/>
                    <w:tabs>
                      <w:tab w:val="left" w:pos="9355"/>
                    </w:tabs>
                    <w:suppressAutoHyphens/>
                    <w:rPr>
                      <w:lang w:eastAsia="ar-SA"/>
                    </w:rPr>
                  </w:pPr>
                </w:p>
                <w:p w:rsidR="00004642" w:rsidRDefault="00823406" w:rsidP="00823406">
                  <w:pPr>
                    <w:widowControl w:val="0"/>
                    <w:tabs>
                      <w:tab w:val="left" w:pos="9355"/>
                    </w:tabs>
                    <w:suppressAutoHyphens/>
                    <w:rPr>
                      <w:lang w:eastAsia="ar-SA"/>
                    </w:rPr>
                  </w:pPr>
                  <w:r>
                    <w:rPr>
                      <w:lang w:eastAsia="ar-SA"/>
                    </w:rPr>
                    <w:t>_______________</w:t>
                  </w:r>
                  <w:r w:rsidR="00004642">
                    <w:rPr>
                      <w:lang w:eastAsia="ar-SA"/>
                    </w:rPr>
                    <w:t>С.</w:t>
                  </w:r>
                  <w:r>
                    <w:rPr>
                      <w:lang w:eastAsia="ar-SA"/>
                    </w:rPr>
                    <w:t xml:space="preserve"> </w:t>
                  </w:r>
                  <w:r w:rsidR="00004642">
                    <w:rPr>
                      <w:lang w:eastAsia="ar-SA"/>
                    </w:rPr>
                    <w:t>В.</w:t>
                  </w:r>
                  <w:r>
                    <w:rPr>
                      <w:lang w:eastAsia="ar-SA"/>
                    </w:rPr>
                    <w:t xml:space="preserve"> </w:t>
                  </w:r>
                  <w:r w:rsidR="00004642">
                    <w:rPr>
                      <w:lang w:eastAsia="ar-SA"/>
                    </w:rPr>
                    <w:t>Верещагин</w:t>
                  </w:r>
                </w:p>
                <w:p w:rsidR="00004642" w:rsidRPr="00876DEB" w:rsidRDefault="00004642" w:rsidP="00823406">
                  <w:pPr>
                    <w:widowControl w:val="0"/>
                    <w:tabs>
                      <w:tab w:val="left" w:pos="9355"/>
                    </w:tabs>
                    <w:suppressAutoHyphens/>
                    <w:rPr>
                      <w:lang w:eastAsia="ar-SA"/>
                    </w:rPr>
                  </w:pPr>
                  <w:r>
                    <w:rPr>
                      <w:lang w:eastAsia="ar-SA"/>
                    </w:rPr>
                    <w:t>М.П.</w:t>
                  </w:r>
                </w:p>
              </w:tc>
            </w:tr>
          </w:tbl>
          <w:p w:rsidR="00004642" w:rsidRPr="008E412E" w:rsidRDefault="00004642" w:rsidP="00823406">
            <w:pPr>
              <w:spacing w:after="200" w:line="276" w:lineRule="auto"/>
              <w:jc w:val="both"/>
              <w:rPr>
                <w:sz w:val="24"/>
                <w:szCs w:val="24"/>
              </w:rPr>
            </w:pPr>
          </w:p>
        </w:tc>
        <w:tc>
          <w:tcPr>
            <w:tcW w:w="3611" w:type="dxa"/>
            <w:shd w:val="clear" w:color="auto" w:fill="auto"/>
          </w:tcPr>
          <w:p w:rsidR="00004642" w:rsidRPr="008E412E" w:rsidRDefault="00004642" w:rsidP="00823406">
            <w:pPr>
              <w:spacing w:after="200" w:line="276" w:lineRule="auto"/>
              <w:jc w:val="both"/>
              <w:rPr>
                <w:sz w:val="24"/>
                <w:szCs w:val="24"/>
              </w:rPr>
            </w:pPr>
          </w:p>
        </w:tc>
        <w:tc>
          <w:tcPr>
            <w:tcW w:w="3092" w:type="dxa"/>
            <w:shd w:val="clear" w:color="auto" w:fill="auto"/>
          </w:tcPr>
          <w:p w:rsidR="00004642" w:rsidRPr="008E412E" w:rsidRDefault="00004642" w:rsidP="00823406">
            <w:pPr>
              <w:spacing w:after="200" w:line="276" w:lineRule="auto"/>
              <w:jc w:val="both"/>
              <w:rPr>
                <w:sz w:val="24"/>
                <w:szCs w:val="24"/>
              </w:rPr>
            </w:pPr>
          </w:p>
        </w:tc>
      </w:tr>
    </w:tbl>
    <w:p w:rsidR="00004642" w:rsidRPr="008E412E" w:rsidRDefault="00004642" w:rsidP="00823406"/>
    <w:p w:rsidR="007973FE" w:rsidRDefault="007973FE" w:rsidP="00823406">
      <w:pPr>
        <w:pStyle w:val="a3"/>
        <w:spacing w:line="292" w:lineRule="auto"/>
        <w:ind w:left="0"/>
        <w:jc w:val="left"/>
        <w:sectPr w:rsidR="007973FE">
          <w:pgSz w:w="11910" w:h="16840"/>
          <w:pgMar w:top="760" w:right="992" w:bottom="280" w:left="992" w:header="720" w:footer="720" w:gutter="0"/>
          <w:cols w:space="720"/>
        </w:sectPr>
      </w:pPr>
    </w:p>
    <w:p w:rsidR="00004642" w:rsidRPr="008D4B85" w:rsidRDefault="00004642" w:rsidP="00004642">
      <w:pPr>
        <w:jc w:val="right"/>
        <w:rPr>
          <w:sz w:val="24"/>
          <w:szCs w:val="24"/>
        </w:rPr>
      </w:pPr>
      <w:r w:rsidRPr="008D4B85">
        <w:rPr>
          <w:sz w:val="24"/>
          <w:szCs w:val="24"/>
        </w:rPr>
        <w:t>Приложение №</w:t>
      </w:r>
      <w:r>
        <w:rPr>
          <w:sz w:val="24"/>
          <w:szCs w:val="24"/>
        </w:rPr>
        <w:t>6</w:t>
      </w:r>
    </w:p>
    <w:p w:rsidR="00004642" w:rsidRDefault="00004642" w:rsidP="00004642">
      <w:pPr>
        <w:pStyle w:val="af4"/>
        <w:spacing w:before="0" w:beforeAutospacing="0" w:after="0" w:afterAutospacing="0"/>
        <w:jc w:val="right"/>
      </w:pPr>
      <w:r w:rsidRPr="005D411A">
        <w:rPr>
          <w:color w:val="000000"/>
        </w:rPr>
        <w:t xml:space="preserve">к </w:t>
      </w:r>
      <w:r>
        <w:rPr>
          <w:color w:val="000000"/>
        </w:rPr>
        <w:t>к</w:t>
      </w:r>
      <w:r w:rsidRPr="005D411A">
        <w:rPr>
          <w:color w:val="000000"/>
        </w:rPr>
        <w:t>онцессионному соглашени</w:t>
      </w:r>
      <w:r>
        <w:rPr>
          <w:color w:val="000000"/>
        </w:rPr>
        <w:t>ю</w:t>
      </w:r>
      <w:r w:rsidRPr="005D411A">
        <w:rPr>
          <w:color w:val="000000"/>
        </w:rPr>
        <w:t xml:space="preserve"> в отношении объектов</w:t>
      </w:r>
    </w:p>
    <w:p w:rsidR="00004642" w:rsidRDefault="00004642" w:rsidP="00004642">
      <w:pPr>
        <w:pStyle w:val="af4"/>
        <w:spacing w:before="0" w:beforeAutospacing="0" w:after="0" w:afterAutospacing="0"/>
        <w:jc w:val="right"/>
      </w:pPr>
      <w:r>
        <w:rPr>
          <w:color w:val="000000"/>
        </w:rPr>
        <w:t xml:space="preserve"> централизованной</w:t>
      </w:r>
      <w:r w:rsidRPr="005D411A">
        <w:rPr>
          <w:color w:val="000000"/>
        </w:rPr>
        <w:t xml:space="preserve"> систем</w:t>
      </w:r>
      <w:r>
        <w:rPr>
          <w:color w:val="000000"/>
        </w:rPr>
        <w:t>ы</w:t>
      </w:r>
      <w:r w:rsidRPr="005D411A">
        <w:rPr>
          <w:color w:val="000000"/>
        </w:rPr>
        <w:t xml:space="preserve"> холодного водоснабжения</w:t>
      </w:r>
    </w:p>
    <w:p w:rsidR="00004642" w:rsidRDefault="00004642" w:rsidP="00004642">
      <w:pPr>
        <w:pStyle w:val="af4"/>
        <w:spacing w:before="0" w:beforeAutospacing="0" w:after="0" w:afterAutospacing="0"/>
        <w:jc w:val="right"/>
      </w:pPr>
      <w:r>
        <w:rPr>
          <w:color w:val="000000"/>
        </w:rPr>
        <w:t xml:space="preserve"> на территории с. </w:t>
      </w:r>
      <w:proofErr w:type="spellStart"/>
      <w:r>
        <w:rPr>
          <w:color w:val="000000"/>
        </w:rPr>
        <w:t>Заледеево</w:t>
      </w:r>
      <w:proofErr w:type="spellEnd"/>
    </w:p>
    <w:p w:rsidR="00004642" w:rsidRDefault="00004642" w:rsidP="00004642">
      <w:pPr>
        <w:pStyle w:val="af4"/>
        <w:spacing w:before="0" w:beforeAutospacing="0" w:after="0" w:afterAutospacing="0"/>
        <w:jc w:val="right"/>
      </w:pPr>
      <w:r>
        <w:rPr>
          <w:color w:val="000000"/>
        </w:rPr>
        <w:t>Кежемского муниципального округа</w:t>
      </w:r>
      <w:r w:rsidRPr="005D411A">
        <w:rPr>
          <w:color w:val="000000"/>
        </w:rPr>
        <w:t xml:space="preserve"> Красноярского края</w:t>
      </w:r>
    </w:p>
    <w:p w:rsidR="00004642" w:rsidRDefault="00004642" w:rsidP="00004642">
      <w:pPr>
        <w:pStyle w:val="af4"/>
        <w:spacing w:before="0" w:beforeAutospacing="0" w:after="0" w:afterAutospacing="0"/>
        <w:jc w:val="right"/>
      </w:pPr>
      <w:r w:rsidRPr="005D411A">
        <w:rPr>
          <w:color w:val="000000"/>
        </w:rPr>
        <w:t>от «___»_________202</w:t>
      </w:r>
      <w:r>
        <w:rPr>
          <w:color w:val="000000"/>
        </w:rPr>
        <w:t>____</w:t>
      </w:r>
      <w:r w:rsidRPr="005D411A">
        <w:rPr>
          <w:color w:val="000000"/>
        </w:rPr>
        <w:t xml:space="preserve"> г.</w:t>
      </w:r>
    </w:p>
    <w:p w:rsidR="00004642" w:rsidRDefault="00004642" w:rsidP="00004642">
      <w:pPr>
        <w:jc w:val="right"/>
        <w:rPr>
          <w:sz w:val="24"/>
          <w:szCs w:val="24"/>
        </w:rPr>
      </w:pPr>
    </w:p>
    <w:p w:rsidR="00004642" w:rsidRDefault="00004642" w:rsidP="00004642">
      <w:pPr>
        <w:jc w:val="right"/>
        <w:rPr>
          <w:sz w:val="24"/>
          <w:szCs w:val="24"/>
        </w:rPr>
      </w:pPr>
    </w:p>
    <w:p w:rsidR="00004642" w:rsidRDefault="00004642" w:rsidP="00004642">
      <w:pPr>
        <w:jc w:val="center"/>
        <w:rPr>
          <w:sz w:val="26"/>
          <w:szCs w:val="26"/>
        </w:rPr>
      </w:pPr>
      <w:r>
        <w:rPr>
          <w:sz w:val="26"/>
          <w:szCs w:val="26"/>
        </w:rPr>
        <w:t>Перечень и описание земельных участков.</w:t>
      </w:r>
    </w:p>
    <w:p w:rsidR="00004642" w:rsidRDefault="00004642" w:rsidP="00004642">
      <w:pPr>
        <w:jc w:val="center"/>
        <w:rPr>
          <w:sz w:val="26"/>
          <w:szCs w:val="26"/>
        </w:rPr>
      </w:pPr>
    </w:p>
    <w:p w:rsidR="00004642" w:rsidRDefault="00004642" w:rsidP="00004642">
      <w:pPr>
        <w:jc w:val="center"/>
        <w:rPr>
          <w:sz w:val="26"/>
          <w:szCs w:val="26"/>
        </w:rPr>
      </w:pPr>
    </w:p>
    <w:tbl>
      <w:tblPr>
        <w:tblW w:w="960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6069"/>
        <w:gridCol w:w="2977"/>
      </w:tblGrid>
      <w:tr w:rsidR="00004642" w:rsidRPr="00A17A89" w:rsidTr="00590806">
        <w:tc>
          <w:tcPr>
            <w:tcW w:w="560" w:type="dxa"/>
            <w:vAlign w:val="center"/>
          </w:tcPr>
          <w:p w:rsidR="00004642" w:rsidRPr="00A17A89" w:rsidRDefault="00004642" w:rsidP="00BA2F93">
            <w:pPr>
              <w:jc w:val="both"/>
              <w:rPr>
                <w:sz w:val="24"/>
                <w:szCs w:val="24"/>
              </w:rPr>
            </w:pPr>
            <w:r w:rsidRPr="00A17A89">
              <w:rPr>
                <w:sz w:val="24"/>
                <w:szCs w:val="24"/>
              </w:rPr>
              <w:t xml:space="preserve">№ </w:t>
            </w:r>
            <w:proofErr w:type="gramStart"/>
            <w:r w:rsidRPr="00A17A89">
              <w:rPr>
                <w:sz w:val="24"/>
                <w:szCs w:val="24"/>
              </w:rPr>
              <w:t>п</w:t>
            </w:r>
            <w:proofErr w:type="gramEnd"/>
            <w:r w:rsidRPr="00A17A89">
              <w:rPr>
                <w:sz w:val="24"/>
                <w:szCs w:val="24"/>
              </w:rPr>
              <w:t>/п</w:t>
            </w:r>
          </w:p>
        </w:tc>
        <w:tc>
          <w:tcPr>
            <w:tcW w:w="6069" w:type="dxa"/>
          </w:tcPr>
          <w:p w:rsidR="00004642" w:rsidRPr="00A17A89" w:rsidRDefault="00004642" w:rsidP="00BA2F93">
            <w:pPr>
              <w:jc w:val="center"/>
              <w:rPr>
                <w:sz w:val="24"/>
                <w:szCs w:val="24"/>
              </w:rPr>
            </w:pPr>
            <w:r>
              <w:rPr>
                <w:sz w:val="24"/>
                <w:szCs w:val="24"/>
              </w:rPr>
              <w:t>Описание участка</w:t>
            </w:r>
          </w:p>
        </w:tc>
        <w:tc>
          <w:tcPr>
            <w:tcW w:w="2977" w:type="dxa"/>
          </w:tcPr>
          <w:p w:rsidR="00004642" w:rsidRPr="00A17A89" w:rsidRDefault="00004642" w:rsidP="00BA2F93">
            <w:pPr>
              <w:jc w:val="center"/>
              <w:rPr>
                <w:sz w:val="24"/>
                <w:szCs w:val="24"/>
              </w:rPr>
            </w:pPr>
            <w:r w:rsidRPr="00A17A89">
              <w:rPr>
                <w:sz w:val="24"/>
                <w:szCs w:val="24"/>
              </w:rPr>
              <w:t>Кадастровый номер</w:t>
            </w:r>
          </w:p>
        </w:tc>
      </w:tr>
      <w:tr w:rsidR="00004642" w:rsidRPr="00A17A89" w:rsidTr="00590806">
        <w:tc>
          <w:tcPr>
            <w:tcW w:w="560" w:type="dxa"/>
            <w:vAlign w:val="bottom"/>
          </w:tcPr>
          <w:p w:rsidR="00004642" w:rsidRPr="00A17A89" w:rsidRDefault="00004642" w:rsidP="00BA2F93">
            <w:pPr>
              <w:jc w:val="both"/>
              <w:rPr>
                <w:sz w:val="24"/>
                <w:szCs w:val="24"/>
              </w:rPr>
            </w:pPr>
            <w:r w:rsidRPr="00A17A89">
              <w:rPr>
                <w:sz w:val="24"/>
                <w:szCs w:val="24"/>
              </w:rPr>
              <w:t>1</w:t>
            </w:r>
          </w:p>
        </w:tc>
        <w:tc>
          <w:tcPr>
            <w:tcW w:w="6069" w:type="dxa"/>
          </w:tcPr>
          <w:p w:rsidR="00004642" w:rsidRPr="00797E58" w:rsidRDefault="00004642" w:rsidP="00BA2F93">
            <w:pPr>
              <w:shd w:val="clear" w:color="auto" w:fill="FFFFFF"/>
              <w:jc w:val="both"/>
              <w:rPr>
                <w:sz w:val="24"/>
                <w:szCs w:val="24"/>
              </w:rPr>
            </w:pPr>
            <w:r w:rsidRPr="00797E58">
              <w:rPr>
                <w:sz w:val="24"/>
                <w:szCs w:val="24"/>
              </w:rPr>
              <w:t xml:space="preserve">Красноярский край, </w:t>
            </w:r>
            <w:proofErr w:type="spellStart"/>
            <w:r w:rsidRPr="00797E58">
              <w:rPr>
                <w:sz w:val="24"/>
                <w:szCs w:val="24"/>
              </w:rPr>
              <w:t>Кежемский</w:t>
            </w:r>
            <w:proofErr w:type="spellEnd"/>
            <w:r w:rsidRPr="00797E58">
              <w:rPr>
                <w:sz w:val="24"/>
                <w:szCs w:val="24"/>
              </w:rPr>
              <w:t xml:space="preserve"> район, с. </w:t>
            </w:r>
            <w:proofErr w:type="spellStart"/>
            <w:r w:rsidRPr="00797E58">
              <w:rPr>
                <w:sz w:val="24"/>
                <w:szCs w:val="24"/>
              </w:rPr>
              <w:t>Заледеево</w:t>
            </w:r>
            <w:proofErr w:type="spellEnd"/>
            <w:r w:rsidRPr="00797E58">
              <w:rPr>
                <w:sz w:val="24"/>
                <w:szCs w:val="24"/>
              </w:rPr>
              <w:t>, общей площадью 48</w:t>
            </w:r>
            <w:r>
              <w:rPr>
                <w:sz w:val="24"/>
                <w:szCs w:val="24"/>
              </w:rPr>
              <w:t> </w:t>
            </w:r>
            <w:r w:rsidRPr="00797E58">
              <w:rPr>
                <w:sz w:val="24"/>
                <w:szCs w:val="24"/>
              </w:rPr>
              <w:t xml:space="preserve">705 </w:t>
            </w:r>
            <w:proofErr w:type="spellStart"/>
            <w:r w:rsidRPr="00797E58">
              <w:rPr>
                <w:sz w:val="24"/>
                <w:szCs w:val="24"/>
              </w:rPr>
              <w:t>кв</w:t>
            </w:r>
            <w:proofErr w:type="spellEnd"/>
            <w:r w:rsidRPr="00797E58">
              <w:rPr>
                <w:sz w:val="24"/>
                <w:szCs w:val="24"/>
              </w:rPr>
              <w:t xml:space="preserve"> м., ра</w:t>
            </w:r>
            <w:r>
              <w:rPr>
                <w:sz w:val="24"/>
                <w:szCs w:val="24"/>
              </w:rPr>
              <w:t>з</w:t>
            </w:r>
            <w:r w:rsidRPr="00797E58">
              <w:rPr>
                <w:sz w:val="24"/>
                <w:szCs w:val="24"/>
              </w:rPr>
              <w:t xml:space="preserve">решенное использование </w:t>
            </w:r>
            <w:proofErr w:type="gramStart"/>
            <w:r w:rsidRPr="00797E58">
              <w:rPr>
                <w:sz w:val="24"/>
                <w:szCs w:val="24"/>
              </w:rPr>
              <w:t>–к</w:t>
            </w:r>
            <w:proofErr w:type="gramEnd"/>
            <w:r w:rsidRPr="00797E58">
              <w:rPr>
                <w:sz w:val="24"/>
                <w:szCs w:val="24"/>
              </w:rPr>
              <w:t>оммунальное обслуживание</w:t>
            </w:r>
          </w:p>
        </w:tc>
        <w:tc>
          <w:tcPr>
            <w:tcW w:w="2977" w:type="dxa"/>
          </w:tcPr>
          <w:p w:rsidR="00004642" w:rsidRPr="00797E58" w:rsidRDefault="00004642" w:rsidP="00BA2F93">
            <w:pPr>
              <w:jc w:val="center"/>
              <w:rPr>
                <w:sz w:val="24"/>
                <w:szCs w:val="24"/>
              </w:rPr>
            </w:pPr>
            <w:r w:rsidRPr="00797E58">
              <w:rPr>
                <w:sz w:val="24"/>
                <w:szCs w:val="24"/>
              </w:rPr>
              <w:t>24:20:0000000:133</w:t>
            </w:r>
          </w:p>
        </w:tc>
      </w:tr>
      <w:tr w:rsidR="00004642" w:rsidRPr="00A17A89" w:rsidTr="00590806">
        <w:tc>
          <w:tcPr>
            <w:tcW w:w="560" w:type="dxa"/>
            <w:vAlign w:val="bottom"/>
          </w:tcPr>
          <w:p w:rsidR="00004642" w:rsidRPr="00A17A89" w:rsidRDefault="00004642" w:rsidP="00BA2F93">
            <w:pPr>
              <w:jc w:val="both"/>
              <w:rPr>
                <w:sz w:val="24"/>
                <w:szCs w:val="24"/>
              </w:rPr>
            </w:pPr>
            <w:r>
              <w:rPr>
                <w:sz w:val="24"/>
                <w:szCs w:val="24"/>
              </w:rPr>
              <w:t>2</w:t>
            </w:r>
          </w:p>
        </w:tc>
        <w:tc>
          <w:tcPr>
            <w:tcW w:w="6069" w:type="dxa"/>
          </w:tcPr>
          <w:p w:rsidR="00004642" w:rsidRDefault="00004642" w:rsidP="00BA2F93">
            <w:pPr>
              <w:shd w:val="clear" w:color="auto" w:fill="FFFFFF"/>
              <w:jc w:val="both"/>
              <w:rPr>
                <w:sz w:val="24"/>
                <w:szCs w:val="24"/>
              </w:rPr>
            </w:pPr>
            <w:r w:rsidRPr="00797E58">
              <w:rPr>
                <w:sz w:val="24"/>
                <w:szCs w:val="24"/>
              </w:rPr>
              <w:t xml:space="preserve">Красноярский край, </w:t>
            </w:r>
            <w:proofErr w:type="spellStart"/>
            <w:r w:rsidRPr="00797E58">
              <w:rPr>
                <w:sz w:val="24"/>
                <w:szCs w:val="24"/>
              </w:rPr>
              <w:t>Кежемский</w:t>
            </w:r>
            <w:proofErr w:type="spellEnd"/>
            <w:r w:rsidRPr="00797E58">
              <w:rPr>
                <w:sz w:val="24"/>
                <w:szCs w:val="24"/>
              </w:rPr>
              <w:t xml:space="preserve"> район, с. </w:t>
            </w:r>
            <w:proofErr w:type="spellStart"/>
            <w:r w:rsidRPr="00797E58">
              <w:rPr>
                <w:sz w:val="24"/>
                <w:szCs w:val="24"/>
              </w:rPr>
              <w:t>Заледеево</w:t>
            </w:r>
            <w:proofErr w:type="spellEnd"/>
            <w:r w:rsidRPr="00797E58">
              <w:rPr>
                <w:sz w:val="24"/>
                <w:szCs w:val="24"/>
              </w:rPr>
              <w:t xml:space="preserve">, </w:t>
            </w:r>
            <w:r>
              <w:rPr>
                <w:sz w:val="24"/>
                <w:szCs w:val="24"/>
              </w:rPr>
              <w:t>общей площадью 17 435</w:t>
            </w:r>
            <w:r w:rsidRPr="00797E58">
              <w:rPr>
                <w:sz w:val="24"/>
                <w:szCs w:val="24"/>
              </w:rPr>
              <w:t xml:space="preserve"> </w:t>
            </w:r>
            <w:proofErr w:type="spellStart"/>
            <w:r w:rsidRPr="00797E58">
              <w:rPr>
                <w:sz w:val="24"/>
                <w:szCs w:val="24"/>
              </w:rPr>
              <w:t>кв</w:t>
            </w:r>
            <w:proofErr w:type="spellEnd"/>
            <w:r w:rsidRPr="00797E58">
              <w:rPr>
                <w:sz w:val="24"/>
                <w:szCs w:val="24"/>
              </w:rPr>
              <w:t xml:space="preserve"> м., ра</w:t>
            </w:r>
            <w:r>
              <w:rPr>
                <w:sz w:val="24"/>
                <w:szCs w:val="24"/>
              </w:rPr>
              <w:t>з</w:t>
            </w:r>
            <w:r w:rsidRPr="00797E58">
              <w:rPr>
                <w:sz w:val="24"/>
                <w:szCs w:val="24"/>
              </w:rPr>
              <w:t xml:space="preserve">решенное использование </w:t>
            </w:r>
            <w:proofErr w:type="gramStart"/>
            <w:r w:rsidRPr="00797E58">
              <w:rPr>
                <w:sz w:val="24"/>
                <w:szCs w:val="24"/>
              </w:rPr>
              <w:t>–к</w:t>
            </w:r>
            <w:proofErr w:type="gramEnd"/>
            <w:r w:rsidRPr="00797E58">
              <w:rPr>
                <w:sz w:val="24"/>
                <w:szCs w:val="24"/>
              </w:rPr>
              <w:t>оммунальное обслуживание</w:t>
            </w:r>
            <w:r>
              <w:rPr>
                <w:sz w:val="24"/>
                <w:szCs w:val="24"/>
              </w:rPr>
              <w:t xml:space="preserve"> (эксплуатация станции очистки воды)</w:t>
            </w:r>
          </w:p>
        </w:tc>
        <w:tc>
          <w:tcPr>
            <w:tcW w:w="2977" w:type="dxa"/>
          </w:tcPr>
          <w:p w:rsidR="00004642" w:rsidRDefault="00004642" w:rsidP="00BA2F93">
            <w:pPr>
              <w:jc w:val="center"/>
              <w:rPr>
                <w:sz w:val="24"/>
                <w:szCs w:val="24"/>
              </w:rPr>
            </w:pPr>
            <w:r>
              <w:rPr>
                <w:sz w:val="24"/>
                <w:szCs w:val="24"/>
              </w:rPr>
              <w:t>24:20:0809002:87</w:t>
            </w:r>
          </w:p>
        </w:tc>
      </w:tr>
      <w:tr w:rsidR="00004642" w:rsidRPr="00A17A89" w:rsidTr="00590806">
        <w:tc>
          <w:tcPr>
            <w:tcW w:w="560" w:type="dxa"/>
            <w:vAlign w:val="bottom"/>
          </w:tcPr>
          <w:p w:rsidR="00004642" w:rsidRDefault="00004642" w:rsidP="00BA2F93">
            <w:pPr>
              <w:jc w:val="both"/>
              <w:rPr>
                <w:sz w:val="24"/>
                <w:szCs w:val="24"/>
              </w:rPr>
            </w:pPr>
            <w:r>
              <w:rPr>
                <w:sz w:val="24"/>
                <w:szCs w:val="24"/>
              </w:rPr>
              <w:t>3</w:t>
            </w:r>
          </w:p>
        </w:tc>
        <w:tc>
          <w:tcPr>
            <w:tcW w:w="6069" w:type="dxa"/>
          </w:tcPr>
          <w:p w:rsidR="00004642" w:rsidRDefault="00004642" w:rsidP="00BA2F93">
            <w:pPr>
              <w:shd w:val="clear" w:color="auto" w:fill="FFFFFF"/>
              <w:jc w:val="both"/>
              <w:rPr>
                <w:sz w:val="24"/>
                <w:szCs w:val="24"/>
              </w:rPr>
            </w:pPr>
            <w:r w:rsidRPr="00797E58">
              <w:rPr>
                <w:sz w:val="24"/>
                <w:szCs w:val="24"/>
              </w:rPr>
              <w:t xml:space="preserve">Красноярский край, </w:t>
            </w:r>
            <w:proofErr w:type="spellStart"/>
            <w:r w:rsidRPr="00797E58">
              <w:rPr>
                <w:sz w:val="24"/>
                <w:szCs w:val="24"/>
              </w:rPr>
              <w:t>Кежемский</w:t>
            </w:r>
            <w:proofErr w:type="spellEnd"/>
            <w:r w:rsidRPr="00797E58">
              <w:rPr>
                <w:sz w:val="24"/>
                <w:szCs w:val="24"/>
              </w:rPr>
              <w:t xml:space="preserve"> район, с. </w:t>
            </w:r>
            <w:proofErr w:type="spellStart"/>
            <w:r w:rsidRPr="00797E58">
              <w:rPr>
                <w:sz w:val="24"/>
                <w:szCs w:val="24"/>
              </w:rPr>
              <w:t>Заледеево</w:t>
            </w:r>
            <w:proofErr w:type="spellEnd"/>
            <w:r w:rsidRPr="00797E58">
              <w:rPr>
                <w:sz w:val="24"/>
                <w:szCs w:val="24"/>
              </w:rPr>
              <w:t xml:space="preserve">, </w:t>
            </w:r>
            <w:r>
              <w:rPr>
                <w:sz w:val="24"/>
                <w:szCs w:val="24"/>
              </w:rPr>
              <w:t>общей площадью 37 500</w:t>
            </w:r>
            <w:r w:rsidRPr="00797E58">
              <w:rPr>
                <w:sz w:val="24"/>
                <w:szCs w:val="24"/>
              </w:rPr>
              <w:t xml:space="preserve"> </w:t>
            </w:r>
            <w:proofErr w:type="spellStart"/>
            <w:r w:rsidRPr="00797E58">
              <w:rPr>
                <w:sz w:val="24"/>
                <w:szCs w:val="24"/>
              </w:rPr>
              <w:t>кв</w:t>
            </w:r>
            <w:proofErr w:type="spellEnd"/>
            <w:r w:rsidRPr="00797E58">
              <w:rPr>
                <w:sz w:val="24"/>
                <w:szCs w:val="24"/>
              </w:rPr>
              <w:t xml:space="preserve"> м., ра</w:t>
            </w:r>
            <w:r>
              <w:rPr>
                <w:sz w:val="24"/>
                <w:szCs w:val="24"/>
              </w:rPr>
              <w:t>з</w:t>
            </w:r>
            <w:r w:rsidRPr="00797E58">
              <w:rPr>
                <w:sz w:val="24"/>
                <w:szCs w:val="24"/>
              </w:rPr>
              <w:t xml:space="preserve">решенное использование </w:t>
            </w:r>
            <w:proofErr w:type="gramStart"/>
            <w:r w:rsidRPr="00797E58">
              <w:rPr>
                <w:sz w:val="24"/>
                <w:szCs w:val="24"/>
              </w:rPr>
              <w:t>–к</w:t>
            </w:r>
            <w:proofErr w:type="gramEnd"/>
            <w:r w:rsidRPr="00797E58">
              <w:rPr>
                <w:sz w:val="24"/>
                <w:szCs w:val="24"/>
              </w:rPr>
              <w:t>оммунальное обслуживание</w:t>
            </w:r>
            <w:r>
              <w:rPr>
                <w:sz w:val="24"/>
                <w:szCs w:val="24"/>
              </w:rPr>
              <w:t xml:space="preserve"> (эксплуатация открытого водозабора)</w:t>
            </w:r>
          </w:p>
        </w:tc>
        <w:tc>
          <w:tcPr>
            <w:tcW w:w="2977" w:type="dxa"/>
          </w:tcPr>
          <w:p w:rsidR="00004642" w:rsidRDefault="00004642" w:rsidP="00BA2F93">
            <w:pPr>
              <w:jc w:val="center"/>
              <w:rPr>
                <w:sz w:val="24"/>
                <w:szCs w:val="24"/>
              </w:rPr>
            </w:pPr>
            <w:r>
              <w:rPr>
                <w:sz w:val="24"/>
                <w:szCs w:val="24"/>
              </w:rPr>
              <w:t>24:20:0908002:89</w:t>
            </w:r>
          </w:p>
        </w:tc>
      </w:tr>
    </w:tbl>
    <w:p w:rsidR="00004642" w:rsidRPr="00A17A89" w:rsidRDefault="00004642" w:rsidP="00004642">
      <w:pPr>
        <w:jc w:val="both"/>
        <w:rPr>
          <w:sz w:val="26"/>
          <w:szCs w:val="26"/>
        </w:rPr>
      </w:pPr>
    </w:p>
    <w:p w:rsidR="00004642" w:rsidRPr="00A17A89" w:rsidRDefault="00004642" w:rsidP="00004642">
      <w:pPr>
        <w:jc w:val="both"/>
        <w:rPr>
          <w:sz w:val="26"/>
          <w:szCs w:val="26"/>
        </w:rPr>
      </w:pPr>
    </w:p>
    <w:p w:rsidR="00004642" w:rsidRDefault="00004642" w:rsidP="00004642">
      <w:pPr>
        <w:tabs>
          <w:tab w:val="left" w:pos="5352"/>
        </w:tabs>
        <w:jc w:val="both"/>
        <w:rPr>
          <w:sz w:val="26"/>
          <w:szCs w:val="26"/>
        </w:rPr>
      </w:pPr>
    </w:p>
    <w:tbl>
      <w:tblPr>
        <w:tblStyle w:val="af3"/>
        <w:tblW w:w="0" w:type="auto"/>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004642" w:rsidRPr="00E40B4A" w:rsidTr="00590806">
        <w:trPr>
          <w:tblCellSpacing w:w="20" w:type="dxa"/>
        </w:trPr>
        <w:tc>
          <w:tcPr>
            <w:tcW w:w="10558" w:type="dxa"/>
          </w:tcPr>
          <w:tbl>
            <w:tblPr>
              <w:tblStyle w:val="af3"/>
              <w:tblW w:w="992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3549"/>
              <w:gridCol w:w="3544"/>
            </w:tblGrid>
            <w:tr w:rsidR="00004642" w:rsidTr="00590806">
              <w:tc>
                <w:tcPr>
                  <w:tcW w:w="2830" w:type="dxa"/>
                </w:tcPr>
                <w:p w:rsidR="00004642" w:rsidRPr="00876DEB" w:rsidRDefault="00004642" w:rsidP="00BA2F93">
                  <w:pPr>
                    <w:rPr>
                      <w:lang w:eastAsia="ar-SA"/>
                    </w:rPr>
                  </w:pPr>
                  <w:r w:rsidRPr="00876DEB">
                    <w:rPr>
                      <w:lang w:eastAsia="ar-SA"/>
                    </w:rPr>
                    <w:t xml:space="preserve">Концессионер: </w:t>
                  </w:r>
                </w:p>
                <w:p w:rsidR="00004642" w:rsidRPr="00876DEB" w:rsidRDefault="00004642" w:rsidP="00BA2F93">
                  <w:pPr>
                    <w:rPr>
                      <w:lang w:eastAsia="ar-SA"/>
                    </w:rPr>
                  </w:pPr>
                  <w:r w:rsidRPr="00876DEB">
                    <w:rPr>
                      <w:lang w:eastAsia="ar-SA"/>
                    </w:rPr>
                    <w:t>ООО «Водоснабжение»</w:t>
                  </w:r>
                </w:p>
                <w:p w:rsidR="00004642" w:rsidRDefault="00004642" w:rsidP="00BA2F93">
                  <w:pPr>
                    <w:rPr>
                      <w:lang w:eastAsia="ar-SA"/>
                    </w:rPr>
                  </w:pPr>
                </w:p>
                <w:p w:rsidR="00590806" w:rsidRDefault="00590806" w:rsidP="00BA2F93">
                  <w:pPr>
                    <w:rPr>
                      <w:lang w:eastAsia="ar-SA"/>
                    </w:rPr>
                  </w:pPr>
                </w:p>
                <w:p w:rsidR="00590806" w:rsidRPr="00876DEB" w:rsidRDefault="00590806" w:rsidP="00BA2F93">
                  <w:pPr>
                    <w:rPr>
                      <w:lang w:eastAsia="ar-SA"/>
                    </w:rPr>
                  </w:pPr>
                </w:p>
                <w:p w:rsidR="00004642" w:rsidRPr="00876DEB" w:rsidRDefault="00004642" w:rsidP="00BA2F93">
                  <w:pPr>
                    <w:rPr>
                      <w:lang w:eastAsia="ar-SA"/>
                    </w:rPr>
                  </w:pPr>
                </w:p>
                <w:p w:rsidR="00004642" w:rsidRDefault="00004642" w:rsidP="00BA2F93">
                  <w:pPr>
                    <w:rPr>
                      <w:lang w:eastAsia="ar-SA"/>
                    </w:rPr>
                  </w:pPr>
                </w:p>
                <w:p w:rsidR="00004642" w:rsidRPr="00876DEB" w:rsidRDefault="00004642" w:rsidP="00BA2F93">
                  <w:pPr>
                    <w:rPr>
                      <w:lang w:eastAsia="ar-SA"/>
                    </w:rPr>
                  </w:pPr>
                </w:p>
                <w:p w:rsidR="00004642" w:rsidRPr="00876DEB" w:rsidRDefault="00004642" w:rsidP="00BA2F93">
                  <w:pPr>
                    <w:rPr>
                      <w:lang w:eastAsia="ar-SA"/>
                    </w:rPr>
                  </w:pPr>
                </w:p>
                <w:p w:rsidR="00004642" w:rsidRPr="00876DEB" w:rsidRDefault="00004642" w:rsidP="00BA2F93">
                  <w:pPr>
                    <w:rPr>
                      <w:rFonts w:eastAsia="Arial Unicode MS"/>
                      <w:color w:val="000000"/>
                      <w:kern w:val="2"/>
                    </w:rPr>
                  </w:pPr>
                  <w:r>
                    <w:rPr>
                      <w:lang w:eastAsia="ar-SA"/>
                    </w:rPr>
                    <w:t xml:space="preserve">________О. </w:t>
                  </w:r>
                  <w:r w:rsidRPr="00876DEB">
                    <w:rPr>
                      <w:lang w:eastAsia="ar-SA"/>
                    </w:rPr>
                    <w:t>С.</w:t>
                  </w:r>
                  <w:r>
                    <w:rPr>
                      <w:lang w:eastAsia="ar-SA"/>
                    </w:rPr>
                    <w:t xml:space="preserve"> </w:t>
                  </w:r>
                  <w:proofErr w:type="spellStart"/>
                  <w:r>
                    <w:rPr>
                      <w:lang w:eastAsia="ar-SA"/>
                    </w:rPr>
                    <w:t>Машковская</w:t>
                  </w:r>
                  <w:proofErr w:type="spellEnd"/>
                </w:p>
                <w:p w:rsidR="00004642" w:rsidRDefault="00004642" w:rsidP="00BA2F93">
                  <w:pPr>
                    <w:jc w:val="both"/>
                  </w:pPr>
                  <w:r>
                    <w:t>М.</w:t>
                  </w:r>
                  <w:proofErr w:type="gramStart"/>
                  <w:r>
                    <w:t>П</w:t>
                  </w:r>
                  <w:proofErr w:type="gramEnd"/>
                </w:p>
              </w:tc>
              <w:tc>
                <w:tcPr>
                  <w:tcW w:w="3549" w:type="dxa"/>
                </w:tcPr>
                <w:p w:rsidR="00004642" w:rsidRPr="00876DEB" w:rsidRDefault="00004642" w:rsidP="00BA2F93">
                  <w:pPr>
                    <w:rPr>
                      <w:rFonts w:eastAsia="Arial Unicode MS"/>
                      <w:color w:val="000000"/>
                      <w:kern w:val="2"/>
                    </w:rPr>
                  </w:pPr>
                  <w:proofErr w:type="spellStart"/>
                  <w:r w:rsidRPr="00876DEB">
                    <w:rPr>
                      <w:rFonts w:eastAsia="Arial Unicode MS"/>
                      <w:color w:val="000000"/>
                      <w:kern w:val="2"/>
                    </w:rPr>
                    <w:t>Концедент</w:t>
                  </w:r>
                  <w:proofErr w:type="spellEnd"/>
                  <w:r w:rsidRPr="00876DEB">
                    <w:rPr>
                      <w:rFonts w:eastAsia="Arial Unicode MS"/>
                      <w:color w:val="000000"/>
                      <w:kern w:val="2"/>
                    </w:rPr>
                    <w:t>:</w:t>
                  </w:r>
                </w:p>
                <w:p w:rsidR="00590806" w:rsidRPr="00A751C5" w:rsidRDefault="00590806" w:rsidP="00590806">
                  <w:pPr>
                    <w:jc w:val="both"/>
                    <w:rPr>
                      <w:rFonts w:eastAsia="Arial Unicode MS"/>
                      <w:color w:val="000000"/>
                      <w:kern w:val="2"/>
                    </w:rPr>
                  </w:pPr>
                  <w:r w:rsidRPr="00A751C5">
                    <w:rPr>
                      <w:rFonts w:eastAsia="Arial Unicode MS"/>
                      <w:color w:val="000000"/>
                      <w:kern w:val="2"/>
                    </w:rPr>
                    <w:t xml:space="preserve">Муниципальное образование </w:t>
                  </w:r>
                </w:p>
                <w:p w:rsidR="00590806" w:rsidRDefault="00590806" w:rsidP="00590806">
                  <w:pPr>
                    <w:jc w:val="both"/>
                    <w:rPr>
                      <w:rFonts w:eastAsia="Arial Unicode MS"/>
                      <w:color w:val="000000"/>
                      <w:kern w:val="2"/>
                    </w:rPr>
                  </w:pPr>
                  <w:proofErr w:type="spellStart"/>
                  <w:r>
                    <w:rPr>
                      <w:rFonts w:eastAsia="Arial Unicode MS"/>
                      <w:color w:val="000000"/>
                      <w:kern w:val="2"/>
                    </w:rPr>
                    <w:t>Кежемский</w:t>
                  </w:r>
                  <w:proofErr w:type="spellEnd"/>
                  <w:r>
                    <w:rPr>
                      <w:rFonts w:eastAsia="Arial Unicode MS"/>
                      <w:color w:val="000000"/>
                      <w:kern w:val="2"/>
                    </w:rPr>
                    <w:t xml:space="preserve"> муниципальный </w:t>
                  </w:r>
                </w:p>
                <w:p w:rsidR="00590806" w:rsidRPr="00876DEB" w:rsidRDefault="00590806" w:rsidP="00590806">
                  <w:pPr>
                    <w:jc w:val="both"/>
                    <w:rPr>
                      <w:rFonts w:eastAsia="Arial Unicode MS"/>
                      <w:color w:val="000000"/>
                      <w:kern w:val="2"/>
                    </w:rPr>
                  </w:pPr>
                  <w:r>
                    <w:rPr>
                      <w:rFonts w:eastAsia="Arial Unicode MS"/>
                      <w:color w:val="000000"/>
                      <w:kern w:val="2"/>
                    </w:rPr>
                    <w:t>округ Красноярского края в лице Главы Кежемского муниципального округа</w:t>
                  </w:r>
                </w:p>
                <w:p w:rsidR="00004642" w:rsidRPr="00876DEB" w:rsidRDefault="00004642" w:rsidP="00BA2F93">
                  <w:pPr>
                    <w:rPr>
                      <w:rFonts w:eastAsia="Arial Unicode MS"/>
                      <w:color w:val="000000"/>
                      <w:kern w:val="2"/>
                    </w:rPr>
                  </w:pPr>
                </w:p>
                <w:p w:rsidR="00004642" w:rsidRPr="00876DEB" w:rsidRDefault="00004642" w:rsidP="00BA2F93">
                  <w:pPr>
                    <w:rPr>
                      <w:rFonts w:eastAsia="Arial Unicode MS"/>
                      <w:color w:val="000000"/>
                      <w:kern w:val="2"/>
                    </w:rPr>
                  </w:pPr>
                </w:p>
                <w:p w:rsidR="00004642" w:rsidRPr="00876DEB" w:rsidRDefault="00004642" w:rsidP="00BA2F93">
                  <w:pPr>
                    <w:rPr>
                      <w:lang w:eastAsia="ar-SA"/>
                    </w:rPr>
                  </w:pPr>
                </w:p>
                <w:p w:rsidR="00004642" w:rsidRPr="00876DEB" w:rsidRDefault="00004642" w:rsidP="00BA2F93">
                  <w:pPr>
                    <w:rPr>
                      <w:lang w:eastAsia="ar-SA"/>
                    </w:rPr>
                  </w:pPr>
                  <w:r>
                    <w:rPr>
                      <w:lang w:eastAsia="ar-SA"/>
                    </w:rPr>
                    <w:t xml:space="preserve">__________О.В. </w:t>
                  </w:r>
                  <w:proofErr w:type="spellStart"/>
                  <w:r>
                    <w:rPr>
                      <w:lang w:eastAsia="ar-SA"/>
                    </w:rPr>
                    <w:t>Желябин</w:t>
                  </w:r>
                  <w:proofErr w:type="spellEnd"/>
                </w:p>
                <w:p w:rsidR="00004642" w:rsidRDefault="00004642" w:rsidP="00BA2F93">
                  <w:pPr>
                    <w:jc w:val="both"/>
                  </w:pPr>
                  <w:r w:rsidRPr="00876DEB">
                    <w:rPr>
                      <w:lang w:eastAsia="ar-SA"/>
                    </w:rPr>
                    <w:t>М.П.</w:t>
                  </w:r>
                </w:p>
              </w:tc>
              <w:tc>
                <w:tcPr>
                  <w:tcW w:w="3544" w:type="dxa"/>
                </w:tcPr>
                <w:p w:rsidR="00004642" w:rsidRPr="001812AF" w:rsidRDefault="00004642" w:rsidP="00BA2F93">
                  <w:pPr>
                    <w:jc w:val="both"/>
                  </w:pPr>
                  <w:r w:rsidRPr="001812AF">
                    <w:t>Красноярский край:</w:t>
                  </w:r>
                </w:p>
                <w:p w:rsidR="00004642" w:rsidRPr="001812AF" w:rsidRDefault="00004642" w:rsidP="00BA2F93">
                  <w:pPr>
                    <w:jc w:val="both"/>
                  </w:pPr>
                  <w:r w:rsidRPr="001812AF">
                    <w:t xml:space="preserve">Первый заместитель </w:t>
                  </w:r>
                </w:p>
                <w:p w:rsidR="00004642" w:rsidRPr="001812AF" w:rsidRDefault="00004642" w:rsidP="00BA2F93">
                  <w:pPr>
                    <w:jc w:val="both"/>
                  </w:pPr>
                  <w:r w:rsidRPr="001812AF">
                    <w:t>Губернатора Красноярского</w:t>
                  </w:r>
                </w:p>
                <w:p w:rsidR="00004642" w:rsidRDefault="00004642" w:rsidP="00BA2F93">
                  <w:pPr>
                    <w:jc w:val="both"/>
                  </w:pPr>
                  <w:proofErr w:type="gramStart"/>
                  <w:r w:rsidRPr="001812AF">
                    <w:t>Края-Председатель</w:t>
                  </w:r>
                  <w:proofErr w:type="gramEnd"/>
                  <w:r w:rsidRPr="001812AF">
                    <w:t xml:space="preserve"> </w:t>
                  </w:r>
                </w:p>
                <w:p w:rsidR="00004642" w:rsidRDefault="00004642" w:rsidP="00BA2F93">
                  <w:pPr>
                    <w:jc w:val="both"/>
                  </w:pPr>
                  <w:r w:rsidRPr="001812AF">
                    <w:t xml:space="preserve">Правительства Красноярского </w:t>
                  </w:r>
                </w:p>
                <w:p w:rsidR="00004642" w:rsidRDefault="00590806" w:rsidP="00BA2F93">
                  <w:pPr>
                    <w:jc w:val="both"/>
                  </w:pPr>
                  <w:r>
                    <w:t>К</w:t>
                  </w:r>
                  <w:r w:rsidR="00004642">
                    <w:t>рая</w:t>
                  </w:r>
                </w:p>
                <w:p w:rsidR="00590806" w:rsidRDefault="00590806" w:rsidP="00BA2F93">
                  <w:pPr>
                    <w:jc w:val="both"/>
                  </w:pPr>
                </w:p>
                <w:p w:rsidR="00590806" w:rsidRPr="001812AF" w:rsidRDefault="00590806" w:rsidP="00BA2F93">
                  <w:pPr>
                    <w:jc w:val="both"/>
                  </w:pPr>
                </w:p>
                <w:p w:rsidR="00004642" w:rsidRPr="001812AF" w:rsidRDefault="00004642" w:rsidP="00BA2F93">
                  <w:pPr>
                    <w:jc w:val="both"/>
                  </w:pPr>
                </w:p>
                <w:p w:rsidR="00004642" w:rsidRDefault="00004642" w:rsidP="00BA2F93">
                  <w:pPr>
                    <w:jc w:val="both"/>
                  </w:pPr>
                  <w:r>
                    <w:t>____________</w:t>
                  </w:r>
                  <w:r w:rsidRPr="001812AF">
                    <w:t>С.</w:t>
                  </w:r>
                  <w:r>
                    <w:t xml:space="preserve"> </w:t>
                  </w:r>
                  <w:r w:rsidRPr="001812AF">
                    <w:t>В.</w:t>
                  </w:r>
                  <w:r>
                    <w:t xml:space="preserve"> </w:t>
                  </w:r>
                  <w:r w:rsidRPr="001812AF">
                    <w:t>Верещагин</w:t>
                  </w:r>
                </w:p>
                <w:p w:rsidR="00004642" w:rsidRDefault="00004642" w:rsidP="00BA2F93">
                  <w:pPr>
                    <w:jc w:val="both"/>
                  </w:pPr>
                  <w:r>
                    <w:t>М.П.</w:t>
                  </w:r>
                </w:p>
              </w:tc>
            </w:tr>
          </w:tbl>
          <w:p w:rsidR="00004642" w:rsidRPr="00E40B4A" w:rsidRDefault="00004642" w:rsidP="00BA2F93">
            <w:pPr>
              <w:jc w:val="both"/>
            </w:pPr>
          </w:p>
        </w:tc>
      </w:tr>
      <w:tr w:rsidR="00004642" w:rsidRPr="00E40B4A" w:rsidTr="00590806">
        <w:trPr>
          <w:tblCellSpacing w:w="20" w:type="dxa"/>
        </w:trPr>
        <w:tc>
          <w:tcPr>
            <w:tcW w:w="10558" w:type="dxa"/>
          </w:tcPr>
          <w:p w:rsidR="00004642" w:rsidRPr="00E40B4A" w:rsidRDefault="00004642" w:rsidP="00BA2F93">
            <w:pPr>
              <w:spacing w:after="200" w:line="276" w:lineRule="auto"/>
              <w:jc w:val="both"/>
            </w:pPr>
          </w:p>
        </w:tc>
      </w:tr>
    </w:tbl>
    <w:p w:rsidR="00004642" w:rsidRPr="004152DE" w:rsidRDefault="00004642" w:rsidP="00004642">
      <w:pPr>
        <w:jc w:val="both"/>
        <w:rPr>
          <w:sz w:val="26"/>
          <w:szCs w:val="26"/>
        </w:rPr>
      </w:pPr>
    </w:p>
    <w:p w:rsidR="007973FE" w:rsidRDefault="007973FE">
      <w:pPr>
        <w:rPr>
          <w:sz w:val="2"/>
          <w:szCs w:val="2"/>
        </w:rPr>
        <w:sectPr w:rsidR="007973FE" w:rsidSect="00004642">
          <w:pgSz w:w="11910" w:h="16840"/>
          <w:pgMar w:top="566" w:right="280" w:bottom="992" w:left="1200" w:header="720" w:footer="720" w:gutter="0"/>
          <w:cols w:space="720"/>
          <w:docGrid w:linePitch="299"/>
        </w:sectPr>
      </w:pPr>
    </w:p>
    <w:p w:rsidR="007973FE" w:rsidRDefault="007973FE">
      <w:pPr>
        <w:pStyle w:val="a3"/>
        <w:spacing w:before="3"/>
        <w:ind w:left="0"/>
        <w:jc w:val="left"/>
        <w:rPr>
          <w:b/>
          <w:sz w:val="2"/>
        </w:rPr>
      </w:pPr>
    </w:p>
    <w:p w:rsidR="00004642" w:rsidRDefault="00004642" w:rsidP="00004642">
      <w:pPr>
        <w:jc w:val="right"/>
      </w:pPr>
      <w:r>
        <w:rPr>
          <w:rFonts w:asciiTheme="minorHAnsi" w:hAnsiTheme="minorHAnsi" w:cstheme="minorBidi"/>
          <w:noProof/>
          <w:lang w:eastAsia="ru-RU"/>
        </w:rPr>
        <mc:AlternateContent>
          <mc:Choice Requires="wps">
            <w:drawing>
              <wp:anchor distT="0" distB="0" distL="114300" distR="114300" simplePos="0" relativeHeight="251673600" behindDoc="0" locked="0" layoutInCell="1" allowOverlap="1" wp14:anchorId="421ED022" wp14:editId="6FA8BC73">
                <wp:simplePos x="0" y="0"/>
                <wp:positionH relativeFrom="column">
                  <wp:posOffset>5715000</wp:posOffset>
                </wp:positionH>
                <wp:positionV relativeFrom="paragraph">
                  <wp:posOffset>-603885</wp:posOffset>
                </wp:positionV>
                <wp:extent cx="3915410" cy="114300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5410" cy="114300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F31F49" w:rsidRDefault="00F31F49" w:rsidP="00004642">
                            <w:pPr>
                              <w:pStyle w:val="af4"/>
                              <w:spacing w:before="0" w:beforeAutospacing="0" w:after="0" w:afterAutospacing="0"/>
                              <w:jc w:val="right"/>
                            </w:pPr>
                            <w:r w:rsidRPr="00A73D2C">
                              <w:rPr>
                                <w:color w:val="000000" w:themeColor="text1"/>
                              </w:rPr>
                              <w:t>Приложение №</w:t>
                            </w:r>
                            <w:r>
                              <w:rPr>
                                <w:color w:val="000000" w:themeColor="text1"/>
                              </w:rPr>
                              <w:t xml:space="preserve"> 7</w:t>
                            </w:r>
                          </w:p>
                          <w:p w:rsidR="00F31F49" w:rsidRDefault="00F31F49" w:rsidP="00004642">
                            <w:pPr>
                              <w:pStyle w:val="af4"/>
                              <w:spacing w:before="0" w:beforeAutospacing="0" w:after="0" w:afterAutospacing="0"/>
                              <w:jc w:val="right"/>
                            </w:pPr>
                            <w:r w:rsidRPr="00A73D2C">
                              <w:rPr>
                                <w:color w:val="000000" w:themeColor="text1"/>
                              </w:rPr>
                              <w:t xml:space="preserve">к </w:t>
                            </w:r>
                            <w:r>
                              <w:rPr>
                                <w:color w:val="000000" w:themeColor="text1"/>
                              </w:rPr>
                              <w:t>к</w:t>
                            </w:r>
                            <w:r w:rsidRPr="00A73D2C">
                              <w:rPr>
                                <w:color w:val="000000" w:themeColor="text1"/>
                              </w:rPr>
                              <w:t>онцессионному соглашени</w:t>
                            </w:r>
                            <w:r>
                              <w:rPr>
                                <w:color w:val="000000" w:themeColor="text1"/>
                              </w:rPr>
                              <w:t>ю</w:t>
                            </w:r>
                            <w:r w:rsidRPr="00A73D2C">
                              <w:rPr>
                                <w:color w:val="000000" w:themeColor="text1"/>
                              </w:rPr>
                              <w:t xml:space="preserve"> в отношении объектов</w:t>
                            </w:r>
                          </w:p>
                          <w:p w:rsidR="00F31F49" w:rsidRDefault="00F31F49" w:rsidP="00004642">
                            <w:pPr>
                              <w:pStyle w:val="af4"/>
                              <w:spacing w:before="0" w:beforeAutospacing="0" w:after="0" w:afterAutospacing="0"/>
                              <w:jc w:val="right"/>
                            </w:pPr>
                            <w:r>
                              <w:rPr>
                                <w:color w:val="000000" w:themeColor="text1"/>
                              </w:rPr>
                              <w:t xml:space="preserve">  централизованной</w:t>
                            </w:r>
                            <w:r w:rsidRPr="00A73D2C">
                              <w:rPr>
                                <w:color w:val="000000" w:themeColor="text1"/>
                              </w:rPr>
                              <w:t xml:space="preserve"> систем</w:t>
                            </w:r>
                            <w:r>
                              <w:rPr>
                                <w:color w:val="000000" w:themeColor="text1"/>
                              </w:rPr>
                              <w:t>ы</w:t>
                            </w:r>
                            <w:r w:rsidRPr="00A73D2C">
                              <w:rPr>
                                <w:color w:val="000000" w:themeColor="text1"/>
                              </w:rPr>
                              <w:t xml:space="preserve"> холодного водоснабжения</w:t>
                            </w:r>
                          </w:p>
                          <w:p w:rsidR="00F31F49" w:rsidRDefault="00F31F49" w:rsidP="00004642">
                            <w:pPr>
                              <w:pStyle w:val="af4"/>
                              <w:spacing w:before="0" w:beforeAutospacing="0" w:after="0" w:afterAutospacing="0"/>
                              <w:jc w:val="right"/>
                            </w:pPr>
                            <w:r w:rsidRPr="00A73D2C">
                              <w:rPr>
                                <w:color w:val="000000" w:themeColor="text1"/>
                              </w:rPr>
                              <w:t xml:space="preserve"> на территории </w:t>
                            </w:r>
                            <w:proofErr w:type="spellStart"/>
                            <w:r>
                              <w:rPr>
                                <w:color w:val="000000" w:themeColor="text1"/>
                              </w:rPr>
                              <w:t>с</w:t>
                            </w:r>
                            <w:proofErr w:type="gramStart"/>
                            <w:r>
                              <w:rPr>
                                <w:color w:val="000000" w:themeColor="text1"/>
                              </w:rPr>
                              <w:t>.З</w:t>
                            </w:r>
                            <w:proofErr w:type="gramEnd"/>
                            <w:r>
                              <w:rPr>
                                <w:color w:val="000000" w:themeColor="text1"/>
                              </w:rPr>
                              <w:t>аледеево</w:t>
                            </w:r>
                            <w:proofErr w:type="spellEnd"/>
                            <w:r w:rsidRPr="00A73D2C">
                              <w:rPr>
                                <w:color w:val="000000" w:themeColor="text1"/>
                              </w:rPr>
                              <w:t xml:space="preserve">, </w:t>
                            </w:r>
                          </w:p>
                          <w:p w:rsidR="00F31F49" w:rsidRDefault="00F31F49" w:rsidP="00004642">
                            <w:pPr>
                              <w:pStyle w:val="af4"/>
                              <w:spacing w:before="0" w:beforeAutospacing="0" w:after="0" w:afterAutospacing="0"/>
                              <w:jc w:val="right"/>
                            </w:pPr>
                            <w:r>
                              <w:rPr>
                                <w:color w:val="000000" w:themeColor="text1"/>
                              </w:rPr>
                              <w:t>Кежемского муниципального округа</w:t>
                            </w:r>
                            <w:r w:rsidRPr="00A73D2C">
                              <w:rPr>
                                <w:color w:val="000000" w:themeColor="text1"/>
                              </w:rPr>
                              <w:t xml:space="preserve"> Красноярского края</w:t>
                            </w:r>
                          </w:p>
                          <w:p w:rsidR="00F31F49" w:rsidRDefault="00F31F49" w:rsidP="00004642">
                            <w:pPr>
                              <w:pStyle w:val="af4"/>
                              <w:spacing w:before="0" w:beforeAutospacing="0" w:after="0" w:afterAutospacing="0"/>
                              <w:jc w:val="right"/>
                            </w:pPr>
                            <w:r w:rsidRPr="00A73D2C">
                              <w:rPr>
                                <w:color w:val="000000" w:themeColor="text1"/>
                              </w:rPr>
                              <w:t>от «___»_________202</w:t>
                            </w:r>
                            <w:r>
                              <w:rPr>
                                <w:color w:val="000000" w:themeColor="text1"/>
                              </w:rPr>
                              <w:t>____</w:t>
                            </w:r>
                            <w:r w:rsidRPr="00A73D2C">
                              <w:rPr>
                                <w:color w:val="000000" w:themeColor="text1"/>
                              </w:rPr>
                              <w:t xml:space="preserve"> г.</w:t>
                            </w:r>
                          </w:p>
                        </w:txbxContent>
                      </wps:txbx>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left:0;text-align:left;margin-left:450pt;margin-top:-47.55pt;width:308.3pt;height:90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" filled="f" stroked="f">
                <v:path arrowok="t"/>
                <v:textbox style="mso-fit-shape-to-text:t">
                  <w:txbxContent>
                    <w:p w:rsidR="00F31F49" w:rsidRDefault="00F31F49" w:rsidP="00004642">
                      <w:pPr>
                        <w:pStyle w:val="af4"/>
                        <w:spacing w:before="0" w:beforeAutospacing="0" w:after="0" w:afterAutospacing="0"/>
                        <w:jc w:val="right"/>
                      </w:pPr>
                      <w:r w:rsidRPr="00A73D2C">
                        <w:rPr>
                          <w:color w:val="000000" w:themeColor="text1"/>
                        </w:rPr>
                        <w:t>Приложение №</w:t>
                      </w:r>
                      <w:r>
                        <w:rPr>
                          <w:color w:val="000000" w:themeColor="text1"/>
                        </w:rPr>
                        <w:t xml:space="preserve"> 7</w:t>
                      </w:r>
                    </w:p>
                    <w:p w:rsidR="00F31F49" w:rsidRDefault="00F31F49" w:rsidP="00004642">
                      <w:pPr>
                        <w:pStyle w:val="af4"/>
                        <w:spacing w:before="0" w:beforeAutospacing="0" w:after="0" w:afterAutospacing="0"/>
                        <w:jc w:val="right"/>
                      </w:pPr>
                      <w:r w:rsidRPr="00A73D2C">
                        <w:rPr>
                          <w:color w:val="000000" w:themeColor="text1"/>
                        </w:rPr>
                        <w:t xml:space="preserve">к </w:t>
                      </w:r>
                      <w:r>
                        <w:rPr>
                          <w:color w:val="000000" w:themeColor="text1"/>
                        </w:rPr>
                        <w:t>к</w:t>
                      </w:r>
                      <w:r w:rsidRPr="00A73D2C">
                        <w:rPr>
                          <w:color w:val="000000" w:themeColor="text1"/>
                        </w:rPr>
                        <w:t>онцессионному соглашени</w:t>
                      </w:r>
                      <w:r>
                        <w:rPr>
                          <w:color w:val="000000" w:themeColor="text1"/>
                        </w:rPr>
                        <w:t>ю</w:t>
                      </w:r>
                      <w:r w:rsidRPr="00A73D2C">
                        <w:rPr>
                          <w:color w:val="000000" w:themeColor="text1"/>
                        </w:rPr>
                        <w:t xml:space="preserve"> в отношении объектов</w:t>
                      </w:r>
                    </w:p>
                    <w:p w:rsidR="00F31F49" w:rsidRDefault="00F31F49" w:rsidP="00004642">
                      <w:pPr>
                        <w:pStyle w:val="af4"/>
                        <w:spacing w:before="0" w:beforeAutospacing="0" w:after="0" w:afterAutospacing="0"/>
                        <w:jc w:val="right"/>
                      </w:pPr>
                      <w:r>
                        <w:rPr>
                          <w:color w:val="000000" w:themeColor="text1"/>
                        </w:rPr>
                        <w:t xml:space="preserve">  централизованной</w:t>
                      </w:r>
                      <w:r w:rsidRPr="00A73D2C">
                        <w:rPr>
                          <w:color w:val="000000" w:themeColor="text1"/>
                        </w:rPr>
                        <w:t xml:space="preserve"> систем</w:t>
                      </w:r>
                      <w:r>
                        <w:rPr>
                          <w:color w:val="000000" w:themeColor="text1"/>
                        </w:rPr>
                        <w:t>ы</w:t>
                      </w:r>
                      <w:r w:rsidRPr="00A73D2C">
                        <w:rPr>
                          <w:color w:val="000000" w:themeColor="text1"/>
                        </w:rPr>
                        <w:t xml:space="preserve"> холодного водоснабжения</w:t>
                      </w:r>
                    </w:p>
                    <w:p w:rsidR="00F31F49" w:rsidRDefault="00F31F49" w:rsidP="00004642">
                      <w:pPr>
                        <w:pStyle w:val="af4"/>
                        <w:spacing w:before="0" w:beforeAutospacing="0" w:after="0" w:afterAutospacing="0"/>
                        <w:jc w:val="right"/>
                      </w:pPr>
                      <w:r w:rsidRPr="00A73D2C">
                        <w:rPr>
                          <w:color w:val="000000" w:themeColor="text1"/>
                        </w:rPr>
                        <w:t xml:space="preserve"> на территории </w:t>
                      </w:r>
                      <w:proofErr w:type="spellStart"/>
                      <w:r>
                        <w:rPr>
                          <w:color w:val="000000" w:themeColor="text1"/>
                        </w:rPr>
                        <w:t>с</w:t>
                      </w:r>
                      <w:proofErr w:type="gramStart"/>
                      <w:r>
                        <w:rPr>
                          <w:color w:val="000000" w:themeColor="text1"/>
                        </w:rPr>
                        <w:t>.З</w:t>
                      </w:r>
                      <w:proofErr w:type="gramEnd"/>
                      <w:r>
                        <w:rPr>
                          <w:color w:val="000000" w:themeColor="text1"/>
                        </w:rPr>
                        <w:t>аледеево</w:t>
                      </w:r>
                      <w:proofErr w:type="spellEnd"/>
                      <w:r w:rsidRPr="00A73D2C">
                        <w:rPr>
                          <w:color w:val="000000" w:themeColor="text1"/>
                        </w:rPr>
                        <w:t xml:space="preserve">, </w:t>
                      </w:r>
                    </w:p>
                    <w:p w:rsidR="00F31F49" w:rsidRDefault="00F31F49" w:rsidP="00004642">
                      <w:pPr>
                        <w:pStyle w:val="af4"/>
                        <w:spacing w:before="0" w:beforeAutospacing="0" w:after="0" w:afterAutospacing="0"/>
                        <w:jc w:val="right"/>
                      </w:pPr>
                      <w:r>
                        <w:rPr>
                          <w:color w:val="000000" w:themeColor="text1"/>
                        </w:rPr>
                        <w:t>Кежемского муниципального округа</w:t>
                      </w:r>
                      <w:r w:rsidRPr="00A73D2C">
                        <w:rPr>
                          <w:color w:val="000000" w:themeColor="text1"/>
                        </w:rPr>
                        <w:t xml:space="preserve"> Красноярского края</w:t>
                      </w:r>
                    </w:p>
                    <w:p w:rsidR="00F31F49" w:rsidRDefault="00F31F49" w:rsidP="00004642">
                      <w:pPr>
                        <w:pStyle w:val="af4"/>
                        <w:spacing w:before="0" w:beforeAutospacing="0" w:after="0" w:afterAutospacing="0"/>
                        <w:jc w:val="right"/>
                      </w:pPr>
                      <w:r w:rsidRPr="00A73D2C">
                        <w:rPr>
                          <w:color w:val="000000" w:themeColor="text1"/>
                        </w:rPr>
                        <w:t>от «___»_________202</w:t>
                      </w:r>
                      <w:r>
                        <w:rPr>
                          <w:color w:val="000000" w:themeColor="text1"/>
                        </w:rPr>
                        <w:t>____</w:t>
                      </w:r>
                      <w:r w:rsidRPr="00A73D2C">
                        <w:rPr>
                          <w:color w:val="000000" w:themeColor="text1"/>
                        </w:rPr>
                        <w:t xml:space="preserve"> г.</w:t>
                      </w:r>
                    </w:p>
                  </w:txbxContent>
                </v:textbox>
              </v:shape>
            </w:pict>
          </mc:Fallback>
        </mc:AlternateContent>
      </w:r>
    </w:p>
    <w:p w:rsidR="00004642" w:rsidRDefault="00004642" w:rsidP="00004642">
      <w:pPr>
        <w:jc w:val="right"/>
      </w:pPr>
    </w:p>
    <w:p w:rsidR="00004642" w:rsidRDefault="00004642" w:rsidP="00004642">
      <w:pPr>
        <w:jc w:val="right"/>
      </w:pPr>
    </w:p>
    <w:p w:rsidR="00004642" w:rsidRPr="00546FA4" w:rsidRDefault="00004642" w:rsidP="00004642">
      <w:pPr>
        <w:jc w:val="right"/>
      </w:pPr>
    </w:p>
    <w:p w:rsidR="00004642" w:rsidRDefault="00004642" w:rsidP="00004642">
      <w:pPr>
        <w:jc w:val="center"/>
        <w:rPr>
          <w:b/>
          <w:sz w:val="28"/>
          <w:szCs w:val="28"/>
        </w:rPr>
      </w:pPr>
    </w:p>
    <w:p w:rsidR="00004642" w:rsidRPr="006061A4" w:rsidRDefault="00004642" w:rsidP="00004642">
      <w:pPr>
        <w:jc w:val="center"/>
        <w:rPr>
          <w:sz w:val="28"/>
          <w:szCs w:val="28"/>
        </w:rPr>
      </w:pPr>
      <w:r w:rsidRPr="006061A4">
        <w:rPr>
          <w:sz w:val="28"/>
          <w:szCs w:val="28"/>
        </w:rPr>
        <w:t>Технические и стоимостные характеристики имущества на списание (форма)</w:t>
      </w:r>
    </w:p>
    <w:tbl>
      <w:tblPr>
        <w:tblStyle w:val="af3"/>
        <w:tblW w:w="15134" w:type="dxa"/>
        <w:tblLayout w:type="fixed"/>
        <w:tblLook w:val="04A0" w:firstRow="1" w:lastRow="0" w:firstColumn="1" w:lastColumn="0" w:noHBand="0" w:noVBand="1"/>
      </w:tblPr>
      <w:tblGrid>
        <w:gridCol w:w="534"/>
        <w:gridCol w:w="1984"/>
        <w:gridCol w:w="1985"/>
        <w:gridCol w:w="2126"/>
        <w:gridCol w:w="1984"/>
        <w:gridCol w:w="2126"/>
        <w:gridCol w:w="2127"/>
        <w:gridCol w:w="2268"/>
      </w:tblGrid>
      <w:tr w:rsidR="00004642" w:rsidRPr="00695A6A" w:rsidTr="00BA2F93">
        <w:tc>
          <w:tcPr>
            <w:tcW w:w="534" w:type="dxa"/>
          </w:tcPr>
          <w:p w:rsidR="00004642" w:rsidRPr="00695A6A" w:rsidRDefault="00004642" w:rsidP="00BA2F93">
            <w:pPr>
              <w:jc w:val="both"/>
              <w:rPr>
                <w:sz w:val="24"/>
                <w:szCs w:val="24"/>
              </w:rPr>
            </w:pPr>
            <w:r w:rsidRPr="00695A6A">
              <w:rPr>
                <w:sz w:val="24"/>
                <w:szCs w:val="24"/>
              </w:rPr>
              <w:t>№</w:t>
            </w:r>
          </w:p>
        </w:tc>
        <w:tc>
          <w:tcPr>
            <w:tcW w:w="1984" w:type="dxa"/>
            <w:vAlign w:val="center"/>
          </w:tcPr>
          <w:p w:rsidR="00004642" w:rsidRPr="00695A6A" w:rsidRDefault="00004642" w:rsidP="00BA2F93">
            <w:pPr>
              <w:jc w:val="center"/>
              <w:rPr>
                <w:sz w:val="24"/>
                <w:szCs w:val="24"/>
              </w:rPr>
            </w:pPr>
            <w:r w:rsidRPr="00695A6A">
              <w:rPr>
                <w:sz w:val="24"/>
                <w:szCs w:val="24"/>
              </w:rPr>
              <w:t>Наименование объекта</w:t>
            </w:r>
          </w:p>
        </w:tc>
        <w:tc>
          <w:tcPr>
            <w:tcW w:w="1985" w:type="dxa"/>
            <w:vAlign w:val="center"/>
          </w:tcPr>
          <w:p w:rsidR="00004642" w:rsidRPr="00695A6A" w:rsidRDefault="00004642" w:rsidP="00BA2F93">
            <w:pPr>
              <w:jc w:val="center"/>
              <w:rPr>
                <w:sz w:val="24"/>
                <w:szCs w:val="24"/>
              </w:rPr>
            </w:pPr>
            <w:r w:rsidRPr="00695A6A">
              <w:rPr>
                <w:sz w:val="24"/>
                <w:szCs w:val="24"/>
              </w:rPr>
              <w:t>Дата принятия к бухгалтерскому учету</w:t>
            </w:r>
          </w:p>
        </w:tc>
        <w:tc>
          <w:tcPr>
            <w:tcW w:w="2126" w:type="dxa"/>
            <w:vAlign w:val="center"/>
          </w:tcPr>
          <w:p w:rsidR="00004642" w:rsidRPr="00695A6A" w:rsidRDefault="00004642" w:rsidP="00BA2F93">
            <w:pPr>
              <w:jc w:val="center"/>
              <w:rPr>
                <w:sz w:val="24"/>
                <w:szCs w:val="24"/>
              </w:rPr>
            </w:pPr>
            <w:r w:rsidRPr="00695A6A">
              <w:rPr>
                <w:sz w:val="24"/>
                <w:szCs w:val="24"/>
              </w:rPr>
              <w:t>Первоначальная (восстановленная) стоимость, руб.</w:t>
            </w:r>
          </w:p>
        </w:tc>
        <w:tc>
          <w:tcPr>
            <w:tcW w:w="1984" w:type="dxa"/>
            <w:vAlign w:val="center"/>
          </w:tcPr>
          <w:p w:rsidR="00004642" w:rsidRPr="00695A6A" w:rsidRDefault="00004642" w:rsidP="00BA2F93">
            <w:pPr>
              <w:jc w:val="center"/>
              <w:rPr>
                <w:sz w:val="24"/>
                <w:szCs w:val="24"/>
              </w:rPr>
            </w:pPr>
            <w:r w:rsidRPr="00695A6A">
              <w:rPr>
                <w:sz w:val="24"/>
                <w:szCs w:val="24"/>
              </w:rPr>
              <w:t>Сумма начисления амортизации (износа), руб.</w:t>
            </w:r>
          </w:p>
        </w:tc>
        <w:tc>
          <w:tcPr>
            <w:tcW w:w="2126" w:type="dxa"/>
            <w:vAlign w:val="center"/>
          </w:tcPr>
          <w:p w:rsidR="00004642" w:rsidRPr="00695A6A" w:rsidRDefault="00004642" w:rsidP="00BA2F93">
            <w:pPr>
              <w:jc w:val="center"/>
              <w:rPr>
                <w:sz w:val="24"/>
                <w:szCs w:val="24"/>
              </w:rPr>
            </w:pPr>
            <w:r w:rsidRPr="00695A6A">
              <w:rPr>
                <w:sz w:val="24"/>
                <w:szCs w:val="24"/>
              </w:rPr>
              <w:t>Остаточная стоимость, руб.</w:t>
            </w:r>
          </w:p>
        </w:tc>
        <w:tc>
          <w:tcPr>
            <w:tcW w:w="2127" w:type="dxa"/>
            <w:vAlign w:val="center"/>
          </w:tcPr>
          <w:p w:rsidR="00004642" w:rsidRPr="00695A6A" w:rsidRDefault="00004642" w:rsidP="00BA2F93">
            <w:pPr>
              <w:jc w:val="center"/>
              <w:rPr>
                <w:sz w:val="24"/>
                <w:szCs w:val="24"/>
              </w:rPr>
            </w:pPr>
            <w:r w:rsidRPr="00695A6A">
              <w:rPr>
                <w:sz w:val="24"/>
                <w:szCs w:val="24"/>
              </w:rPr>
              <w:t>Оценка физического износа, %</w:t>
            </w:r>
          </w:p>
        </w:tc>
        <w:tc>
          <w:tcPr>
            <w:tcW w:w="2268" w:type="dxa"/>
            <w:vAlign w:val="center"/>
          </w:tcPr>
          <w:p w:rsidR="00004642" w:rsidRPr="00695A6A" w:rsidRDefault="00004642" w:rsidP="00BA2F93">
            <w:pPr>
              <w:jc w:val="center"/>
              <w:rPr>
                <w:sz w:val="24"/>
                <w:szCs w:val="24"/>
              </w:rPr>
            </w:pPr>
            <w:r w:rsidRPr="00695A6A">
              <w:rPr>
                <w:sz w:val="24"/>
                <w:szCs w:val="24"/>
              </w:rPr>
              <w:t>Фактический срок эксплуатации</w:t>
            </w:r>
          </w:p>
        </w:tc>
      </w:tr>
      <w:tr w:rsidR="00004642" w:rsidRPr="00695A6A" w:rsidTr="00BA2F93">
        <w:tc>
          <w:tcPr>
            <w:tcW w:w="534" w:type="dxa"/>
          </w:tcPr>
          <w:p w:rsidR="00004642" w:rsidRPr="00695A6A" w:rsidRDefault="00004642" w:rsidP="00BA2F93">
            <w:pPr>
              <w:jc w:val="both"/>
              <w:rPr>
                <w:sz w:val="24"/>
                <w:szCs w:val="24"/>
              </w:rPr>
            </w:pPr>
          </w:p>
        </w:tc>
        <w:tc>
          <w:tcPr>
            <w:tcW w:w="1984" w:type="dxa"/>
            <w:vAlign w:val="center"/>
          </w:tcPr>
          <w:p w:rsidR="00004642" w:rsidRPr="00695A6A" w:rsidRDefault="00004642" w:rsidP="00BA2F93">
            <w:pPr>
              <w:jc w:val="center"/>
              <w:rPr>
                <w:sz w:val="24"/>
                <w:szCs w:val="24"/>
              </w:rPr>
            </w:pPr>
          </w:p>
        </w:tc>
        <w:tc>
          <w:tcPr>
            <w:tcW w:w="1985" w:type="dxa"/>
            <w:vAlign w:val="center"/>
          </w:tcPr>
          <w:p w:rsidR="00004642" w:rsidRPr="00695A6A" w:rsidRDefault="00004642" w:rsidP="00BA2F93">
            <w:pPr>
              <w:jc w:val="center"/>
              <w:rPr>
                <w:sz w:val="24"/>
                <w:szCs w:val="24"/>
              </w:rPr>
            </w:pPr>
          </w:p>
        </w:tc>
        <w:tc>
          <w:tcPr>
            <w:tcW w:w="2126" w:type="dxa"/>
            <w:vAlign w:val="center"/>
          </w:tcPr>
          <w:p w:rsidR="00004642" w:rsidRPr="00695A6A" w:rsidRDefault="00004642" w:rsidP="00BA2F93">
            <w:pPr>
              <w:jc w:val="center"/>
              <w:rPr>
                <w:sz w:val="24"/>
                <w:szCs w:val="24"/>
              </w:rPr>
            </w:pPr>
          </w:p>
        </w:tc>
        <w:tc>
          <w:tcPr>
            <w:tcW w:w="1984" w:type="dxa"/>
            <w:vAlign w:val="center"/>
          </w:tcPr>
          <w:p w:rsidR="00004642" w:rsidRPr="00695A6A" w:rsidRDefault="00004642" w:rsidP="00BA2F93">
            <w:pPr>
              <w:jc w:val="center"/>
              <w:rPr>
                <w:sz w:val="24"/>
                <w:szCs w:val="24"/>
              </w:rPr>
            </w:pPr>
          </w:p>
        </w:tc>
        <w:tc>
          <w:tcPr>
            <w:tcW w:w="2126" w:type="dxa"/>
            <w:vAlign w:val="center"/>
          </w:tcPr>
          <w:p w:rsidR="00004642" w:rsidRPr="00695A6A" w:rsidRDefault="00004642" w:rsidP="00BA2F93">
            <w:pPr>
              <w:jc w:val="center"/>
              <w:rPr>
                <w:sz w:val="24"/>
                <w:szCs w:val="24"/>
              </w:rPr>
            </w:pPr>
          </w:p>
        </w:tc>
        <w:tc>
          <w:tcPr>
            <w:tcW w:w="2127" w:type="dxa"/>
            <w:vAlign w:val="center"/>
          </w:tcPr>
          <w:p w:rsidR="00004642" w:rsidRPr="00695A6A" w:rsidRDefault="00004642" w:rsidP="00BA2F93">
            <w:pPr>
              <w:jc w:val="center"/>
              <w:rPr>
                <w:sz w:val="24"/>
                <w:szCs w:val="24"/>
              </w:rPr>
            </w:pPr>
          </w:p>
        </w:tc>
        <w:tc>
          <w:tcPr>
            <w:tcW w:w="2268" w:type="dxa"/>
            <w:vAlign w:val="center"/>
          </w:tcPr>
          <w:p w:rsidR="00004642" w:rsidRPr="00695A6A" w:rsidRDefault="00004642" w:rsidP="00BA2F93">
            <w:pPr>
              <w:jc w:val="center"/>
              <w:rPr>
                <w:sz w:val="24"/>
                <w:szCs w:val="24"/>
              </w:rPr>
            </w:pPr>
          </w:p>
        </w:tc>
      </w:tr>
    </w:tbl>
    <w:p w:rsidR="00004642" w:rsidRDefault="00004642" w:rsidP="00004642">
      <w:pPr>
        <w:jc w:val="both"/>
      </w:pPr>
    </w:p>
    <w:p w:rsidR="00004642" w:rsidRDefault="00004642" w:rsidP="00004642">
      <w:pPr>
        <w:pStyle w:val="a5"/>
        <w:shd w:val="clear" w:color="auto" w:fill="FFFFFF" w:themeFill="background1"/>
        <w:ind w:left="927"/>
        <w:rPr>
          <w:sz w:val="24"/>
          <w:szCs w:val="24"/>
        </w:rPr>
      </w:pPr>
    </w:p>
    <w:tbl>
      <w:tblPr>
        <w:tblStyle w:val="af3"/>
        <w:tblW w:w="15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961"/>
        <w:gridCol w:w="6201"/>
      </w:tblGrid>
      <w:tr w:rsidR="00004642" w:rsidRPr="00695A6A" w:rsidTr="00BA2F93">
        <w:tc>
          <w:tcPr>
            <w:tcW w:w="4219" w:type="dxa"/>
          </w:tcPr>
          <w:p w:rsidR="00004642" w:rsidRDefault="00004642" w:rsidP="00BA2F93">
            <w:pPr>
              <w:pStyle w:val="af4"/>
              <w:spacing w:before="0" w:beforeAutospacing="0" w:after="0" w:afterAutospacing="0"/>
              <w:rPr>
                <w:color w:val="000000" w:themeColor="text1"/>
              </w:rPr>
            </w:pPr>
            <w:r w:rsidRPr="00695A6A">
              <w:rPr>
                <w:color w:val="000000" w:themeColor="text1"/>
              </w:rPr>
              <w:t>Концессионер:</w:t>
            </w:r>
          </w:p>
          <w:p w:rsidR="00004642" w:rsidRPr="00695A6A" w:rsidRDefault="00004642" w:rsidP="00BA2F93">
            <w:pPr>
              <w:pStyle w:val="af4"/>
              <w:spacing w:before="0" w:beforeAutospacing="0" w:after="0" w:afterAutospacing="0"/>
            </w:pPr>
          </w:p>
          <w:p w:rsidR="00004642" w:rsidRPr="00695A6A" w:rsidRDefault="00004642" w:rsidP="00BA2F93">
            <w:pPr>
              <w:pStyle w:val="af4"/>
              <w:spacing w:before="0" w:beforeAutospacing="0" w:after="0" w:afterAutospacing="0"/>
              <w:rPr>
                <w:color w:val="000000" w:themeColor="text1"/>
              </w:rPr>
            </w:pPr>
            <w:r>
              <w:rPr>
                <w:color w:val="000000" w:themeColor="text1"/>
              </w:rPr>
              <w:t>ООО «Водоснабжение»</w:t>
            </w:r>
          </w:p>
          <w:p w:rsidR="00004642" w:rsidRPr="00695A6A" w:rsidRDefault="00004642" w:rsidP="00BA2F93">
            <w:pPr>
              <w:pStyle w:val="af4"/>
              <w:spacing w:before="0" w:beforeAutospacing="0" w:after="0" w:afterAutospacing="0"/>
              <w:rPr>
                <w:color w:val="000000" w:themeColor="text1"/>
              </w:rPr>
            </w:pPr>
          </w:p>
          <w:p w:rsidR="00004642" w:rsidRPr="00695A6A" w:rsidRDefault="00004642" w:rsidP="00BA2F93">
            <w:pPr>
              <w:pStyle w:val="af4"/>
              <w:spacing w:before="0" w:beforeAutospacing="0" w:after="0" w:afterAutospacing="0"/>
              <w:rPr>
                <w:color w:val="000000" w:themeColor="text1"/>
              </w:rPr>
            </w:pPr>
          </w:p>
          <w:p w:rsidR="00004642" w:rsidRPr="00695A6A" w:rsidRDefault="00004642" w:rsidP="00BA2F93">
            <w:pPr>
              <w:pStyle w:val="af4"/>
              <w:spacing w:before="0" w:beforeAutospacing="0" w:after="0" w:afterAutospacing="0"/>
              <w:rPr>
                <w:color w:val="000000" w:themeColor="text1"/>
              </w:rPr>
            </w:pPr>
          </w:p>
          <w:p w:rsidR="00004642" w:rsidRDefault="00004642" w:rsidP="00BA2F93">
            <w:pPr>
              <w:pStyle w:val="af4"/>
              <w:spacing w:before="0" w:beforeAutospacing="0" w:after="0" w:afterAutospacing="0"/>
              <w:rPr>
                <w:color w:val="000000" w:themeColor="text1"/>
              </w:rPr>
            </w:pPr>
          </w:p>
          <w:p w:rsidR="00590806" w:rsidRPr="00695A6A" w:rsidRDefault="00590806" w:rsidP="00BA2F93">
            <w:pPr>
              <w:pStyle w:val="af4"/>
              <w:spacing w:before="0" w:beforeAutospacing="0" w:after="0" w:afterAutospacing="0"/>
              <w:rPr>
                <w:color w:val="000000" w:themeColor="text1"/>
              </w:rPr>
            </w:pPr>
          </w:p>
          <w:p w:rsidR="00004642" w:rsidRPr="00695A6A" w:rsidRDefault="00004642" w:rsidP="00BA2F93">
            <w:pPr>
              <w:pStyle w:val="af4"/>
              <w:spacing w:before="0" w:beforeAutospacing="0" w:after="0" w:afterAutospacing="0"/>
            </w:pPr>
            <w:r>
              <w:rPr>
                <w:color w:val="000000" w:themeColor="text1"/>
              </w:rPr>
              <w:t xml:space="preserve">_____________О. С. </w:t>
            </w:r>
            <w:proofErr w:type="spellStart"/>
            <w:r>
              <w:rPr>
                <w:color w:val="000000" w:themeColor="text1"/>
              </w:rPr>
              <w:t>Машковская</w:t>
            </w:r>
            <w:proofErr w:type="spellEnd"/>
          </w:p>
          <w:p w:rsidR="00004642" w:rsidRDefault="00004642" w:rsidP="00BA2F93">
            <w:pPr>
              <w:pStyle w:val="af4"/>
              <w:spacing w:before="0" w:beforeAutospacing="0" w:after="0" w:afterAutospacing="0"/>
              <w:rPr>
                <w:color w:val="000000" w:themeColor="text1"/>
              </w:rPr>
            </w:pPr>
          </w:p>
          <w:p w:rsidR="00004642" w:rsidRPr="00695A6A" w:rsidRDefault="00004642" w:rsidP="00BA2F93">
            <w:pPr>
              <w:pStyle w:val="af4"/>
              <w:spacing w:before="0" w:beforeAutospacing="0" w:after="0" w:afterAutospacing="0"/>
            </w:pPr>
            <w:proofErr w:type="spellStart"/>
            <w:r w:rsidRPr="00695A6A">
              <w:rPr>
                <w:color w:val="000000" w:themeColor="text1"/>
              </w:rPr>
              <w:t>м.п</w:t>
            </w:r>
            <w:proofErr w:type="spellEnd"/>
            <w:r w:rsidRPr="00695A6A">
              <w:rPr>
                <w:color w:val="000000" w:themeColor="text1"/>
              </w:rPr>
              <w:t>.</w:t>
            </w:r>
          </w:p>
          <w:p w:rsidR="00004642" w:rsidRPr="00695A6A" w:rsidRDefault="00004642" w:rsidP="00BA2F93">
            <w:pPr>
              <w:jc w:val="both"/>
              <w:rPr>
                <w:sz w:val="24"/>
                <w:szCs w:val="24"/>
              </w:rPr>
            </w:pPr>
          </w:p>
        </w:tc>
        <w:tc>
          <w:tcPr>
            <w:tcW w:w="4961" w:type="dxa"/>
          </w:tcPr>
          <w:p w:rsidR="00004642" w:rsidRDefault="00004642" w:rsidP="00BA2F93">
            <w:pPr>
              <w:pStyle w:val="af4"/>
              <w:spacing w:before="0" w:beforeAutospacing="0" w:after="0" w:afterAutospacing="0"/>
              <w:rPr>
                <w:color w:val="000000" w:themeColor="text1"/>
              </w:rPr>
            </w:pPr>
            <w:proofErr w:type="spellStart"/>
            <w:r w:rsidRPr="00695A6A">
              <w:rPr>
                <w:color w:val="000000" w:themeColor="text1"/>
              </w:rPr>
              <w:t>Концедент</w:t>
            </w:r>
            <w:proofErr w:type="spellEnd"/>
            <w:r w:rsidRPr="00695A6A">
              <w:rPr>
                <w:color w:val="000000" w:themeColor="text1"/>
              </w:rPr>
              <w:t>:</w:t>
            </w:r>
          </w:p>
          <w:p w:rsidR="00004642" w:rsidRPr="00695A6A" w:rsidRDefault="00004642" w:rsidP="00BA2F93">
            <w:pPr>
              <w:pStyle w:val="af4"/>
              <w:spacing w:before="0" w:beforeAutospacing="0" w:after="0" w:afterAutospacing="0"/>
            </w:pPr>
          </w:p>
          <w:p w:rsidR="00590806" w:rsidRPr="00A751C5" w:rsidRDefault="00590806" w:rsidP="00590806">
            <w:pPr>
              <w:jc w:val="both"/>
              <w:rPr>
                <w:rFonts w:eastAsia="Arial Unicode MS"/>
                <w:color w:val="000000"/>
                <w:kern w:val="2"/>
              </w:rPr>
            </w:pPr>
            <w:r w:rsidRPr="00A751C5">
              <w:rPr>
                <w:rFonts w:eastAsia="Arial Unicode MS"/>
                <w:color w:val="000000"/>
                <w:kern w:val="2"/>
              </w:rPr>
              <w:t xml:space="preserve">Муниципальное образование </w:t>
            </w:r>
          </w:p>
          <w:p w:rsidR="00590806" w:rsidRDefault="00590806" w:rsidP="00590806">
            <w:pPr>
              <w:jc w:val="both"/>
              <w:rPr>
                <w:rFonts w:eastAsia="Arial Unicode MS"/>
                <w:color w:val="000000"/>
                <w:kern w:val="2"/>
              </w:rPr>
            </w:pPr>
            <w:proofErr w:type="spellStart"/>
            <w:r>
              <w:rPr>
                <w:rFonts w:eastAsia="Arial Unicode MS"/>
                <w:color w:val="000000"/>
                <w:kern w:val="2"/>
              </w:rPr>
              <w:t>Кежемский</w:t>
            </w:r>
            <w:proofErr w:type="spellEnd"/>
            <w:r>
              <w:rPr>
                <w:rFonts w:eastAsia="Arial Unicode MS"/>
                <w:color w:val="000000"/>
                <w:kern w:val="2"/>
              </w:rPr>
              <w:t xml:space="preserve"> муниципальный </w:t>
            </w:r>
          </w:p>
          <w:p w:rsidR="00590806" w:rsidRPr="00876DEB" w:rsidRDefault="00590806" w:rsidP="00590806">
            <w:pPr>
              <w:jc w:val="both"/>
              <w:rPr>
                <w:rFonts w:eastAsia="Arial Unicode MS"/>
                <w:color w:val="000000"/>
                <w:kern w:val="2"/>
              </w:rPr>
            </w:pPr>
            <w:r>
              <w:rPr>
                <w:rFonts w:eastAsia="Arial Unicode MS"/>
                <w:color w:val="000000"/>
                <w:kern w:val="2"/>
              </w:rPr>
              <w:t>округ Красноярского края в лице Главы Кежемского муниципального округа</w:t>
            </w:r>
          </w:p>
          <w:p w:rsidR="00004642" w:rsidRPr="00695A6A" w:rsidRDefault="00004642" w:rsidP="00BA2F93">
            <w:pPr>
              <w:pStyle w:val="af4"/>
              <w:spacing w:before="0" w:beforeAutospacing="0" w:after="0" w:afterAutospacing="0"/>
              <w:rPr>
                <w:color w:val="000000" w:themeColor="text1"/>
              </w:rPr>
            </w:pPr>
          </w:p>
          <w:p w:rsidR="00004642" w:rsidRPr="00695A6A" w:rsidRDefault="00004642" w:rsidP="00BA2F93">
            <w:pPr>
              <w:pStyle w:val="af4"/>
              <w:spacing w:before="0" w:beforeAutospacing="0" w:after="0" w:afterAutospacing="0"/>
            </w:pPr>
          </w:p>
          <w:p w:rsidR="00004642" w:rsidRPr="00695A6A" w:rsidRDefault="00004642" w:rsidP="00BA2F93">
            <w:pPr>
              <w:pStyle w:val="af4"/>
              <w:spacing w:before="0" w:beforeAutospacing="0" w:after="0" w:afterAutospacing="0"/>
            </w:pPr>
            <w:r>
              <w:rPr>
                <w:color w:val="000000" w:themeColor="text1"/>
              </w:rPr>
              <w:t xml:space="preserve">_______________О. В. </w:t>
            </w:r>
            <w:proofErr w:type="spellStart"/>
            <w:r>
              <w:rPr>
                <w:color w:val="000000" w:themeColor="text1"/>
              </w:rPr>
              <w:t>Желябин</w:t>
            </w:r>
            <w:proofErr w:type="spellEnd"/>
          </w:p>
          <w:p w:rsidR="00004642" w:rsidRDefault="00004642" w:rsidP="00BA2F93">
            <w:pPr>
              <w:pStyle w:val="af4"/>
              <w:spacing w:before="0" w:beforeAutospacing="0" w:after="0" w:afterAutospacing="0"/>
              <w:rPr>
                <w:color w:val="000000" w:themeColor="text1"/>
              </w:rPr>
            </w:pPr>
          </w:p>
          <w:p w:rsidR="00004642" w:rsidRPr="00695A6A" w:rsidRDefault="00004642" w:rsidP="00BA2F93">
            <w:pPr>
              <w:pStyle w:val="af4"/>
              <w:spacing w:before="0" w:beforeAutospacing="0" w:after="0" w:afterAutospacing="0"/>
            </w:pPr>
            <w:proofErr w:type="spellStart"/>
            <w:r w:rsidRPr="00695A6A">
              <w:rPr>
                <w:color w:val="000000" w:themeColor="text1"/>
              </w:rPr>
              <w:t>м.п</w:t>
            </w:r>
            <w:proofErr w:type="spellEnd"/>
            <w:r w:rsidRPr="00695A6A">
              <w:rPr>
                <w:color w:val="000000" w:themeColor="text1"/>
              </w:rPr>
              <w:t>.</w:t>
            </w:r>
          </w:p>
          <w:p w:rsidR="00004642" w:rsidRPr="00695A6A" w:rsidRDefault="00004642" w:rsidP="00BA2F93">
            <w:pPr>
              <w:jc w:val="both"/>
              <w:rPr>
                <w:sz w:val="24"/>
                <w:szCs w:val="24"/>
              </w:rPr>
            </w:pPr>
          </w:p>
        </w:tc>
        <w:tc>
          <w:tcPr>
            <w:tcW w:w="6201" w:type="dxa"/>
          </w:tcPr>
          <w:p w:rsidR="00004642" w:rsidRPr="00C11339" w:rsidRDefault="00004642" w:rsidP="00BA2F93">
            <w:pPr>
              <w:pStyle w:val="af4"/>
              <w:spacing w:after="0" w:afterAutospacing="0"/>
              <w:rPr>
                <w:color w:val="000000" w:themeColor="text1"/>
              </w:rPr>
            </w:pPr>
            <w:r w:rsidRPr="00C11339">
              <w:rPr>
                <w:color w:val="000000" w:themeColor="text1"/>
              </w:rPr>
              <w:t>Красноярский край:</w:t>
            </w:r>
          </w:p>
          <w:p w:rsidR="00004642" w:rsidRPr="00C11339" w:rsidRDefault="00004642" w:rsidP="00BA2F93">
            <w:pPr>
              <w:rPr>
                <w:sz w:val="24"/>
                <w:szCs w:val="24"/>
                <w:lang w:eastAsia="ar-SA"/>
              </w:rPr>
            </w:pPr>
          </w:p>
          <w:p w:rsidR="00004642" w:rsidRPr="00C11339" w:rsidRDefault="00004642" w:rsidP="00BA2F93">
            <w:pPr>
              <w:rPr>
                <w:sz w:val="24"/>
                <w:szCs w:val="24"/>
                <w:lang w:eastAsia="ar-SA"/>
              </w:rPr>
            </w:pPr>
            <w:r w:rsidRPr="00C11339">
              <w:rPr>
                <w:sz w:val="24"/>
                <w:szCs w:val="24"/>
                <w:lang w:eastAsia="ar-SA"/>
              </w:rPr>
              <w:t>Красноярский край:</w:t>
            </w:r>
          </w:p>
          <w:p w:rsidR="00004642" w:rsidRPr="00C11339" w:rsidRDefault="00004642" w:rsidP="00BA2F93">
            <w:pPr>
              <w:widowControl w:val="0"/>
              <w:tabs>
                <w:tab w:val="left" w:pos="9355"/>
              </w:tabs>
              <w:suppressAutoHyphens/>
              <w:rPr>
                <w:sz w:val="24"/>
                <w:szCs w:val="24"/>
                <w:lang w:eastAsia="ar-SA"/>
              </w:rPr>
            </w:pPr>
            <w:r w:rsidRPr="00C11339">
              <w:rPr>
                <w:sz w:val="24"/>
                <w:szCs w:val="24"/>
                <w:lang w:eastAsia="ar-SA"/>
              </w:rPr>
              <w:t xml:space="preserve">Первый заместитель </w:t>
            </w:r>
          </w:p>
          <w:p w:rsidR="00004642" w:rsidRPr="00C11339" w:rsidRDefault="00004642" w:rsidP="00BA2F93">
            <w:pPr>
              <w:widowControl w:val="0"/>
              <w:tabs>
                <w:tab w:val="left" w:pos="9355"/>
              </w:tabs>
              <w:suppressAutoHyphens/>
              <w:rPr>
                <w:sz w:val="24"/>
                <w:szCs w:val="24"/>
                <w:lang w:eastAsia="ar-SA"/>
              </w:rPr>
            </w:pPr>
            <w:r w:rsidRPr="00C11339">
              <w:rPr>
                <w:sz w:val="24"/>
                <w:szCs w:val="24"/>
                <w:lang w:eastAsia="ar-SA"/>
              </w:rPr>
              <w:t>Губернатора Красноярского</w:t>
            </w:r>
          </w:p>
          <w:p w:rsidR="00004642" w:rsidRDefault="00004642" w:rsidP="00BA2F93">
            <w:pPr>
              <w:widowControl w:val="0"/>
              <w:tabs>
                <w:tab w:val="left" w:pos="9355"/>
              </w:tabs>
              <w:suppressAutoHyphens/>
              <w:rPr>
                <w:sz w:val="24"/>
                <w:szCs w:val="24"/>
                <w:lang w:eastAsia="ar-SA"/>
              </w:rPr>
            </w:pPr>
            <w:proofErr w:type="gramStart"/>
            <w:r w:rsidRPr="00C11339">
              <w:rPr>
                <w:sz w:val="24"/>
                <w:szCs w:val="24"/>
                <w:lang w:eastAsia="ar-SA"/>
              </w:rPr>
              <w:t>Края-Председатель</w:t>
            </w:r>
            <w:proofErr w:type="gramEnd"/>
            <w:r w:rsidRPr="00C11339">
              <w:rPr>
                <w:sz w:val="24"/>
                <w:szCs w:val="24"/>
                <w:lang w:eastAsia="ar-SA"/>
              </w:rPr>
              <w:t xml:space="preserve"> Правительства Красноярского края</w:t>
            </w:r>
          </w:p>
          <w:p w:rsidR="00590806" w:rsidRPr="00C11339" w:rsidRDefault="00590806" w:rsidP="00BA2F93">
            <w:pPr>
              <w:widowControl w:val="0"/>
              <w:tabs>
                <w:tab w:val="left" w:pos="9355"/>
              </w:tabs>
              <w:suppressAutoHyphens/>
              <w:rPr>
                <w:sz w:val="24"/>
                <w:szCs w:val="24"/>
                <w:lang w:eastAsia="ar-SA"/>
              </w:rPr>
            </w:pPr>
          </w:p>
          <w:p w:rsidR="00004642" w:rsidRPr="00C11339" w:rsidRDefault="00004642" w:rsidP="00BA2F93">
            <w:pPr>
              <w:pStyle w:val="af4"/>
              <w:rPr>
                <w:rFonts w:eastAsiaTheme="minorHAnsi"/>
                <w:lang w:eastAsia="ar-SA"/>
              </w:rPr>
            </w:pPr>
            <w:r w:rsidRPr="00C11339">
              <w:rPr>
                <w:rFonts w:eastAsiaTheme="minorHAnsi"/>
                <w:lang w:eastAsia="ar-SA"/>
              </w:rPr>
              <w:t>___________С. В. Верещагин</w:t>
            </w:r>
          </w:p>
          <w:p w:rsidR="00004642" w:rsidRPr="00C11339" w:rsidRDefault="00004642" w:rsidP="00BA2F93">
            <w:pPr>
              <w:pStyle w:val="af4"/>
              <w:rPr>
                <w:rFonts w:eastAsiaTheme="minorHAnsi"/>
                <w:lang w:eastAsia="ar-SA"/>
              </w:rPr>
            </w:pPr>
            <w:proofErr w:type="spellStart"/>
            <w:r w:rsidRPr="00C11339">
              <w:rPr>
                <w:rFonts w:eastAsiaTheme="minorHAnsi"/>
                <w:lang w:eastAsia="ar-SA"/>
              </w:rPr>
              <w:t>м.п</w:t>
            </w:r>
            <w:proofErr w:type="spellEnd"/>
            <w:r w:rsidRPr="00C11339">
              <w:rPr>
                <w:rFonts w:eastAsiaTheme="minorHAnsi"/>
                <w:lang w:eastAsia="ar-SA"/>
              </w:rPr>
              <w:t>.</w:t>
            </w:r>
          </w:p>
          <w:p w:rsidR="00004642" w:rsidRPr="00C11339" w:rsidRDefault="00004642" w:rsidP="00BA2F93">
            <w:pPr>
              <w:pStyle w:val="af4"/>
            </w:pPr>
          </w:p>
        </w:tc>
      </w:tr>
    </w:tbl>
    <w:p w:rsidR="00004642" w:rsidRDefault="00004642" w:rsidP="00004642">
      <w:pPr>
        <w:jc w:val="both"/>
      </w:pPr>
    </w:p>
    <w:p w:rsidR="007973FE" w:rsidRDefault="007973FE">
      <w:pPr>
        <w:pStyle w:val="TableParagraph"/>
        <w:jc w:val="left"/>
        <w:rPr>
          <w:sz w:val="14"/>
        </w:rPr>
        <w:sectPr w:rsidR="007973FE" w:rsidSect="00004642">
          <w:pgSz w:w="16840" w:h="11910" w:orient="landscape"/>
          <w:pgMar w:top="1200" w:right="566" w:bottom="280" w:left="992" w:header="720" w:footer="720" w:gutter="0"/>
          <w:cols w:space="720"/>
          <w:docGrid w:linePitch="299"/>
        </w:sectPr>
      </w:pPr>
    </w:p>
    <w:p w:rsidR="007973FE" w:rsidRDefault="007973FE">
      <w:pPr>
        <w:pStyle w:val="a3"/>
        <w:spacing w:line="20" w:lineRule="exact"/>
        <w:ind w:left="12748"/>
        <w:jc w:val="left"/>
        <w:rPr>
          <w:sz w:val="2"/>
        </w:rPr>
      </w:pPr>
    </w:p>
    <w:p w:rsidR="00004642" w:rsidRPr="00BA2F93" w:rsidRDefault="00004642" w:rsidP="00004642">
      <w:pPr>
        <w:pStyle w:val="TableParagraph"/>
        <w:spacing w:line="250" w:lineRule="exact"/>
        <w:jc w:val="left"/>
        <w:rPr>
          <w:rFonts w:asciiTheme="minorHAnsi" w:eastAsiaTheme="minorHAnsi" w:hAnsiTheme="minorHAnsi" w:cstheme="minorBidi"/>
        </w:rPr>
      </w:pPr>
      <w:r>
        <w:rPr>
          <w:lang w:val="en-US"/>
        </w:rPr>
        <w:fldChar w:fldCharType="begin"/>
      </w:r>
      <w:r w:rsidRPr="00BA2F93">
        <w:instrText xml:space="preserve"> </w:instrText>
      </w:r>
      <w:r>
        <w:rPr>
          <w:lang w:val="en-US"/>
        </w:rPr>
        <w:instrText>LINK</w:instrText>
      </w:r>
      <w:r w:rsidRPr="00BA2F93">
        <w:instrText xml:space="preserve"> </w:instrText>
      </w:r>
      <w:r>
        <w:rPr>
          <w:lang w:val="en-US"/>
        </w:rPr>
        <w:instrText>Excel</w:instrText>
      </w:r>
      <w:r w:rsidRPr="00BA2F93">
        <w:instrText>.</w:instrText>
      </w:r>
      <w:r>
        <w:rPr>
          <w:lang w:val="en-US"/>
        </w:rPr>
        <w:instrText>Sheet</w:instrText>
      </w:r>
      <w:r w:rsidRPr="00BA2F93">
        <w:instrText>.12 "</w:instrText>
      </w:r>
      <w:r>
        <w:rPr>
          <w:lang w:val="en-US"/>
        </w:rPr>
        <w:instrText>C</w:instrText>
      </w:r>
      <w:r w:rsidRPr="00BA2F93">
        <w:instrText>:\\</w:instrText>
      </w:r>
      <w:r>
        <w:rPr>
          <w:lang w:val="en-US"/>
        </w:rPr>
        <w:instrText>Users</w:instrText>
      </w:r>
      <w:r w:rsidRPr="00BA2F93">
        <w:instrText>\\</w:instrText>
      </w:r>
      <w:r>
        <w:rPr>
          <w:lang w:val="en-US"/>
        </w:rPr>
        <w:instrText>vae</w:instrText>
      </w:r>
      <w:r w:rsidRPr="00BA2F93">
        <w:instrText>\\</w:instrText>
      </w:r>
      <w:r>
        <w:rPr>
          <w:lang w:val="en-US"/>
        </w:rPr>
        <w:instrText>Documents</w:instrText>
      </w:r>
      <w:r w:rsidRPr="00BA2F93">
        <w:instrText>\\</w:instrText>
      </w:r>
      <w:r>
        <w:rPr>
          <w:lang w:val="en-US"/>
        </w:rPr>
        <w:instrText>ReceivedFiles</w:instrText>
      </w:r>
      <w:r w:rsidRPr="00BA2F93">
        <w:instrText>\\Татьяна Геннадьевна Шубина\\С сайта 24.11.2025\\Прил. № 8 Плановые значения показателей деятельности Концессионера;.</w:instrText>
      </w:r>
      <w:r>
        <w:rPr>
          <w:lang w:val="en-US"/>
        </w:rPr>
        <w:instrText>xlsx</w:instrText>
      </w:r>
      <w:r w:rsidRPr="00BA2F93">
        <w:instrText>" "3.1 расчет значений показат (1)!Область_печати" \</w:instrText>
      </w:r>
      <w:r>
        <w:rPr>
          <w:lang w:val="en-US"/>
        </w:rPr>
        <w:instrText>a</w:instrText>
      </w:r>
      <w:r w:rsidRPr="00BA2F93">
        <w:instrText xml:space="preserve"> \</w:instrText>
      </w:r>
      <w:r>
        <w:rPr>
          <w:lang w:val="en-US"/>
        </w:rPr>
        <w:instrText>f</w:instrText>
      </w:r>
      <w:r w:rsidRPr="00BA2F93">
        <w:instrText xml:space="preserve"> 4 \</w:instrText>
      </w:r>
      <w:r>
        <w:rPr>
          <w:lang w:val="en-US"/>
        </w:rPr>
        <w:instrText>h</w:instrText>
      </w:r>
      <w:r w:rsidRPr="00BA2F93">
        <w:instrText xml:space="preserve"> </w:instrText>
      </w:r>
      <w:r>
        <w:rPr>
          <w:lang w:val="en-US"/>
        </w:rPr>
        <w:fldChar w:fldCharType="separate"/>
      </w:r>
      <w:bookmarkStart w:id="25" w:name="RANGE!A1:F28"/>
      <w:bookmarkEnd w:id="25"/>
    </w:p>
    <w:tbl>
      <w:tblPr>
        <w:tblW w:w="16048" w:type="dxa"/>
        <w:tblInd w:w="108" w:type="dxa"/>
        <w:tblLook w:val="04A0" w:firstRow="1" w:lastRow="0" w:firstColumn="1" w:lastColumn="0" w:noHBand="0" w:noVBand="1"/>
      </w:tblPr>
      <w:tblGrid>
        <w:gridCol w:w="1592"/>
        <w:gridCol w:w="3565"/>
        <w:gridCol w:w="3565"/>
        <w:gridCol w:w="1394"/>
        <w:gridCol w:w="4000"/>
        <w:gridCol w:w="2032"/>
      </w:tblGrid>
      <w:tr w:rsidR="00004642" w:rsidRPr="00004642" w:rsidTr="00823406">
        <w:trPr>
          <w:trHeight w:val="300"/>
        </w:trPr>
        <w:tc>
          <w:tcPr>
            <w:tcW w:w="1189"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4"/>
                <w:szCs w:val="24"/>
                <w:lang w:eastAsia="ru-RU"/>
              </w:rPr>
            </w:pPr>
          </w:p>
        </w:tc>
        <w:tc>
          <w:tcPr>
            <w:tcW w:w="3741"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sz w:val="20"/>
                <w:szCs w:val="20"/>
                <w:lang w:eastAsia="ru-RU"/>
              </w:rPr>
            </w:pPr>
          </w:p>
        </w:tc>
        <w:tc>
          <w:tcPr>
            <w:tcW w:w="3741"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1050" w:type="dxa"/>
            <w:tcBorders>
              <w:top w:val="nil"/>
              <w:left w:val="nil"/>
              <w:bottom w:val="nil"/>
              <w:right w:val="nil"/>
            </w:tcBorders>
            <w:shd w:val="clear" w:color="auto" w:fill="auto"/>
            <w:noWrap/>
            <w:vAlign w:val="bottom"/>
            <w:hideMark/>
          </w:tcPr>
          <w:p w:rsidR="00004642" w:rsidRPr="00004642" w:rsidRDefault="004106AF" w:rsidP="00004642">
            <w:pPr>
              <w:widowControl/>
              <w:autoSpaceDE/>
              <w:autoSpaceDN/>
              <w:rPr>
                <w:rFonts w:ascii="Calibri" w:hAnsi="Calibri" w:cs="Calibri"/>
                <w:color w:val="000000"/>
                <w:lang w:eastAsia="ru-RU"/>
              </w:rPr>
            </w:pPr>
            <w:r>
              <w:rPr>
                <w:rFonts w:ascii="Calibri" w:hAnsi="Calibri" w:cs="Calibri"/>
                <w:noProof/>
                <w:color w:val="000000"/>
                <w:lang w:eastAsia="ru-RU"/>
              </w:rPr>
              <w:drawing>
                <wp:anchor distT="0" distB="0" distL="114300" distR="114300" simplePos="0" relativeHeight="251677696" behindDoc="0" locked="0" layoutInCell="1" allowOverlap="1" wp14:anchorId="619D8384" wp14:editId="0ABCF929">
                  <wp:simplePos x="0" y="0"/>
                  <wp:positionH relativeFrom="column">
                    <wp:posOffset>266700</wp:posOffset>
                  </wp:positionH>
                  <wp:positionV relativeFrom="paragraph">
                    <wp:posOffset>123825</wp:posOffset>
                  </wp:positionV>
                  <wp:extent cx="3905250" cy="1162050"/>
                  <wp:effectExtent l="0" t="0" r="0" b="0"/>
                  <wp:wrapNone/>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05250" cy="11620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78"/>
            </w:tblGrid>
            <w:tr w:rsidR="00004642" w:rsidRPr="00004642">
              <w:trPr>
                <w:trHeight w:val="300"/>
                <w:tblCellSpacing w:w="0" w:type="dxa"/>
              </w:trPr>
              <w:tc>
                <w:tcPr>
                  <w:tcW w:w="124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rFonts w:ascii="Calibri" w:hAnsi="Calibri" w:cs="Calibri"/>
                      <w:color w:val="000000"/>
                      <w:lang w:eastAsia="ru-RU"/>
                    </w:rPr>
                  </w:pPr>
                </w:p>
              </w:tc>
            </w:tr>
          </w:tbl>
          <w:p w:rsidR="00004642" w:rsidRPr="00004642" w:rsidRDefault="00004642" w:rsidP="00004642">
            <w:pPr>
              <w:widowControl/>
              <w:autoSpaceDE/>
              <w:autoSpaceDN/>
              <w:rPr>
                <w:rFonts w:ascii="Calibri" w:hAnsi="Calibri" w:cs="Calibri"/>
                <w:color w:val="000000"/>
                <w:lang w:eastAsia="ru-RU"/>
              </w:rPr>
            </w:pPr>
          </w:p>
        </w:tc>
        <w:tc>
          <w:tcPr>
            <w:tcW w:w="4199"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2128"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r>
      <w:tr w:rsidR="00004642" w:rsidRPr="00004642" w:rsidTr="00823406">
        <w:trPr>
          <w:trHeight w:val="300"/>
        </w:trPr>
        <w:tc>
          <w:tcPr>
            <w:tcW w:w="1189"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3741"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sz w:val="20"/>
                <w:szCs w:val="20"/>
                <w:lang w:eastAsia="ru-RU"/>
              </w:rPr>
            </w:pPr>
          </w:p>
        </w:tc>
        <w:tc>
          <w:tcPr>
            <w:tcW w:w="3741"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105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4199"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2128"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r>
      <w:tr w:rsidR="00004642" w:rsidRPr="00004642" w:rsidTr="00823406">
        <w:trPr>
          <w:trHeight w:val="300"/>
        </w:trPr>
        <w:tc>
          <w:tcPr>
            <w:tcW w:w="1189"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3741"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sz w:val="20"/>
                <w:szCs w:val="20"/>
                <w:lang w:eastAsia="ru-RU"/>
              </w:rPr>
            </w:pPr>
          </w:p>
        </w:tc>
        <w:tc>
          <w:tcPr>
            <w:tcW w:w="3741"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105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4199"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2128"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r>
      <w:tr w:rsidR="00004642" w:rsidRPr="00004642" w:rsidTr="00823406">
        <w:trPr>
          <w:trHeight w:val="300"/>
        </w:trPr>
        <w:tc>
          <w:tcPr>
            <w:tcW w:w="1189"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3741"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sz w:val="20"/>
                <w:szCs w:val="20"/>
                <w:lang w:eastAsia="ru-RU"/>
              </w:rPr>
            </w:pPr>
          </w:p>
        </w:tc>
        <w:tc>
          <w:tcPr>
            <w:tcW w:w="3741"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105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4199"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2128"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r>
      <w:tr w:rsidR="00004642" w:rsidRPr="00004642" w:rsidTr="00823406">
        <w:trPr>
          <w:trHeight w:val="300"/>
        </w:trPr>
        <w:tc>
          <w:tcPr>
            <w:tcW w:w="1189"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3741"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sz w:val="20"/>
                <w:szCs w:val="20"/>
                <w:lang w:eastAsia="ru-RU"/>
              </w:rPr>
            </w:pPr>
          </w:p>
        </w:tc>
        <w:tc>
          <w:tcPr>
            <w:tcW w:w="3741"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105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4199"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2128"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r>
      <w:tr w:rsidR="00004642" w:rsidRPr="00004642" w:rsidTr="00823406">
        <w:trPr>
          <w:trHeight w:val="300"/>
        </w:trPr>
        <w:tc>
          <w:tcPr>
            <w:tcW w:w="1189"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3741"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sz w:val="20"/>
                <w:szCs w:val="20"/>
                <w:lang w:eastAsia="ru-RU"/>
              </w:rPr>
            </w:pPr>
          </w:p>
        </w:tc>
        <w:tc>
          <w:tcPr>
            <w:tcW w:w="3741"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105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4199"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2128"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r>
      <w:tr w:rsidR="00004642" w:rsidRPr="00004642" w:rsidTr="00823406">
        <w:trPr>
          <w:trHeight w:val="345"/>
        </w:trPr>
        <w:tc>
          <w:tcPr>
            <w:tcW w:w="1189"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3741"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sz w:val="20"/>
                <w:szCs w:val="20"/>
                <w:lang w:eastAsia="ru-RU"/>
              </w:rPr>
            </w:pPr>
          </w:p>
        </w:tc>
        <w:tc>
          <w:tcPr>
            <w:tcW w:w="3741"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1050"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4199"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2128"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r>
      <w:tr w:rsidR="00004642" w:rsidRPr="00004642" w:rsidTr="00823406">
        <w:trPr>
          <w:trHeight w:val="345"/>
        </w:trPr>
        <w:tc>
          <w:tcPr>
            <w:tcW w:w="1189"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rPr>
                <w:sz w:val="20"/>
                <w:szCs w:val="20"/>
                <w:lang w:eastAsia="ru-RU"/>
              </w:rPr>
            </w:pPr>
          </w:p>
        </w:tc>
        <w:tc>
          <w:tcPr>
            <w:tcW w:w="14859" w:type="dxa"/>
            <w:gridSpan w:val="5"/>
            <w:tcBorders>
              <w:top w:val="nil"/>
              <w:left w:val="nil"/>
              <w:bottom w:val="nil"/>
              <w:right w:val="nil"/>
            </w:tcBorders>
            <w:shd w:val="clear" w:color="auto" w:fill="auto"/>
            <w:hideMark/>
          </w:tcPr>
          <w:p w:rsidR="00004642" w:rsidRPr="00004642" w:rsidRDefault="00004642" w:rsidP="00004642">
            <w:pPr>
              <w:widowControl/>
              <w:autoSpaceDE/>
              <w:autoSpaceDN/>
              <w:jc w:val="center"/>
              <w:rPr>
                <w:color w:val="000000"/>
                <w:sz w:val="24"/>
                <w:szCs w:val="24"/>
                <w:lang w:eastAsia="ru-RU"/>
              </w:rPr>
            </w:pPr>
            <w:r w:rsidRPr="00004642">
              <w:rPr>
                <w:color w:val="000000"/>
                <w:sz w:val="24"/>
                <w:szCs w:val="24"/>
                <w:lang w:eastAsia="ru-RU"/>
              </w:rPr>
              <w:t>Плановые значения показателей деятельности Концессионера</w:t>
            </w:r>
          </w:p>
        </w:tc>
      </w:tr>
      <w:tr w:rsidR="00004642" w:rsidRPr="00004642" w:rsidTr="00823406">
        <w:trPr>
          <w:trHeight w:val="345"/>
        </w:trPr>
        <w:tc>
          <w:tcPr>
            <w:tcW w:w="1189" w:type="dxa"/>
            <w:tcBorders>
              <w:top w:val="nil"/>
              <w:left w:val="nil"/>
              <w:bottom w:val="nil"/>
              <w:right w:val="nil"/>
            </w:tcBorders>
            <w:shd w:val="clear" w:color="auto" w:fill="auto"/>
            <w:noWrap/>
            <w:vAlign w:val="bottom"/>
            <w:hideMark/>
          </w:tcPr>
          <w:p w:rsidR="00004642" w:rsidRPr="00004642" w:rsidRDefault="00004642" w:rsidP="00004642">
            <w:pPr>
              <w:widowControl/>
              <w:autoSpaceDE/>
              <w:autoSpaceDN/>
              <w:jc w:val="center"/>
              <w:rPr>
                <w:color w:val="000000"/>
                <w:sz w:val="24"/>
                <w:szCs w:val="24"/>
                <w:lang w:eastAsia="ru-RU"/>
              </w:rPr>
            </w:pPr>
          </w:p>
        </w:tc>
        <w:tc>
          <w:tcPr>
            <w:tcW w:w="3741" w:type="dxa"/>
            <w:tcBorders>
              <w:top w:val="nil"/>
              <w:left w:val="nil"/>
              <w:bottom w:val="nil"/>
              <w:right w:val="nil"/>
            </w:tcBorders>
            <w:shd w:val="clear" w:color="auto" w:fill="auto"/>
            <w:hideMark/>
          </w:tcPr>
          <w:p w:rsidR="00004642" w:rsidRPr="00004642" w:rsidRDefault="00004642" w:rsidP="00004642">
            <w:pPr>
              <w:widowControl/>
              <w:autoSpaceDE/>
              <w:autoSpaceDN/>
              <w:jc w:val="center"/>
              <w:rPr>
                <w:sz w:val="20"/>
                <w:szCs w:val="20"/>
                <w:lang w:eastAsia="ru-RU"/>
              </w:rPr>
            </w:pPr>
          </w:p>
        </w:tc>
        <w:tc>
          <w:tcPr>
            <w:tcW w:w="3741" w:type="dxa"/>
            <w:tcBorders>
              <w:top w:val="nil"/>
              <w:left w:val="nil"/>
              <w:bottom w:val="nil"/>
              <w:right w:val="nil"/>
            </w:tcBorders>
            <w:shd w:val="clear" w:color="auto" w:fill="auto"/>
            <w:hideMark/>
          </w:tcPr>
          <w:p w:rsidR="00004642" w:rsidRPr="00004642" w:rsidRDefault="00004642" w:rsidP="00004642">
            <w:pPr>
              <w:widowControl/>
              <w:autoSpaceDE/>
              <w:autoSpaceDN/>
              <w:jc w:val="center"/>
              <w:rPr>
                <w:sz w:val="20"/>
                <w:szCs w:val="20"/>
                <w:lang w:eastAsia="ru-RU"/>
              </w:rPr>
            </w:pPr>
          </w:p>
        </w:tc>
        <w:tc>
          <w:tcPr>
            <w:tcW w:w="1050" w:type="dxa"/>
            <w:tcBorders>
              <w:top w:val="nil"/>
              <w:left w:val="nil"/>
              <w:bottom w:val="nil"/>
              <w:right w:val="nil"/>
            </w:tcBorders>
            <w:shd w:val="clear" w:color="auto" w:fill="auto"/>
            <w:hideMark/>
          </w:tcPr>
          <w:p w:rsidR="00004642" w:rsidRPr="00004642" w:rsidRDefault="00004642" w:rsidP="00004642">
            <w:pPr>
              <w:widowControl/>
              <w:autoSpaceDE/>
              <w:autoSpaceDN/>
              <w:jc w:val="center"/>
              <w:rPr>
                <w:sz w:val="20"/>
                <w:szCs w:val="20"/>
                <w:lang w:eastAsia="ru-RU"/>
              </w:rPr>
            </w:pPr>
          </w:p>
        </w:tc>
        <w:tc>
          <w:tcPr>
            <w:tcW w:w="4199" w:type="dxa"/>
            <w:tcBorders>
              <w:top w:val="nil"/>
              <w:left w:val="nil"/>
              <w:bottom w:val="nil"/>
              <w:right w:val="nil"/>
            </w:tcBorders>
            <w:shd w:val="clear" w:color="auto" w:fill="auto"/>
            <w:hideMark/>
          </w:tcPr>
          <w:p w:rsidR="00004642" w:rsidRPr="00004642" w:rsidRDefault="00004642" w:rsidP="00004642">
            <w:pPr>
              <w:widowControl/>
              <w:autoSpaceDE/>
              <w:autoSpaceDN/>
              <w:jc w:val="center"/>
              <w:rPr>
                <w:sz w:val="20"/>
                <w:szCs w:val="20"/>
                <w:lang w:eastAsia="ru-RU"/>
              </w:rPr>
            </w:pPr>
          </w:p>
        </w:tc>
        <w:tc>
          <w:tcPr>
            <w:tcW w:w="2128" w:type="dxa"/>
            <w:tcBorders>
              <w:top w:val="nil"/>
              <w:left w:val="nil"/>
              <w:bottom w:val="nil"/>
              <w:right w:val="nil"/>
            </w:tcBorders>
            <w:shd w:val="clear" w:color="auto" w:fill="auto"/>
            <w:hideMark/>
          </w:tcPr>
          <w:p w:rsidR="00004642" w:rsidRPr="00004642" w:rsidRDefault="00004642" w:rsidP="00004642">
            <w:pPr>
              <w:widowControl/>
              <w:autoSpaceDE/>
              <w:autoSpaceDN/>
              <w:jc w:val="center"/>
              <w:rPr>
                <w:sz w:val="20"/>
                <w:szCs w:val="20"/>
                <w:lang w:eastAsia="ru-RU"/>
              </w:rPr>
            </w:pPr>
          </w:p>
        </w:tc>
      </w:tr>
      <w:tr w:rsidR="00004642" w:rsidRPr="00004642" w:rsidTr="00823406">
        <w:trPr>
          <w:trHeight w:val="465"/>
        </w:trPr>
        <w:tc>
          <w:tcPr>
            <w:tcW w:w="16048" w:type="dxa"/>
            <w:gridSpan w:val="6"/>
            <w:tcBorders>
              <w:top w:val="single" w:sz="4" w:space="0" w:color="auto"/>
              <w:left w:val="single" w:sz="4" w:space="0" w:color="auto"/>
              <w:bottom w:val="single" w:sz="4" w:space="0" w:color="auto"/>
              <w:right w:val="single" w:sz="4" w:space="0" w:color="000000"/>
            </w:tcBorders>
            <w:shd w:val="clear" w:color="auto" w:fill="auto"/>
            <w:hideMark/>
          </w:tcPr>
          <w:p w:rsidR="00004642" w:rsidRPr="00004642" w:rsidRDefault="00004642" w:rsidP="00004642">
            <w:pPr>
              <w:widowControl/>
              <w:autoSpaceDE/>
              <w:autoSpaceDN/>
              <w:jc w:val="center"/>
              <w:rPr>
                <w:color w:val="000000"/>
                <w:lang w:eastAsia="ru-RU"/>
              </w:rPr>
            </w:pPr>
            <w:r w:rsidRPr="00004642">
              <w:rPr>
                <w:color w:val="000000"/>
                <w:lang w:eastAsia="ru-RU"/>
              </w:rPr>
              <w:t>Показатели надежности, качества и энергетической эффективности объектов централизованного водоснабжения</w:t>
            </w:r>
          </w:p>
        </w:tc>
      </w:tr>
      <w:tr w:rsidR="00004642" w:rsidRPr="00004642" w:rsidTr="00823406">
        <w:trPr>
          <w:trHeight w:val="600"/>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004642" w:rsidRPr="00004642" w:rsidRDefault="00004642" w:rsidP="00004642">
            <w:pPr>
              <w:widowControl/>
              <w:autoSpaceDE/>
              <w:autoSpaceDN/>
              <w:jc w:val="center"/>
              <w:rPr>
                <w:color w:val="000000"/>
                <w:lang w:eastAsia="ru-RU"/>
              </w:rPr>
            </w:pPr>
            <w:r w:rsidRPr="00004642">
              <w:rPr>
                <w:color w:val="000000"/>
                <w:lang w:eastAsia="ru-RU"/>
              </w:rPr>
              <w:t>№</w:t>
            </w:r>
            <w:proofErr w:type="gramStart"/>
            <w:r w:rsidRPr="00004642">
              <w:rPr>
                <w:color w:val="000000"/>
                <w:lang w:eastAsia="ru-RU"/>
              </w:rPr>
              <w:t>п</w:t>
            </w:r>
            <w:proofErr w:type="gramEnd"/>
            <w:r w:rsidRPr="00004642">
              <w:rPr>
                <w:color w:val="000000"/>
                <w:lang w:eastAsia="ru-RU"/>
              </w:rPr>
              <w:t>/п</w:t>
            </w:r>
          </w:p>
        </w:tc>
        <w:tc>
          <w:tcPr>
            <w:tcW w:w="7482" w:type="dxa"/>
            <w:gridSpan w:val="2"/>
            <w:tcBorders>
              <w:top w:val="single" w:sz="4" w:space="0" w:color="auto"/>
              <w:left w:val="nil"/>
              <w:bottom w:val="single" w:sz="4" w:space="0" w:color="auto"/>
              <w:right w:val="single" w:sz="4" w:space="0" w:color="auto"/>
            </w:tcBorders>
            <w:shd w:val="clear" w:color="auto" w:fill="auto"/>
            <w:noWrap/>
            <w:vAlign w:val="bottom"/>
            <w:hideMark/>
          </w:tcPr>
          <w:p w:rsidR="00004642" w:rsidRPr="00004642" w:rsidRDefault="00004642" w:rsidP="00004642">
            <w:pPr>
              <w:widowControl/>
              <w:autoSpaceDE/>
              <w:autoSpaceDN/>
              <w:jc w:val="center"/>
              <w:rPr>
                <w:color w:val="000000"/>
                <w:lang w:eastAsia="ru-RU"/>
              </w:rPr>
            </w:pPr>
            <w:r w:rsidRPr="00004642">
              <w:rPr>
                <w:color w:val="000000"/>
                <w:lang w:eastAsia="ru-RU"/>
              </w:rPr>
              <w:t>Наименование показателя</w:t>
            </w:r>
          </w:p>
        </w:tc>
        <w:tc>
          <w:tcPr>
            <w:tcW w:w="1050" w:type="dxa"/>
            <w:tcBorders>
              <w:top w:val="nil"/>
              <w:left w:val="nil"/>
              <w:bottom w:val="single" w:sz="4" w:space="0" w:color="auto"/>
              <w:right w:val="single" w:sz="4" w:space="0" w:color="auto"/>
            </w:tcBorders>
            <w:shd w:val="clear" w:color="auto" w:fill="auto"/>
            <w:vAlign w:val="bottom"/>
            <w:hideMark/>
          </w:tcPr>
          <w:p w:rsidR="00004642" w:rsidRPr="00004642" w:rsidRDefault="00004642" w:rsidP="00004642">
            <w:pPr>
              <w:widowControl/>
              <w:autoSpaceDE/>
              <w:autoSpaceDN/>
              <w:rPr>
                <w:color w:val="000000"/>
                <w:lang w:eastAsia="ru-RU"/>
              </w:rPr>
            </w:pPr>
            <w:proofErr w:type="spellStart"/>
            <w:r w:rsidRPr="00004642">
              <w:rPr>
                <w:color w:val="000000"/>
                <w:lang w:eastAsia="ru-RU"/>
              </w:rPr>
              <w:t>Еденица</w:t>
            </w:r>
            <w:proofErr w:type="spellEnd"/>
            <w:r w:rsidRPr="00004642">
              <w:rPr>
                <w:color w:val="000000"/>
                <w:lang w:eastAsia="ru-RU"/>
              </w:rPr>
              <w:t xml:space="preserve"> измерения</w:t>
            </w:r>
          </w:p>
        </w:tc>
        <w:tc>
          <w:tcPr>
            <w:tcW w:w="4199" w:type="dxa"/>
            <w:tcBorders>
              <w:top w:val="nil"/>
              <w:left w:val="nil"/>
              <w:bottom w:val="single" w:sz="4" w:space="0" w:color="auto"/>
              <w:right w:val="single" w:sz="4" w:space="0" w:color="auto"/>
            </w:tcBorders>
            <w:shd w:val="clear" w:color="auto" w:fill="auto"/>
            <w:noWrap/>
            <w:vAlign w:val="bottom"/>
            <w:hideMark/>
          </w:tcPr>
          <w:p w:rsidR="00004642" w:rsidRPr="00004642" w:rsidRDefault="00004642" w:rsidP="00004642">
            <w:pPr>
              <w:widowControl/>
              <w:autoSpaceDE/>
              <w:autoSpaceDN/>
              <w:jc w:val="center"/>
              <w:rPr>
                <w:color w:val="000000"/>
                <w:lang w:eastAsia="ru-RU"/>
              </w:rPr>
            </w:pPr>
            <w:r w:rsidRPr="00004642">
              <w:rPr>
                <w:color w:val="000000"/>
                <w:lang w:eastAsia="ru-RU"/>
              </w:rPr>
              <w:t>2026</w:t>
            </w:r>
          </w:p>
        </w:tc>
        <w:tc>
          <w:tcPr>
            <w:tcW w:w="2128" w:type="dxa"/>
            <w:tcBorders>
              <w:top w:val="nil"/>
              <w:left w:val="nil"/>
              <w:bottom w:val="single" w:sz="4" w:space="0" w:color="auto"/>
              <w:right w:val="single" w:sz="4" w:space="0" w:color="auto"/>
            </w:tcBorders>
            <w:shd w:val="clear" w:color="auto" w:fill="auto"/>
            <w:noWrap/>
            <w:vAlign w:val="bottom"/>
            <w:hideMark/>
          </w:tcPr>
          <w:p w:rsidR="00004642" w:rsidRPr="00004642" w:rsidRDefault="00004642" w:rsidP="00004642">
            <w:pPr>
              <w:widowControl/>
              <w:autoSpaceDE/>
              <w:autoSpaceDN/>
              <w:jc w:val="center"/>
              <w:rPr>
                <w:color w:val="000000"/>
                <w:lang w:eastAsia="ru-RU"/>
              </w:rPr>
            </w:pPr>
            <w:r w:rsidRPr="00004642">
              <w:rPr>
                <w:color w:val="000000"/>
                <w:lang w:eastAsia="ru-RU"/>
              </w:rPr>
              <w:t>2027</w:t>
            </w:r>
          </w:p>
        </w:tc>
      </w:tr>
      <w:tr w:rsidR="00004642" w:rsidRPr="00004642" w:rsidTr="00823406">
        <w:trPr>
          <w:trHeight w:val="300"/>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004642" w:rsidRPr="00004642" w:rsidRDefault="00004642" w:rsidP="00004642">
            <w:pPr>
              <w:widowControl/>
              <w:autoSpaceDE/>
              <w:autoSpaceDN/>
              <w:rPr>
                <w:color w:val="000000"/>
                <w:lang w:eastAsia="ru-RU"/>
              </w:rPr>
            </w:pPr>
            <w:r w:rsidRPr="00004642">
              <w:rPr>
                <w:color w:val="000000"/>
                <w:lang w:eastAsia="ru-RU"/>
              </w:rPr>
              <w:t>Показатели надежности объектов водоснабжения</w:t>
            </w:r>
          </w:p>
        </w:tc>
        <w:tc>
          <w:tcPr>
            <w:tcW w:w="1485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004642" w:rsidRPr="00004642" w:rsidRDefault="00004642" w:rsidP="00004642">
            <w:pPr>
              <w:widowControl/>
              <w:autoSpaceDE/>
              <w:autoSpaceDN/>
              <w:jc w:val="center"/>
              <w:rPr>
                <w:color w:val="000000"/>
                <w:lang w:eastAsia="ru-RU"/>
              </w:rPr>
            </w:pPr>
            <w:r w:rsidRPr="00004642">
              <w:rPr>
                <w:color w:val="000000"/>
                <w:lang w:eastAsia="ru-RU"/>
              </w:rPr>
              <w:t> </w:t>
            </w:r>
          </w:p>
        </w:tc>
      </w:tr>
      <w:tr w:rsidR="00004642" w:rsidRPr="00004642" w:rsidTr="00823406">
        <w:trPr>
          <w:trHeight w:val="600"/>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004642" w:rsidRPr="00004642" w:rsidRDefault="00004642" w:rsidP="00004642">
            <w:pPr>
              <w:widowControl/>
              <w:autoSpaceDE/>
              <w:autoSpaceDN/>
              <w:jc w:val="center"/>
              <w:rPr>
                <w:color w:val="000000"/>
                <w:lang w:eastAsia="ru-RU"/>
              </w:rPr>
            </w:pPr>
            <w:r w:rsidRPr="00004642">
              <w:rPr>
                <w:color w:val="000000"/>
                <w:lang w:eastAsia="ru-RU"/>
              </w:rPr>
              <w:t>1</w:t>
            </w:r>
          </w:p>
        </w:tc>
        <w:tc>
          <w:tcPr>
            <w:tcW w:w="7482" w:type="dxa"/>
            <w:gridSpan w:val="2"/>
            <w:tcBorders>
              <w:top w:val="single" w:sz="4" w:space="0" w:color="auto"/>
              <w:left w:val="nil"/>
              <w:bottom w:val="single" w:sz="4" w:space="0" w:color="auto"/>
              <w:right w:val="single" w:sz="4" w:space="0" w:color="auto"/>
            </w:tcBorders>
            <w:shd w:val="clear" w:color="auto" w:fill="auto"/>
            <w:vAlign w:val="bottom"/>
            <w:hideMark/>
          </w:tcPr>
          <w:p w:rsidR="00004642" w:rsidRPr="00004642" w:rsidRDefault="00004642" w:rsidP="00004642">
            <w:pPr>
              <w:widowControl/>
              <w:autoSpaceDE/>
              <w:autoSpaceDN/>
              <w:jc w:val="center"/>
              <w:rPr>
                <w:color w:val="000000"/>
                <w:lang w:eastAsia="ru-RU"/>
              </w:rPr>
            </w:pPr>
            <w:r w:rsidRPr="00004642">
              <w:rPr>
                <w:color w:val="000000"/>
                <w:lang w:eastAsia="ru-RU"/>
              </w:rPr>
              <w:t>удельное количество  перерывов в подаче воды  в расчете на протяженность водопроводной сети в год (ед./</w:t>
            </w:r>
            <w:proofErr w:type="gramStart"/>
            <w:r w:rsidRPr="00004642">
              <w:rPr>
                <w:color w:val="000000"/>
                <w:lang w:eastAsia="ru-RU"/>
              </w:rPr>
              <w:t>км</w:t>
            </w:r>
            <w:proofErr w:type="gramEnd"/>
            <w:r w:rsidRPr="00004642">
              <w:rPr>
                <w:color w:val="000000"/>
                <w:lang w:eastAsia="ru-RU"/>
              </w:rPr>
              <w:t>)</w:t>
            </w:r>
          </w:p>
        </w:tc>
        <w:tc>
          <w:tcPr>
            <w:tcW w:w="1050" w:type="dxa"/>
            <w:tcBorders>
              <w:top w:val="nil"/>
              <w:left w:val="nil"/>
              <w:bottom w:val="single" w:sz="4" w:space="0" w:color="auto"/>
              <w:right w:val="single" w:sz="4" w:space="0" w:color="auto"/>
            </w:tcBorders>
            <w:shd w:val="clear" w:color="auto" w:fill="auto"/>
            <w:noWrap/>
            <w:vAlign w:val="bottom"/>
            <w:hideMark/>
          </w:tcPr>
          <w:p w:rsidR="00004642" w:rsidRPr="00004642" w:rsidRDefault="00004642" w:rsidP="00004642">
            <w:pPr>
              <w:widowControl/>
              <w:autoSpaceDE/>
              <w:autoSpaceDN/>
              <w:jc w:val="center"/>
              <w:rPr>
                <w:color w:val="000000"/>
                <w:lang w:eastAsia="ru-RU"/>
              </w:rPr>
            </w:pPr>
            <w:proofErr w:type="spellStart"/>
            <w:proofErr w:type="gramStart"/>
            <w:r w:rsidRPr="00004642">
              <w:rPr>
                <w:color w:val="000000"/>
                <w:lang w:eastAsia="ru-RU"/>
              </w:rPr>
              <w:t>ед</w:t>
            </w:r>
            <w:proofErr w:type="spellEnd"/>
            <w:proofErr w:type="gramEnd"/>
            <w:r w:rsidRPr="00004642">
              <w:rPr>
                <w:color w:val="000000"/>
                <w:lang w:eastAsia="ru-RU"/>
              </w:rPr>
              <w:t>/км</w:t>
            </w:r>
          </w:p>
        </w:tc>
        <w:tc>
          <w:tcPr>
            <w:tcW w:w="4199" w:type="dxa"/>
            <w:tcBorders>
              <w:top w:val="nil"/>
              <w:left w:val="nil"/>
              <w:bottom w:val="single" w:sz="4" w:space="0" w:color="auto"/>
              <w:right w:val="single" w:sz="4" w:space="0" w:color="auto"/>
            </w:tcBorders>
            <w:shd w:val="clear" w:color="auto" w:fill="auto"/>
            <w:noWrap/>
            <w:vAlign w:val="bottom"/>
            <w:hideMark/>
          </w:tcPr>
          <w:p w:rsidR="00004642" w:rsidRPr="000A07B2" w:rsidRDefault="00004642" w:rsidP="00004642">
            <w:pPr>
              <w:widowControl/>
              <w:autoSpaceDE/>
              <w:autoSpaceDN/>
              <w:jc w:val="center"/>
              <w:rPr>
                <w:lang w:eastAsia="ru-RU"/>
              </w:rPr>
            </w:pPr>
            <w:r w:rsidRPr="000A07B2">
              <w:rPr>
                <w:lang w:eastAsia="ru-RU"/>
              </w:rPr>
              <w:t>0</w:t>
            </w:r>
          </w:p>
        </w:tc>
        <w:tc>
          <w:tcPr>
            <w:tcW w:w="2128" w:type="dxa"/>
            <w:tcBorders>
              <w:top w:val="nil"/>
              <w:left w:val="nil"/>
              <w:bottom w:val="single" w:sz="4" w:space="0" w:color="auto"/>
              <w:right w:val="single" w:sz="4" w:space="0" w:color="auto"/>
            </w:tcBorders>
            <w:shd w:val="clear" w:color="auto" w:fill="auto"/>
            <w:noWrap/>
            <w:vAlign w:val="bottom"/>
            <w:hideMark/>
          </w:tcPr>
          <w:p w:rsidR="00004642" w:rsidRPr="000A07B2" w:rsidRDefault="00004642" w:rsidP="00004642">
            <w:pPr>
              <w:widowControl/>
              <w:autoSpaceDE/>
              <w:autoSpaceDN/>
              <w:jc w:val="center"/>
              <w:rPr>
                <w:lang w:eastAsia="ru-RU"/>
              </w:rPr>
            </w:pPr>
            <w:r w:rsidRPr="000A07B2">
              <w:rPr>
                <w:lang w:eastAsia="ru-RU"/>
              </w:rPr>
              <w:t>0</w:t>
            </w:r>
          </w:p>
        </w:tc>
      </w:tr>
      <w:tr w:rsidR="00004642" w:rsidRPr="00004642" w:rsidTr="00823406">
        <w:trPr>
          <w:trHeight w:val="300"/>
        </w:trPr>
        <w:tc>
          <w:tcPr>
            <w:tcW w:w="1604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04642" w:rsidRPr="00004642" w:rsidRDefault="00004642" w:rsidP="00004642">
            <w:pPr>
              <w:widowControl/>
              <w:autoSpaceDE/>
              <w:autoSpaceDN/>
              <w:jc w:val="center"/>
              <w:rPr>
                <w:color w:val="000000"/>
                <w:lang w:eastAsia="ru-RU"/>
              </w:rPr>
            </w:pPr>
            <w:r w:rsidRPr="00004642">
              <w:rPr>
                <w:color w:val="000000"/>
                <w:lang w:eastAsia="ru-RU"/>
              </w:rPr>
              <w:t>Показатели качества объектов водоснабжения</w:t>
            </w:r>
          </w:p>
        </w:tc>
      </w:tr>
      <w:tr w:rsidR="00004642" w:rsidRPr="00004642" w:rsidTr="00823406">
        <w:trPr>
          <w:trHeight w:val="975"/>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004642" w:rsidRPr="00004642" w:rsidRDefault="00004642" w:rsidP="00004642">
            <w:pPr>
              <w:widowControl/>
              <w:autoSpaceDE/>
              <w:autoSpaceDN/>
              <w:jc w:val="center"/>
              <w:rPr>
                <w:color w:val="000000"/>
                <w:lang w:eastAsia="ru-RU"/>
              </w:rPr>
            </w:pPr>
            <w:r w:rsidRPr="00004642">
              <w:rPr>
                <w:color w:val="000000"/>
                <w:lang w:eastAsia="ru-RU"/>
              </w:rPr>
              <w:t>2</w:t>
            </w:r>
          </w:p>
        </w:tc>
        <w:tc>
          <w:tcPr>
            <w:tcW w:w="7482" w:type="dxa"/>
            <w:gridSpan w:val="2"/>
            <w:tcBorders>
              <w:top w:val="single" w:sz="4" w:space="0" w:color="auto"/>
              <w:left w:val="nil"/>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color w:val="000000"/>
                <w:sz w:val="20"/>
                <w:szCs w:val="20"/>
                <w:lang w:eastAsia="ru-RU"/>
              </w:rPr>
            </w:pPr>
            <w:r w:rsidRPr="00004642">
              <w:rPr>
                <w:color w:val="000000"/>
                <w:sz w:val="20"/>
                <w:szCs w:val="20"/>
                <w:lang w:eastAsia="ru-RU"/>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050" w:type="dxa"/>
            <w:tcBorders>
              <w:top w:val="nil"/>
              <w:left w:val="nil"/>
              <w:bottom w:val="single" w:sz="4" w:space="0" w:color="auto"/>
              <w:right w:val="single" w:sz="4" w:space="0" w:color="auto"/>
            </w:tcBorders>
            <w:shd w:val="clear" w:color="auto" w:fill="auto"/>
            <w:noWrap/>
            <w:vAlign w:val="center"/>
            <w:hideMark/>
          </w:tcPr>
          <w:p w:rsidR="00004642" w:rsidRPr="00004642" w:rsidRDefault="00004642" w:rsidP="00004642">
            <w:pPr>
              <w:widowControl/>
              <w:autoSpaceDE/>
              <w:autoSpaceDN/>
              <w:jc w:val="center"/>
              <w:rPr>
                <w:color w:val="000000"/>
                <w:lang w:eastAsia="ru-RU"/>
              </w:rPr>
            </w:pPr>
            <w:r w:rsidRPr="00004642">
              <w:rPr>
                <w:color w:val="000000"/>
                <w:lang w:eastAsia="ru-RU"/>
              </w:rPr>
              <w:t>%</w:t>
            </w:r>
          </w:p>
        </w:tc>
        <w:tc>
          <w:tcPr>
            <w:tcW w:w="4199" w:type="dxa"/>
            <w:tcBorders>
              <w:top w:val="nil"/>
              <w:left w:val="nil"/>
              <w:bottom w:val="single" w:sz="4" w:space="0" w:color="auto"/>
              <w:right w:val="single" w:sz="4" w:space="0" w:color="auto"/>
            </w:tcBorders>
            <w:shd w:val="clear" w:color="auto" w:fill="auto"/>
            <w:noWrap/>
            <w:vAlign w:val="center"/>
            <w:hideMark/>
          </w:tcPr>
          <w:p w:rsidR="00004642" w:rsidRPr="00004642" w:rsidRDefault="00004642" w:rsidP="00004642">
            <w:pPr>
              <w:widowControl/>
              <w:autoSpaceDE/>
              <w:autoSpaceDN/>
              <w:jc w:val="center"/>
              <w:rPr>
                <w:color w:val="000000"/>
                <w:lang w:eastAsia="ru-RU"/>
              </w:rPr>
            </w:pPr>
            <w:r w:rsidRPr="00004642">
              <w:rPr>
                <w:color w:val="000000"/>
                <w:lang w:eastAsia="ru-RU"/>
              </w:rPr>
              <w:t>0</w:t>
            </w:r>
          </w:p>
        </w:tc>
        <w:tc>
          <w:tcPr>
            <w:tcW w:w="2128" w:type="dxa"/>
            <w:tcBorders>
              <w:top w:val="nil"/>
              <w:left w:val="nil"/>
              <w:bottom w:val="single" w:sz="4" w:space="0" w:color="auto"/>
              <w:right w:val="single" w:sz="4" w:space="0" w:color="auto"/>
            </w:tcBorders>
            <w:shd w:val="clear" w:color="auto" w:fill="auto"/>
            <w:noWrap/>
            <w:vAlign w:val="center"/>
            <w:hideMark/>
          </w:tcPr>
          <w:p w:rsidR="00004642" w:rsidRPr="00004642" w:rsidRDefault="00004642" w:rsidP="00004642">
            <w:pPr>
              <w:widowControl/>
              <w:autoSpaceDE/>
              <w:autoSpaceDN/>
              <w:jc w:val="center"/>
              <w:rPr>
                <w:color w:val="000000"/>
                <w:lang w:eastAsia="ru-RU"/>
              </w:rPr>
            </w:pPr>
            <w:r w:rsidRPr="00004642">
              <w:rPr>
                <w:color w:val="000000"/>
                <w:lang w:eastAsia="ru-RU"/>
              </w:rPr>
              <w:t>0</w:t>
            </w:r>
          </w:p>
        </w:tc>
      </w:tr>
      <w:tr w:rsidR="00004642" w:rsidRPr="00004642" w:rsidTr="00823406">
        <w:trPr>
          <w:trHeight w:val="855"/>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004642" w:rsidRPr="00004642" w:rsidRDefault="00004642" w:rsidP="00004642">
            <w:pPr>
              <w:widowControl/>
              <w:autoSpaceDE/>
              <w:autoSpaceDN/>
              <w:jc w:val="center"/>
              <w:rPr>
                <w:color w:val="000000"/>
                <w:lang w:eastAsia="ru-RU"/>
              </w:rPr>
            </w:pPr>
            <w:r w:rsidRPr="00004642">
              <w:rPr>
                <w:color w:val="000000"/>
                <w:lang w:eastAsia="ru-RU"/>
              </w:rPr>
              <w:t>3</w:t>
            </w:r>
          </w:p>
        </w:tc>
        <w:tc>
          <w:tcPr>
            <w:tcW w:w="7482" w:type="dxa"/>
            <w:gridSpan w:val="2"/>
            <w:tcBorders>
              <w:top w:val="single" w:sz="4" w:space="0" w:color="auto"/>
              <w:left w:val="nil"/>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color w:val="000000"/>
                <w:sz w:val="20"/>
                <w:szCs w:val="20"/>
                <w:lang w:eastAsia="ru-RU"/>
              </w:rPr>
            </w:pPr>
            <w:r w:rsidRPr="00004642">
              <w:rPr>
                <w:color w:val="000000"/>
                <w:sz w:val="20"/>
                <w:szCs w:val="20"/>
                <w:lang w:eastAsia="ru-RU"/>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050" w:type="dxa"/>
            <w:tcBorders>
              <w:top w:val="nil"/>
              <w:left w:val="nil"/>
              <w:bottom w:val="single" w:sz="4" w:space="0" w:color="auto"/>
              <w:right w:val="single" w:sz="4" w:space="0" w:color="auto"/>
            </w:tcBorders>
            <w:shd w:val="clear" w:color="auto" w:fill="auto"/>
            <w:noWrap/>
            <w:vAlign w:val="center"/>
            <w:hideMark/>
          </w:tcPr>
          <w:p w:rsidR="00004642" w:rsidRPr="00004642" w:rsidRDefault="00004642" w:rsidP="00004642">
            <w:pPr>
              <w:widowControl/>
              <w:autoSpaceDE/>
              <w:autoSpaceDN/>
              <w:jc w:val="center"/>
              <w:rPr>
                <w:color w:val="000000"/>
                <w:lang w:eastAsia="ru-RU"/>
              </w:rPr>
            </w:pPr>
            <w:r w:rsidRPr="00004642">
              <w:rPr>
                <w:color w:val="000000"/>
                <w:lang w:eastAsia="ru-RU"/>
              </w:rPr>
              <w:t>%</w:t>
            </w:r>
          </w:p>
        </w:tc>
        <w:tc>
          <w:tcPr>
            <w:tcW w:w="4199" w:type="dxa"/>
            <w:tcBorders>
              <w:top w:val="nil"/>
              <w:left w:val="nil"/>
              <w:bottom w:val="single" w:sz="4" w:space="0" w:color="auto"/>
              <w:right w:val="single" w:sz="4" w:space="0" w:color="auto"/>
            </w:tcBorders>
            <w:shd w:val="clear" w:color="auto" w:fill="auto"/>
            <w:noWrap/>
            <w:vAlign w:val="center"/>
            <w:hideMark/>
          </w:tcPr>
          <w:p w:rsidR="00004642" w:rsidRPr="00004642" w:rsidRDefault="00004642" w:rsidP="00004642">
            <w:pPr>
              <w:widowControl/>
              <w:autoSpaceDE/>
              <w:autoSpaceDN/>
              <w:jc w:val="center"/>
              <w:rPr>
                <w:color w:val="000000"/>
                <w:lang w:eastAsia="ru-RU"/>
              </w:rPr>
            </w:pPr>
            <w:r w:rsidRPr="00004642">
              <w:rPr>
                <w:color w:val="000000"/>
                <w:lang w:eastAsia="ru-RU"/>
              </w:rPr>
              <w:t>0</w:t>
            </w:r>
          </w:p>
        </w:tc>
        <w:tc>
          <w:tcPr>
            <w:tcW w:w="2128" w:type="dxa"/>
            <w:tcBorders>
              <w:top w:val="nil"/>
              <w:left w:val="nil"/>
              <w:bottom w:val="single" w:sz="4" w:space="0" w:color="auto"/>
              <w:right w:val="single" w:sz="4" w:space="0" w:color="auto"/>
            </w:tcBorders>
            <w:shd w:val="clear" w:color="auto" w:fill="auto"/>
            <w:noWrap/>
            <w:vAlign w:val="center"/>
            <w:hideMark/>
          </w:tcPr>
          <w:p w:rsidR="00004642" w:rsidRPr="00004642" w:rsidRDefault="00004642" w:rsidP="00004642">
            <w:pPr>
              <w:widowControl/>
              <w:autoSpaceDE/>
              <w:autoSpaceDN/>
              <w:jc w:val="center"/>
              <w:rPr>
                <w:color w:val="000000"/>
                <w:lang w:eastAsia="ru-RU"/>
              </w:rPr>
            </w:pPr>
            <w:r w:rsidRPr="00004642">
              <w:rPr>
                <w:color w:val="000000"/>
                <w:lang w:eastAsia="ru-RU"/>
              </w:rPr>
              <w:t>0</w:t>
            </w:r>
          </w:p>
        </w:tc>
      </w:tr>
      <w:tr w:rsidR="00004642" w:rsidRPr="00004642" w:rsidTr="00823406">
        <w:trPr>
          <w:trHeight w:val="300"/>
        </w:trPr>
        <w:tc>
          <w:tcPr>
            <w:tcW w:w="1604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04642" w:rsidRPr="00004642" w:rsidRDefault="00004642" w:rsidP="00004642">
            <w:pPr>
              <w:widowControl/>
              <w:autoSpaceDE/>
              <w:autoSpaceDN/>
              <w:jc w:val="center"/>
              <w:rPr>
                <w:color w:val="000000"/>
                <w:lang w:eastAsia="ru-RU"/>
              </w:rPr>
            </w:pPr>
            <w:r w:rsidRPr="00004642">
              <w:rPr>
                <w:color w:val="000000"/>
                <w:lang w:eastAsia="ru-RU"/>
              </w:rPr>
              <w:t>Показатели энергетической эффективности объектов водоснабжения</w:t>
            </w:r>
          </w:p>
        </w:tc>
      </w:tr>
      <w:tr w:rsidR="00004642" w:rsidRPr="00004642" w:rsidTr="00823406">
        <w:trPr>
          <w:trHeight w:val="585"/>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004642" w:rsidRPr="00004642" w:rsidRDefault="00004642" w:rsidP="00004642">
            <w:pPr>
              <w:widowControl/>
              <w:autoSpaceDE/>
              <w:autoSpaceDN/>
              <w:jc w:val="center"/>
              <w:rPr>
                <w:color w:val="000000"/>
                <w:lang w:eastAsia="ru-RU"/>
              </w:rPr>
            </w:pPr>
            <w:r w:rsidRPr="00004642">
              <w:rPr>
                <w:color w:val="000000"/>
                <w:lang w:eastAsia="ru-RU"/>
              </w:rPr>
              <w:t>4</w:t>
            </w:r>
          </w:p>
        </w:tc>
        <w:tc>
          <w:tcPr>
            <w:tcW w:w="7482" w:type="dxa"/>
            <w:gridSpan w:val="2"/>
            <w:tcBorders>
              <w:top w:val="single" w:sz="4" w:space="0" w:color="auto"/>
              <w:left w:val="nil"/>
              <w:bottom w:val="single" w:sz="4" w:space="0" w:color="auto"/>
              <w:right w:val="single" w:sz="4" w:space="0" w:color="auto"/>
            </w:tcBorders>
            <w:shd w:val="clear" w:color="auto" w:fill="auto"/>
            <w:hideMark/>
          </w:tcPr>
          <w:p w:rsidR="00004642" w:rsidRPr="00004642" w:rsidRDefault="00004642" w:rsidP="00004642">
            <w:pPr>
              <w:widowControl/>
              <w:autoSpaceDE/>
              <w:autoSpaceDN/>
              <w:jc w:val="center"/>
              <w:rPr>
                <w:color w:val="000000"/>
                <w:sz w:val="20"/>
                <w:szCs w:val="20"/>
                <w:lang w:eastAsia="ru-RU"/>
              </w:rPr>
            </w:pPr>
            <w:r w:rsidRPr="00004642">
              <w:rPr>
                <w:color w:val="000000"/>
                <w:sz w:val="20"/>
                <w:szCs w:val="20"/>
                <w:lang w:eastAsia="ru-RU"/>
              </w:rPr>
              <w:t>доля потерь воды в централизованных системах водоснабжения при транспортировке в общем объеме воды, поданной в водопроводную сеть</w:t>
            </w:r>
            <w:proofErr w:type="gramStart"/>
            <w:r w:rsidRPr="00004642">
              <w:rPr>
                <w:color w:val="000000"/>
                <w:sz w:val="20"/>
                <w:szCs w:val="20"/>
                <w:lang w:eastAsia="ru-RU"/>
              </w:rPr>
              <w:t xml:space="preserve"> (%)</w:t>
            </w:r>
            <w:proofErr w:type="gramEnd"/>
          </w:p>
        </w:tc>
        <w:tc>
          <w:tcPr>
            <w:tcW w:w="1050" w:type="dxa"/>
            <w:tcBorders>
              <w:top w:val="nil"/>
              <w:left w:val="nil"/>
              <w:bottom w:val="single" w:sz="4" w:space="0" w:color="auto"/>
              <w:right w:val="single" w:sz="4" w:space="0" w:color="auto"/>
            </w:tcBorders>
            <w:shd w:val="clear" w:color="auto" w:fill="auto"/>
            <w:vAlign w:val="center"/>
            <w:hideMark/>
          </w:tcPr>
          <w:p w:rsidR="00004642" w:rsidRPr="00004642" w:rsidRDefault="00004642" w:rsidP="00004642">
            <w:pPr>
              <w:widowControl/>
              <w:autoSpaceDE/>
              <w:autoSpaceDN/>
              <w:jc w:val="center"/>
              <w:rPr>
                <w:sz w:val="24"/>
                <w:szCs w:val="24"/>
                <w:lang w:eastAsia="ru-RU"/>
              </w:rPr>
            </w:pPr>
            <w:r w:rsidRPr="00004642">
              <w:rPr>
                <w:sz w:val="24"/>
                <w:szCs w:val="24"/>
                <w:lang w:eastAsia="ru-RU"/>
              </w:rPr>
              <w:t>%</w:t>
            </w:r>
          </w:p>
        </w:tc>
        <w:tc>
          <w:tcPr>
            <w:tcW w:w="4199" w:type="dxa"/>
            <w:tcBorders>
              <w:top w:val="nil"/>
              <w:left w:val="nil"/>
              <w:bottom w:val="single" w:sz="4" w:space="0" w:color="auto"/>
              <w:right w:val="single" w:sz="4" w:space="0" w:color="auto"/>
            </w:tcBorders>
            <w:shd w:val="clear" w:color="auto" w:fill="auto"/>
            <w:vAlign w:val="center"/>
            <w:hideMark/>
          </w:tcPr>
          <w:p w:rsidR="00004642" w:rsidRPr="00004642" w:rsidRDefault="00004642" w:rsidP="00004642">
            <w:pPr>
              <w:widowControl/>
              <w:autoSpaceDE/>
              <w:autoSpaceDN/>
              <w:jc w:val="center"/>
              <w:rPr>
                <w:sz w:val="24"/>
                <w:szCs w:val="24"/>
                <w:lang w:eastAsia="ru-RU"/>
              </w:rPr>
            </w:pPr>
            <w:r w:rsidRPr="00004642">
              <w:rPr>
                <w:sz w:val="24"/>
                <w:szCs w:val="24"/>
                <w:lang w:eastAsia="ru-RU"/>
              </w:rPr>
              <w:t>0</w:t>
            </w:r>
          </w:p>
        </w:tc>
        <w:tc>
          <w:tcPr>
            <w:tcW w:w="2128" w:type="dxa"/>
            <w:tcBorders>
              <w:top w:val="nil"/>
              <w:left w:val="nil"/>
              <w:bottom w:val="single" w:sz="4" w:space="0" w:color="auto"/>
              <w:right w:val="single" w:sz="4" w:space="0" w:color="auto"/>
            </w:tcBorders>
            <w:shd w:val="clear" w:color="auto" w:fill="auto"/>
            <w:vAlign w:val="center"/>
            <w:hideMark/>
          </w:tcPr>
          <w:p w:rsidR="00004642" w:rsidRPr="00004642" w:rsidRDefault="00004642" w:rsidP="00004642">
            <w:pPr>
              <w:widowControl/>
              <w:autoSpaceDE/>
              <w:autoSpaceDN/>
              <w:jc w:val="center"/>
              <w:rPr>
                <w:sz w:val="24"/>
                <w:szCs w:val="24"/>
                <w:lang w:eastAsia="ru-RU"/>
              </w:rPr>
            </w:pPr>
            <w:r w:rsidRPr="00004642">
              <w:rPr>
                <w:sz w:val="24"/>
                <w:szCs w:val="24"/>
                <w:lang w:eastAsia="ru-RU"/>
              </w:rPr>
              <w:t>0</w:t>
            </w:r>
          </w:p>
        </w:tc>
      </w:tr>
      <w:tr w:rsidR="00004642" w:rsidRPr="00004642" w:rsidTr="00823406">
        <w:trPr>
          <w:trHeight w:val="510"/>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004642" w:rsidRPr="00004642" w:rsidRDefault="00004642" w:rsidP="00004642">
            <w:pPr>
              <w:widowControl/>
              <w:autoSpaceDE/>
              <w:autoSpaceDN/>
              <w:jc w:val="center"/>
              <w:rPr>
                <w:color w:val="000000"/>
                <w:lang w:eastAsia="ru-RU"/>
              </w:rPr>
            </w:pPr>
            <w:r w:rsidRPr="00004642">
              <w:rPr>
                <w:color w:val="000000"/>
                <w:lang w:eastAsia="ru-RU"/>
              </w:rPr>
              <w:t>5</w:t>
            </w:r>
          </w:p>
        </w:tc>
        <w:tc>
          <w:tcPr>
            <w:tcW w:w="7482" w:type="dxa"/>
            <w:gridSpan w:val="2"/>
            <w:tcBorders>
              <w:top w:val="single" w:sz="4" w:space="0" w:color="auto"/>
              <w:left w:val="nil"/>
              <w:bottom w:val="single" w:sz="4" w:space="0" w:color="auto"/>
              <w:right w:val="single" w:sz="4" w:space="0" w:color="auto"/>
            </w:tcBorders>
            <w:shd w:val="clear" w:color="auto" w:fill="auto"/>
            <w:hideMark/>
          </w:tcPr>
          <w:p w:rsidR="00004642" w:rsidRPr="00004642" w:rsidRDefault="00004642" w:rsidP="00004642">
            <w:pPr>
              <w:widowControl/>
              <w:autoSpaceDE/>
              <w:autoSpaceDN/>
              <w:rPr>
                <w:color w:val="000000"/>
                <w:sz w:val="20"/>
                <w:szCs w:val="20"/>
                <w:lang w:eastAsia="ru-RU"/>
              </w:rPr>
            </w:pPr>
            <w:r w:rsidRPr="00004642">
              <w:rPr>
                <w:color w:val="000000"/>
                <w:sz w:val="20"/>
                <w:szCs w:val="20"/>
                <w:lang w:eastAsia="ru-RU"/>
              </w:rPr>
              <w:t>удельный расход электрической энергии, потребляемой в технологическом процессе:</w:t>
            </w:r>
          </w:p>
        </w:tc>
        <w:tc>
          <w:tcPr>
            <w:tcW w:w="1050" w:type="dxa"/>
            <w:tcBorders>
              <w:top w:val="nil"/>
              <w:left w:val="nil"/>
              <w:bottom w:val="single" w:sz="4" w:space="0" w:color="auto"/>
              <w:right w:val="single" w:sz="4" w:space="0" w:color="auto"/>
            </w:tcBorders>
            <w:shd w:val="clear" w:color="auto" w:fill="auto"/>
            <w:noWrap/>
            <w:vAlign w:val="center"/>
            <w:hideMark/>
          </w:tcPr>
          <w:p w:rsidR="00004642" w:rsidRPr="00004642" w:rsidRDefault="00004642" w:rsidP="00004642">
            <w:pPr>
              <w:widowControl/>
              <w:autoSpaceDE/>
              <w:autoSpaceDN/>
              <w:rPr>
                <w:color w:val="000000"/>
                <w:lang w:eastAsia="ru-RU"/>
              </w:rPr>
            </w:pPr>
            <w:r w:rsidRPr="00004642">
              <w:rPr>
                <w:color w:val="000000"/>
                <w:lang w:eastAsia="ru-RU"/>
              </w:rPr>
              <w:t> </w:t>
            </w:r>
          </w:p>
        </w:tc>
        <w:tc>
          <w:tcPr>
            <w:tcW w:w="4199" w:type="dxa"/>
            <w:tcBorders>
              <w:top w:val="nil"/>
              <w:left w:val="nil"/>
              <w:bottom w:val="single" w:sz="4" w:space="0" w:color="auto"/>
              <w:right w:val="single" w:sz="4" w:space="0" w:color="auto"/>
            </w:tcBorders>
            <w:shd w:val="clear" w:color="auto" w:fill="auto"/>
            <w:noWrap/>
            <w:vAlign w:val="bottom"/>
            <w:hideMark/>
          </w:tcPr>
          <w:p w:rsidR="00004642" w:rsidRPr="00004642" w:rsidRDefault="00004642" w:rsidP="00004642">
            <w:pPr>
              <w:widowControl/>
              <w:autoSpaceDE/>
              <w:autoSpaceDN/>
              <w:rPr>
                <w:color w:val="FF0000"/>
                <w:lang w:eastAsia="ru-RU"/>
              </w:rPr>
            </w:pPr>
            <w:r w:rsidRPr="00004642">
              <w:rPr>
                <w:color w:val="FF0000"/>
                <w:lang w:eastAsia="ru-RU"/>
              </w:rPr>
              <w:t> </w:t>
            </w:r>
          </w:p>
        </w:tc>
        <w:tc>
          <w:tcPr>
            <w:tcW w:w="2128" w:type="dxa"/>
            <w:tcBorders>
              <w:top w:val="nil"/>
              <w:left w:val="nil"/>
              <w:bottom w:val="single" w:sz="4" w:space="0" w:color="auto"/>
              <w:right w:val="single" w:sz="4" w:space="0" w:color="auto"/>
            </w:tcBorders>
            <w:shd w:val="clear" w:color="auto" w:fill="auto"/>
            <w:noWrap/>
            <w:vAlign w:val="bottom"/>
            <w:hideMark/>
          </w:tcPr>
          <w:p w:rsidR="00004642" w:rsidRPr="00004642" w:rsidRDefault="00004642" w:rsidP="00004642">
            <w:pPr>
              <w:widowControl/>
              <w:autoSpaceDE/>
              <w:autoSpaceDN/>
              <w:rPr>
                <w:color w:val="FF0000"/>
                <w:lang w:eastAsia="ru-RU"/>
              </w:rPr>
            </w:pPr>
            <w:r w:rsidRPr="00004642">
              <w:rPr>
                <w:color w:val="FF0000"/>
                <w:lang w:eastAsia="ru-RU"/>
              </w:rPr>
              <w:t> </w:t>
            </w:r>
          </w:p>
        </w:tc>
      </w:tr>
      <w:tr w:rsidR="00004642" w:rsidRPr="00004642" w:rsidTr="00823406">
        <w:trPr>
          <w:trHeight w:val="315"/>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004642" w:rsidRPr="00004642" w:rsidRDefault="00004642" w:rsidP="00004642">
            <w:pPr>
              <w:widowControl/>
              <w:autoSpaceDE/>
              <w:autoSpaceDN/>
              <w:jc w:val="center"/>
              <w:rPr>
                <w:color w:val="000000"/>
                <w:lang w:eastAsia="ru-RU"/>
              </w:rPr>
            </w:pPr>
            <w:r w:rsidRPr="00004642">
              <w:rPr>
                <w:color w:val="000000"/>
                <w:lang w:eastAsia="ru-RU"/>
              </w:rPr>
              <w:t>6</w:t>
            </w:r>
          </w:p>
        </w:tc>
        <w:tc>
          <w:tcPr>
            <w:tcW w:w="7482" w:type="dxa"/>
            <w:gridSpan w:val="2"/>
            <w:tcBorders>
              <w:top w:val="single" w:sz="4" w:space="0" w:color="auto"/>
              <w:left w:val="nil"/>
              <w:bottom w:val="single" w:sz="4" w:space="0" w:color="auto"/>
              <w:right w:val="single" w:sz="4" w:space="0" w:color="auto"/>
            </w:tcBorders>
            <w:shd w:val="clear" w:color="auto" w:fill="auto"/>
            <w:noWrap/>
            <w:vAlign w:val="center"/>
            <w:hideMark/>
          </w:tcPr>
          <w:p w:rsidR="00004642" w:rsidRPr="00004642" w:rsidRDefault="00004642" w:rsidP="00004642">
            <w:pPr>
              <w:widowControl/>
              <w:autoSpaceDE/>
              <w:autoSpaceDN/>
              <w:jc w:val="center"/>
              <w:rPr>
                <w:color w:val="000000"/>
                <w:sz w:val="20"/>
                <w:szCs w:val="20"/>
                <w:lang w:eastAsia="ru-RU"/>
              </w:rPr>
            </w:pPr>
            <w:r w:rsidRPr="00004642">
              <w:rPr>
                <w:color w:val="000000"/>
                <w:sz w:val="20"/>
                <w:szCs w:val="20"/>
                <w:lang w:eastAsia="ru-RU"/>
              </w:rPr>
              <w:t xml:space="preserve">                подготовки питьевой воды</w:t>
            </w:r>
          </w:p>
        </w:tc>
        <w:tc>
          <w:tcPr>
            <w:tcW w:w="1050" w:type="dxa"/>
            <w:tcBorders>
              <w:top w:val="nil"/>
              <w:left w:val="nil"/>
              <w:bottom w:val="single" w:sz="4" w:space="0" w:color="auto"/>
              <w:right w:val="single" w:sz="4" w:space="0" w:color="auto"/>
            </w:tcBorders>
            <w:shd w:val="clear" w:color="auto" w:fill="auto"/>
            <w:vAlign w:val="center"/>
            <w:hideMark/>
          </w:tcPr>
          <w:p w:rsidR="00004642" w:rsidRPr="00004642" w:rsidRDefault="00004642" w:rsidP="00004642">
            <w:pPr>
              <w:widowControl/>
              <w:autoSpaceDE/>
              <w:autoSpaceDN/>
              <w:jc w:val="center"/>
              <w:rPr>
                <w:color w:val="000000"/>
                <w:sz w:val="20"/>
                <w:szCs w:val="20"/>
                <w:lang w:eastAsia="ru-RU"/>
              </w:rPr>
            </w:pPr>
            <w:r w:rsidRPr="00004642">
              <w:rPr>
                <w:color w:val="000000"/>
                <w:sz w:val="20"/>
                <w:szCs w:val="20"/>
                <w:lang w:eastAsia="ru-RU"/>
              </w:rPr>
              <w:t>кВт*</w:t>
            </w:r>
            <w:proofErr w:type="gramStart"/>
            <w:r w:rsidRPr="00004642">
              <w:rPr>
                <w:color w:val="000000"/>
                <w:sz w:val="20"/>
                <w:szCs w:val="20"/>
                <w:lang w:eastAsia="ru-RU"/>
              </w:rPr>
              <w:t>ч</w:t>
            </w:r>
            <w:proofErr w:type="gramEnd"/>
            <w:r w:rsidRPr="00004642">
              <w:rPr>
                <w:color w:val="000000"/>
                <w:sz w:val="20"/>
                <w:szCs w:val="20"/>
                <w:lang w:eastAsia="ru-RU"/>
              </w:rPr>
              <w:t>/м3</w:t>
            </w:r>
          </w:p>
        </w:tc>
        <w:tc>
          <w:tcPr>
            <w:tcW w:w="4199" w:type="dxa"/>
            <w:tcBorders>
              <w:top w:val="nil"/>
              <w:left w:val="nil"/>
              <w:bottom w:val="single" w:sz="4" w:space="0" w:color="auto"/>
              <w:right w:val="single" w:sz="4" w:space="0" w:color="auto"/>
            </w:tcBorders>
            <w:shd w:val="clear" w:color="auto" w:fill="auto"/>
            <w:vAlign w:val="center"/>
            <w:hideMark/>
          </w:tcPr>
          <w:p w:rsidR="00004642" w:rsidRPr="00004642" w:rsidRDefault="00004642" w:rsidP="00004642">
            <w:pPr>
              <w:widowControl/>
              <w:autoSpaceDE/>
              <w:autoSpaceDN/>
              <w:jc w:val="center"/>
              <w:rPr>
                <w:sz w:val="24"/>
                <w:szCs w:val="24"/>
                <w:lang w:eastAsia="ru-RU"/>
              </w:rPr>
            </w:pPr>
            <w:r w:rsidRPr="00004642">
              <w:rPr>
                <w:sz w:val="24"/>
                <w:szCs w:val="24"/>
                <w:lang w:eastAsia="ru-RU"/>
              </w:rPr>
              <w:t>0,503</w:t>
            </w:r>
          </w:p>
        </w:tc>
        <w:tc>
          <w:tcPr>
            <w:tcW w:w="2128" w:type="dxa"/>
            <w:tcBorders>
              <w:top w:val="nil"/>
              <w:left w:val="nil"/>
              <w:bottom w:val="single" w:sz="4" w:space="0" w:color="auto"/>
              <w:right w:val="single" w:sz="4" w:space="0" w:color="auto"/>
            </w:tcBorders>
            <w:shd w:val="clear" w:color="auto" w:fill="auto"/>
            <w:vAlign w:val="center"/>
            <w:hideMark/>
          </w:tcPr>
          <w:p w:rsidR="00004642" w:rsidRPr="00004642" w:rsidRDefault="00004642" w:rsidP="00004642">
            <w:pPr>
              <w:widowControl/>
              <w:autoSpaceDE/>
              <w:autoSpaceDN/>
              <w:jc w:val="center"/>
              <w:rPr>
                <w:sz w:val="24"/>
                <w:szCs w:val="24"/>
                <w:lang w:eastAsia="ru-RU"/>
              </w:rPr>
            </w:pPr>
            <w:r w:rsidRPr="00004642">
              <w:rPr>
                <w:sz w:val="24"/>
                <w:szCs w:val="24"/>
                <w:lang w:eastAsia="ru-RU"/>
              </w:rPr>
              <w:t>0,503</w:t>
            </w:r>
          </w:p>
        </w:tc>
      </w:tr>
      <w:tr w:rsidR="00004642" w:rsidRPr="00004642" w:rsidTr="00823406">
        <w:trPr>
          <w:trHeight w:val="315"/>
        </w:trPr>
        <w:tc>
          <w:tcPr>
            <w:tcW w:w="1189" w:type="dxa"/>
            <w:tcBorders>
              <w:top w:val="nil"/>
              <w:left w:val="single" w:sz="4" w:space="0" w:color="auto"/>
              <w:bottom w:val="single" w:sz="4" w:space="0" w:color="auto"/>
              <w:right w:val="single" w:sz="4" w:space="0" w:color="auto"/>
            </w:tcBorders>
            <w:shd w:val="clear" w:color="auto" w:fill="auto"/>
            <w:noWrap/>
            <w:vAlign w:val="bottom"/>
            <w:hideMark/>
          </w:tcPr>
          <w:p w:rsidR="00004642" w:rsidRPr="00004642" w:rsidRDefault="00004642" w:rsidP="00004642">
            <w:pPr>
              <w:widowControl/>
              <w:autoSpaceDE/>
              <w:autoSpaceDN/>
              <w:jc w:val="center"/>
              <w:rPr>
                <w:color w:val="000000"/>
                <w:lang w:eastAsia="ru-RU"/>
              </w:rPr>
            </w:pPr>
            <w:r w:rsidRPr="00004642">
              <w:rPr>
                <w:color w:val="000000"/>
                <w:lang w:eastAsia="ru-RU"/>
              </w:rPr>
              <w:t>7</w:t>
            </w:r>
          </w:p>
        </w:tc>
        <w:tc>
          <w:tcPr>
            <w:tcW w:w="7482" w:type="dxa"/>
            <w:gridSpan w:val="2"/>
            <w:tcBorders>
              <w:top w:val="single" w:sz="4" w:space="0" w:color="auto"/>
              <w:left w:val="nil"/>
              <w:bottom w:val="single" w:sz="4" w:space="0" w:color="auto"/>
              <w:right w:val="single" w:sz="4" w:space="0" w:color="auto"/>
            </w:tcBorders>
            <w:shd w:val="clear" w:color="auto" w:fill="auto"/>
            <w:noWrap/>
            <w:vAlign w:val="center"/>
            <w:hideMark/>
          </w:tcPr>
          <w:p w:rsidR="00004642" w:rsidRPr="00004642" w:rsidRDefault="00004642" w:rsidP="00004642">
            <w:pPr>
              <w:widowControl/>
              <w:autoSpaceDE/>
              <w:autoSpaceDN/>
              <w:jc w:val="center"/>
              <w:rPr>
                <w:color w:val="000000"/>
                <w:sz w:val="20"/>
                <w:szCs w:val="20"/>
                <w:lang w:eastAsia="ru-RU"/>
              </w:rPr>
            </w:pPr>
            <w:r w:rsidRPr="00004642">
              <w:rPr>
                <w:color w:val="000000"/>
                <w:sz w:val="20"/>
                <w:szCs w:val="20"/>
                <w:lang w:eastAsia="ru-RU"/>
              </w:rPr>
              <w:t xml:space="preserve">                транспортировки питьевой воды</w:t>
            </w:r>
          </w:p>
        </w:tc>
        <w:tc>
          <w:tcPr>
            <w:tcW w:w="1050" w:type="dxa"/>
            <w:tcBorders>
              <w:top w:val="nil"/>
              <w:left w:val="nil"/>
              <w:bottom w:val="single" w:sz="4" w:space="0" w:color="auto"/>
              <w:right w:val="single" w:sz="4" w:space="0" w:color="auto"/>
            </w:tcBorders>
            <w:shd w:val="clear" w:color="auto" w:fill="auto"/>
            <w:vAlign w:val="center"/>
            <w:hideMark/>
          </w:tcPr>
          <w:p w:rsidR="00004642" w:rsidRPr="00004642" w:rsidRDefault="00004642" w:rsidP="00004642">
            <w:pPr>
              <w:widowControl/>
              <w:autoSpaceDE/>
              <w:autoSpaceDN/>
              <w:jc w:val="center"/>
              <w:rPr>
                <w:color w:val="000000"/>
                <w:sz w:val="20"/>
                <w:szCs w:val="20"/>
                <w:lang w:eastAsia="ru-RU"/>
              </w:rPr>
            </w:pPr>
            <w:r w:rsidRPr="00004642">
              <w:rPr>
                <w:color w:val="000000"/>
                <w:sz w:val="20"/>
                <w:szCs w:val="20"/>
                <w:lang w:eastAsia="ru-RU"/>
              </w:rPr>
              <w:t>кВт*</w:t>
            </w:r>
            <w:proofErr w:type="gramStart"/>
            <w:r w:rsidRPr="00004642">
              <w:rPr>
                <w:color w:val="000000"/>
                <w:sz w:val="20"/>
                <w:szCs w:val="20"/>
                <w:lang w:eastAsia="ru-RU"/>
              </w:rPr>
              <w:t>ч</w:t>
            </w:r>
            <w:proofErr w:type="gramEnd"/>
            <w:r w:rsidRPr="00004642">
              <w:rPr>
                <w:color w:val="000000"/>
                <w:sz w:val="20"/>
                <w:szCs w:val="20"/>
                <w:lang w:eastAsia="ru-RU"/>
              </w:rPr>
              <w:t>/м3</w:t>
            </w:r>
          </w:p>
        </w:tc>
        <w:tc>
          <w:tcPr>
            <w:tcW w:w="4199" w:type="dxa"/>
            <w:tcBorders>
              <w:top w:val="nil"/>
              <w:left w:val="nil"/>
              <w:bottom w:val="single" w:sz="4" w:space="0" w:color="auto"/>
              <w:right w:val="single" w:sz="4" w:space="0" w:color="auto"/>
            </w:tcBorders>
            <w:shd w:val="clear" w:color="auto" w:fill="auto"/>
            <w:vAlign w:val="center"/>
            <w:hideMark/>
          </w:tcPr>
          <w:p w:rsidR="00004642" w:rsidRPr="00004642" w:rsidRDefault="00004642" w:rsidP="00004642">
            <w:pPr>
              <w:widowControl/>
              <w:autoSpaceDE/>
              <w:autoSpaceDN/>
              <w:jc w:val="center"/>
              <w:rPr>
                <w:sz w:val="24"/>
                <w:szCs w:val="24"/>
                <w:lang w:eastAsia="ru-RU"/>
              </w:rPr>
            </w:pPr>
            <w:r w:rsidRPr="00004642">
              <w:rPr>
                <w:sz w:val="24"/>
                <w:szCs w:val="24"/>
                <w:lang w:eastAsia="ru-RU"/>
              </w:rPr>
              <w:t>12,007</w:t>
            </w:r>
          </w:p>
        </w:tc>
        <w:tc>
          <w:tcPr>
            <w:tcW w:w="2128" w:type="dxa"/>
            <w:tcBorders>
              <w:top w:val="nil"/>
              <w:left w:val="nil"/>
              <w:bottom w:val="single" w:sz="4" w:space="0" w:color="auto"/>
              <w:right w:val="single" w:sz="4" w:space="0" w:color="auto"/>
            </w:tcBorders>
            <w:shd w:val="clear" w:color="auto" w:fill="auto"/>
            <w:vAlign w:val="center"/>
            <w:hideMark/>
          </w:tcPr>
          <w:p w:rsidR="00004642" w:rsidRPr="00004642" w:rsidRDefault="00004642" w:rsidP="00004642">
            <w:pPr>
              <w:widowControl/>
              <w:autoSpaceDE/>
              <w:autoSpaceDN/>
              <w:jc w:val="center"/>
              <w:rPr>
                <w:sz w:val="24"/>
                <w:szCs w:val="24"/>
                <w:lang w:eastAsia="ru-RU"/>
              </w:rPr>
            </w:pPr>
            <w:r w:rsidRPr="00004642">
              <w:rPr>
                <w:sz w:val="24"/>
                <w:szCs w:val="24"/>
                <w:lang w:eastAsia="ru-RU"/>
              </w:rPr>
              <w:t>12,007</w:t>
            </w:r>
          </w:p>
        </w:tc>
      </w:tr>
      <w:tr w:rsidR="00004642" w:rsidRPr="00004642" w:rsidTr="00823406">
        <w:trPr>
          <w:trHeight w:val="300"/>
        </w:trPr>
        <w:tc>
          <w:tcPr>
            <w:tcW w:w="1189" w:type="dxa"/>
            <w:tcBorders>
              <w:top w:val="nil"/>
              <w:left w:val="single" w:sz="4" w:space="0" w:color="auto"/>
              <w:bottom w:val="single" w:sz="4" w:space="0" w:color="auto"/>
              <w:right w:val="nil"/>
            </w:tcBorders>
            <w:shd w:val="clear" w:color="auto" w:fill="auto"/>
            <w:noWrap/>
            <w:vAlign w:val="bottom"/>
            <w:hideMark/>
          </w:tcPr>
          <w:p w:rsidR="00004642" w:rsidRPr="00004642" w:rsidRDefault="00004642" w:rsidP="00004642">
            <w:pPr>
              <w:widowControl/>
              <w:autoSpaceDE/>
              <w:autoSpaceDN/>
              <w:jc w:val="center"/>
              <w:rPr>
                <w:color w:val="000000"/>
                <w:lang w:eastAsia="ru-RU"/>
              </w:rPr>
            </w:pPr>
            <w:r w:rsidRPr="00004642">
              <w:rPr>
                <w:color w:val="000000"/>
                <w:lang w:eastAsia="ru-RU"/>
              </w:rPr>
              <w:t> </w:t>
            </w:r>
          </w:p>
        </w:tc>
        <w:tc>
          <w:tcPr>
            <w:tcW w:w="7482" w:type="dxa"/>
            <w:gridSpan w:val="2"/>
            <w:tcBorders>
              <w:top w:val="nil"/>
              <w:left w:val="nil"/>
              <w:bottom w:val="single" w:sz="4" w:space="0" w:color="auto"/>
              <w:right w:val="nil"/>
            </w:tcBorders>
            <w:shd w:val="clear" w:color="auto" w:fill="auto"/>
            <w:noWrap/>
            <w:vAlign w:val="bottom"/>
            <w:hideMark/>
          </w:tcPr>
          <w:p w:rsidR="00004642" w:rsidRPr="00004642" w:rsidRDefault="00004642" w:rsidP="00004642">
            <w:pPr>
              <w:widowControl/>
              <w:autoSpaceDE/>
              <w:autoSpaceDN/>
              <w:jc w:val="center"/>
              <w:rPr>
                <w:color w:val="000000"/>
                <w:lang w:eastAsia="ru-RU"/>
              </w:rPr>
            </w:pPr>
            <w:r w:rsidRPr="00004642">
              <w:rPr>
                <w:color w:val="000000"/>
                <w:lang w:eastAsia="ru-RU"/>
              </w:rPr>
              <w:t> </w:t>
            </w:r>
          </w:p>
        </w:tc>
        <w:tc>
          <w:tcPr>
            <w:tcW w:w="1050" w:type="dxa"/>
            <w:tcBorders>
              <w:top w:val="nil"/>
              <w:left w:val="nil"/>
              <w:bottom w:val="single" w:sz="4" w:space="0" w:color="auto"/>
              <w:right w:val="nil"/>
            </w:tcBorders>
            <w:shd w:val="clear" w:color="auto" w:fill="auto"/>
            <w:noWrap/>
            <w:vAlign w:val="bottom"/>
            <w:hideMark/>
          </w:tcPr>
          <w:p w:rsidR="00004642" w:rsidRPr="00004642" w:rsidRDefault="00004642" w:rsidP="00004642">
            <w:pPr>
              <w:widowControl/>
              <w:autoSpaceDE/>
              <w:autoSpaceDN/>
              <w:rPr>
                <w:color w:val="000000"/>
                <w:lang w:eastAsia="ru-RU"/>
              </w:rPr>
            </w:pPr>
            <w:r w:rsidRPr="00004642">
              <w:rPr>
                <w:color w:val="000000"/>
                <w:lang w:eastAsia="ru-RU"/>
              </w:rPr>
              <w:t> </w:t>
            </w:r>
          </w:p>
        </w:tc>
        <w:tc>
          <w:tcPr>
            <w:tcW w:w="4199" w:type="dxa"/>
            <w:tcBorders>
              <w:top w:val="nil"/>
              <w:left w:val="nil"/>
              <w:bottom w:val="single" w:sz="4" w:space="0" w:color="auto"/>
              <w:right w:val="nil"/>
            </w:tcBorders>
            <w:shd w:val="clear" w:color="auto" w:fill="auto"/>
            <w:noWrap/>
            <w:vAlign w:val="bottom"/>
            <w:hideMark/>
          </w:tcPr>
          <w:p w:rsidR="00004642" w:rsidRPr="00004642" w:rsidRDefault="00004642" w:rsidP="00004642">
            <w:pPr>
              <w:widowControl/>
              <w:autoSpaceDE/>
              <w:autoSpaceDN/>
              <w:rPr>
                <w:color w:val="000000"/>
                <w:lang w:eastAsia="ru-RU"/>
              </w:rPr>
            </w:pPr>
            <w:r w:rsidRPr="00004642">
              <w:rPr>
                <w:color w:val="000000"/>
                <w:lang w:eastAsia="ru-RU"/>
              </w:rPr>
              <w:t> </w:t>
            </w:r>
          </w:p>
        </w:tc>
        <w:tc>
          <w:tcPr>
            <w:tcW w:w="2128" w:type="dxa"/>
            <w:tcBorders>
              <w:top w:val="nil"/>
              <w:left w:val="nil"/>
              <w:bottom w:val="single" w:sz="4" w:space="0" w:color="auto"/>
              <w:right w:val="single" w:sz="4" w:space="0" w:color="auto"/>
            </w:tcBorders>
            <w:shd w:val="clear" w:color="auto" w:fill="auto"/>
            <w:noWrap/>
            <w:vAlign w:val="bottom"/>
            <w:hideMark/>
          </w:tcPr>
          <w:p w:rsidR="00004642" w:rsidRPr="00004642" w:rsidRDefault="00004642" w:rsidP="00004642">
            <w:pPr>
              <w:widowControl/>
              <w:autoSpaceDE/>
              <w:autoSpaceDN/>
              <w:rPr>
                <w:color w:val="000000"/>
                <w:lang w:eastAsia="ru-RU"/>
              </w:rPr>
            </w:pPr>
            <w:r w:rsidRPr="00004642">
              <w:rPr>
                <w:color w:val="000000"/>
                <w:lang w:eastAsia="ru-RU"/>
              </w:rPr>
              <w:t> </w:t>
            </w:r>
          </w:p>
        </w:tc>
      </w:tr>
      <w:tr w:rsidR="00004642" w:rsidRPr="00004642" w:rsidTr="00823406">
        <w:trPr>
          <w:trHeight w:val="15"/>
        </w:trPr>
        <w:tc>
          <w:tcPr>
            <w:tcW w:w="1189" w:type="dxa"/>
            <w:tcBorders>
              <w:top w:val="nil"/>
              <w:left w:val="single" w:sz="4" w:space="0" w:color="auto"/>
              <w:bottom w:val="single" w:sz="4" w:space="0" w:color="auto"/>
              <w:right w:val="single" w:sz="4" w:space="0" w:color="auto"/>
            </w:tcBorders>
            <w:shd w:val="clear" w:color="auto" w:fill="auto"/>
            <w:vAlign w:val="center"/>
            <w:hideMark/>
          </w:tcPr>
          <w:p w:rsidR="00004642" w:rsidRPr="00004642" w:rsidRDefault="00004642" w:rsidP="00823406">
            <w:pPr>
              <w:widowControl/>
              <w:autoSpaceDE/>
              <w:autoSpaceDN/>
              <w:rPr>
                <w:color w:val="000000"/>
                <w:lang w:eastAsia="ru-RU"/>
              </w:rPr>
            </w:pPr>
          </w:p>
        </w:tc>
        <w:tc>
          <w:tcPr>
            <w:tcW w:w="7482" w:type="dxa"/>
            <w:gridSpan w:val="2"/>
            <w:tcBorders>
              <w:top w:val="single" w:sz="4" w:space="0" w:color="auto"/>
              <w:left w:val="nil"/>
              <w:bottom w:val="single" w:sz="4" w:space="0" w:color="auto"/>
              <w:right w:val="single" w:sz="4" w:space="0" w:color="000000"/>
            </w:tcBorders>
            <w:shd w:val="clear" w:color="auto" w:fill="auto"/>
            <w:vAlign w:val="center"/>
            <w:hideMark/>
          </w:tcPr>
          <w:p w:rsidR="00004642" w:rsidRPr="00004642" w:rsidRDefault="00004642" w:rsidP="00004642">
            <w:pPr>
              <w:widowControl/>
              <w:autoSpaceDE/>
              <w:autoSpaceDN/>
              <w:jc w:val="center"/>
              <w:rPr>
                <w:color w:val="000000"/>
                <w:lang w:eastAsia="ru-RU"/>
              </w:rPr>
            </w:pPr>
            <w:r w:rsidRPr="00004642">
              <w:rPr>
                <w:color w:val="000000"/>
                <w:lang w:eastAsia="ru-RU"/>
              </w:rPr>
              <w:t> </w:t>
            </w:r>
          </w:p>
        </w:tc>
        <w:tc>
          <w:tcPr>
            <w:tcW w:w="1050" w:type="dxa"/>
            <w:tcBorders>
              <w:top w:val="nil"/>
              <w:left w:val="nil"/>
              <w:bottom w:val="single" w:sz="4" w:space="0" w:color="auto"/>
              <w:right w:val="single" w:sz="4" w:space="0" w:color="auto"/>
            </w:tcBorders>
            <w:shd w:val="clear" w:color="auto" w:fill="auto"/>
            <w:vAlign w:val="center"/>
            <w:hideMark/>
          </w:tcPr>
          <w:p w:rsidR="00004642" w:rsidRPr="00004642" w:rsidRDefault="00004642" w:rsidP="00004642">
            <w:pPr>
              <w:widowControl/>
              <w:autoSpaceDE/>
              <w:autoSpaceDN/>
              <w:jc w:val="center"/>
              <w:rPr>
                <w:color w:val="000000"/>
                <w:lang w:eastAsia="ru-RU"/>
              </w:rPr>
            </w:pPr>
            <w:r w:rsidRPr="00004642">
              <w:rPr>
                <w:color w:val="000000"/>
                <w:lang w:eastAsia="ru-RU"/>
              </w:rPr>
              <w:t> </w:t>
            </w:r>
          </w:p>
        </w:tc>
        <w:tc>
          <w:tcPr>
            <w:tcW w:w="4199" w:type="dxa"/>
            <w:tcBorders>
              <w:top w:val="nil"/>
              <w:left w:val="nil"/>
              <w:bottom w:val="single" w:sz="4" w:space="0" w:color="auto"/>
              <w:right w:val="single" w:sz="4" w:space="0" w:color="auto"/>
            </w:tcBorders>
            <w:shd w:val="clear" w:color="auto" w:fill="auto"/>
            <w:vAlign w:val="center"/>
            <w:hideMark/>
          </w:tcPr>
          <w:p w:rsidR="00004642" w:rsidRPr="00004642" w:rsidRDefault="00004642" w:rsidP="00004642">
            <w:pPr>
              <w:widowControl/>
              <w:autoSpaceDE/>
              <w:autoSpaceDN/>
              <w:jc w:val="center"/>
              <w:rPr>
                <w:color w:val="000000"/>
                <w:lang w:eastAsia="ru-RU"/>
              </w:rPr>
            </w:pPr>
          </w:p>
        </w:tc>
        <w:tc>
          <w:tcPr>
            <w:tcW w:w="2128" w:type="dxa"/>
            <w:tcBorders>
              <w:top w:val="nil"/>
              <w:left w:val="nil"/>
              <w:bottom w:val="single" w:sz="4" w:space="0" w:color="auto"/>
              <w:right w:val="single" w:sz="4" w:space="0" w:color="auto"/>
            </w:tcBorders>
            <w:shd w:val="clear" w:color="auto" w:fill="auto"/>
            <w:vAlign w:val="center"/>
            <w:hideMark/>
          </w:tcPr>
          <w:p w:rsidR="00004642" w:rsidRPr="00004642" w:rsidRDefault="00004642" w:rsidP="00823406">
            <w:pPr>
              <w:widowControl/>
              <w:autoSpaceDE/>
              <w:autoSpaceDN/>
              <w:rPr>
                <w:color w:val="000000"/>
                <w:lang w:eastAsia="ru-RU"/>
              </w:rPr>
            </w:pPr>
          </w:p>
        </w:tc>
      </w:tr>
    </w:tbl>
    <w:p w:rsidR="00823406" w:rsidRDefault="00004642" w:rsidP="00004642">
      <w:pPr>
        <w:pStyle w:val="TableParagraph"/>
        <w:spacing w:line="250" w:lineRule="exact"/>
        <w:jc w:val="left"/>
        <w:rPr>
          <w:lang w:val="en-US"/>
        </w:rPr>
      </w:pPr>
      <w:r>
        <w:rPr>
          <w:lang w:val="en-US"/>
        </w:rPr>
        <w:fldChar w:fldCharType="end"/>
      </w:r>
    </w:p>
    <w:p w:rsidR="00823406" w:rsidRPr="00823406" w:rsidRDefault="00823406" w:rsidP="00823406">
      <w:pPr>
        <w:rPr>
          <w:lang w:val="en-US"/>
        </w:rPr>
      </w:pPr>
    </w:p>
    <w:p w:rsidR="00823406" w:rsidRPr="00823406" w:rsidRDefault="00823406" w:rsidP="00823406">
      <w:pPr>
        <w:rPr>
          <w:lang w:val="en-US"/>
        </w:rPr>
      </w:pPr>
    </w:p>
    <w:p w:rsidR="00823406" w:rsidRPr="00823406" w:rsidRDefault="00823406" w:rsidP="00823406">
      <w:pPr>
        <w:rPr>
          <w:lang w:val="en-US"/>
        </w:rPr>
      </w:pPr>
    </w:p>
    <w:p w:rsidR="00823406" w:rsidRPr="00823406" w:rsidRDefault="00823406" w:rsidP="00823406">
      <w:pPr>
        <w:rPr>
          <w:lang w:val="en-US"/>
        </w:rPr>
      </w:pPr>
    </w:p>
    <w:p w:rsidR="00823406" w:rsidRPr="00823406" w:rsidRDefault="00823406" w:rsidP="00823406">
      <w:pPr>
        <w:rPr>
          <w:lang w:val="en-US"/>
        </w:rPr>
      </w:pPr>
    </w:p>
    <w:p w:rsidR="00823406" w:rsidRPr="00823406" w:rsidRDefault="00823406" w:rsidP="00823406">
      <w:pPr>
        <w:rPr>
          <w:lang w:val="en-US"/>
        </w:rPr>
      </w:pPr>
    </w:p>
    <w:p w:rsidR="00823406" w:rsidRDefault="00823406" w:rsidP="00823406">
      <w:pPr>
        <w:rPr>
          <w:lang w:val="en-US"/>
        </w:rPr>
      </w:pPr>
    </w:p>
    <w:p w:rsidR="00823406" w:rsidRPr="00823406" w:rsidRDefault="00823406" w:rsidP="00823406">
      <w:pPr>
        <w:rPr>
          <w:lang w:val="en-US"/>
        </w:rPr>
      </w:pPr>
    </w:p>
    <w:p w:rsidR="00823406" w:rsidRDefault="00823406" w:rsidP="00823406">
      <w:pPr>
        <w:tabs>
          <w:tab w:val="left" w:pos="2370"/>
        </w:tabs>
        <w:rPr>
          <w:lang w:val="en-US"/>
        </w:rPr>
      </w:pPr>
      <w:r>
        <w:rPr>
          <w:lang w:val="en-US"/>
        </w:rPr>
        <w:tab/>
      </w:r>
    </w:p>
    <w:tbl>
      <w:tblPr>
        <w:tblStyle w:val="12"/>
        <w:tblW w:w="14736"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2"/>
        <w:gridCol w:w="4912"/>
        <w:gridCol w:w="4912"/>
      </w:tblGrid>
      <w:tr w:rsidR="00823406" w:rsidRPr="00372A52" w:rsidTr="00F31F49">
        <w:tc>
          <w:tcPr>
            <w:tcW w:w="4912" w:type="dxa"/>
          </w:tcPr>
          <w:p w:rsidR="00823406" w:rsidRPr="00372A52" w:rsidRDefault="00823406" w:rsidP="00F31F49">
            <w:pPr>
              <w:ind w:left="142"/>
              <w:rPr>
                <w:sz w:val="24"/>
                <w:szCs w:val="24"/>
              </w:rPr>
            </w:pPr>
            <w:r w:rsidRPr="00372A52">
              <w:rPr>
                <w:sz w:val="24"/>
                <w:szCs w:val="24"/>
              </w:rPr>
              <w:t>Концессионер:</w:t>
            </w:r>
          </w:p>
          <w:p w:rsidR="00823406" w:rsidRPr="00372A52" w:rsidRDefault="00823406" w:rsidP="00F31F49">
            <w:pPr>
              <w:ind w:left="142"/>
              <w:rPr>
                <w:sz w:val="24"/>
                <w:szCs w:val="24"/>
              </w:rPr>
            </w:pPr>
            <w:r w:rsidRPr="00372A52">
              <w:rPr>
                <w:sz w:val="24"/>
                <w:szCs w:val="24"/>
              </w:rPr>
              <w:t>ООО «Водоснабжение»</w:t>
            </w:r>
          </w:p>
          <w:p w:rsidR="00823406" w:rsidRPr="00372A52" w:rsidRDefault="00823406" w:rsidP="00F31F49">
            <w:pPr>
              <w:rPr>
                <w:sz w:val="24"/>
                <w:szCs w:val="24"/>
              </w:rPr>
            </w:pPr>
          </w:p>
          <w:p w:rsidR="00823406" w:rsidRPr="00372A52" w:rsidRDefault="00823406" w:rsidP="00F31F49">
            <w:pPr>
              <w:ind w:left="142"/>
              <w:rPr>
                <w:sz w:val="24"/>
                <w:szCs w:val="24"/>
              </w:rPr>
            </w:pPr>
          </w:p>
          <w:p w:rsidR="00823406" w:rsidRDefault="00823406" w:rsidP="00F31F49">
            <w:pPr>
              <w:ind w:left="142"/>
              <w:rPr>
                <w:sz w:val="24"/>
                <w:szCs w:val="24"/>
              </w:rPr>
            </w:pPr>
          </w:p>
          <w:p w:rsidR="00590806" w:rsidRPr="00372A52" w:rsidRDefault="00590806" w:rsidP="00F31F49">
            <w:pPr>
              <w:ind w:left="142"/>
              <w:rPr>
                <w:sz w:val="24"/>
                <w:szCs w:val="24"/>
              </w:rPr>
            </w:pPr>
          </w:p>
          <w:p w:rsidR="00823406" w:rsidRPr="00372A52" w:rsidRDefault="00823406" w:rsidP="00F31F49">
            <w:pPr>
              <w:ind w:left="142"/>
              <w:rPr>
                <w:sz w:val="24"/>
                <w:szCs w:val="24"/>
              </w:rPr>
            </w:pPr>
          </w:p>
          <w:p w:rsidR="00823406" w:rsidRPr="00372A52" w:rsidRDefault="00823406" w:rsidP="00F31F49">
            <w:pPr>
              <w:ind w:left="142"/>
              <w:rPr>
                <w:sz w:val="24"/>
                <w:szCs w:val="24"/>
              </w:rPr>
            </w:pPr>
          </w:p>
          <w:p w:rsidR="00823406" w:rsidRPr="00372A52" w:rsidRDefault="00823406" w:rsidP="00F31F49">
            <w:pPr>
              <w:ind w:left="142"/>
              <w:rPr>
                <w:sz w:val="24"/>
                <w:szCs w:val="24"/>
              </w:rPr>
            </w:pPr>
            <w:r w:rsidRPr="00372A52">
              <w:rPr>
                <w:sz w:val="24"/>
                <w:szCs w:val="24"/>
              </w:rPr>
              <w:t xml:space="preserve">_____________О.С. </w:t>
            </w:r>
            <w:proofErr w:type="spellStart"/>
            <w:r w:rsidRPr="00372A52">
              <w:rPr>
                <w:sz w:val="24"/>
                <w:szCs w:val="24"/>
              </w:rPr>
              <w:t>Машковская</w:t>
            </w:r>
            <w:proofErr w:type="spellEnd"/>
          </w:p>
          <w:p w:rsidR="00823406" w:rsidRPr="00372A52" w:rsidRDefault="00823406" w:rsidP="00F31F49">
            <w:pPr>
              <w:ind w:left="142"/>
              <w:rPr>
                <w:sz w:val="24"/>
                <w:szCs w:val="24"/>
              </w:rPr>
            </w:pPr>
            <w:proofErr w:type="spellStart"/>
            <w:r w:rsidRPr="00372A52">
              <w:rPr>
                <w:sz w:val="24"/>
                <w:szCs w:val="24"/>
              </w:rPr>
              <w:t>м.п</w:t>
            </w:r>
            <w:proofErr w:type="spellEnd"/>
            <w:r w:rsidRPr="00372A52">
              <w:rPr>
                <w:sz w:val="24"/>
                <w:szCs w:val="24"/>
              </w:rPr>
              <w:t>.</w:t>
            </w:r>
          </w:p>
        </w:tc>
        <w:tc>
          <w:tcPr>
            <w:tcW w:w="4912" w:type="dxa"/>
          </w:tcPr>
          <w:p w:rsidR="00823406" w:rsidRPr="00372A52" w:rsidRDefault="00823406" w:rsidP="00F31F49">
            <w:pPr>
              <w:ind w:left="142"/>
              <w:rPr>
                <w:sz w:val="24"/>
                <w:szCs w:val="24"/>
              </w:rPr>
            </w:pPr>
            <w:proofErr w:type="spellStart"/>
            <w:r w:rsidRPr="00372A52">
              <w:rPr>
                <w:sz w:val="24"/>
                <w:szCs w:val="24"/>
              </w:rPr>
              <w:t>Концедент</w:t>
            </w:r>
            <w:proofErr w:type="spellEnd"/>
            <w:r w:rsidRPr="00372A52">
              <w:rPr>
                <w:sz w:val="24"/>
                <w:szCs w:val="24"/>
              </w:rPr>
              <w:t>:</w:t>
            </w:r>
          </w:p>
          <w:p w:rsidR="00590806" w:rsidRPr="00A751C5" w:rsidRDefault="00590806" w:rsidP="00590806">
            <w:pPr>
              <w:jc w:val="both"/>
              <w:rPr>
                <w:rFonts w:eastAsia="Arial Unicode MS"/>
                <w:color w:val="000000"/>
                <w:kern w:val="2"/>
              </w:rPr>
            </w:pPr>
            <w:r w:rsidRPr="00A751C5">
              <w:rPr>
                <w:rFonts w:eastAsia="Arial Unicode MS"/>
                <w:color w:val="000000"/>
                <w:kern w:val="2"/>
              </w:rPr>
              <w:t xml:space="preserve">Муниципальное образование </w:t>
            </w:r>
          </w:p>
          <w:p w:rsidR="00590806" w:rsidRDefault="00590806" w:rsidP="00590806">
            <w:pPr>
              <w:jc w:val="both"/>
              <w:rPr>
                <w:rFonts w:eastAsia="Arial Unicode MS"/>
                <w:color w:val="000000"/>
                <w:kern w:val="2"/>
              </w:rPr>
            </w:pPr>
            <w:proofErr w:type="spellStart"/>
            <w:r>
              <w:rPr>
                <w:rFonts w:eastAsia="Arial Unicode MS"/>
                <w:color w:val="000000"/>
                <w:kern w:val="2"/>
              </w:rPr>
              <w:t>Кежемский</w:t>
            </w:r>
            <w:proofErr w:type="spellEnd"/>
            <w:r>
              <w:rPr>
                <w:rFonts w:eastAsia="Arial Unicode MS"/>
                <w:color w:val="000000"/>
                <w:kern w:val="2"/>
              </w:rPr>
              <w:t xml:space="preserve"> муниципальный </w:t>
            </w:r>
          </w:p>
          <w:p w:rsidR="00590806" w:rsidRPr="00876DEB" w:rsidRDefault="00590806" w:rsidP="00590806">
            <w:pPr>
              <w:jc w:val="both"/>
              <w:rPr>
                <w:rFonts w:eastAsia="Arial Unicode MS"/>
                <w:color w:val="000000"/>
                <w:kern w:val="2"/>
              </w:rPr>
            </w:pPr>
            <w:r>
              <w:rPr>
                <w:rFonts w:eastAsia="Arial Unicode MS"/>
                <w:color w:val="000000"/>
                <w:kern w:val="2"/>
              </w:rPr>
              <w:t>округ Красноярского края в лице Главы Кежемского муниципального округа</w:t>
            </w:r>
          </w:p>
          <w:p w:rsidR="00823406" w:rsidRPr="00372A52" w:rsidRDefault="00823406" w:rsidP="00F31F49">
            <w:pPr>
              <w:ind w:left="142"/>
              <w:rPr>
                <w:sz w:val="24"/>
                <w:szCs w:val="24"/>
              </w:rPr>
            </w:pPr>
          </w:p>
          <w:p w:rsidR="00823406" w:rsidRPr="00372A52" w:rsidRDefault="00823406" w:rsidP="00F31F49">
            <w:pPr>
              <w:ind w:left="142"/>
              <w:rPr>
                <w:sz w:val="24"/>
                <w:szCs w:val="24"/>
              </w:rPr>
            </w:pPr>
          </w:p>
          <w:p w:rsidR="00823406" w:rsidRPr="00372A52" w:rsidRDefault="00823406" w:rsidP="00F31F49">
            <w:pPr>
              <w:ind w:left="142"/>
              <w:rPr>
                <w:sz w:val="24"/>
                <w:szCs w:val="24"/>
              </w:rPr>
            </w:pPr>
          </w:p>
          <w:p w:rsidR="00823406" w:rsidRPr="00372A52" w:rsidRDefault="00823406" w:rsidP="00F31F49">
            <w:pPr>
              <w:ind w:left="142"/>
              <w:rPr>
                <w:sz w:val="24"/>
                <w:szCs w:val="24"/>
              </w:rPr>
            </w:pPr>
            <w:r w:rsidRPr="00372A52">
              <w:rPr>
                <w:sz w:val="24"/>
                <w:szCs w:val="24"/>
              </w:rPr>
              <w:t xml:space="preserve">_______________О.В. </w:t>
            </w:r>
            <w:proofErr w:type="spellStart"/>
            <w:r w:rsidRPr="00372A52">
              <w:rPr>
                <w:sz w:val="24"/>
                <w:szCs w:val="24"/>
              </w:rPr>
              <w:t>Желябин</w:t>
            </w:r>
            <w:proofErr w:type="spellEnd"/>
          </w:p>
          <w:p w:rsidR="00823406" w:rsidRPr="00372A52" w:rsidRDefault="00823406" w:rsidP="00F31F49">
            <w:pPr>
              <w:ind w:left="142"/>
              <w:rPr>
                <w:sz w:val="24"/>
                <w:szCs w:val="24"/>
              </w:rPr>
            </w:pPr>
            <w:proofErr w:type="spellStart"/>
            <w:r w:rsidRPr="00372A52">
              <w:rPr>
                <w:sz w:val="24"/>
                <w:szCs w:val="24"/>
              </w:rPr>
              <w:t>м.п</w:t>
            </w:r>
            <w:proofErr w:type="spellEnd"/>
            <w:r w:rsidRPr="00372A52">
              <w:rPr>
                <w:sz w:val="24"/>
                <w:szCs w:val="24"/>
              </w:rPr>
              <w:t>.</w:t>
            </w:r>
          </w:p>
        </w:tc>
        <w:tc>
          <w:tcPr>
            <w:tcW w:w="4912" w:type="dxa"/>
          </w:tcPr>
          <w:p w:rsidR="00823406" w:rsidRPr="00372A52" w:rsidRDefault="00823406" w:rsidP="00F31F49">
            <w:pPr>
              <w:rPr>
                <w:sz w:val="24"/>
                <w:szCs w:val="24"/>
              </w:rPr>
            </w:pPr>
            <w:r w:rsidRPr="00372A52">
              <w:rPr>
                <w:sz w:val="24"/>
                <w:szCs w:val="24"/>
              </w:rPr>
              <w:t>Красноярский край:</w:t>
            </w:r>
          </w:p>
          <w:p w:rsidR="00823406" w:rsidRPr="00372A52" w:rsidRDefault="00823406" w:rsidP="00F31F49">
            <w:pPr>
              <w:tabs>
                <w:tab w:val="left" w:pos="9355"/>
              </w:tabs>
              <w:suppressAutoHyphens/>
              <w:rPr>
                <w:lang w:eastAsia="ar-SA"/>
              </w:rPr>
            </w:pPr>
            <w:r w:rsidRPr="00372A52">
              <w:rPr>
                <w:lang w:eastAsia="ar-SA"/>
              </w:rPr>
              <w:t xml:space="preserve">Первый заместитель </w:t>
            </w:r>
          </w:p>
          <w:p w:rsidR="00823406" w:rsidRPr="00372A52" w:rsidRDefault="00823406" w:rsidP="00F31F49">
            <w:pPr>
              <w:tabs>
                <w:tab w:val="left" w:pos="9355"/>
              </w:tabs>
              <w:suppressAutoHyphens/>
              <w:rPr>
                <w:lang w:eastAsia="ar-SA"/>
              </w:rPr>
            </w:pPr>
            <w:r w:rsidRPr="00372A52">
              <w:rPr>
                <w:lang w:eastAsia="ar-SA"/>
              </w:rPr>
              <w:t>Губернатора Красноярского</w:t>
            </w:r>
          </w:p>
          <w:p w:rsidR="00823406" w:rsidRPr="00372A52" w:rsidRDefault="00823406" w:rsidP="00F31F49">
            <w:pPr>
              <w:tabs>
                <w:tab w:val="left" w:pos="9355"/>
              </w:tabs>
              <w:suppressAutoHyphens/>
              <w:rPr>
                <w:lang w:eastAsia="ar-SA"/>
              </w:rPr>
            </w:pPr>
            <w:proofErr w:type="gramStart"/>
            <w:r w:rsidRPr="00372A52">
              <w:rPr>
                <w:lang w:eastAsia="ar-SA"/>
              </w:rPr>
              <w:t>Края-Председатель</w:t>
            </w:r>
            <w:proofErr w:type="gramEnd"/>
            <w:r w:rsidRPr="00372A52">
              <w:rPr>
                <w:lang w:eastAsia="ar-SA"/>
              </w:rPr>
              <w:t xml:space="preserve"> Правительства Красноярского края</w:t>
            </w:r>
          </w:p>
          <w:p w:rsidR="00823406" w:rsidRPr="00372A52" w:rsidRDefault="00823406" w:rsidP="00F31F49">
            <w:pPr>
              <w:tabs>
                <w:tab w:val="left" w:pos="9355"/>
              </w:tabs>
              <w:suppressAutoHyphens/>
              <w:rPr>
                <w:lang w:eastAsia="ar-SA"/>
              </w:rPr>
            </w:pPr>
          </w:p>
          <w:p w:rsidR="00823406" w:rsidRPr="00372A52" w:rsidRDefault="00823406" w:rsidP="00F31F49">
            <w:pPr>
              <w:tabs>
                <w:tab w:val="left" w:pos="9355"/>
              </w:tabs>
              <w:suppressAutoHyphens/>
              <w:rPr>
                <w:lang w:eastAsia="ar-SA"/>
              </w:rPr>
            </w:pPr>
          </w:p>
          <w:p w:rsidR="00823406" w:rsidRPr="00372A52" w:rsidRDefault="00823406" w:rsidP="00F31F49">
            <w:pPr>
              <w:tabs>
                <w:tab w:val="left" w:pos="9355"/>
              </w:tabs>
              <w:suppressAutoHyphens/>
              <w:rPr>
                <w:lang w:eastAsia="ar-SA"/>
              </w:rPr>
            </w:pPr>
          </w:p>
          <w:p w:rsidR="00823406" w:rsidRPr="00372A52" w:rsidRDefault="00823406" w:rsidP="00F31F49">
            <w:pPr>
              <w:ind w:left="142"/>
              <w:rPr>
                <w:lang w:eastAsia="ar-SA"/>
              </w:rPr>
            </w:pPr>
            <w:r w:rsidRPr="00372A52">
              <w:rPr>
                <w:lang w:eastAsia="ar-SA"/>
              </w:rPr>
              <w:t>_______________С. В. Верещагин</w:t>
            </w:r>
          </w:p>
          <w:p w:rsidR="00823406" w:rsidRPr="00372A52" w:rsidRDefault="00823406" w:rsidP="00F31F49">
            <w:pPr>
              <w:ind w:left="142"/>
              <w:rPr>
                <w:sz w:val="24"/>
                <w:szCs w:val="24"/>
              </w:rPr>
            </w:pPr>
            <w:proofErr w:type="spellStart"/>
            <w:r w:rsidRPr="00372A52">
              <w:rPr>
                <w:lang w:eastAsia="ar-SA"/>
              </w:rPr>
              <w:t>м.п</w:t>
            </w:r>
            <w:proofErr w:type="spellEnd"/>
            <w:r w:rsidRPr="00372A52">
              <w:rPr>
                <w:lang w:eastAsia="ar-SA"/>
              </w:rPr>
              <w:t>.</w:t>
            </w:r>
          </w:p>
        </w:tc>
      </w:tr>
    </w:tbl>
    <w:p w:rsidR="00823406" w:rsidRPr="00372A52" w:rsidRDefault="00823406" w:rsidP="00823406">
      <w:pPr>
        <w:rPr>
          <w:sz w:val="29"/>
        </w:rPr>
      </w:pPr>
    </w:p>
    <w:p w:rsidR="00823406" w:rsidRDefault="00823406" w:rsidP="00823406">
      <w:pPr>
        <w:pStyle w:val="TableParagraph"/>
        <w:spacing w:line="264" w:lineRule="auto"/>
        <w:jc w:val="left"/>
        <w:sectPr w:rsidR="00823406" w:rsidSect="00372A52">
          <w:pgSz w:w="16840" w:h="11910" w:orient="landscape"/>
          <w:pgMar w:top="850" w:right="520" w:bottom="283" w:left="280" w:header="720" w:footer="720" w:gutter="0"/>
          <w:cols w:space="720"/>
          <w:docGrid w:linePitch="299"/>
        </w:sectPr>
      </w:pPr>
    </w:p>
    <w:p w:rsidR="007973FE" w:rsidRDefault="007973FE">
      <w:pPr>
        <w:pStyle w:val="a3"/>
        <w:spacing w:before="5"/>
        <w:ind w:left="0"/>
        <w:jc w:val="left"/>
        <w:rPr>
          <w:sz w:val="2"/>
        </w:rPr>
      </w:pPr>
    </w:p>
    <w:p w:rsidR="00372A52" w:rsidRPr="00372A52" w:rsidRDefault="00372A52" w:rsidP="00372A52">
      <w:pPr>
        <w:rPr>
          <w:sz w:val="20"/>
          <w:szCs w:val="15"/>
        </w:rPr>
      </w:pPr>
      <w:r w:rsidRPr="00372A52">
        <w:rPr>
          <w:rFonts w:eastAsiaTheme="minorHAnsi"/>
          <w:noProof/>
          <w:sz w:val="24"/>
          <w:szCs w:val="24"/>
          <w:lang w:eastAsia="ru-RU"/>
        </w:rPr>
        <mc:AlternateContent>
          <mc:Choice Requires="wps">
            <w:drawing>
              <wp:anchor distT="0" distB="0" distL="114300" distR="114300" simplePos="0" relativeHeight="251680768" behindDoc="0" locked="0" layoutInCell="1" allowOverlap="1" wp14:anchorId="5A1A5F9F" wp14:editId="70D3CBD8">
                <wp:simplePos x="0" y="0"/>
                <wp:positionH relativeFrom="column">
                  <wp:posOffset>5286375</wp:posOffset>
                </wp:positionH>
                <wp:positionV relativeFrom="paragraph">
                  <wp:posOffset>78740</wp:posOffset>
                </wp:positionV>
                <wp:extent cx="4317365" cy="144335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365" cy="144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F49" w:rsidRDefault="00F31F49" w:rsidP="00372A52">
                            <w:pPr>
                              <w:pStyle w:val="af4"/>
                              <w:spacing w:before="0" w:beforeAutospacing="0" w:after="0" w:afterAutospacing="0"/>
                              <w:jc w:val="right"/>
                            </w:pPr>
                            <w:r>
                              <w:rPr>
                                <w:color w:val="000000" w:themeColor="text1"/>
                              </w:rPr>
                              <w:t>Приложение № 9</w:t>
                            </w:r>
                          </w:p>
                          <w:p w:rsidR="00F31F49" w:rsidRDefault="00F31F49" w:rsidP="00372A52">
                            <w:pPr>
                              <w:pStyle w:val="af4"/>
                              <w:spacing w:before="0" w:beforeAutospacing="0" w:after="0" w:afterAutospacing="0"/>
                              <w:jc w:val="right"/>
                            </w:pPr>
                            <w:r>
                              <w:rPr>
                                <w:color w:val="000000" w:themeColor="text1"/>
                              </w:rPr>
                              <w:t>к концессионному соглашению в отношении объектов</w:t>
                            </w:r>
                          </w:p>
                          <w:p w:rsidR="00F31F49" w:rsidRDefault="00F31F49" w:rsidP="00372A52">
                            <w:pPr>
                              <w:pStyle w:val="af4"/>
                              <w:spacing w:before="0" w:beforeAutospacing="0" w:after="0" w:afterAutospacing="0"/>
                              <w:jc w:val="right"/>
                            </w:pPr>
                            <w:r>
                              <w:rPr>
                                <w:color w:val="000000" w:themeColor="text1"/>
                              </w:rPr>
                              <w:t xml:space="preserve"> централизованной системы холодного водоснабжения</w:t>
                            </w:r>
                          </w:p>
                          <w:p w:rsidR="00F31F49" w:rsidRDefault="00F31F49" w:rsidP="00372A52">
                            <w:pPr>
                              <w:pStyle w:val="af4"/>
                              <w:spacing w:before="0" w:beforeAutospacing="0" w:after="0" w:afterAutospacing="0"/>
                              <w:jc w:val="right"/>
                            </w:pPr>
                            <w:r>
                              <w:rPr>
                                <w:color w:val="000000" w:themeColor="text1"/>
                              </w:rPr>
                              <w:t xml:space="preserve"> на территории с. </w:t>
                            </w:r>
                            <w:proofErr w:type="spellStart"/>
                            <w:r>
                              <w:rPr>
                                <w:color w:val="000000" w:themeColor="text1"/>
                              </w:rPr>
                              <w:t>Заледеево</w:t>
                            </w:r>
                            <w:proofErr w:type="spellEnd"/>
                            <w:r>
                              <w:rPr>
                                <w:color w:val="000000" w:themeColor="text1"/>
                              </w:rPr>
                              <w:t xml:space="preserve">, </w:t>
                            </w:r>
                          </w:p>
                          <w:p w:rsidR="00F31F49" w:rsidRDefault="00F31F49" w:rsidP="00372A52">
                            <w:pPr>
                              <w:pStyle w:val="af4"/>
                              <w:spacing w:before="0" w:beforeAutospacing="0" w:after="0" w:afterAutospacing="0"/>
                              <w:jc w:val="right"/>
                            </w:pPr>
                            <w:r>
                              <w:rPr>
                                <w:color w:val="000000" w:themeColor="text1"/>
                              </w:rPr>
                              <w:t>Кежемского муниципального округа Красноярского края</w:t>
                            </w:r>
                          </w:p>
                          <w:p w:rsidR="00F31F49" w:rsidRDefault="00F31F49" w:rsidP="00372A52">
                            <w:pPr>
                              <w:pStyle w:val="af4"/>
                              <w:spacing w:before="0" w:beforeAutospacing="0" w:after="0" w:afterAutospacing="0"/>
                              <w:jc w:val="right"/>
                            </w:pPr>
                            <w:r>
                              <w:rPr>
                                <w:color w:val="000000" w:themeColor="text1"/>
                              </w:rPr>
                              <w:t>от «___»_________202_____ 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Надпись 3" o:spid="_x0000_s1028" type="#_x0000_t202" style="position:absolute;margin-left:416.25pt;margin-top:6.2pt;width:339.95pt;height:113.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" filled="f" stroked="f">
                <v:textbox>
                  <w:txbxContent>
                    <w:p w:rsidR="00F31F49" w:rsidRDefault="00F31F49" w:rsidP="00372A52">
                      <w:pPr>
                        <w:pStyle w:val="af4"/>
                        <w:spacing w:before="0" w:beforeAutospacing="0" w:after="0" w:afterAutospacing="0"/>
                        <w:jc w:val="right"/>
                      </w:pPr>
                      <w:r>
                        <w:rPr>
                          <w:color w:val="000000" w:themeColor="text1"/>
                        </w:rPr>
                        <w:t>Приложение № 9</w:t>
                      </w:r>
                    </w:p>
                    <w:p w:rsidR="00F31F49" w:rsidRDefault="00F31F49" w:rsidP="00372A52">
                      <w:pPr>
                        <w:pStyle w:val="af4"/>
                        <w:spacing w:before="0" w:beforeAutospacing="0" w:after="0" w:afterAutospacing="0"/>
                        <w:jc w:val="right"/>
                      </w:pPr>
                      <w:r>
                        <w:rPr>
                          <w:color w:val="000000" w:themeColor="text1"/>
                        </w:rPr>
                        <w:t>к концессионному соглашению в отношении объектов</w:t>
                      </w:r>
                    </w:p>
                    <w:p w:rsidR="00F31F49" w:rsidRDefault="00F31F49" w:rsidP="00372A52">
                      <w:pPr>
                        <w:pStyle w:val="af4"/>
                        <w:spacing w:before="0" w:beforeAutospacing="0" w:after="0" w:afterAutospacing="0"/>
                        <w:jc w:val="right"/>
                      </w:pPr>
                      <w:r>
                        <w:rPr>
                          <w:color w:val="000000" w:themeColor="text1"/>
                        </w:rPr>
                        <w:t xml:space="preserve"> централизованной системы холодного водоснабжения</w:t>
                      </w:r>
                    </w:p>
                    <w:p w:rsidR="00F31F49" w:rsidRDefault="00F31F49" w:rsidP="00372A52">
                      <w:pPr>
                        <w:pStyle w:val="af4"/>
                        <w:spacing w:before="0" w:beforeAutospacing="0" w:after="0" w:afterAutospacing="0"/>
                        <w:jc w:val="right"/>
                      </w:pPr>
                      <w:r>
                        <w:rPr>
                          <w:color w:val="000000" w:themeColor="text1"/>
                        </w:rPr>
                        <w:t xml:space="preserve"> на территории с. </w:t>
                      </w:r>
                      <w:proofErr w:type="spellStart"/>
                      <w:r>
                        <w:rPr>
                          <w:color w:val="000000" w:themeColor="text1"/>
                        </w:rPr>
                        <w:t>Заледеево</w:t>
                      </w:r>
                      <w:proofErr w:type="spellEnd"/>
                      <w:r>
                        <w:rPr>
                          <w:color w:val="000000" w:themeColor="text1"/>
                        </w:rPr>
                        <w:t xml:space="preserve">, </w:t>
                      </w:r>
                    </w:p>
                    <w:p w:rsidR="00F31F49" w:rsidRDefault="00F31F49" w:rsidP="00372A52">
                      <w:pPr>
                        <w:pStyle w:val="af4"/>
                        <w:spacing w:before="0" w:beforeAutospacing="0" w:after="0" w:afterAutospacing="0"/>
                        <w:jc w:val="right"/>
                      </w:pPr>
                      <w:r>
                        <w:rPr>
                          <w:color w:val="000000" w:themeColor="text1"/>
                        </w:rPr>
                        <w:t>Кежемского муниципального округа Красноярского края</w:t>
                      </w:r>
                    </w:p>
                    <w:p w:rsidR="00F31F49" w:rsidRDefault="00F31F49" w:rsidP="00372A52">
                      <w:pPr>
                        <w:pStyle w:val="af4"/>
                        <w:spacing w:before="0" w:beforeAutospacing="0" w:after="0" w:afterAutospacing="0"/>
                        <w:jc w:val="right"/>
                      </w:pPr>
                      <w:r>
                        <w:rPr>
                          <w:color w:val="000000" w:themeColor="text1"/>
                        </w:rPr>
                        <w:t>от «___»_________202_____ г.</w:t>
                      </w:r>
                    </w:p>
                  </w:txbxContent>
                </v:textbox>
              </v:shape>
            </w:pict>
          </mc:Fallback>
        </mc:AlternateContent>
      </w:r>
    </w:p>
    <w:p w:rsidR="00372A52" w:rsidRPr="00372A52" w:rsidRDefault="00372A52" w:rsidP="00372A52">
      <w:pPr>
        <w:rPr>
          <w:sz w:val="20"/>
          <w:szCs w:val="15"/>
        </w:rPr>
      </w:pPr>
    </w:p>
    <w:p w:rsidR="00372A52" w:rsidRPr="00372A52" w:rsidRDefault="00372A52" w:rsidP="00372A52">
      <w:pPr>
        <w:rPr>
          <w:sz w:val="19"/>
          <w:szCs w:val="15"/>
        </w:rPr>
      </w:pPr>
    </w:p>
    <w:p w:rsidR="00372A52" w:rsidRPr="00372A52" w:rsidRDefault="00372A52" w:rsidP="00372A52">
      <w:pPr>
        <w:spacing w:before="9"/>
        <w:ind w:left="1230"/>
        <w:rPr>
          <w:b/>
          <w:bCs/>
          <w:sz w:val="16"/>
          <w:szCs w:val="16"/>
        </w:rPr>
      </w:pPr>
    </w:p>
    <w:p w:rsidR="00372A52" w:rsidRPr="00372A52" w:rsidRDefault="00372A52" w:rsidP="00372A52">
      <w:pPr>
        <w:spacing w:before="9"/>
        <w:ind w:left="1230"/>
        <w:rPr>
          <w:b/>
          <w:bCs/>
          <w:sz w:val="16"/>
          <w:szCs w:val="16"/>
        </w:rPr>
      </w:pPr>
    </w:p>
    <w:p w:rsidR="00372A52" w:rsidRPr="00372A52" w:rsidRDefault="00372A52" w:rsidP="00372A52">
      <w:pPr>
        <w:spacing w:before="9"/>
        <w:ind w:left="1230"/>
        <w:jc w:val="center"/>
        <w:rPr>
          <w:bCs/>
          <w:sz w:val="28"/>
          <w:szCs w:val="28"/>
        </w:rPr>
      </w:pPr>
    </w:p>
    <w:p w:rsidR="00372A52" w:rsidRPr="00372A52" w:rsidRDefault="00372A52" w:rsidP="00372A52">
      <w:pPr>
        <w:spacing w:before="9"/>
        <w:ind w:left="1230"/>
        <w:jc w:val="center"/>
        <w:rPr>
          <w:bCs/>
          <w:sz w:val="28"/>
          <w:szCs w:val="28"/>
        </w:rPr>
      </w:pPr>
    </w:p>
    <w:p w:rsidR="00372A52" w:rsidRPr="00372A52" w:rsidRDefault="00372A52" w:rsidP="00372A52">
      <w:pPr>
        <w:spacing w:before="9"/>
        <w:ind w:left="1230"/>
        <w:jc w:val="center"/>
        <w:rPr>
          <w:rFonts w:eastAsiaTheme="minorHAnsi"/>
          <w:bCs/>
          <w:sz w:val="24"/>
          <w:szCs w:val="24"/>
        </w:rPr>
      </w:pPr>
    </w:p>
    <w:p w:rsidR="00372A52" w:rsidRPr="00372A52" w:rsidRDefault="00372A52" w:rsidP="00372A52">
      <w:pPr>
        <w:spacing w:before="9"/>
        <w:ind w:left="1230"/>
        <w:jc w:val="center"/>
        <w:rPr>
          <w:rFonts w:eastAsiaTheme="minorHAnsi"/>
          <w:bCs/>
          <w:sz w:val="24"/>
          <w:szCs w:val="24"/>
        </w:rPr>
      </w:pPr>
    </w:p>
    <w:p w:rsidR="00372A52" w:rsidRPr="00372A52" w:rsidRDefault="00372A52" w:rsidP="00372A52">
      <w:pPr>
        <w:spacing w:before="9"/>
        <w:ind w:left="1230"/>
        <w:jc w:val="center"/>
        <w:rPr>
          <w:rFonts w:eastAsiaTheme="minorHAnsi"/>
          <w:bCs/>
          <w:sz w:val="24"/>
          <w:szCs w:val="24"/>
        </w:rPr>
      </w:pPr>
    </w:p>
    <w:p w:rsidR="00372A52" w:rsidRPr="00372A52" w:rsidRDefault="00372A52" w:rsidP="00372A52">
      <w:pPr>
        <w:spacing w:before="9"/>
        <w:ind w:left="1230"/>
        <w:jc w:val="center"/>
        <w:rPr>
          <w:rFonts w:eastAsiaTheme="minorHAnsi"/>
          <w:bCs/>
          <w:sz w:val="24"/>
          <w:szCs w:val="24"/>
        </w:rPr>
      </w:pPr>
    </w:p>
    <w:p w:rsidR="00372A52" w:rsidRPr="00372A52" w:rsidRDefault="00372A52" w:rsidP="00372A52">
      <w:pPr>
        <w:spacing w:before="9"/>
        <w:ind w:left="1230"/>
        <w:jc w:val="center"/>
        <w:rPr>
          <w:rFonts w:eastAsiaTheme="minorHAnsi"/>
          <w:bCs/>
          <w:sz w:val="24"/>
          <w:szCs w:val="24"/>
        </w:rPr>
      </w:pPr>
    </w:p>
    <w:p w:rsidR="00372A52" w:rsidRPr="00372A52" w:rsidRDefault="00372A52" w:rsidP="00372A52">
      <w:pPr>
        <w:spacing w:before="9"/>
        <w:ind w:left="1230"/>
        <w:jc w:val="center"/>
        <w:rPr>
          <w:rFonts w:eastAsiaTheme="minorHAnsi"/>
          <w:bCs/>
          <w:sz w:val="24"/>
          <w:szCs w:val="24"/>
        </w:rPr>
      </w:pPr>
      <w:r w:rsidRPr="00372A52">
        <w:rPr>
          <w:rFonts w:eastAsiaTheme="minorHAnsi"/>
          <w:bCs/>
          <w:sz w:val="24"/>
          <w:szCs w:val="24"/>
        </w:rPr>
        <w:t>Объем валовой выручки, получаемой Концессионером в рамках реализации концессионного соглашения</w:t>
      </w:r>
    </w:p>
    <w:p w:rsidR="00372A52" w:rsidRPr="00372A52" w:rsidRDefault="00372A52" w:rsidP="00372A52">
      <w:pPr>
        <w:spacing w:before="9"/>
        <w:ind w:left="1230"/>
        <w:jc w:val="center"/>
        <w:rPr>
          <w:rFonts w:eastAsiaTheme="minorHAnsi"/>
          <w:bCs/>
          <w:sz w:val="24"/>
          <w:szCs w:val="24"/>
        </w:rPr>
      </w:pPr>
    </w:p>
    <w:p w:rsidR="00372A52" w:rsidRPr="00372A52" w:rsidRDefault="00372A52" w:rsidP="00372A52">
      <w:pPr>
        <w:spacing w:before="9"/>
        <w:ind w:left="1230"/>
        <w:jc w:val="center"/>
        <w:rPr>
          <w:rFonts w:eastAsiaTheme="minorHAnsi"/>
          <w:bCs/>
          <w:sz w:val="24"/>
          <w:szCs w:val="24"/>
        </w:rPr>
      </w:pPr>
    </w:p>
    <w:tbl>
      <w:tblPr>
        <w:tblStyle w:val="12"/>
        <w:tblW w:w="0" w:type="auto"/>
        <w:tblInd w:w="1230" w:type="dxa"/>
        <w:tblLook w:val="04A0" w:firstRow="1" w:lastRow="0" w:firstColumn="1" w:lastColumn="0" w:noHBand="0" w:noVBand="1"/>
      </w:tblPr>
      <w:tblGrid>
        <w:gridCol w:w="2456"/>
        <w:gridCol w:w="2456"/>
        <w:gridCol w:w="2456"/>
        <w:gridCol w:w="2456"/>
        <w:gridCol w:w="2456"/>
        <w:gridCol w:w="2456"/>
      </w:tblGrid>
      <w:tr w:rsidR="00372A52" w:rsidRPr="00372A52" w:rsidTr="00BA2F93">
        <w:tc>
          <w:tcPr>
            <w:tcW w:w="2456" w:type="dxa"/>
          </w:tcPr>
          <w:p w:rsidR="00372A52" w:rsidRPr="00372A52" w:rsidRDefault="00372A52" w:rsidP="00372A52">
            <w:pPr>
              <w:spacing w:before="9"/>
              <w:jc w:val="center"/>
              <w:rPr>
                <w:rFonts w:eastAsiaTheme="minorHAnsi"/>
                <w:bCs/>
                <w:sz w:val="24"/>
                <w:szCs w:val="24"/>
              </w:rPr>
            </w:pPr>
            <w:r w:rsidRPr="00372A52">
              <w:rPr>
                <w:rFonts w:eastAsiaTheme="minorHAnsi"/>
                <w:bCs/>
                <w:sz w:val="24"/>
                <w:szCs w:val="24"/>
              </w:rPr>
              <w:t>№</w:t>
            </w:r>
          </w:p>
        </w:tc>
        <w:tc>
          <w:tcPr>
            <w:tcW w:w="2456" w:type="dxa"/>
          </w:tcPr>
          <w:p w:rsidR="00372A52" w:rsidRPr="00372A52" w:rsidRDefault="00372A52" w:rsidP="00372A52">
            <w:pPr>
              <w:spacing w:before="9"/>
              <w:jc w:val="center"/>
              <w:rPr>
                <w:rFonts w:eastAsiaTheme="minorHAnsi"/>
                <w:bCs/>
                <w:sz w:val="24"/>
                <w:szCs w:val="24"/>
              </w:rPr>
            </w:pPr>
            <w:r w:rsidRPr="00372A52">
              <w:rPr>
                <w:rFonts w:eastAsiaTheme="minorHAnsi"/>
                <w:bCs/>
                <w:sz w:val="24"/>
                <w:szCs w:val="24"/>
              </w:rPr>
              <w:t>Наименование</w:t>
            </w:r>
          </w:p>
        </w:tc>
        <w:tc>
          <w:tcPr>
            <w:tcW w:w="2456" w:type="dxa"/>
          </w:tcPr>
          <w:p w:rsidR="00372A52" w:rsidRPr="00372A52" w:rsidRDefault="00372A52" w:rsidP="00372A52">
            <w:pPr>
              <w:spacing w:before="9"/>
              <w:jc w:val="center"/>
              <w:rPr>
                <w:rFonts w:eastAsiaTheme="minorHAnsi"/>
                <w:bCs/>
                <w:sz w:val="24"/>
                <w:szCs w:val="24"/>
              </w:rPr>
            </w:pPr>
            <w:r w:rsidRPr="00372A52">
              <w:rPr>
                <w:rFonts w:eastAsiaTheme="minorHAnsi"/>
                <w:bCs/>
                <w:sz w:val="24"/>
                <w:szCs w:val="24"/>
              </w:rPr>
              <w:t>Единица измерения</w:t>
            </w:r>
          </w:p>
        </w:tc>
        <w:tc>
          <w:tcPr>
            <w:tcW w:w="2456" w:type="dxa"/>
          </w:tcPr>
          <w:p w:rsidR="00372A52" w:rsidRPr="00372A52" w:rsidRDefault="00372A52" w:rsidP="00372A52">
            <w:pPr>
              <w:spacing w:before="9"/>
              <w:jc w:val="center"/>
              <w:rPr>
                <w:rFonts w:eastAsiaTheme="minorHAnsi"/>
                <w:bCs/>
                <w:sz w:val="24"/>
                <w:szCs w:val="24"/>
              </w:rPr>
            </w:pPr>
            <w:r w:rsidRPr="00372A52">
              <w:rPr>
                <w:rFonts w:eastAsiaTheme="minorHAnsi"/>
                <w:bCs/>
                <w:sz w:val="24"/>
                <w:szCs w:val="24"/>
              </w:rPr>
              <w:t>2025год</w:t>
            </w:r>
          </w:p>
        </w:tc>
        <w:tc>
          <w:tcPr>
            <w:tcW w:w="2456" w:type="dxa"/>
          </w:tcPr>
          <w:p w:rsidR="00372A52" w:rsidRPr="00372A52" w:rsidRDefault="00372A52" w:rsidP="00372A52">
            <w:pPr>
              <w:spacing w:before="9"/>
              <w:jc w:val="center"/>
              <w:rPr>
                <w:rFonts w:eastAsiaTheme="minorHAnsi"/>
                <w:bCs/>
                <w:sz w:val="24"/>
                <w:szCs w:val="24"/>
              </w:rPr>
            </w:pPr>
            <w:r w:rsidRPr="00372A52">
              <w:rPr>
                <w:rFonts w:eastAsiaTheme="minorHAnsi"/>
                <w:bCs/>
                <w:sz w:val="24"/>
                <w:szCs w:val="24"/>
              </w:rPr>
              <w:t>2026год</w:t>
            </w:r>
          </w:p>
        </w:tc>
        <w:tc>
          <w:tcPr>
            <w:tcW w:w="2456" w:type="dxa"/>
          </w:tcPr>
          <w:p w:rsidR="00372A52" w:rsidRPr="00372A52" w:rsidRDefault="00372A52" w:rsidP="00372A52">
            <w:pPr>
              <w:spacing w:before="9"/>
              <w:jc w:val="center"/>
              <w:rPr>
                <w:rFonts w:eastAsiaTheme="minorHAnsi"/>
                <w:bCs/>
                <w:sz w:val="24"/>
                <w:szCs w:val="24"/>
              </w:rPr>
            </w:pPr>
            <w:r w:rsidRPr="00372A52">
              <w:rPr>
                <w:rFonts w:eastAsiaTheme="minorHAnsi"/>
                <w:bCs/>
                <w:sz w:val="24"/>
                <w:szCs w:val="24"/>
              </w:rPr>
              <w:t>2027год</w:t>
            </w:r>
          </w:p>
        </w:tc>
      </w:tr>
      <w:tr w:rsidR="00372A52" w:rsidRPr="00372A52" w:rsidTr="00BA2F93">
        <w:tc>
          <w:tcPr>
            <w:tcW w:w="2456" w:type="dxa"/>
          </w:tcPr>
          <w:p w:rsidR="00372A52" w:rsidRPr="00372A52" w:rsidRDefault="00372A52" w:rsidP="00372A52">
            <w:pPr>
              <w:spacing w:before="9"/>
              <w:jc w:val="center"/>
              <w:rPr>
                <w:rFonts w:eastAsiaTheme="minorHAnsi"/>
                <w:bCs/>
                <w:sz w:val="24"/>
                <w:szCs w:val="24"/>
              </w:rPr>
            </w:pPr>
            <w:r w:rsidRPr="00372A52">
              <w:rPr>
                <w:rFonts w:eastAsiaTheme="minorHAnsi"/>
                <w:bCs/>
                <w:sz w:val="24"/>
                <w:szCs w:val="24"/>
              </w:rPr>
              <w:t>1</w:t>
            </w:r>
          </w:p>
        </w:tc>
        <w:tc>
          <w:tcPr>
            <w:tcW w:w="2456" w:type="dxa"/>
          </w:tcPr>
          <w:p w:rsidR="00372A52" w:rsidRPr="00372A52" w:rsidRDefault="00372A52" w:rsidP="00372A52">
            <w:pPr>
              <w:spacing w:before="9"/>
              <w:jc w:val="center"/>
              <w:rPr>
                <w:rFonts w:eastAsiaTheme="minorHAnsi"/>
                <w:bCs/>
                <w:sz w:val="24"/>
                <w:szCs w:val="24"/>
              </w:rPr>
            </w:pPr>
            <w:r w:rsidRPr="00372A52">
              <w:rPr>
                <w:rFonts w:eastAsiaTheme="minorHAnsi"/>
                <w:bCs/>
                <w:sz w:val="24"/>
                <w:szCs w:val="24"/>
              </w:rPr>
              <w:t>2</w:t>
            </w:r>
          </w:p>
        </w:tc>
        <w:tc>
          <w:tcPr>
            <w:tcW w:w="2456" w:type="dxa"/>
          </w:tcPr>
          <w:p w:rsidR="00372A52" w:rsidRPr="00372A52" w:rsidRDefault="00372A52" w:rsidP="00372A52">
            <w:pPr>
              <w:spacing w:before="9"/>
              <w:jc w:val="center"/>
              <w:rPr>
                <w:rFonts w:eastAsiaTheme="minorHAnsi"/>
                <w:bCs/>
                <w:sz w:val="24"/>
                <w:szCs w:val="24"/>
              </w:rPr>
            </w:pPr>
            <w:r w:rsidRPr="00372A52">
              <w:rPr>
                <w:rFonts w:eastAsiaTheme="minorHAnsi"/>
                <w:bCs/>
                <w:sz w:val="24"/>
                <w:szCs w:val="24"/>
              </w:rPr>
              <w:t>3</w:t>
            </w:r>
          </w:p>
        </w:tc>
        <w:tc>
          <w:tcPr>
            <w:tcW w:w="2456" w:type="dxa"/>
          </w:tcPr>
          <w:p w:rsidR="00372A52" w:rsidRPr="00372A52" w:rsidRDefault="00372A52" w:rsidP="00372A52">
            <w:pPr>
              <w:spacing w:before="9"/>
              <w:jc w:val="center"/>
              <w:rPr>
                <w:rFonts w:eastAsiaTheme="minorHAnsi"/>
                <w:bCs/>
                <w:sz w:val="24"/>
                <w:szCs w:val="24"/>
              </w:rPr>
            </w:pPr>
            <w:r w:rsidRPr="00372A52">
              <w:rPr>
                <w:rFonts w:eastAsiaTheme="minorHAnsi"/>
                <w:bCs/>
                <w:sz w:val="24"/>
                <w:szCs w:val="24"/>
              </w:rPr>
              <w:t>4</w:t>
            </w:r>
          </w:p>
        </w:tc>
        <w:tc>
          <w:tcPr>
            <w:tcW w:w="2456" w:type="dxa"/>
          </w:tcPr>
          <w:p w:rsidR="00372A52" w:rsidRPr="00372A52" w:rsidRDefault="00372A52" w:rsidP="00372A52">
            <w:pPr>
              <w:spacing w:before="9"/>
              <w:jc w:val="center"/>
              <w:rPr>
                <w:rFonts w:eastAsiaTheme="minorHAnsi"/>
                <w:bCs/>
                <w:sz w:val="24"/>
                <w:szCs w:val="24"/>
              </w:rPr>
            </w:pPr>
            <w:r w:rsidRPr="00372A52">
              <w:rPr>
                <w:rFonts w:eastAsiaTheme="minorHAnsi"/>
                <w:bCs/>
                <w:sz w:val="24"/>
                <w:szCs w:val="24"/>
              </w:rPr>
              <w:t>5</w:t>
            </w:r>
          </w:p>
        </w:tc>
        <w:tc>
          <w:tcPr>
            <w:tcW w:w="2456" w:type="dxa"/>
          </w:tcPr>
          <w:p w:rsidR="00372A52" w:rsidRPr="00372A52" w:rsidRDefault="00372A52" w:rsidP="00372A52">
            <w:pPr>
              <w:spacing w:before="9"/>
              <w:jc w:val="center"/>
              <w:rPr>
                <w:rFonts w:eastAsiaTheme="minorHAnsi"/>
                <w:bCs/>
                <w:sz w:val="24"/>
                <w:szCs w:val="24"/>
              </w:rPr>
            </w:pPr>
            <w:r w:rsidRPr="00372A52">
              <w:rPr>
                <w:rFonts w:eastAsiaTheme="minorHAnsi"/>
                <w:bCs/>
                <w:sz w:val="24"/>
                <w:szCs w:val="24"/>
              </w:rPr>
              <w:t>6</w:t>
            </w:r>
          </w:p>
        </w:tc>
      </w:tr>
      <w:tr w:rsidR="00372A52" w:rsidRPr="00372A52" w:rsidTr="00BA2F93">
        <w:tc>
          <w:tcPr>
            <w:tcW w:w="2456" w:type="dxa"/>
          </w:tcPr>
          <w:p w:rsidR="00372A52" w:rsidRPr="00372A52" w:rsidRDefault="00372A52" w:rsidP="00372A52">
            <w:pPr>
              <w:spacing w:before="9"/>
              <w:jc w:val="center"/>
              <w:rPr>
                <w:rFonts w:eastAsiaTheme="minorHAnsi"/>
                <w:bCs/>
                <w:sz w:val="24"/>
                <w:szCs w:val="24"/>
              </w:rPr>
            </w:pPr>
            <w:r w:rsidRPr="00372A52">
              <w:rPr>
                <w:rFonts w:eastAsiaTheme="minorHAnsi"/>
                <w:bCs/>
                <w:sz w:val="24"/>
                <w:szCs w:val="24"/>
              </w:rPr>
              <w:t>1</w:t>
            </w:r>
          </w:p>
        </w:tc>
        <w:tc>
          <w:tcPr>
            <w:tcW w:w="2456" w:type="dxa"/>
          </w:tcPr>
          <w:p w:rsidR="00372A52" w:rsidRPr="00372A52" w:rsidRDefault="00372A52" w:rsidP="00372A52">
            <w:pPr>
              <w:spacing w:before="9"/>
              <w:jc w:val="center"/>
              <w:rPr>
                <w:rFonts w:eastAsiaTheme="minorHAnsi"/>
                <w:bCs/>
                <w:sz w:val="24"/>
                <w:szCs w:val="24"/>
              </w:rPr>
            </w:pPr>
            <w:r w:rsidRPr="00372A52">
              <w:rPr>
                <w:rFonts w:eastAsiaTheme="minorHAnsi"/>
                <w:bCs/>
                <w:sz w:val="24"/>
                <w:szCs w:val="24"/>
              </w:rPr>
              <w:t>Необходимая валовая выручка</w:t>
            </w:r>
          </w:p>
        </w:tc>
        <w:tc>
          <w:tcPr>
            <w:tcW w:w="2456" w:type="dxa"/>
          </w:tcPr>
          <w:p w:rsidR="00372A52" w:rsidRPr="00372A52" w:rsidRDefault="00372A52" w:rsidP="00372A52">
            <w:pPr>
              <w:spacing w:before="9"/>
              <w:jc w:val="center"/>
              <w:rPr>
                <w:rFonts w:eastAsiaTheme="minorHAnsi"/>
                <w:bCs/>
                <w:sz w:val="24"/>
                <w:szCs w:val="24"/>
              </w:rPr>
            </w:pPr>
            <w:r w:rsidRPr="00372A52">
              <w:rPr>
                <w:rFonts w:eastAsiaTheme="minorHAnsi"/>
                <w:bCs/>
                <w:sz w:val="24"/>
                <w:szCs w:val="24"/>
              </w:rPr>
              <w:t>Тыс.</w:t>
            </w:r>
            <w:r w:rsidRPr="00372A52">
              <w:rPr>
                <w:rFonts w:eastAsiaTheme="minorHAnsi"/>
                <w:bCs/>
                <w:sz w:val="24"/>
                <w:szCs w:val="24"/>
                <w:lang w:val="en-US"/>
              </w:rPr>
              <w:t xml:space="preserve"> </w:t>
            </w:r>
            <w:r w:rsidRPr="00372A52">
              <w:rPr>
                <w:rFonts w:eastAsiaTheme="minorHAnsi"/>
                <w:bCs/>
                <w:sz w:val="24"/>
                <w:szCs w:val="24"/>
              </w:rPr>
              <w:t>руб.</w:t>
            </w:r>
          </w:p>
        </w:tc>
        <w:tc>
          <w:tcPr>
            <w:tcW w:w="2456" w:type="dxa"/>
          </w:tcPr>
          <w:p w:rsidR="00372A52" w:rsidRPr="00372A52" w:rsidRDefault="00372A52" w:rsidP="00372A52">
            <w:pPr>
              <w:spacing w:before="9"/>
              <w:jc w:val="center"/>
              <w:rPr>
                <w:rFonts w:eastAsiaTheme="minorHAnsi"/>
                <w:bCs/>
                <w:sz w:val="24"/>
                <w:szCs w:val="24"/>
              </w:rPr>
            </w:pPr>
            <w:r w:rsidRPr="00372A52">
              <w:rPr>
                <w:rFonts w:eastAsiaTheme="minorHAnsi"/>
                <w:bCs/>
                <w:sz w:val="24"/>
                <w:szCs w:val="24"/>
              </w:rPr>
              <w:t>16494,00</w:t>
            </w:r>
          </w:p>
        </w:tc>
        <w:tc>
          <w:tcPr>
            <w:tcW w:w="2456" w:type="dxa"/>
          </w:tcPr>
          <w:p w:rsidR="00372A52" w:rsidRPr="00372A52" w:rsidRDefault="00372A52" w:rsidP="00372A52">
            <w:pPr>
              <w:spacing w:before="9"/>
              <w:jc w:val="center"/>
              <w:rPr>
                <w:rFonts w:eastAsiaTheme="minorHAnsi"/>
                <w:bCs/>
                <w:sz w:val="24"/>
                <w:szCs w:val="24"/>
              </w:rPr>
            </w:pPr>
            <w:r w:rsidRPr="00372A52">
              <w:rPr>
                <w:rFonts w:eastAsiaTheme="minorHAnsi"/>
                <w:bCs/>
                <w:sz w:val="24"/>
                <w:szCs w:val="24"/>
              </w:rPr>
              <w:t>18862,00</w:t>
            </w:r>
          </w:p>
        </w:tc>
        <w:tc>
          <w:tcPr>
            <w:tcW w:w="2456" w:type="dxa"/>
          </w:tcPr>
          <w:p w:rsidR="00372A52" w:rsidRPr="00372A52" w:rsidRDefault="00372A52" w:rsidP="00372A52">
            <w:pPr>
              <w:spacing w:before="9"/>
              <w:jc w:val="center"/>
              <w:rPr>
                <w:rFonts w:eastAsiaTheme="minorHAnsi"/>
                <w:bCs/>
                <w:sz w:val="24"/>
                <w:szCs w:val="24"/>
              </w:rPr>
            </w:pPr>
            <w:r w:rsidRPr="00372A52">
              <w:rPr>
                <w:rFonts w:eastAsiaTheme="minorHAnsi"/>
                <w:bCs/>
                <w:sz w:val="24"/>
                <w:szCs w:val="24"/>
              </w:rPr>
              <w:t>19861,00</w:t>
            </w:r>
          </w:p>
        </w:tc>
      </w:tr>
    </w:tbl>
    <w:p w:rsidR="00372A52" w:rsidRPr="00372A52" w:rsidRDefault="00372A52" w:rsidP="00372A52">
      <w:pPr>
        <w:spacing w:before="9"/>
        <w:ind w:left="1230"/>
        <w:jc w:val="center"/>
        <w:rPr>
          <w:bCs/>
          <w:sz w:val="28"/>
          <w:szCs w:val="28"/>
        </w:rPr>
      </w:pPr>
    </w:p>
    <w:p w:rsidR="00372A52" w:rsidRPr="00372A52" w:rsidRDefault="00372A52" w:rsidP="00372A52">
      <w:pPr>
        <w:spacing w:before="9"/>
        <w:ind w:left="1230"/>
        <w:jc w:val="center"/>
        <w:rPr>
          <w:bCs/>
          <w:sz w:val="28"/>
          <w:szCs w:val="28"/>
        </w:rPr>
      </w:pPr>
    </w:p>
    <w:p w:rsidR="00372A52" w:rsidRDefault="00372A52" w:rsidP="00372A52">
      <w:pPr>
        <w:rPr>
          <w:sz w:val="16"/>
        </w:rPr>
      </w:pPr>
    </w:p>
    <w:p w:rsidR="00DC156A" w:rsidRDefault="00DC156A" w:rsidP="00372A52">
      <w:pPr>
        <w:rPr>
          <w:sz w:val="16"/>
        </w:rPr>
      </w:pPr>
    </w:p>
    <w:p w:rsidR="00DC156A" w:rsidRDefault="00DC156A" w:rsidP="00372A52">
      <w:pPr>
        <w:rPr>
          <w:sz w:val="16"/>
        </w:rPr>
      </w:pPr>
    </w:p>
    <w:p w:rsidR="00DC156A" w:rsidRDefault="00DC156A" w:rsidP="00372A52">
      <w:pPr>
        <w:rPr>
          <w:sz w:val="16"/>
        </w:rPr>
      </w:pPr>
    </w:p>
    <w:p w:rsidR="00DC156A" w:rsidRDefault="00DC156A" w:rsidP="00372A52">
      <w:pPr>
        <w:rPr>
          <w:sz w:val="16"/>
        </w:rPr>
      </w:pPr>
    </w:p>
    <w:p w:rsidR="00DC156A" w:rsidRPr="00372A52" w:rsidRDefault="00DC156A" w:rsidP="00372A52">
      <w:pPr>
        <w:rPr>
          <w:sz w:val="16"/>
        </w:rPr>
      </w:pPr>
    </w:p>
    <w:p w:rsidR="00372A52" w:rsidRPr="00372A52" w:rsidRDefault="00372A52" w:rsidP="00372A52">
      <w:pPr>
        <w:rPr>
          <w:sz w:val="16"/>
        </w:rPr>
      </w:pPr>
    </w:p>
    <w:tbl>
      <w:tblPr>
        <w:tblStyle w:val="12"/>
        <w:tblW w:w="14736"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2"/>
        <w:gridCol w:w="4912"/>
        <w:gridCol w:w="4912"/>
      </w:tblGrid>
      <w:tr w:rsidR="00372A52" w:rsidRPr="00372A52" w:rsidTr="00BA2F93">
        <w:tc>
          <w:tcPr>
            <w:tcW w:w="4912" w:type="dxa"/>
          </w:tcPr>
          <w:p w:rsidR="00372A52" w:rsidRPr="00372A52" w:rsidRDefault="00372A52" w:rsidP="00372A52">
            <w:pPr>
              <w:ind w:left="142"/>
              <w:rPr>
                <w:sz w:val="24"/>
                <w:szCs w:val="24"/>
              </w:rPr>
            </w:pPr>
            <w:r w:rsidRPr="00372A52">
              <w:rPr>
                <w:sz w:val="24"/>
                <w:szCs w:val="24"/>
              </w:rPr>
              <w:t>Концессионер:</w:t>
            </w:r>
          </w:p>
          <w:p w:rsidR="00372A52" w:rsidRPr="00372A52" w:rsidRDefault="00372A52" w:rsidP="00372A52">
            <w:pPr>
              <w:ind w:left="142"/>
              <w:rPr>
                <w:sz w:val="24"/>
                <w:szCs w:val="24"/>
              </w:rPr>
            </w:pPr>
            <w:r w:rsidRPr="00372A52">
              <w:rPr>
                <w:sz w:val="24"/>
                <w:szCs w:val="24"/>
              </w:rPr>
              <w:t>ООО «Водоснабжение»</w:t>
            </w:r>
          </w:p>
          <w:p w:rsidR="00372A52" w:rsidRPr="00372A52" w:rsidRDefault="00372A52" w:rsidP="00372A52">
            <w:pPr>
              <w:rPr>
                <w:sz w:val="24"/>
                <w:szCs w:val="24"/>
              </w:rPr>
            </w:pPr>
          </w:p>
          <w:p w:rsidR="00372A52" w:rsidRDefault="00372A52" w:rsidP="00372A52">
            <w:pPr>
              <w:ind w:left="142"/>
              <w:rPr>
                <w:sz w:val="24"/>
                <w:szCs w:val="24"/>
              </w:rPr>
            </w:pPr>
          </w:p>
          <w:p w:rsidR="00590806" w:rsidRPr="00372A52" w:rsidRDefault="00590806" w:rsidP="00372A52">
            <w:pPr>
              <w:ind w:left="142"/>
              <w:rPr>
                <w:sz w:val="24"/>
                <w:szCs w:val="24"/>
              </w:rPr>
            </w:pPr>
          </w:p>
          <w:p w:rsidR="00372A52" w:rsidRPr="00372A52" w:rsidRDefault="00372A52" w:rsidP="00372A52">
            <w:pPr>
              <w:ind w:left="142"/>
              <w:rPr>
                <w:sz w:val="24"/>
                <w:szCs w:val="24"/>
              </w:rPr>
            </w:pPr>
          </w:p>
          <w:p w:rsidR="00372A52" w:rsidRPr="00372A52" w:rsidRDefault="00372A52" w:rsidP="00372A52">
            <w:pPr>
              <w:ind w:left="142"/>
              <w:rPr>
                <w:sz w:val="24"/>
                <w:szCs w:val="24"/>
              </w:rPr>
            </w:pPr>
          </w:p>
          <w:p w:rsidR="00372A52" w:rsidRPr="00372A52" w:rsidRDefault="00372A52" w:rsidP="00372A52">
            <w:pPr>
              <w:ind w:left="142"/>
              <w:rPr>
                <w:sz w:val="24"/>
                <w:szCs w:val="24"/>
              </w:rPr>
            </w:pPr>
          </w:p>
          <w:p w:rsidR="00372A52" w:rsidRPr="00372A52" w:rsidRDefault="00372A52" w:rsidP="00372A52">
            <w:pPr>
              <w:ind w:left="142"/>
              <w:rPr>
                <w:sz w:val="24"/>
                <w:szCs w:val="24"/>
              </w:rPr>
            </w:pPr>
            <w:r w:rsidRPr="00372A52">
              <w:rPr>
                <w:sz w:val="24"/>
                <w:szCs w:val="24"/>
              </w:rPr>
              <w:t xml:space="preserve">_____________О.С. </w:t>
            </w:r>
            <w:proofErr w:type="spellStart"/>
            <w:r w:rsidRPr="00372A52">
              <w:rPr>
                <w:sz w:val="24"/>
                <w:szCs w:val="24"/>
              </w:rPr>
              <w:t>Машковская</w:t>
            </w:r>
            <w:proofErr w:type="spellEnd"/>
          </w:p>
          <w:p w:rsidR="00372A52" w:rsidRPr="00372A52" w:rsidRDefault="00372A52" w:rsidP="00372A52">
            <w:pPr>
              <w:ind w:left="142"/>
              <w:rPr>
                <w:sz w:val="24"/>
                <w:szCs w:val="24"/>
              </w:rPr>
            </w:pPr>
            <w:proofErr w:type="spellStart"/>
            <w:r w:rsidRPr="00372A52">
              <w:rPr>
                <w:sz w:val="24"/>
                <w:szCs w:val="24"/>
              </w:rPr>
              <w:t>м.п</w:t>
            </w:r>
            <w:proofErr w:type="spellEnd"/>
            <w:r w:rsidRPr="00372A52">
              <w:rPr>
                <w:sz w:val="24"/>
                <w:szCs w:val="24"/>
              </w:rPr>
              <w:t>.</w:t>
            </w:r>
          </w:p>
        </w:tc>
        <w:tc>
          <w:tcPr>
            <w:tcW w:w="4912" w:type="dxa"/>
          </w:tcPr>
          <w:p w:rsidR="00372A52" w:rsidRPr="00372A52" w:rsidRDefault="00372A52" w:rsidP="00372A52">
            <w:pPr>
              <w:ind w:left="142"/>
              <w:rPr>
                <w:sz w:val="24"/>
                <w:szCs w:val="24"/>
              </w:rPr>
            </w:pPr>
            <w:proofErr w:type="spellStart"/>
            <w:r w:rsidRPr="00372A52">
              <w:rPr>
                <w:sz w:val="24"/>
                <w:szCs w:val="24"/>
              </w:rPr>
              <w:t>Концедент</w:t>
            </w:r>
            <w:proofErr w:type="spellEnd"/>
            <w:r w:rsidRPr="00372A52">
              <w:rPr>
                <w:sz w:val="24"/>
                <w:szCs w:val="24"/>
              </w:rPr>
              <w:t>:</w:t>
            </w:r>
          </w:p>
          <w:p w:rsidR="00590806" w:rsidRPr="00A751C5" w:rsidRDefault="00590806" w:rsidP="00590806">
            <w:pPr>
              <w:jc w:val="both"/>
              <w:rPr>
                <w:rFonts w:eastAsia="Arial Unicode MS"/>
                <w:color w:val="000000"/>
                <w:kern w:val="2"/>
              </w:rPr>
            </w:pPr>
            <w:r w:rsidRPr="00A751C5">
              <w:rPr>
                <w:rFonts w:eastAsia="Arial Unicode MS"/>
                <w:color w:val="000000"/>
                <w:kern w:val="2"/>
              </w:rPr>
              <w:t xml:space="preserve">Муниципальное образование </w:t>
            </w:r>
          </w:p>
          <w:p w:rsidR="00590806" w:rsidRDefault="00590806" w:rsidP="00590806">
            <w:pPr>
              <w:jc w:val="both"/>
              <w:rPr>
                <w:rFonts w:eastAsia="Arial Unicode MS"/>
                <w:color w:val="000000"/>
                <w:kern w:val="2"/>
              </w:rPr>
            </w:pPr>
            <w:proofErr w:type="spellStart"/>
            <w:r>
              <w:rPr>
                <w:rFonts w:eastAsia="Arial Unicode MS"/>
                <w:color w:val="000000"/>
                <w:kern w:val="2"/>
              </w:rPr>
              <w:t>Кежемский</w:t>
            </w:r>
            <w:proofErr w:type="spellEnd"/>
            <w:r>
              <w:rPr>
                <w:rFonts w:eastAsia="Arial Unicode MS"/>
                <w:color w:val="000000"/>
                <w:kern w:val="2"/>
              </w:rPr>
              <w:t xml:space="preserve"> муниципальный </w:t>
            </w:r>
          </w:p>
          <w:p w:rsidR="00590806" w:rsidRPr="00876DEB" w:rsidRDefault="00590806" w:rsidP="00590806">
            <w:pPr>
              <w:jc w:val="both"/>
              <w:rPr>
                <w:rFonts w:eastAsia="Arial Unicode MS"/>
                <w:color w:val="000000"/>
                <w:kern w:val="2"/>
              </w:rPr>
            </w:pPr>
            <w:r>
              <w:rPr>
                <w:rFonts w:eastAsia="Arial Unicode MS"/>
                <w:color w:val="000000"/>
                <w:kern w:val="2"/>
              </w:rPr>
              <w:t>округ Красноярского края в лице Главы Кежемского муниципального округа</w:t>
            </w:r>
          </w:p>
          <w:p w:rsidR="00372A52" w:rsidRPr="00372A52" w:rsidRDefault="00372A52" w:rsidP="00372A52">
            <w:pPr>
              <w:ind w:left="142"/>
              <w:rPr>
                <w:sz w:val="24"/>
                <w:szCs w:val="24"/>
              </w:rPr>
            </w:pPr>
          </w:p>
          <w:p w:rsidR="00372A52" w:rsidRPr="00372A52" w:rsidRDefault="00372A52" w:rsidP="00372A52">
            <w:pPr>
              <w:ind w:left="142"/>
              <w:rPr>
                <w:sz w:val="24"/>
                <w:szCs w:val="24"/>
              </w:rPr>
            </w:pPr>
          </w:p>
          <w:p w:rsidR="00372A52" w:rsidRPr="00372A52" w:rsidRDefault="00372A52" w:rsidP="00372A52">
            <w:pPr>
              <w:ind w:left="142"/>
              <w:rPr>
                <w:sz w:val="24"/>
                <w:szCs w:val="24"/>
              </w:rPr>
            </w:pPr>
          </w:p>
          <w:p w:rsidR="00372A52" w:rsidRPr="00372A52" w:rsidRDefault="00372A52" w:rsidP="00372A52">
            <w:pPr>
              <w:ind w:left="142"/>
              <w:rPr>
                <w:sz w:val="24"/>
                <w:szCs w:val="24"/>
              </w:rPr>
            </w:pPr>
            <w:r w:rsidRPr="00372A52">
              <w:rPr>
                <w:sz w:val="24"/>
                <w:szCs w:val="24"/>
              </w:rPr>
              <w:t xml:space="preserve">_______________О.В. </w:t>
            </w:r>
            <w:proofErr w:type="spellStart"/>
            <w:r w:rsidRPr="00372A52">
              <w:rPr>
                <w:sz w:val="24"/>
                <w:szCs w:val="24"/>
              </w:rPr>
              <w:t>Желябин</w:t>
            </w:r>
            <w:proofErr w:type="spellEnd"/>
          </w:p>
          <w:p w:rsidR="00372A52" w:rsidRPr="00372A52" w:rsidRDefault="00372A52" w:rsidP="00372A52">
            <w:pPr>
              <w:ind w:left="142"/>
              <w:rPr>
                <w:sz w:val="24"/>
                <w:szCs w:val="24"/>
              </w:rPr>
            </w:pPr>
            <w:proofErr w:type="spellStart"/>
            <w:r w:rsidRPr="00372A52">
              <w:rPr>
                <w:sz w:val="24"/>
                <w:szCs w:val="24"/>
              </w:rPr>
              <w:t>м.п</w:t>
            </w:r>
            <w:proofErr w:type="spellEnd"/>
            <w:r w:rsidRPr="00372A52">
              <w:rPr>
                <w:sz w:val="24"/>
                <w:szCs w:val="24"/>
              </w:rPr>
              <w:t>.</w:t>
            </w:r>
          </w:p>
        </w:tc>
        <w:tc>
          <w:tcPr>
            <w:tcW w:w="4912" w:type="dxa"/>
          </w:tcPr>
          <w:p w:rsidR="00372A52" w:rsidRPr="00372A52" w:rsidRDefault="00372A52" w:rsidP="00372A52">
            <w:pPr>
              <w:rPr>
                <w:sz w:val="24"/>
                <w:szCs w:val="24"/>
              </w:rPr>
            </w:pPr>
            <w:r w:rsidRPr="00372A52">
              <w:rPr>
                <w:sz w:val="24"/>
                <w:szCs w:val="24"/>
              </w:rPr>
              <w:t>Красноярский край:</w:t>
            </w:r>
          </w:p>
          <w:p w:rsidR="00372A52" w:rsidRPr="00372A52" w:rsidRDefault="00372A52" w:rsidP="00372A52">
            <w:pPr>
              <w:tabs>
                <w:tab w:val="left" w:pos="9355"/>
              </w:tabs>
              <w:suppressAutoHyphens/>
              <w:rPr>
                <w:lang w:eastAsia="ar-SA"/>
              </w:rPr>
            </w:pPr>
            <w:r w:rsidRPr="00372A52">
              <w:rPr>
                <w:lang w:eastAsia="ar-SA"/>
              </w:rPr>
              <w:t xml:space="preserve">Первый заместитель </w:t>
            </w:r>
          </w:p>
          <w:p w:rsidR="00372A52" w:rsidRPr="00372A52" w:rsidRDefault="00372A52" w:rsidP="00372A52">
            <w:pPr>
              <w:tabs>
                <w:tab w:val="left" w:pos="9355"/>
              </w:tabs>
              <w:suppressAutoHyphens/>
              <w:rPr>
                <w:lang w:eastAsia="ar-SA"/>
              </w:rPr>
            </w:pPr>
            <w:r w:rsidRPr="00372A52">
              <w:rPr>
                <w:lang w:eastAsia="ar-SA"/>
              </w:rPr>
              <w:t>Губернатора Красноярского</w:t>
            </w:r>
          </w:p>
          <w:p w:rsidR="00372A52" w:rsidRPr="00372A52" w:rsidRDefault="00372A52" w:rsidP="00372A52">
            <w:pPr>
              <w:tabs>
                <w:tab w:val="left" w:pos="9355"/>
              </w:tabs>
              <w:suppressAutoHyphens/>
              <w:rPr>
                <w:lang w:eastAsia="ar-SA"/>
              </w:rPr>
            </w:pPr>
            <w:proofErr w:type="gramStart"/>
            <w:r w:rsidRPr="00372A52">
              <w:rPr>
                <w:lang w:eastAsia="ar-SA"/>
              </w:rPr>
              <w:t>Края-Председатель</w:t>
            </w:r>
            <w:proofErr w:type="gramEnd"/>
            <w:r w:rsidRPr="00372A52">
              <w:rPr>
                <w:lang w:eastAsia="ar-SA"/>
              </w:rPr>
              <w:t xml:space="preserve"> Правительства Красноярского края</w:t>
            </w:r>
          </w:p>
          <w:p w:rsidR="00372A52" w:rsidRPr="00372A52" w:rsidRDefault="00372A52" w:rsidP="00372A52">
            <w:pPr>
              <w:tabs>
                <w:tab w:val="left" w:pos="9355"/>
              </w:tabs>
              <w:suppressAutoHyphens/>
              <w:rPr>
                <w:lang w:eastAsia="ar-SA"/>
              </w:rPr>
            </w:pPr>
          </w:p>
          <w:p w:rsidR="00372A52" w:rsidRPr="00372A52" w:rsidRDefault="00372A52" w:rsidP="00372A52">
            <w:pPr>
              <w:tabs>
                <w:tab w:val="left" w:pos="9355"/>
              </w:tabs>
              <w:suppressAutoHyphens/>
              <w:rPr>
                <w:lang w:eastAsia="ar-SA"/>
              </w:rPr>
            </w:pPr>
          </w:p>
          <w:p w:rsidR="00372A52" w:rsidRPr="00372A52" w:rsidRDefault="00372A52" w:rsidP="00372A52">
            <w:pPr>
              <w:tabs>
                <w:tab w:val="left" w:pos="9355"/>
              </w:tabs>
              <w:suppressAutoHyphens/>
              <w:rPr>
                <w:lang w:eastAsia="ar-SA"/>
              </w:rPr>
            </w:pPr>
          </w:p>
          <w:p w:rsidR="00372A52" w:rsidRPr="00372A52" w:rsidRDefault="00372A52" w:rsidP="00372A52">
            <w:pPr>
              <w:ind w:left="142"/>
              <w:rPr>
                <w:lang w:eastAsia="ar-SA"/>
              </w:rPr>
            </w:pPr>
            <w:r w:rsidRPr="00372A52">
              <w:rPr>
                <w:lang w:eastAsia="ar-SA"/>
              </w:rPr>
              <w:t>_______________С. В. Верещагин</w:t>
            </w:r>
          </w:p>
          <w:p w:rsidR="00372A52" w:rsidRPr="00372A52" w:rsidRDefault="00372A52" w:rsidP="00372A52">
            <w:pPr>
              <w:ind w:left="142"/>
              <w:rPr>
                <w:sz w:val="24"/>
                <w:szCs w:val="24"/>
              </w:rPr>
            </w:pPr>
            <w:proofErr w:type="spellStart"/>
            <w:r w:rsidRPr="00372A52">
              <w:rPr>
                <w:lang w:eastAsia="ar-SA"/>
              </w:rPr>
              <w:t>м.п</w:t>
            </w:r>
            <w:proofErr w:type="spellEnd"/>
            <w:r w:rsidRPr="00372A52">
              <w:rPr>
                <w:lang w:eastAsia="ar-SA"/>
              </w:rPr>
              <w:t>.</w:t>
            </w:r>
          </w:p>
        </w:tc>
      </w:tr>
    </w:tbl>
    <w:p w:rsidR="00372A52" w:rsidRPr="00372A52" w:rsidRDefault="00372A52" w:rsidP="00372A52">
      <w:pPr>
        <w:rPr>
          <w:sz w:val="29"/>
        </w:rPr>
      </w:pPr>
    </w:p>
    <w:p w:rsidR="007973FE" w:rsidRDefault="007973FE">
      <w:pPr>
        <w:pStyle w:val="TableParagraph"/>
        <w:spacing w:line="264" w:lineRule="auto"/>
        <w:jc w:val="left"/>
        <w:sectPr w:rsidR="007973FE" w:rsidSect="00372A52">
          <w:pgSz w:w="16840" w:h="11910" w:orient="landscape"/>
          <w:pgMar w:top="850" w:right="520" w:bottom="283" w:left="280" w:header="720" w:footer="720" w:gutter="0"/>
          <w:cols w:space="720"/>
          <w:docGrid w:linePitch="299"/>
        </w:sectPr>
      </w:pPr>
    </w:p>
    <w:p w:rsidR="007973FE" w:rsidRDefault="007973FE">
      <w:pPr>
        <w:pStyle w:val="a3"/>
        <w:spacing w:before="5"/>
        <w:ind w:left="0"/>
        <w:jc w:val="left"/>
        <w:rPr>
          <w:sz w:val="2"/>
        </w:rPr>
      </w:pPr>
    </w:p>
    <w:p w:rsidR="000A07B2" w:rsidRDefault="000A07B2">
      <w:pPr>
        <w:pStyle w:val="a3"/>
        <w:spacing w:before="5"/>
        <w:ind w:left="0"/>
        <w:jc w:val="left"/>
        <w:rPr>
          <w:sz w:val="2"/>
        </w:rPr>
      </w:pPr>
    </w:p>
    <w:p w:rsidR="000A07B2" w:rsidRDefault="000A07B2">
      <w:pPr>
        <w:pStyle w:val="a3"/>
        <w:spacing w:before="5"/>
        <w:ind w:left="0"/>
        <w:jc w:val="left"/>
        <w:rPr>
          <w:sz w:val="2"/>
        </w:rPr>
      </w:pPr>
    </w:p>
    <w:tbl>
      <w:tblPr>
        <w:tblStyle w:val="af3"/>
        <w:tblW w:w="0" w:type="auto"/>
        <w:tblLook w:val="04A0" w:firstRow="1" w:lastRow="0" w:firstColumn="1" w:lastColumn="0" w:noHBand="0" w:noVBand="1"/>
      </w:tblPr>
      <w:tblGrid>
        <w:gridCol w:w="1153"/>
        <w:gridCol w:w="8793"/>
        <w:gridCol w:w="2977"/>
        <w:gridCol w:w="3033"/>
      </w:tblGrid>
      <w:tr w:rsidR="000A07B2" w:rsidRPr="00372A52" w:rsidTr="00DC156A">
        <w:trPr>
          <w:trHeight w:val="705"/>
        </w:trPr>
        <w:tc>
          <w:tcPr>
            <w:tcW w:w="1153" w:type="dxa"/>
            <w:tcBorders>
              <w:top w:val="nil"/>
              <w:left w:val="nil"/>
              <w:bottom w:val="single" w:sz="4" w:space="0" w:color="auto"/>
              <w:right w:val="nil"/>
            </w:tcBorders>
            <w:noWrap/>
          </w:tcPr>
          <w:p w:rsidR="00DC156A" w:rsidRPr="00372A52" w:rsidRDefault="00DC156A" w:rsidP="00DC156A">
            <w:pPr>
              <w:pStyle w:val="TableParagraph"/>
              <w:spacing w:line="250" w:lineRule="exact"/>
              <w:jc w:val="left"/>
            </w:pPr>
          </w:p>
        </w:tc>
        <w:tc>
          <w:tcPr>
            <w:tcW w:w="8793" w:type="dxa"/>
            <w:tcBorders>
              <w:top w:val="nil"/>
              <w:left w:val="nil"/>
              <w:bottom w:val="single" w:sz="4" w:space="0" w:color="auto"/>
              <w:right w:val="nil"/>
            </w:tcBorders>
            <w:noWrap/>
          </w:tcPr>
          <w:p w:rsidR="000A07B2" w:rsidRPr="00372A52" w:rsidRDefault="000A07B2" w:rsidP="000A07B2">
            <w:pPr>
              <w:pStyle w:val="TableParagraph"/>
              <w:spacing w:line="250" w:lineRule="exact"/>
            </w:pPr>
          </w:p>
        </w:tc>
        <w:tc>
          <w:tcPr>
            <w:tcW w:w="6010" w:type="dxa"/>
            <w:gridSpan w:val="2"/>
            <w:tcBorders>
              <w:top w:val="nil"/>
              <w:left w:val="nil"/>
              <w:bottom w:val="single" w:sz="4" w:space="0" w:color="auto"/>
              <w:right w:val="nil"/>
            </w:tcBorders>
          </w:tcPr>
          <w:p w:rsidR="000A07B2" w:rsidRPr="000A07B2" w:rsidRDefault="000A07B2" w:rsidP="000A07B2">
            <w:pPr>
              <w:pStyle w:val="TableParagraph"/>
              <w:spacing w:line="250" w:lineRule="exact"/>
            </w:pPr>
            <w:r>
              <w:t>Приложение № 10</w:t>
            </w:r>
          </w:p>
          <w:p w:rsidR="000A07B2" w:rsidRPr="000A07B2" w:rsidRDefault="000A07B2" w:rsidP="000A07B2">
            <w:pPr>
              <w:pStyle w:val="TableParagraph"/>
              <w:spacing w:line="250" w:lineRule="exact"/>
              <w:jc w:val="right"/>
            </w:pPr>
            <w:r w:rsidRPr="000A07B2">
              <w:t>к концессионному соглашению в отношении объектов</w:t>
            </w:r>
          </w:p>
          <w:p w:rsidR="000A07B2" w:rsidRPr="000A07B2" w:rsidRDefault="000A07B2" w:rsidP="000A07B2">
            <w:pPr>
              <w:pStyle w:val="TableParagraph"/>
              <w:spacing w:line="250" w:lineRule="exact"/>
              <w:jc w:val="right"/>
            </w:pPr>
            <w:r w:rsidRPr="000A07B2">
              <w:t xml:space="preserve"> централизованной системы холодного водоснабжения</w:t>
            </w:r>
          </w:p>
          <w:p w:rsidR="000A07B2" w:rsidRPr="000A07B2" w:rsidRDefault="000A07B2" w:rsidP="000A07B2">
            <w:pPr>
              <w:pStyle w:val="TableParagraph"/>
              <w:spacing w:line="250" w:lineRule="exact"/>
              <w:jc w:val="right"/>
            </w:pPr>
            <w:r w:rsidRPr="000A07B2">
              <w:t xml:space="preserve"> на территории с.</w:t>
            </w:r>
            <w:r w:rsidR="00473841">
              <w:t xml:space="preserve"> </w:t>
            </w:r>
            <w:proofErr w:type="spellStart"/>
            <w:r w:rsidRPr="000A07B2">
              <w:t>Заледеево</w:t>
            </w:r>
            <w:proofErr w:type="spellEnd"/>
            <w:r w:rsidRPr="000A07B2">
              <w:t xml:space="preserve">, </w:t>
            </w:r>
          </w:p>
          <w:p w:rsidR="000A07B2" w:rsidRPr="000A07B2" w:rsidRDefault="000A07B2" w:rsidP="000A07B2">
            <w:pPr>
              <w:pStyle w:val="TableParagraph"/>
              <w:spacing w:line="250" w:lineRule="exact"/>
              <w:jc w:val="right"/>
            </w:pPr>
            <w:r w:rsidRPr="000A07B2">
              <w:t>Кежемского муниципального округа Красноярского края</w:t>
            </w:r>
          </w:p>
          <w:p w:rsidR="000A07B2" w:rsidRPr="000A07B2" w:rsidRDefault="000A07B2" w:rsidP="000A07B2">
            <w:pPr>
              <w:pStyle w:val="TableParagraph"/>
              <w:spacing w:line="250" w:lineRule="exact"/>
              <w:jc w:val="right"/>
            </w:pPr>
            <w:r w:rsidRPr="000A07B2">
              <w:t>от «___»_________202_____ г.</w:t>
            </w:r>
          </w:p>
          <w:p w:rsidR="000A07B2" w:rsidRPr="00372A52" w:rsidRDefault="000A07B2" w:rsidP="000A07B2">
            <w:pPr>
              <w:pStyle w:val="TableParagraph"/>
              <w:spacing w:line="250" w:lineRule="exact"/>
            </w:pPr>
          </w:p>
        </w:tc>
      </w:tr>
      <w:tr w:rsidR="00372A52" w:rsidRPr="00372A52" w:rsidTr="00DC156A">
        <w:trPr>
          <w:trHeight w:val="705"/>
        </w:trPr>
        <w:tc>
          <w:tcPr>
            <w:tcW w:w="1153" w:type="dxa"/>
            <w:vMerge w:val="restart"/>
            <w:tcBorders>
              <w:top w:val="single" w:sz="4" w:space="0" w:color="auto"/>
            </w:tcBorders>
            <w:noWrap/>
            <w:hideMark/>
          </w:tcPr>
          <w:p w:rsidR="00372A52" w:rsidRPr="00372A52" w:rsidRDefault="00372A52" w:rsidP="00372A52">
            <w:pPr>
              <w:pStyle w:val="TableParagraph"/>
              <w:spacing w:line="250" w:lineRule="exact"/>
            </w:pPr>
            <w:r w:rsidRPr="00372A52">
              <w:t>№</w:t>
            </w:r>
            <w:proofErr w:type="gramStart"/>
            <w:r w:rsidRPr="00372A52">
              <w:t>п</w:t>
            </w:r>
            <w:proofErr w:type="gramEnd"/>
            <w:r w:rsidRPr="00372A52">
              <w:t>/п</w:t>
            </w:r>
          </w:p>
        </w:tc>
        <w:tc>
          <w:tcPr>
            <w:tcW w:w="8793" w:type="dxa"/>
            <w:vMerge w:val="restart"/>
            <w:tcBorders>
              <w:top w:val="single" w:sz="4" w:space="0" w:color="auto"/>
            </w:tcBorders>
            <w:noWrap/>
            <w:hideMark/>
          </w:tcPr>
          <w:p w:rsidR="00372A52" w:rsidRPr="00372A52" w:rsidRDefault="00372A52" w:rsidP="000A07B2">
            <w:pPr>
              <w:pStyle w:val="TableParagraph"/>
              <w:spacing w:line="250" w:lineRule="exact"/>
            </w:pPr>
            <w:r w:rsidRPr="00372A52">
              <w:t>Наименование мероприятия</w:t>
            </w:r>
          </w:p>
        </w:tc>
        <w:tc>
          <w:tcPr>
            <w:tcW w:w="6010" w:type="dxa"/>
            <w:gridSpan w:val="2"/>
            <w:tcBorders>
              <w:top w:val="single" w:sz="4" w:space="0" w:color="auto"/>
            </w:tcBorders>
            <w:hideMark/>
          </w:tcPr>
          <w:p w:rsidR="00372A52" w:rsidRPr="00372A52" w:rsidRDefault="00372A52" w:rsidP="000A07B2">
            <w:pPr>
              <w:pStyle w:val="TableParagraph"/>
              <w:spacing w:line="250" w:lineRule="exact"/>
            </w:pPr>
            <w:r w:rsidRPr="00372A52">
              <w:t>*Затраты по годам действия концессионного соглашения          (тыс. руб. с НДС)</w:t>
            </w:r>
          </w:p>
        </w:tc>
      </w:tr>
      <w:tr w:rsidR="00372A52" w:rsidRPr="00372A52" w:rsidTr="00DC156A">
        <w:trPr>
          <w:trHeight w:val="70"/>
        </w:trPr>
        <w:tc>
          <w:tcPr>
            <w:tcW w:w="1153" w:type="dxa"/>
            <w:vMerge/>
            <w:hideMark/>
          </w:tcPr>
          <w:p w:rsidR="00372A52" w:rsidRPr="00372A52" w:rsidRDefault="00372A52" w:rsidP="00372A52">
            <w:pPr>
              <w:pStyle w:val="TableParagraph"/>
              <w:spacing w:line="250" w:lineRule="exact"/>
            </w:pPr>
          </w:p>
        </w:tc>
        <w:tc>
          <w:tcPr>
            <w:tcW w:w="8793" w:type="dxa"/>
            <w:vMerge/>
            <w:hideMark/>
          </w:tcPr>
          <w:p w:rsidR="00372A52" w:rsidRPr="00372A52" w:rsidRDefault="00372A52" w:rsidP="000A07B2">
            <w:pPr>
              <w:pStyle w:val="TableParagraph"/>
              <w:spacing w:line="250" w:lineRule="exact"/>
            </w:pPr>
          </w:p>
        </w:tc>
        <w:tc>
          <w:tcPr>
            <w:tcW w:w="2977" w:type="dxa"/>
            <w:noWrap/>
            <w:hideMark/>
          </w:tcPr>
          <w:p w:rsidR="00372A52" w:rsidRPr="00372A52" w:rsidRDefault="00372A52" w:rsidP="000A07B2">
            <w:pPr>
              <w:pStyle w:val="TableParagraph"/>
              <w:spacing w:line="250" w:lineRule="exact"/>
            </w:pPr>
            <w:r w:rsidRPr="00372A52">
              <w:t>2026</w:t>
            </w:r>
          </w:p>
        </w:tc>
        <w:tc>
          <w:tcPr>
            <w:tcW w:w="3033" w:type="dxa"/>
            <w:noWrap/>
            <w:hideMark/>
          </w:tcPr>
          <w:p w:rsidR="00372A52" w:rsidRPr="00372A52" w:rsidRDefault="00372A52" w:rsidP="000A07B2">
            <w:pPr>
              <w:pStyle w:val="TableParagraph"/>
              <w:spacing w:line="250" w:lineRule="exact"/>
            </w:pPr>
            <w:r w:rsidRPr="00372A52">
              <w:t>2027</w:t>
            </w:r>
          </w:p>
        </w:tc>
      </w:tr>
      <w:tr w:rsidR="00372A52" w:rsidRPr="00372A52" w:rsidTr="00DC156A">
        <w:trPr>
          <w:trHeight w:val="300"/>
        </w:trPr>
        <w:tc>
          <w:tcPr>
            <w:tcW w:w="1153" w:type="dxa"/>
            <w:noWrap/>
            <w:hideMark/>
          </w:tcPr>
          <w:p w:rsidR="00372A52" w:rsidRPr="00372A52" w:rsidRDefault="00372A52" w:rsidP="00372A52">
            <w:pPr>
              <w:pStyle w:val="TableParagraph"/>
              <w:spacing w:line="250" w:lineRule="exact"/>
            </w:pPr>
            <w:r w:rsidRPr="00372A52">
              <w:t>1</w:t>
            </w:r>
          </w:p>
        </w:tc>
        <w:tc>
          <w:tcPr>
            <w:tcW w:w="8793" w:type="dxa"/>
            <w:noWrap/>
            <w:hideMark/>
          </w:tcPr>
          <w:p w:rsidR="00372A52" w:rsidRPr="00372A52" w:rsidRDefault="00372A52" w:rsidP="000A07B2">
            <w:pPr>
              <w:pStyle w:val="TableParagraph"/>
              <w:spacing w:line="250" w:lineRule="exact"/>
            </w:pPr>
            <w:r w:rsidRPr="00372A52">
              <w:t>2</w:t>
            </w:r>
          </w:p>
        </w:tc>
        <w:tc>
          <w:tcPr>
            <w:tcW w:w="2977" w:type="dxa"/>
            <w:noWrap/>
            <w:hideMark/>
          </w:tcPr>
          <w:p w:rsidR="00372A52" w:rsidRPr="00372A52" w:rsidRDefault="00372A52" w:rsidP="000A07B2">
            <w:pPr>
              <w:pStyle w:val="TableParagraph"/>
              <w:spacing w:line="250" w:lineRule="exact"/>
            </w:pPr>
            <w:r w:rsidRPr="00372A52">
              <w:t>3</w:t>
            </w:r>
          </w:p>
        </w:tc>
        <w:tc>
          <w:tcPr>
            <w:tcW w:w="3033" w:type="dxa"/>
            <w:noWrap/>
            <w:hideMark/>
          </w:tcPr>
          <w:p w:rsidR="00372A52" w:rsidRPr="00372A52" w:rsidRDefault="00372A52" w:rsidP="000A07B2">
            <w:pPr>
              <w:pStyle w:val="TableParagraph"/>
              <w:spacing w:line="250" w:lineRule="exact"/>
            </w:pPr>
            <w:r w:rsidRPr="00372A52">
              <w:t>4</w:t>
            </w:r>
          </w:p>
        </w:tc>
      </w:tr>
      <w:tr w:rsidR="00372A52" w:rsidRPr="00372A52" w:rsidTr="00DC156A">
        <w:trPr>
          <w:trHeight w:val="540"/>
        </w:trPr>
        <w:tc>
          <w:tcPr>
            <w:tcW w:w="15956" w:type="dxa"/>
            <w:gridSpan w:val="4"/>
            <w:hideMark/>
          </w:tcPr>
          <w:p w:rsidR="00372A52" w:rsidRPr="00372A52" w:rsidRDefault="00372A52" w:rsidP="000A07B2">
            <w:pPr>
              <w:pStyle w:val="TableParagraph"/>
              <w:spacing w:line="250" w:lineRule="exact"/>
            </w:pPr>
            <w:r w:rsidRPr="00372A52">
              <w:t xml:space="preserve">с. </w:t>
            </w:r>
            <w:proofErr w:type="spellStart"/>
            <w:r w:rsidRPr="00372A52">
              <w:t>Заледеево</w:t>
            </w:r>
            <w:proofErr w:type="spellEnd"/>
            <w:r w:rsidRPr="00372A52">
              <w:t xml:space="preserve">, Красноярский край, </w:t>
            </w:r>
            <w:proofErr w:type="spellStart"/>
            <w:r w:rsidRPr="00372A52">
              <w:t>Кежемский</w:t>
            </w:r>
            <w:proofErr w:type="spellEnd"/>
            <w:r w:rsidRPr="00372A52">
              <w:t xml:space="preserve"> муниципальный округ, открытый водозабор (станция очистки), расположенный  на земельном участке с кадастровым номером 24:20:0809002:87</w:t>
            </w:r>
          </w:p>
        </w:tc>
      </w:tr>
      <w:tr w:rsidR="00372A52" w:rsidRPr="00372A52" w:rsidTr="00DC156A">
        <w:trPr>
          <w:trHeight w:val="511"/>
        </w:trPr>
        <w:tc>
          <w:tcPr>
            <w:tcW w:w="1153" w:type="dxa"/>
            <w:vMerge w:val="restart"/>
            <w:noWrap/>
            <w:hideMark/>
          </w:tcPr>
          <w:p w:rsidR="00372A52" w:rsidRPr="00372A52" w:rsidRDefault="00372A52" w:rsidP="00372A52">
            <w:pPr>
              <w:pStyle w:val="TableParagraph"/>
              <w:spacing w:line="250" w:lineRule="exact"/>
            </w:pPr>
            <w:r w:rsidRPr="00372A52">
              <w:t>1</w:t>
            </w:r>
          </w:p>
        </w:tc>
        <w:tc>
          <w:tcPr>
            <w:tcW w:w="8793" w:type="dxa"/>
            <w:hideMark/>
          </w:tcPr>
          <w:p w:rsidR="00372A52" w:rsidRPr="00372A52" w:rsidRDefault="00372A52" w:rsidP="000A07B2">
            <w:pPr>
              <w:pStyle w:val="TableParagraph"/>
              <w:spacing w:line="250" w:lineRule="exact"/>
            </w:pPr>
            <w:r w:rsidRPr="00372A52">
              <w:t xml:space="preserve">Модернизация очистного оборудования станции очистки открытого водозабора с. </w:t>
            </w:r>
            <w:proofErr w:type="spellStart"/>
            <w:r w:rsidRPr="00372A52">
              <w:t>Заледеево</w:t>
            </w:r>
            <w:proofErr w:type="spellEnd"/>
          </w:p>
        </w:tc>
        <w:tc>
          <w:tcPr>
            <w:tcW w:w="2977" w:type="dxa"/>
            <w:hideMark/>
          </w:tcPr>
          <w:p w:rsidR="00372A52" w:rsidRPr="00372A52" w:rsidRDefault="00372A52" w:rsidP="000A07B2">
            <w:pPr>
              <w:pStyle w:val="TableParagraph"/>
              <w:spacing w:line="250" w:lineRule="exact"/>
            </w:pPr>
            <w:r w:rsidRPr="00372A52">
              <w:t> </w:t>
            </w:r>
          </w:p>
        </w:tc>
        <w:tc>
          <w:tcPr>
            <w:tcW w:w="3033" w:type="dxa"/>
            <w:hideMark/>
          </w:tcPr>
          <w:p w:rsidR="00372A52" w:rsidRPr="00372A52" w:rsidRDefault="00372A52" w:rsidP="000A07B2">
            <w:pPr>
              <w:pStyle w:val="TableParagraph"/>
              <w:spacing w:line="250" w:lineRule="exact"/>
            </w:pPr>
            <w:r w:rsidRPr="00372A52">
              <w:t> </w:t>
            </w:r>
          </w:p>
        </w:tc>
      </w:tr>
      <w:tr w:rsidR="00372A52" w:rsidRPr="00372A52" w:rsidTr="00DC156A">
        <w:trPr>
          <w:trHeight w:val="1621"/>
        </w:trPr>
        <w:tc>
          <w:tcPr>
            <w:tcW w:w="1153" w:type="dxa"/>
            <w:vMerge/>
            <w:hideMark/>
          </w:tcPr>
          <w:p w:rsidR="00372A52" w:rsidRPr="00372A52" w:rsidRDefault="00372A52" w:rsidP="00372A52">
            <w:pPr>
              <w:pStyle w:val="TableParagraph"/>
              <w:spacing w:line="250" w:lineRule="exact"/>
            </w:pPr>
          </w:p>
        </w:tc>
        <w:tc>
          <w:tcPr>
            <w:tcW w:w="8793" w:type="dxa"/>
            <w:hideMark/>
          </w:tcPr>
          <w:p w:rsidR="00372A52" w:rsidRPr="00372A52" w:rsidRDefault="00372A52" w:rsidP="000A07B2">
            <w:pPr>
              <w:pStyle w:val="TableParagraph"/>
              <w:spacing w:line="250" w:lineRule="exact"/>
            </w:pPr>
            <w:r w:rsidRPr="00372A52">
              <w:t>Выполнение работ по оснащению станции очистки (взамен существующих ме</w:t>
            </w:r>
            <w:r w:rsidR="00DC4A26">
              <w:t>м</w:t>
            </w:r>
            <w:r w:rsidRPr="00372A52">
              <w:t xml:space="preserve">бранных фильтров тонкой очистки), оборудованием позволяющим очищать до нормативных требований воду с максимальной мутностью до 270NTU. Целью модернизации является установка </w:t>
            </w:r>
            <w:proofErr w:type="spellStart"/>
            <w:r w:rsidRPr="00372A52">
              <w:t>ультрафильтрационных</w:t>
            </w:r>
            <w:proofErr w:type="spellEnd"/>
            <w:r w:rsidRPr="00372A52">
              <w:t xml:space="preserve"> мембранных элементов UF1060.  </w:t>
            </w:r>
            <w:proofErr w:type="gramStart"/>
            <w:r w:rsidRPr="00372A52">
              <w:t>Внедрение мембранных элементов  позволит снизить долю проб питьевой воды, не соответствующих нормативным требованиям, подаваемой  в распределительную водопроводную сеть до 0.</w:t>
            </w:r>
            <w:proofErr w:type="gramEnd"/>
          </w:p>
        </w:tc>
        <w:tc>
          <w:tcPr>
            <w:tcW w:w="2977" w:type="dxa"/>
            <w:hideMark/>
          </w:tcPr>
          <w:p w:rsidR="00372A52" w:rsidRPr="00372A52" w:rsidRDefault="00372A52" w:rsidP="000A07B2">
            <w:pPr>
              <w:pStyle w:val="TableParagraph"/>
              <w:spacing w:line="250" w:lineRule="exact"/>
            </w:pPr>
            <w:r w:rsidRPr="00372A52">
              <w:t> </w:t>
            </w:r>
          </w:p>
        </w:tc>
        <w:tc>
          <w:tcPr>
            <w:tcW w:w="3033" w:type="dxa"/>
            <w:hideMark/>
          </w:tcPr>
          <w:p w:rsidR="00372A52" w:rsidRPr="00372A52" w:rsidRDefault="00372A52" w:rsidP="000A07B2">
            <w:pPr>
              <w:pStyle w:val="TableParagraph"/>
              <w:spacing w:line="250" w:lineRule="exact"/>
            </w:pPr>
            <w:r w:rsidRPr="00372A52">
              <w:t>568,00</w:t>
            </w:r>
          </w:p>
        </w:tc>
      </w:tr>
      <w:tr w:rsidR="00372A52" w:rsidRPr="00372A52" w:rsidTr="00DC156A">
        <w:trPr>
          <w:trHeight w:val="495"/>
        </w:trPr>
        <w:tc>
          <w:tcPr>
            <w:tcW w:w="1153" w:type="dxa"/>
            <w:noWrap/>
            <w:hideMark/>
          </w:tcPr>
          <w:p w:rsidR="00372A52" w:rsidRPr="00372A52" w:rsidRDefault="00372A52" w:rsidP="00372A52">
            <w:pPr>
              <w:pStyle w:val="TableParagraph"/>
              <w:spacing w:line="250" w:lineRule="exact"/>
            </w:pPr>
            <w:r w:rsidRPr="00372A52">
              <w:t>2</w:t>
            </w:r>
          </w:p>
        </w:tc>
        <w:tc>
          <w:tcPr>
            <w:tcW w:w="8793" w:type="dxa"/>
            <w:hideMark/>
          </w:tcPr>
          <w:p w:rsidR="00372A52" w:rsidRPr="00372A52" w:rsidRDefault="00372A52" w:rsidP="000A07B2">
            <w:pPr>
              <w:pStyle w:val="TableParagraph"/>
              <w:spacing w:line="250" w:lineRule="exact"/>
            </w:pPr>
            <w:r w:rsidRPr="00372A52">
              <w:t xml:space="preserve">Срок ввода </w:t>
            </w:r>
            <w:proofErr w:type="spellStart"/>
            <w:r w:rsidRPr="00372A52">
              <w:t>ультрафильтрационных</w:t>
            </w:r>
            <w:proofErr w:type="spellEnd"/>
            <w:r w:rsidRPr="00372A52">
              <w:t xml:space="preserve"> мембранных элементов в эксплуатацию</w:t>
            </w:r>
          </w:p>
        </w:tc>
        <w:tc>
          <w:tcPr>
            <w:tcW w:w="2977" w:type="dxa"/>
            <w:noWrap/>
            <w:hideMark/>
          </w:tcPr>
          <w:p w:rsidR="00372A52" w:rsidRPr="00372A52" w:rsidRDefault="00372A52" w:rsidP="000A07B2">
            <w:pPr>
              <w:pStyle w:val="TableParagraph"/>
              <w:spacing w:line="250" w:lineRule="exact"/>
            </w:pPr>
            <w:r w:rsidRPr="00372A52">
              <w:t> </w:t>
            </w:r>
          </w:p>
        </w:tc>
        <w:tc>
          <w:tcPr>
            <w:tcW w:w="3033" w:type="dxa"/>
            <w:noWrap/>
            <w:hideMark/>
          </w:tcPr>
          <w:p w:rsidR="00372A52" w:rsidRPr="00372A52" w:rsidRDefault="00372A52" w:rsidP="000A07B2">
            <w:pPr>
              <w:pStyle w:val="TableParagraph"/>
              <w:spacing w:line="250" w:lineRule="exact"/>
            </w:pPr>
            <w:r w:rsidRPr="00372A52">
              <w:t>2027</w:t>
            </w:r>
          </w:p>
        </w:tc>
      </w:tr>
      <w:tr w:rsidR="00372A52" w:rsidRPr="00372A52" w:rsidTr="00DC156A">
        <w:trPr>
          <w:trHeight w:val="408"/>
        </w:trPr>
        <w:tc>
          <w:tcPr>
            <w:tcW w:w="1153" w:type="dxa"/>
            <w:noWrap/>
            <w:hideMark/>
          </w:tcPr>
          <w:p w:rsidR="00372A52" w:rsidRPr="00372A52" w:rsidRDefault="00372A52" w:rsidP="00372A52">
            <w:pPr>
              <w:pStyle w:val="TableParagraph"/>
              <w:spacing w:line="250" w:lineRule="exact"/>
            </w:pPr>
            <w:r w:rsidRPr="00372A52">
              <w:t>3</w:t>
            </w:r>
          </w:p>
        </w:tc>
        <w:tc>
          <w:tcPr>
            <w:tcW w:w="8793" w:type="dxa"/>
            <w:hideMark/>
          </w:tcPr>
          <w:p w:rsidR="00372A52" w:rsidRPr="00372A52" w:rsidRDefault="00372A52" w:rsidP="000A07B2">
            <w:pPr>
              <w:pStyle w:val="TableParagraph"/>
              <w:spacing w:line="250" w:lineRule="exact"/>
            </w:pPr>
            <w:r w:rsidRPr="00372A52">
              <w:t>Срок окупаемости очистного оборудования, лет</w:t>
            </w:r>
          </w:p>
        </w:tc>
        <w:tc>
          <w:tcPr>
            <w:tcW w:w="2977" w:type="dxa"/>
            <w:noWrap/>
            <w:hideMark/>
          </w:tcPr>
          <w:p w:rsidR="00372A52" w:rsidRPr="00372A52" w:rsidRDefault="00372A52" w:rsidP="000A07B2">
            <w:pPr>
              <w:pStyle w:val="TableParagraph"/>
              <w:spacing w:line="250" w:lineRule="exact"/>
            </w:pPr>
            <w:r w:rsidRPr="00372A52">
              <w:t>2</w:t>
            </w:r>
          </w:p>
        </w:tc>
        <w:tc>
          <w:tcPr>
            <w:tcW w:w="3033" w:type="dxa"/>
            <w:noWrap/>
            <w:hideMark/>
          </w:tcPr>
          <w:p w:rsidR="00372A52" w:rsidRPr="00372A52" w:rsidRDefault="00372A52" w:rsidP="000A07B2">
            <w:pPr>
              <w:pStyle w:val="TableParagraph"/>
              <w:spacing w:line="250" w:lineRule="exact"/>
            </w:pPr>
            <w:r w:rsidRPr="00372A52">
              <w:t> </w:t>
            </w:r>
          </w:p>
        </w:tc>
      </w:tr>
      <w:tr w:rsidR="00372A52" w:rsidRPr="00372A52" w:rsidTr="00DC156A">
        <w:trPr>
          <w:trHeight w:val="557"/>
        </w:trPr>
        <w:tc>
          <w:tcPr>
            <w:tcW w:w="15956" w:type="dxa"/>
            <w:gridSpan w:val="4"/>
            <w:hideMark/>
          </w:tcPr>
          <w:p w:rsidR="00372A52" w:rsidRPr="00372A52" w:rsidRDefault="00372A52" w:rsidP="000A07B2">
            <w:pPr>
              <w:pStyle w:val="TableParagraph"/>
              <w:spacing w:line="250" w:lineRule="exact"/>
            </w:pPr>
            <w:r w:rsidRPr="00372A52">
              <w:t>*затраты на реализацию мероприятий указаны в ценах года начала действия концессионного соглашения и подлежат индексации в соответствии с данными Министерства экономического развития Российской Федерации до года, в котором предполагается реализация проекта</w:t>
            </w:r>
          </w:p>
        </w:tc>
      </w:tr>
    </w:tbl>
    <w:p w:rsidR="000A07B2" w:rsidRDefault="000A07B2" w:rsidP="000A07B2">
      <w:pPr>
        <w:pStyle w:val="TableParagraph"/>
        <w:tabs>
          <w:tab w:val="left" w:pos="720"/>
          <w:tab w:val="left" w:pos="1440"/>
          <w:tab w:val="left" w:pos="2160"/>
          <w:tab w:val="left" w:pos="2880"/>
          <w:tab w:val="left" w:pos="3600"/>
          <w:tab w:val="left" w:pos="4320"/>
          <w:tab w:val="left" w:pos="5040"/>
          <w:tab w:val="left" w:pos="5760"/>
          <w:tab w:val="left" w:pos="6480"/>
          <w:tab w:val="left" w:pos="7200"/>
          <w:tab w:val="left" w:pos="7920"/>
          <w:tab w:val="center" w:pos="8020"/>
          <w:tab w:val="right" w:pos="16040"/>
        </w:tabs>
        <w:spacing w:line="250" w:lineRule="exact"/>
        <w:jc w:val="left"/>
      </w:pPr>
    </w:p>
    <w:tbl>
      <w:tblPr>
        <w:tblStyle w:val="12"/>
        <w:tblW w:w="14736"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2"/>
        <w:gridCol w:w="4912"/>
        <w:gridCol w:w="4912"/>
      </w:tblGrid>
      <w:tr w:rsidR="000A07B2" w:rsidRPr="00372A52" w:rsidTr="00F31F49">
        <w:tc>
          <w:tcPr>
            <w:tcW w:w="4912" w:type="dxa"/>
          </w:tcPr>
          <w:p w:rsidR="000A07B2" w:rsidRPr="00372A52" w:rsidRDefault="000A07B2" w:rsidP="00F31F49">
            <w:pPr>
              <w:ind w:left="142"/>
              <w:rPr>
                <w:sz w:val="24"/>
                <w:szCs w:val="24"/>
              </w:rPr>
            </w:pPr>
            <w:r w:rsidRPr="00372A52">
              <w:rPr>
                <w:sz w:val="24"/>
                <w:szCs w:val="24"/>
              </w:rPr>
              <w:t>Концессионер:</w:t>
            </w:r>
          </w:p>
          <w:p w:rsidR="000A07B2" w:rsidRPr="00372A52" w:rsidRDefault="000A07B2" w:rsidP="00F31F49">
            <w:pPr>
              <w:ind w:left="142"/>
              <w:rPr>
                <w:sz w:val="24"/>
                <w:szCs w:val="24"/>
              </w:rPr>
            </w:pPr>
            <w:r w:rsidRPr="00372A52">
              <w:rPr>
                <w:sz w:val="24"/>
                <w:szCs w:val="24"/>
              </w:rPr>
              <w:t>ООО «Водоснабжение»</w:t>
            </w:r>
          </w:p>
          <w:p w:rsidR="000A07B2" w:rsidRPr="00372A52" w:rsidRDefault="000A07B2" w:rsidP="00F31F49">
            <w:pPr>
              <w:rPr>
                <w:sz w:val="24"/>
                <w:szCs w:val="24"/>
              </w:rPr>
            </w:pPr>
          </w:p>
          <w:p w:rsidR="000A07B2" w:rsidRPr="00372A52" w:rsidRDefault="000A07B2" w:rsidP="00F31F49">
            <w:pPr>
              <w:ind w:left="142"/>
              <w:rPr>
                <w:sz w:val="24"/>
                <w:szCs w:val="24"/>
              </w:rPr>
            </w:pPr>
          </w:p>
          <w:p w:rsidR="000A07B2" w:rsidRDefault="000A07B2" w:rsidP="00F31F49">
            <w:pPr>
              <w:ind w:left="142"/>
              <w:rPr>
                <w:sz w:val="24"/>
                <w:szCs w:val="24"/>
              </w:rPr>
            </w:pPr>
          </w:p>
          <w:p w:rsidR="00590806" w:rsidRPr="00372A52" w:rsidRDefault="00590806" w:rsidP="00F31F49">
            <w:pPr>
              <w:ind w:left="142"/>
              <w:rPr>
                <w:sz w:val="24"/>
                <w:szCs w:val="24"/>
              </w:rPr>
            </w:pPr>
          </w:p>
          <w:p w:rsidR="000A07B2" w:rsidRPr="00372A52" w:rsidRDefault="000A07B2" w:rsidP="000F7CA1">
            <w:pPr>
              <w:rPr>
                <w:sz w:val="24"/>
                <w:szCs w:val="24"/>
              </w:rPr>
            </w:pPr>
          </w:p>
          <w:p w:rsidR="000A07B2" w:rsidRPr="00372A52" w:rsidRDefault="000A07B2" w:rsidP="00F31F49">
            <w:pPr>
              <w:ind w:left="142"/>
              <w:rPr>
                <w:sz w:val="24"/>
                <w:szCs w:val="24"/>
              </w:rPr>
            </w:pPr>
            <w:r w:rsidRPr="00372A52">
              <w:rPr>
                <w:sz w:val="24"/>
                <w:szCs w:val="24"/>
              </w:rPr>
              <w:t xml:space="preserve">_____________О.С. </w:t>
            </w:r>
            <w:proofErr w:type="spellStart"/>
            <w:r w:rsidRPr="00372A52">
              <w:rPr>
                <w:sz w:val="24"/>
                <w:szCs w:val="24"/>
              </w:rPr>
              <w:t>Машковская</w:t>
            </w:r>
            <w:proofErr w:type="spellEnd"/>
          </w:p>
          <w:p w:rsidR="000A07B2" w:rsidRPr="00372A52" w:rsidRDefault="000A07B2" w:rsidP="00F31F49">
            <w:pPr>
              <w:ind w:left="142"/>
              <w:rPr>
                <w:sz w:val="24"/>
                <w:szCs w:val="24"/>
              </w:rPr>
            </w:pPr>
            <w:proofErr w:type="spellStart"/>
            <w:r w:rsidRPr="00372A52">
              <w:rPr>
                <w:sz w:val="24"/>
                <w:szCs w:val="24"/>
              </w:rPr>
              <w:t>м.п</w:t>
            </w:r>
            <w:proofErr w:type="spellEnd"/>
            <w:r w:rsidRPr="00372A52">
              <w:rPr>
                <w:sz w:val="24"/>
                <w:szCs w:val="24"/>
              </w:rPr>
              <w:t>.</w:t>
            </w:r>
          </w:p>
        </w:tc>
        <w:tc>
          <w:tcPr>
            <w:tcW w:w="4912" w:type="dxa"/>
          </w:tcPr>
          <w:p w:rsidR="000A07B2" w:rsidRPr="00372A52" w:rsidRDefault="000A07B2" w:rsidP="00F31F49">
            <w:pPr>
              <w:ind w:left="142"/>
              <w:rPr>
                <w:sz w:val="24"/>
                <w:szCs w:val="24"/>
              </w:rPr>
            </w:pPr>
            <w:proofErr w:type="spellStart"/>
            <w:r w:rsidRPr="00372A52">
              <w:rPr>
                <w:sz w:val="24"/>
                <w:szCs w:val="24"/>
              </w:rPr>
              <w:t>Концедент</w:t>
            </w:r>
            <w:proofErr w:type="spellEnd"/>
            <w:r w:rsidRPr="00372A52">
              <w:rPr>
                <w:sz w:val="24"/>
                <w:szCs w:val="24"/>
              </w:rPr>
              <w:t>:</w:t>
            </w:r>
          </w:p>
          <w:p w:rsidR="00590806" w:rsidRPr="00590806" w:rsidRDefault="00590806" w:rsidP="00590806">
            <w:pPr>
              <w:ind w:left="142"/>
              <w:rPr>
                <w:sz w:val="24"/>
                <w:szCs w:val="24"/>
              </w:rPr>
            </w:pPr>
            <w:r w:rsidRPr="00590806">
              <w:rPr>
                <w:sz w:val="24"/>
                <w:szCs w:val="24"/>
              </w:rPr>
              <w:t xml:space="preserve">Муниципальное образование </w:t>
            </w:r>
          </w:p>
          <w:p w:rsidR="00590806" w:rsidRPr="00590806" w:rsidRDefault="00590806" w:rsidP="00590806">
            <w:pPr>
              <w:ind w:left="142"/>
              <w:rPr>
                <w:sz w:val="24"/>
                <w:szCs w:val="24"/>
              </w:rPr>
            </w:pPr>
            <w:proofErr w:type="spellStart"/>
            <w:r w:rsidRPr="00590806">
              <w:rPr>
                <w:sz w:val="24"/>
                <w:szCs w:val="24"/>
              </w:rPr>
              <w:t>Кежемский</w:t>
            </w:r>
            <w:proofErr w:type="spellEnd"/>
            <w:r w:rsidRPr="00590806">
              <w:rPr>
                <w:sz w:val="24"/>
                <w:szCs w:val="24"/>
              </w:rPr>
              <w:t xml:space="preserve"> муниципальный </w:t>
            </w:r>
          </w:p>
          <w:p w:rsidR="00590806" w:rsidRPr="00590806" w:rsidRDefault="00590806" w:rsidP="00590806">
            <w:pPr>
              <w:ind w:left="142"/>
              <w:rPr>
                <w:sz w:val="24"/>
                <w:szCs w:val="24"/>
              </w:rPr>
            </w:pPr>
            <w:r w:rsidRPr="00590806">
              <w:rPr>
                <w:sz w:val="24"/>
                <w:szCs w:val="24"/>
              </w:rPr>
              <w:t>округ Красноярского края в лице Главы Кежемского муниципального округа</w:t>
            </w:r>
          </w:p>
          <w:p w:rsidR="000A07B2" w:rsidRPr="00372A52" w:rsidRDefault="000A07B2" w:rsidP="00F31F49">
            <w:pPr>
              <w:ind w:left="142"/>
              <w:rPr>
                <w:sz w:val="24"/>
                <w:szCs w:val="24"/>
              </w:rPr>
            </w:pPr>
          </w:p>
          <w:p w:rsidR="000A07B2" w:rsidRPr="00372A52" w:rsidRDefault="000A07B2" w:rsidP="000F7CA1">
            <w:pPr>
              <w:rPr>
                <w:sz w:val="24"/>
                <w:szCs w:val="24"/>
              </w:rPr>
            </w:pPr>
          </w:p>
          <w:p w:rsidR="000A07B2" w:rsidRPr="00372A52" w:rsidRDefault="000A07B2" w:rsidP="00F31F49">
            <w:pPr>
              <w:ind w:left="142"/>
              <w:rPr>
                <w:sz w:val="24"/>
                <w:szCs w:val="24"/>
              </w:rPr>
            </w:pPr>
            <w:r w:rsidRPr="00372A52">
              <w:rPr>
                <w:sz w:val="24"/>
                <w:szCs w:val="24"/>
              </w:rPr>
              <w:t xml:space="preserve">_______________О.В. </w:t>
            </w:r>
            <w:proofErr w:type="spellStart"/>
            <w:r w:rsidRPr="00372A52">
              <w:rPr>
                <w:sz w:val="24"/>
                <w:szCs w:val="24"/>
              </w:rPr>
              <w:t>Желябин</w:t>
            </w:r>
            <w:proofErr w:type="spellEnd"/>
          </w:p>
          <w:p w:rsidR="000A07B2" w:rsidRPr="00372A52" w:rsidRDefault="000A07B2" w:rsidP="00F31F49">
            <w:pPr>
              <w:ind w:left="142"/>
              <w:rPr>
                <w:sz w:val="24"/>
                <w:szCs w:val="24"/>
              </w:rPr>
            </w:pPr>
            <w:proofErr w:type="spellStart"/>
            <w:r w:rsidRPr="00372A52">
              <w:rPr>
                <w:sz w:val="24"/>
                <w:szCs w:val="24"/>
              </w:rPr>
              <w:t>м.п</w:t>
            </w:r>
            <w:proofErr w:type="spellEnd"/>
            <w:r w:rsidRPr="00372A52">
              <w:rPr>
                <w:sz w:val="24"/>
                <w:szCs w:val="24"/>
              </w:rPr>
              <w:t>.</w:t>
            </w:r>
          </w:p>
        </w:tc>
        <w:tc>
          <w:tcPr>
            <w:tcW w:w="4912" w:type="dxa"/>
          </w:tcPr>
          <w:p w:rsidR="000A07B2" w:rsidRPr="00372A52" w:rsidRDefault="000A07B2" w:rsidP="00F31F49">
            <w:pPr>
              <w:rPr>
                <w:sz w:val="24"/>
                <w:szCs w:val="24"/>
              </w:rPr>
            </w:pPr>
            <w:r w:rsidRPr="00372A52">
              <w:rPr>
                <w:sz w:val="24"/>
                <w:szCs w:val="24"/>
              </w:rPr>
              <w:t>Красноярский край:</w:t>
            </w:r>
          </w:p>
          <w:p w:rsidR="000A07B2" w:rsidRPr="00372A52" w:rsidRDefault="000A07B2" w:rsidP="00F31F49">
            <w:pPr>
              <w:tabs>
                <w:tab w:val="left" w:pos="9355"/>
              </w:tabs>
              <w:suppressAutoHyphens/>
              <w:rPr>
                <w:lang w:eastAsia="ar-SA"/>
              </w:rPr>
            </w:pPr>
            <w:r w:rsidRPr="00372A52">
              <w:rPr>
                <w:lang w:eastAsia="ar-SA"/>
              </w:rPr>
              <w:t xml:space="preserve">Первый заместитель </w:t>
            </w:r>
          </w:p>
          <w:p w:rsidR="000A07B2" w:rsidRPr="00372A52" w:rsidRDefault="000A07B2" w:rsidP="00F31F49">
            <w:pPr>
              <w:tabs>
                <w:tab w:val="left" w:pos="9355"/>
              </w:tabs>
              <w:suppressAutoHyphens/>
              <w:rPr>
                <w:lang w:eastAsia="ar-SA"/>
              </w:rPr>
            </w:pPr>
            <w:r w:rsidRPr="00372A52">
              <w:rPr>
                <w:lang w:eastAsia="ar-SA"/>
              </w:rPr>
              <w:t>Губернатора Красноярского</w:t>
            </w:r>
          </w:p>
          <w:p w:rsidR="000A07B2" w:rsidRPr="00372A52" w:rsidRDefault="000A07B2" w:rsidP="00F31F49">
            <w:pPr>
              <w:tabs>
                <w:tab w:val="left" w:pos="9355"/>
              </w:tabs>
              <w:suppressAutoHyphens/>
              <w:rPr>
                <w:lang w:eastAsia="ar-SA"/>
              </w:rPr>
            </w:pPr>
            <w:proofErr w:type="gramStart"/>
            <w:r w:rsidRPr="00372A52">
              <w:rPr>
                <w:lang w:eastAsia="ar-SA"/>
              </w:rPr>
              <w:t>Края-Председатель</w:t>
            </w:r>
            <w:proofErr w:type="gramEnd"/>
            <w:r w:rsidRPr="00372A52">
              <w:rPr>
                <w:lang w:eastAsia="ar-SA"/>
              </w:rPr>
              <w:t xml:space="preserve"> Правительства Красноярского края</w:t>
            </w:r>
          </w:p>
          <w:p w:rsidR="000A07B2" w:rsidRDefault="000A07B2" w:rsidP="00F31F49">
            <w:pPr>
              <w:tabs>
                <w:tab w:val="left" w:pos="9355"/>
              </w:tabs>
              <w:suppressAutoHyphens/>
              <w:rPr>
                <w:lang w:eastAsia="ar-SA"/>
              </w:rPr>
            </w:pPr>
          </w:p>
          <w:p w:rsidR="00590806" w:rsidRPr="00372A52" w:rsidRDefault="00590806" w:rsidP="00F31F49">
            <w:pPr>
              <w:tabs>
                <w:tab w:val="left" w:pos="9355"/>
              </w:tabs>
              <w:suppressAutoHyphens/>
              <w:rPr>
                <w:lang w:eastAsia="ar-SA"/>
              </w:rPr>
            </w:pPr>
          </w:p>
          <w:p w:rsidR="000A07B2" w:rsidRPr="00372A52" w:rsidRDefault="000A07B2" w:rsidP="00F31F49">
            <w:pPr>
              <w:ind w:left="142"/>
              <w:rPr>
                <w:lang w:eastAsia="ar-SA"/>
              </w:rPr>
            </w:pPr>
            <w:r w:rsidRPr="00372A52">
              <w:rPr>
                <w:lang w:eastAsia="ar-SA"/>
              </w:rPr>
              <w:t>_______________С. В. Верещагин</w:t>
            </w:r>
          </w:p>
          <w:p w:rsidR="000A07B2" w:rsidRPr="00372A52" w:rsidRDefault="000A07B2" w:rsidP="00F31F49">
            <w:pPr>
              <w:ind w:left="142"/>
              <w:rPr>
                <w:sz w:val="24"/>
                <w:szCs w:val="24"/>
              </w:rPr>
            </w:pPr>
            <w:proofErr w:type="spellStart"/>
            <w:r w:rsidRPr="00372A52">
              <w:rPr>
                <w:lang w:eastAsia="ar-SA"/>
              </w:rPr>
              <w:t>м.п</w:t>
            </w:r>
            <w:proofErr w:type="spellEnd"/>
            <w:r w:rsidRPr="00372A52">
              <w:rPr>
                <w:lang w:eastAsia="ar-SA"/>
              </w:rPr>
              <w:t>.</w:t>
            </w:r>
          </w:p>
        </w:tc>
      </w:tr>
    </w:tbl>
    <w:p w:rsidR="007973FE" w:rsidRPr="00DC156A" w:rsidRDefault="007973FE" w:rsidP="00DC156A">
      <w:pPr>
        <w:tabs>
          <w:tab w:val="center" w:pos="8020"/>
          <w:tab w:val="right" w:pos="16040"/>
        </w:tabs>
        <w:rPr>
          <w:sz w:val="2"/>
        </w:rPr>
        <w:sectPr w:rsidR="007973FE" w:rsidRPr="00DC156A" w:rsidSect="00DC156A">
          <w:type w:val="continuous"/>
          <w:pgSz w:w="16840" w:h="11910" w:orient="landscape"/>
          <w:pgMar w:top="709" w:right="820" w:bottom="283" w:left="280" w:header="720" w:footer="720" w:gutter="0"/>
          <w:cols w:space="720"/>
          <w:docGrid w:linePitch="299"/>
        </w:sectPr>
      </w:pPr>
    </w:p>
    <w:p w:rsidR="007973FE" w:rsidRDefault="007973FE" w:rsidP="000F7CA1">
      <w:pPr>
        <w:pStyle w:val="a3"/>
        <w:spacing w:before="142"/>
        <w:ind w:left="0"/>
        <w:jc w:val="left"/>
        <w:rPr>
          <w:rFonts w:ascii="Cambria"/>
        </w:rPr>
      </w:pPr>
    </w:p>
    <w:sectPr w:rsidR="007973FE" w:rsidSect="00DC156A">
      <w:pgSz w:w="11910" w:h="16840"/>
      <w:pgMar w:top="820" w:right="425" w:bottom="280" w:left="1133" w:header="720" w:footer="720" w:gutter="0"/>
      <w:cols w:num="2" w:space="720" w:equalWidth="0">
        <w:col w:w="3776" w:space="2179"/>
        <w:col w:w="439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5D4" w:rsidRDefault="00C455D4" w:rsidP="00036AD5">
      <w:r>
        <w:separator/>
      </w:r>
    </w:p>
  </w:endnote>
  <w:endnote w:type="continuationSeparator" w:id="0">
    <w:p w:rsidR="00C455D4" w:rsidRDefault="00C455D4" w:rsidP="00036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5D4" w:rsidRDefault="00C455D4" w:rsidP="00036AD5">
      <w:r>
        <w:separator/>
      </w:r>
    </w:p>
  </w:footnote>
  <w:footnote w:type="continuationSeparator" w:id="0">
    <w:p w:rsidR="00C455D4" w:rsidRDefault="00C455D4" w:rsidP="00036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44F"/>
    <w:multiLevelType w:val="hybridMultilevel"/>
    <w:tmpl w:val="AE94D40C"/>
    <w:lvl w:ilvl="0" w:tplc="58A423A6">
      <w:numFmt w:val="bullet"/>
      <w:lvlText w:val="-"/>
      <w:lvlJc w:val="left"/>
      <w:pPr>
        <w:ind w:left="208"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E396B802">
      <w:numFmt w:val="bullet"/>
      <w:lvlText w:val="•"/>
      <w:lvlJc w:val="left"/>
      <w:pPr>
        <w:ind w:left="1172" w:hanging="137"/>
      </w:pPr>
      <w:rPr>
        <w:rFonts w:hint="default"/>
        <w:lang w:val="ru-RU" w:eastAsia="en-US" w:bidi="ar-SA"/>
      </w:rPr>
    </w:lvl>
    <w:lvl w:ilvl="2" w:tplc="D884D6E2">
      <w:numFmt w:val="bullet"/>
      <w:lvlText w:val="•"/>
      <w:lvlJc w:val="left"/>
      <w:pPr>
        <w:ind w:left="2144" w:hanging="137"/>
      </w:pPr>
      <w:rPr>
        <w:rFonts w:hint="default"/>
        <w:lang w:val="ru-RU" w:eastAsia="en-US" w:bidi="ar-SA"/>
      </w:rPr>
    </w:lvl>
    <w:lvl w:ilvl="3" w:tplc="4EA2F5BA">
      <w:numFmt w:val="bullet"/>
      <w:lvlText w:val="•"/>
      <w:lvlJc w:val="left"/>
      <w:pPr>
        <w:ind w:left="3116" w:hanging="137"/>
      </w:pPr>
      <w:rPr>
        <w:rFonts w:hint="default"/>
        <w:lang w:val="ru-RU" w:eastAsia="en-US" w:bidi="ar-SA"/>
      </w:rPr>
    </w:lvl>
    <w:lvl w:ilvl="4" w:tplc="82568F9E">
      <w:numFmt w:val="bullet"/>
      <w:lvlText w:val="•"/>
      <w:lvlJc w:val="left"/>
      <w:pPr>
        <w:ind w:left="4088" w:hanging="137"/>
      </w:pPr>
      <w:rPr>
        <w:rFonts w:hint="default"/>
        <w:lang w:val="ru-RU" w:eastAsia="en-US" w:bidi="ar-SA"/>
      </w:rPr>
    </w:lvl>
    <w:lvl w:ilvl="5" w:tplc="1EB2EA20">
      <w:numFmt w:val="bullet"/>
      <w:lvlText w:val="•"/>
      <w:lvlJc w:val="left"/>
      <w:pPr>
        <w:ind w:left="5061" w:hanging="137"/>
      </w:pPr>
      <w:rPr>
        <w:rFonts w:hint="default"/>
        <w:lang w:val="ru-RU" w:eastAsia="en-US" w:bidi="ar-SA"/>
      </w:rPr>
    </w:lvl>
    <w:lvl w:ilvl="6" w:tplc="5566AED4">
      <w:numFmt w:val="bullet"/>
      <w:lvlText w:val="•"/>
      <w:lvlJc w:val="left"/>
      <w:pPr>
        <w:ind w:left="6033" w:hanging="137"/>
      </w:pPr>
      <w:rPr>
        <w:rFonts w:hint="default"/>
        <w:lang w:val="ru-RU" w:eastAsia="en-US" w:bidi="ar-SA"/>
      </w:rPr>
    </w:lvl>
    <w:lvl w:ilvl="7" w:tplc="8A567B3E">
      <w:numFmt w:val="bullet"/>
      <w:lvlText w:val="•"/>
      <w:lvlJc w:val="left"/>
      <w:pPr>
        <w:ind w:left="7005" w:hanging="137"/>
      </w:pPr>
      <w:rPr>
        <w:rFonts w:hint="default"/>
        <w:lang w:val="ru-RU" w:eastAsia="en-US" w:bidi="ar-SA"/>
      </w:rPr>
    </w:lvl>
    <w:lvl w:ilvl="8" w:tplc="7744E1E6">
      <w:numFmt w:val="bullet"/>
      <w:lvlText w:val="•"/>
      <w:lvlJc w:val="left"/>
      <w:pPr>
        <w:ind w:left="7977" w:hanging="137"/>
      </w:pPr>
      <w:rPr>
        <w:rFonts w:hint="default"/>
        <w:lang w:val="ru-RU" w:eastAsia="en-US" w:bidi="ar-SA"/>
      </w:rPr>
    </w:lvl>
  </w:abstractNum>
  <w:abstractNum w:abstractNumId="1">
    <w:nsid w:val="34F025E7"/>
    <w:multiLevelType w:val="hybridMultilevel"/>
    <w:tmpl w:val="B0EE179C"/>
    <w:lvl w:ilvl="0" w:tplc="FAC4FD96">
      <w:start w:val="1"/>
      <w:numFmt w:val="decimal"/>
      <w:lvlText w:val="%1."/>
      <w:lvlJc w:val="left"/>
      <w:pPr>
        <w:ind w:left="251" w:hanging="180"/>
      </w:pPr>
      <w:rPr>
        <w:rFonts w:ascii="Times New Roman" w:eastAsia="Times New Roman" w:hAnsi="Times New Roman" w:cs="Times New Roman" w:hint="default"/>
        <w:b w:val="0"/>
        <w:bCs w:val="0"/>
        <w:i w:val="0"/>
        <w:iCs w:val="0"/>
        <w:spacing w:val="0"/>
        <w:w w:val="104"/>
        <w:sz w:val="17"/>
        <w:szCs w:val="17"/>
        <w:lang w:val="ru-RU" w:eastAsia="en-US" w:bidi="ar-SA"/>
      </w:rPr>
    </w:lvl>
    <w:lvl w:ilvl="1" w:tplc="31FE350C">
      <w:numFmt w:val="bullet"/>
      <w:lvlText w:val="•"/>
      <w:lvlJc w:val="left"/>
      <w:pPr>
        <w:ind w:left="1832" w:hanging="180"/>
      </w:pPr>
      <w:rPr>
        <w:rFonts w:hint="default"/>
        <w:lang w:val="ru-RU" w:eastAsia="en-US" w:bidi="ar-SA"/>
      </w:rPr>
    </w:lvl>
    <w:lvl w:ilvl="2" w:tplc="85D22BE6">
      <w:numFmt w:val="bullet"/>
      <w:lvlText w:val="•"/>
      <w:lvlJc w:val="left"/>
      <w:pPr>
        <w:ind w:left="3405" w:hanging="180"/>
      </w:pPr>
      <w:rPr>
        <w:rFonts w:hint="default"/>
        <w:lang w:val="ru-RU" w:eastAsia="en-US" w:bidi="ar-SA"/>
      </w:rPr>
    </w:lvl>
    <w:lvl w:ilvl="3" w:tplc="A386C7D8">
      <w:numFmt w:val="bullet"/>
      <w:lvlText w:val="•"/>
      <w:lvlJc w:val="left"/>
      <w:pPr>
        <w:ind w:left="4978" w:hanging="180"/>
      </w:pPr>
      <w:rPr>
        <w:rFonts w:hint="default"/>
        <w:lang w:val="ru-RU" w:eastAsia="en-US" w:bidi="ar-SA"/>
      </w:rPr>
    </w:lvl>
    <w:lvl w:ilvl="4" w:tplc="57FE3BBC">
      <w:numFmt w:val="bullet"/>
      <w:lvlText w:val="•"/>
      <w:lvlJc w:val="left"/>
      <w:pPr>
        <w:ind w:left="6551" w:hanging="180"/>
      </w:pPr>
      <w:rPr>
        <w:rFonts w:hint="default"/>
        <w:lang w:val="ru-RU" w:eastAsia="en-US" w:bidi="ar-SA"/>
      </w:rPr>
    </w:lvl>
    <w:lvl w:ilvl="5" w:tplc="0820FE6C">
      <w:numFmt w:val="bullet"/>
      <w:lvlText w:val="•"/>
      <w:lvlJc w:val="left"/>
      <w:pPr>
        <w:ind w:left="8124" w:hanging="180"/>
      </w:pPr>
      <w:rPr>
        <w:rFonts w:hint="default"/>
        <w:lang w:val="ru-RU" w:eastAsia="en-US" w:bidi="ar-SA"/>
      </w:rPr>
    </w:lvl>
    <w:lvl w:ilvl="6" w:tplc="3F04E2D0">
      <w:numFmt w:val="bullet"/>
      <w:lvlText w:val="•"/>
      <w:lvlJc w:val="left"/>
      <w:pPr>
        <w:ind w:left="9697" w:hanging="180"/>
      </w:pPr>
      <w:rPr>
        <w:rFonts w:hint="default"/>
        <w:lang w:val="ru-RU" w:eastAsia="en-US" w:bidi="ar-SA"/>
      </w:rPr>
    </w:lvl>
    <w:lvl w:ilvl="7" w:tplc="D4E8553C">
      <w:numFmt w:val="bullet"/>
      <w:lvlText w:val="•"/>
      <w:lvlJc w:val="left"/>
      <w:pPr>
        <w:ind w:left="11270" w:hanging="180"/>
      </w:pPr>
      <w:rPr>
        <w:rFonts w:hint="default"/>
        <w:lang w:val="ru-RU" w:eastAsia="en-US" w:bidi="ar-SA"/>
      </w:rPr>
    </w:lvl>
    <w:lvl w:ilvl="8" w:tplc="7408E012">
      <w:numFmt w:val="bullet"/>
      <w:lvlText w:val="•"/>
      <w:lvlJc w:val="left"/>
      <w:pPr>
        <w:ind w:left="12843" w:hanging="180"/>
      </w:pPr>
      <w:rPr>
        <w:rFonts w:hint="default"/>
        <w:lang w:val="ru-RU" w:eastAsia="en-US" w:bidi="ar-SA"/>
      </w:rPr>
    </w:lvl>
  </w:abstractNum>
  <w:abstractNum w:abstractNumId="2">
    <w:nsid w:val="385858C8"/>
    <w:multiLevelType w:val="hybridMultilevel"/>
    <w:tmpl w:val="7AE412F0"/>
    <w:lvl w:ilvl="0" w:tplc="EF448DF8">
      <w:start w:val="1"/>
      <w:numFmt w:val="decimal"/>
      <w:lvlText w:val="%1."/>
      <w:lvlJc w:val="left"/>
      <w:pPr>
        <w:ind w:left="568" w:hanging="416"/>
      </w:pPr>
      <w:rPr>
        <w:rFonts w:ascii="Times New Roman" w:eastAsia="Times New Roman" w:hAnsi="Times New Roman" w:cs="Times New Roman" w:hint="default"/>
        <w:b w:val="0"/>
        <w:bCs w:val="0"/>
        <w:i w:val="0"/>
        <w:iCs w:val="0"/>
        <w:spacing w:val="0"/>
        <w:w w:val="100"/>
        <w:sz w:val="24"/>
        <w:szCs w:val="24"/>
        <w:lang w:val="ru-RU" w:eastAsia="en-US" w:bidi="ar-SA"/>
      </w:rPr>
    </w:lvl>
    <w:lvl w:ilvl="1" w:tplc="ECA8AC22">
      <w:numFmt w:val="bullet"/>
      <w:lvlText w:val="•"/>
      <w:lvlJc w:val="left"/>
      <w:pPr>
        <w:ind w:left="1581" w:hanging="416"/>
      </w:pPr>
      <w:rPr>
        <w:rFonts w:hint="default"/>
        <w:lang w:val="ru-RU" w:eastAsia="en-US" w:bidi="ar-SA"/>
      </w:rPr>
    </w:lvl>
    <w:lvl w:ilvl="2" w:tplc="348C553A">
      <w:numFmt w:val="bullet"/>
      <w:lvlText w:val="•"/>
      <w:lvlJc w:val="left"/>
      <w:pPr>
        <w:ind w:left="2602" w:hanging="416"/>
      </w:pPr>
      <w:rPr>
        <w:rFonts w:hint="default"/>
        <w:lang w:val="ru-RU" w:eastAsia="en-US" w:bidi="ar-SA"/>
      </w:rPr>
    </w:lvl>
    <w:lvl w:ilvl="3" w:tplc="FA16CD1A">
      <w:numFmt w:val="bullet"/>
      <w:lvlText w:val="•"/>
      <w:lvlJc w:val="left"/>
      <w:pPr>
        <w:ind w:left="3624" w:hanging="416"/>
      </w:pPr>
      <w:rPr>
        <w:rFonts w:hint="default"/>
        <w:lang w:val="ru-RU" w:eastAsia="en-US" w:bidi="ar-SA"/>
      </w:rPr>
    </w:lvl>
    <w:lvl w:ilvl="4" w:tplc="1B4EDCF0">
      <w:numFmt w:val="bullet"/>
      <w:lvlText w:val="•"/>
      <w:lvlJc w:val="left"/>
      <w:pPr>
        <w:ind w:left="4645" w:hanging="416"/>
      </w:pPr>
      <w:rPr>
        <w:rFonts w:hint="default"/>
        <w:lang w:val="ru-RU" w:eastAsia="en-US" w:bidi="ar-SA"/>
      </w:rPr>
    </w:lvl>
    <w:lvl w:ilvl="5" w:tplc="6862ED16">
      <w:numFmt w:val="bullet"/>
      <w:lvlText w:val="•"/>
      <w:lvlJc w:val="left"/>
      <w:pPr>
        <w:ind w:left="5666" w:hanging="416"/>
      </w:pPr>
      <w:rPr>
        <w:rFonts w:hint="default"/>
        <w:lang w:val="ru-RU" w:eastAsia="en-US" w:bidi="ar-SA"/>
      </w:rPr>
    </w:lvl>
    <w:lvl w:ilvl="6" w:tplc="E4CAABEC">
      <w:numFmt w:val="bullet"/>
      <w:lvlText w:val="•"/>
      <w:lvlJc w:val="left"/>
      <w:pPr>
        <w:ind w:left="6688" w:hanging="416"/>
      </w:pPr>
      <w:rPr>
        <w:rFonts w:hint="default"/>
        <w:lang w:val="ru-RU" w:eastAsia="en-US" w:bidi="ar-SA"/>
      </w:rPr>
    </w:lvl>
    <w:lvl w:ilvl="7" w:tplc="06CE7C4A">
      <w:numFmt w:val="bullet"/>
      <w:lvlText w:val="•"/>
      <w:lvlJc w:val="left"/>
      <w:pPr>
        <w:ind w:left="7709" w:hanging="416"/>
      </w:pPr>
      <w:rPr>
        <w:rFonts w:hint="default"/>
        <w:lang w:val="ru-RU" w:eastAsia="en-US" w:bidi="ar-SA"/>
      </w:rPr>
    </w:lvl>
    <w:lvl w:ilvl="8" w:tplc="98462790">
      <w:numFmt w:val="bullet"/>
      <w:lvlText w:val="•"/>
      <w:lvlJc w:val="left"/>
      <w:pPr>
        <w:ind w:left="8730" w:hanging="416"/>
      </w:pPr>
      <w:rPr>
        <w:rFonts w:hint="default"/>
        <w:lang w:val="ru-RU" w:eastAsia="en-US" w:bidi="ar-SA"/>
      </w:rPr>
    </w:lvl>
  </w:abstractNum>
  <w:abstractNum w:abstractNumId="3">
    <w:nsid w:val="5AF37592"/>
    <w:multiLevelType w:val="hybridMultilevel"/>
    <w:tmpl w:val="78386D60"/>
    <w:lvl w:ilvl="0" w:tplc="52FC1EC2">
      <w:start w:val="1"/>
      <w:numFmt w:val="decimal"/>
      <w:lvlText w:val="%1."/>
      <w:lvlJc w:val="left"/>
      <w:pPr>
        <w:ind w:left="3602" w:hanging="195"/>
        <w:jc w:val="right"/>
      </w:pPr>
      <w:rPr>
        <w:rFonts w:hint="default"/>
        <w:spacing w:val="0"/>
        <w:w w:val="88"/>
        <w:lang w:val="ru-RU" w:eastAsia="en-US" w:bidi="ar-SA"/>
      </w:rPr>
    </w:lvl>
    <w:lvl w:ilvl="1" w:tplc="4A0C1934">
      <w:numFmt w:val="bullet"/>
      <w:lvlText w:val="•"/>
      <w:lvlJc w:val="left"/>
      <w:pPr>
        <w:ind w:left="4838" w:hanging="195"/>
      </w:pPr>
      <w:rPr>
        <w:rFonts w:hint="default"/>
        <w:lang w:val="ru-RU" w:eastAsia="en-US" w:bidi="ar-SA"/>
      </w:rPr>
    </w:lvl>
    <w:lvl w:ilvl="2" w:tplc="4BD496BC">
      <w:numFmt w:val="bullet"/>
      <w:lvlText w:val="•"/>
      <w:lvlJc w:val="left"/>
      <w:pPr>
        <w:ind w:left="6077" w:hanging="195"/>
      </w:pPr>
      <w:rPr>
        <w:rFonts w:hint="default"/>
        <w:lang w:val="ru-RU" w:eastAsia="en-US" w:bidi="ar-SA"/>
      </w:rPr>
    </w:lvl>
    <w:lvl w:ilvl="3" w:tplc="45B6AC9C">
      <w:numFmt w:val="bullet"/>
      <w:lvlText w:val="•"/>
      <w:lvlJc w:val="left"/>
      <w:pPr>
        <w:ind w:left="7316" w:hanging="195"/>
      </w:pPr>
      <w:rPr>
        <w:rFonts w:hint="default"/>
        <w:lang w:val="ru-RU" w:eastAsia="en-US" w:bidi="ar-SA"/>
      </w:rPr>
    </w:lvl>
    <w:lvl w:ilvl="4" w:tplc="8B8C1748">
      <w:numFmt w:val="bullet"/>
      <w:lvlText w:val="•"/>
      <w:lvlJc w:val="left"/>
      <w:pPr>
        <w:ind w:left="8555" w:hanging="195"/>
      </w:pPr>
      <w:rPr>
        <w:rFonts w:hint="default"/>
        <w:lang w:val="ru-RU" w:eastAsia="en-US" w:bidi="ar-SA"/>
      </w:rPr>
    </w:lvl>
    <w:lvl w:ilvl="5" w:tplc="6E96FE0A">
      <w:numFmt w:val="bullet"/>
      <w:lvlText w:val="•"/>
      <w:lvlJc w:val="left"/>
      <w:pPr>
        <w:ind w:left="9794" w:hanging="195"/>
      </w:pPr>
      <w:rPr>
        <w:rFonts w:hint="default"/>
        <w:lang w:val="ru-RU" w:eastAsia="en-US" w:bidi="ar-SA"/>
      </w:rPr>
    </w:lvl>
    <w:lvl w:ilvl="6" w:tplc="67C455FE">
      <w:numFmt w:val="bullet"/>
      <w:lvlText w:val="•"/>
      <w:lvlJc w:val="left"/>
      <w:pPr>
        <w:ind w:left="11033" w:hanging="195"/>
      </w:pPr>
      <w:rPr>
        <w:rFonts w:hint="default"/>
        <w:lang w:val="ru-RU" w:eastAsia="en-US" w:bidi="ar-SA"/>
      </w:rPr>
    </w:lvl>
    <w:lvl w:ilvl="7" w:tplc="87149FBE">
      <w:numFmt w:val="bullet"/>
      <w:lvlText w:val="•"/>
      <w:lvlJc w:val="left"/>
      <w:pPr>
        <w:ind w:left="12272" w:hanging="195"/>
      </w:pPr>
      <w:rPr>
        <w:rFonts w:hint="default"/>
        <w:lang w:val="ru-RU" w:eastAsia="en-US" w:bidi="ar-SA"/>
      </w:rPr>
    </w:lvl>
    <w:lvl w:ilvl="8" w:tplc="CA522914">
      <w:numFmt w:val="bullet"/>
      <w:lvlText w:val="•"/>
      <w:lvlJc w:val="left"/>
      <w:pPr>
        <w:ind w:left="13511" w:hanging="195"/>
      </w:pPr>
      <w:rPr>
        <w:rFonts w:hint="default"/>
        <w:lang w:val="ru-RU" w:eastAsia="en-US" w:bidi="ar-SA"/>
      </w:rPr>
    </w:lvl>
  </w:abstractNum>
  <w:abstractNum w:abstractNumId="4">
    <w:nsid w:val="622A27D1"/>
    <w:multiLevelType w:val="multilevel"/>
    <w:tmpl w:val="62E450F2"/>
    <w:lvl w:ilvl="0">
      <w:start w:val="1"/>
      <w:numFmt w:val="decimal"/>
      <w:lvlText w:val="%1."/>
      <w:lvlJc w:val="left"/>
      <w:pPr>
        <w:ind w:left="3763" w:hanging="360"/>
        <w:jc w:val="right"/>
      </w:pPr>
      <w:rPr>
        <w:rFonts w:ascii="Times New Roman" w:eastAsia="Times New Roman" w:hAnsi="Times New Roman" w:cs="Times New Roman" w:hint="default"/>
        <w:b/>
        <w:bCs/>
        <w:i w:val="0"/>
        <w:iCs w:val="0"/>
        <w:spacing w:val="0"/>
        <w:w w:val="93"/>
        <w:sz w:val="24"/>
        <w:szCs w:val="24"/>
        <w:lang w:val="ru-RU" w:eastAsia="en-US" w:bidi="ar-SA"/>
      </w:rPr>
    </w:lvl>
    <w:lvl w:ilvl="1">
      <w:start w:val="1"/>
      <w:numFmt w:val="decimal"/>
      <w:lvlText w:val="%1.%2."/>
      <w:lvlJc w:val="left"/>
      <w:pPr>
        <w:ind w:left="-53"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53"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059" w:hanging="142"/>
      </w:pPr>
      <w:rPr>
        <w:rFonts w:hint="default"/>
        <w:lang w:val="ru-RU" w:eastAsia="en-US" w:bidi="ar-SA"/>
      </w:rPr>
    </w:lvl>
    <w:lvl w:ilvl="4">
      <w:numFmt w:val="bullet"/>
      <w:lvlText w:val="•"/>
      <w:lvlJc w:val="left"/>
      <w:pPr>
        <w:ind w:left="3759" w:hanging="142"/>
      </w:pPr>
      <w:rPr>
        <w:rFonts w:hint="default"/>
        <w:lang w:val="ru-RU" w:eastAsia="en-US" w:bidi="ar-SA"/>
      </w:rPr>
    </w:lvl>
    <w:lvl w:ilvl="5">
      <w:numFmt w:val="bullet"/>
      <w:lvlText w:val="•"/>
      <w:lvlJc w:val="left"/>
      <w:pPr>
        <w:ind w:left="4742" w:hanging="142"/>
      </w:pPr>
      <w:rPr>
        <w:rFonts w:hint="default"/>
        <w:lang w:val="ru-RU" w:eastAsia="en-US" w:bidi="ar-SA"/>
      </w:rPr>
    </w:lvl>
    <w:lvl w:ilvl="6">
      <w:numFmt w:val="bullet"/>
      <w:lvlText w:val="•"/>
      <w:lvlJc w:val="left"/>
      <w:pPr>
        <w:ind w:left="5726" w:hanging="142"/>
      </w:pPr>
      <w:rPr>
        <w:rFonts w:hint="default"/>
        <w:lang w:val="ru-RU" w:eastAsia="en-US" w:bidi="ar-SA"/>
      </w:rPr>
    </w:lvl>
    <w:lvl w:ilvl="7">
      <w:numFmt w:val="bullet"/>
      <w:lvlText w:val="•"/>
      <w:lvlJc w:val="left"/>
      <w:pPr>
        <w:ind w:left="6710" w:hanging="142"/>
      </w:pPr>
      <w:rPr>
        <w:rFonts w:hint="default"/>
        <w:lang w:val="ru-RU" w:eastAsia="en-US" w:bidi="ar-SA"/>
      </w:rPr>
    </w:lvl>
    <w:lvl w:ilvl="8">
      <w:numFmt w:val="bullet"/>
      <w:lvlText w:val="•"/>
      <w:lvlJc w:val="left"/>
      <w:pPr>
        <w:ind w:left="7693" w:hanging="142"/>
      </w:pPr>
      <w:rPr>
        <w:rFonts w:hint="default"/>
        <w:lang w:val="ru-RU" w:eastAsia="en-US" w:bidi="ar-SA"/>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3FE"/>
    <w:rsid w:val="00004642"/>
    <w:rsid w:val="0003414E"/>
    <w:rsid w:val="00036AD5"/>
    <w:rsid w:val="000A07B2"/>
    <w:rsid w:val="000F7CA1"/>
    <w:rsid w:val="00104DDD"/>
    <w:rsid w:val="00113A98"/>
    <w:rsid w:val="001333AB"/>
    <w:rsid w:val="001953EC"/>
    <w:rsid w:val="001B2886"/>
    <w:rsid w:val="001F0242"/>
    <w:rsid w:val="002D2491"/>
    <w:rsid w:val="002E07B6"/>
    <w:rsid w:val="0032225D"/>
    <w:rsid w:val="00372A52"/>
    <w:rsid w:val="004106AF"/>
    <w:rsid w:val="00445E6C"/>
    <w:rsid w:val="00450D77"/>
    <w:rsid w:val="00465575"/>
    <w:rsid w:val="00473841"/>
    <w:rsid w:val="005414E6"/>
    <w:rsid w:val="005536B5"/>
    <w:rsid w:val="00590806"/>
    <w:rsid w:val="005946EA"/>
    <w:rsid w:val="005D4188"/>
    <w:rsid w:val="005E4A90"/>
    <w:rsid w:val="00600504"/>
    <w:rsid w:val="006A0051"/>
    <w:rsid w:val="006A0C2B"/>
    <w:rsid w:val="006D404B"/>
    <w:rsid w:val="006E59FA"/>
    <w:rsid w:val="006F2BD9"/>
    <w:rsid w:val="006F357C"/>
    <w:rsid w:val="007517BF"/>
    <w:rsid w:val="00774A8C"/>
    <w:rsid w:val="007973FE"/>
    <w:rsid w:val="0081421A"/>
    <w:rsid w:val="00823406"/>
    <w:rsid w:val="00844EF3"/>
    <w:rsid w:val="00882B43"/>
    <w:rsid w:val="0089200D"/>
    <w:rsid w:val="008F6705"/>
    <w:rsid w:val="008F76D7"/>
    <w:rsid w:val="009031EC"/>
    <w:rsid w:val="00930353"/>
    <w:rsid w:val="009724CD"/>
    <w:rsid w:val="009A74F4"/>
    <w:rsid w:val="00A25DEB"/>
    <w:rsid w:val="00A96BC6"/>
    <w:rsid w:val="00B02104"/>
    <w:rsid w:val="00B4790B"/>
    <w:rsid w:val="00BA2F93"/>
    <w:rsid w:val="00BE4269"/>
    <w:rsid w:val="00C22F9D"/>
    <w:rsid w:val="00C34279"/>
    <w:rsid w:val="00C4049E"/>
    <w:rsid w:val="00C455D4"/>
    <w:rsid w:val="00CC4BE8"/>
    <w:rsid w:val="00D035F7"/>
    <w:rsid w:val="00D064DB"/>
    <w:rsid w:val="00D35738"/>
    <w:rsid w:val="00D44443"/>
    <w:rsid w:val="00D938C7"/>
    <w:rsid w:val="00DC156A"/>
    <w:rsid w:val="00DC4A26"/>
    <w:rsid w:val="00DC62B3"/>
    <w:rsid w:val="00DC749B"/>
    <w:rsid w:val="00E0546D"/>
    <w:rsid w:val="00E61970"/>
    <w:rsid w:val="00EE7630"/>
    <w:rsid w:val="00F00EF3"/>
    <w:rsid w:val="00F31F49"/>
    <w:rsid w:val="00F617FF"/>
    <w:rsid w:val="00F8712A"/>
    <w:rsid w:val="00F90586"/>
    <w:rsid w:val="00F935A8"/>
    <w:rsid w:val="00FA58A1"/>
    <w:rsid w:val="00FE7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spacing w:line="321" w:lineRule="exact"/>
      <w:ind w:left="2"/>
      <w:outlineLvl w:val="0"/>
    </w:pPr>
    <w:rPr>
      <w:sz w:val="28"/>
      <w:szCs w:val="28"/>
    </w:rPr>
  </w:style>
  <w:style w:type="paragraph" w:styleId="2">
    <w:name w:val="heading 2"/>
    <w:basedOn w:val="a"/>
    <w:uiPriority w:val="1"/>
    <w:qFormat/>
    <w:pPr>
      <w:ind w:left="207" w:hanging="364"/>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07"/>
      <w:jc w:val="both"/>
    </w:pPr>
    <w:rPr>
      <w:sz w:val="24"/>
      <w:szCs w:val="24"/>
    </w:rPr>
  </w:style>
  <w:style w:type="paragraph" w:styleId="a5">
    <w:name w:val="List Paragraph"/>
    <w:aliases w:val="List Paragraph,Ненумерованный список,Л‡Ќ€љ –•Џ–ђ€1,кЊ’—“Њ_”‰€’’ћЋ –•Џ–”ђ,_нсxон_пѓйсс_л …Нм…п_,Л‡Ќ€љ –∙Џ–ђ€1,кЊ’—“Њ_”‰€’’ћЋ –∙Џ–”ђ,Варианты ответов"/>
    <w:basedOn w:val="a"/>
    <w:link w:val="a6"/>
    <w:uiPriority w:val="34"/>
    <w:qFormat/>
    <w:pPr>
      <w:ind w:left="207" w:firstLine="564"/>
      <w:jc w:val="both"/>
    </w:pPr>
  </w:style>
  <w:style w:type="paragraph" w:customStyle="1" w:styleId="TableParagraph">
    <w:name w:val="Table Paragraph"/>
    <w:basedOn w:val="a"/>
    <w:uiPriority w:val="1"/>
    <w:qFormat/>
    <w:pPr>
      <w:jc w:val="center"/>
    </w:pPr>
  </w:style>
  <w:style w:type="paragraph" w:styleId="a7">
    <w:name w:val="Balloon Text"/>
    <w:basedOn w:val="a"/>
    <w:link w:val="a8"/>
    <w:uiPriority w:val="99"/>
    <w:semiHidden/>
    <w:unhideWhenUsed/>
    <w:rsid w:val="00C4049E"/>
    <w:rPr>
      <w:rFonts w:ascii="Segoe UI" w:hAnsi="Segoe UI" w:cs="Segoe UI"/>
      <w:sz w:val="18"/>
      <w:szCs w:val="18"/>
    </w:rPr>
  </w:style>
  <w:style w:type="character" w:customStyle="1" w:styleId="a8">
    <w:name w:val="Текст выноски Знак"/>
    <w:basedOn w:val="a0"/>
    <w:link w:val="a7"/>
    <w:uiPriority w:val="99"/>
    <w:semiHidden/>
    <w:rsid w:val="00C4049E"/>
    <w:rPr>
      <w:rFonts w:ascii="Segoe UI" w:eastAsia="Times New Roman" w:hAnsi="Segoe UI" w:cs="Segoe UI"/>
      <w:sz w:val="18"/>
      <w:szCs w:val="18"/>
      <w:lang w:val="ru-RU"/>
    </w:rPr>
  </w:style>
  <w:style w:type="paragraph" w:styleId="a9">
    <w:name w:val="header"/>
    <w:basedOn w:val="a"/>
    <w:link w:val="aa"/>
    <w:uiPriority w:val="99"/>
    <w:unhideWhenUsed/>
    <w:rsid w:val="00036AD5"/>
    <w:pPr>
      <w:tabs>
        <w:tab w:val="center" w:pos="4677"/>
        <w:tab w:val="right" w:pos="9355"/>
      </w:tabs>
    </w:pPr>
  </w:style>
  <w:style w:type="character" w:customStyle="1" w:styleId="aa">
    <w:name w:val="Верхний колонтитул Знак"/>
    <w:basedOn w:val="a0"/>
    <w:link w:val="a9"/>
    <w:uiPriority w:val="99"/>
    <w:rsid w:val="00036AD5"/>
    <w:rPr>
      <w:rFonts w:ascii="Times New Roman" w:eastAsia="Times New Roman" w:hAnsi="Times New Roman" w:cs="Times New Roman"/>
      <w:lang w:val="ru-RU"/>
    </w:rPr>
  </w:style>
  <w:style w:type="paragraph" w:styleId="ab">
    <w:name w:val="footer"/>
    <w:basedOn w:val="a"/>
    <w:link w:val="ac"/>
    <w:uiPriority w:val="99"/>
    <w:unhideWhenUsed/>
    <w:rsid w:val="00036AD5"/>
    <w:pPr>
      <w:tabs>
        <w:tab w:val="center" w:pos="4677"/>
        <w:tab w:val="right" w:pos="9355"/>
      </w:tabs>
    </w:pPr>
  </w:style>
  <w:style w:type="character" w:customStyle="1" w:styleId="ac">
    <w:name w:val="Нижний колонтитул Знак"/>
    <w:basedOn w:val="a0"/>
    <w:link w:val="ab"/>
    <w:uiPriority w:val="99"/>
    <w:rsid w:val="00036AD5"/>
    <w:rPr>
      <w:rFonts w:ascii="Times New Roman" w:eastAsia="Times New Roman" w:hAnsi="Times New Roman" w:cs="Times New Roman"/>
      <w:lang w:val="ru-RU"/>
    </w:rPr>
  </w:style>
  <w:style w:type="character" w:customStyle="1" w:styleId="10">
    <w:name w:val="Заголовок 1 Знак"/>
    <w:basedOn w:val="a0"/>
    <w:link w:val="1"/>
    <w:uiPriority w:val="1"/>
    <w:rsid w:val="00A25DEB"/>
    <w:rPr>
      <w:rFonts w:ascii="Times New Roman" w:eastAsia="Times New Roman" w:hAnsi="Times New Roman" w:cs="Times New Roman"/>
      <w:sz w:val="28"/>
      <w:szCs w:val="28"/>
      <w:lang w:val="ru-RU"/>
    </w:rPr>
  </w:style>
  <w:style w:type="paragraph" w:customStyle="1" w:styleId="ConsPlusNormal">
    <w:name w:val="ConsPlusNormal"/>
    <w:rsid w:val="00A25DEB"/>
    <w:rPr>
      <w:rFonts w:ascii="Calibri" w:eastAsiaTheme="minorEastAsia" w:hAnsi="Calibri" w:cs="Calibri"/>
      <w:lang w:val="ru-RU" w:eastAsia="ru-RU"/>
    </w:rPr>
  </w:style>
  <w:style w:type="paragraph" w:customStyle="1" w:styleId="ConsPlusNonformat">
    <w:name w:val="ConsPlusNonformat"/>
    <w:rsid w:val="00A25DEB"/>
    <w:rPr>
      <w:rFonts w:ascii="Courier New" w:eastAsiaTheme="minorEastAsia" w:hAnsi="Courier New" w:cs="Courier New"/>
      <w:sz w:val="20"/>
      <w:lang w:val="ru-RU" w:eastAsia="ru-RU"/>
    </w:rPr>
  </w:style>
  <w:style w:type="paragraph" w:customStyle="1" w:styleId="ConsPlusTitlePage">
    <w:name w:val="ConsPlusTitlePage"/>
    <w:rsid w:val="00A25DEB"/>
    <w:rPr>
      <w:rFonts w:ascii="Tahoma" w:eastAsiaTheme="minorEastAsia" w:hAnsi="Tahoma" w:cs="Tahoma"/>
      <w:sz w:val="20"/>
      <w:lang w:val="ru-RU" w:eastAsia="ru-RU"/>
    </w:rPr>
  </w:style>
  <w:style w:type="character" w:customStyle="1" w:styleId="a4">
    <w:name w:val="Основной текст Знак"/>
    <w:basedOn w:val="a0"/>
    <w:link w:val="a3"/>
    <w:uiPriority w:val="1"/>
    <w:rsid w:val="00A25DEB"/>
    <w:rPr>
      <w:rFonts w:ascii="Times New Roman" w:eastAsia="Times New Roman" w:hAnsi="Times New Roman" w:cs="Times New Roman"/>
      <w:sz w:val="24"/>
      <w:szCs w:val="24"/>
      <w:lang w:val="ru-RU"/>
    </w:rPr>
  </w:style>
  <w:style w:type="character" w:styleId="ad">
    <w:name w:val="Hyperlink"/>
    <w:basedOn w:val="a0"/>
    <w:uiPriority w:val="99"/>
    <w:unhideWhenUsed/>
    <w:rsid w:val="00A25DEB"/>
    <w:rPr>
      <w:color w:val="0000FF" w:themeColor="hyperlink"/>
      <w:u w:val="single"/>
    </w:rPr>
  </w:style>
  <w:style w:type="character" w:styleId="ae">
    <w:name w:val="annotation reference"/>
    <w:basedOn w:val="a0"/>
    <w:uiPriority w:val="99"/>
    <w:semiHidden/>
    <w:unhideWhenUsed/>
    <w:rsid w:val="00A25DEB"/>
    <w:rPr>
      <w:sz w:val="16"/>
      <w:szCs w:val="16"/>
    </w:rPr>
  </w:style>
  <w:style w:type="paragraph" w:styleId="af">
    <w:name w:val="annotation text"/>
    <w:basedOn w:val="a"/>
    <w:link w:val="af0"/>
    <w:uiPriority w:val="99"/>
    <w:unhideWhenUsed/>
    <w:rsid w:val="00A25DEB"/>
    <w:pPr>
      <w:widowControl/>
      <w:autoSpaceDE/>
      <w:autoSpaceDN/>
      <w:spacing w:after="160"/>
    </w:pPr>
    <w:rPr>
      <w:rFonts w:asciiTheme="minorHAnsi" w:eastAsiaTheme="minorHAnsi" w:hAnsiTheme="minorHAnsi" w:cstheme="minorBidi"/>
      <w:sz w:val="20"/>
      <w:szCs w:val="20"/>
    </w:rPr>
  </w:style>
  <w:style w:type="character" w:customStyle="1" w:styleId="af0">
    <w:name w:val="Текст примечания Знак"/>
    <w:basedOn w:val="a0"/>
    <w:link w:val="af"/>
    <w:uiPriority w:val="99"/>
    <w:rsid w:val="00A25DEB"/>
    <w:rPr>
      <w:sz w:val="20"/>
      <w:szCs w:val="20"/>
      <w:lang w:val="ru-RU"/>
    </w:rPr>
  </w:style>
  <w:style w:type="paragraph" w:styleId="af1">
    <w:name w:val="annotation subject"/>
    <w:basedOn w:val="af"/>
    <w:next w:val="af"/>
    <w:link w:val="af2"/>
    <w:uiPriority w:val="99"/>
    <w:semiHidden/>
    <w:unhideWhenUsed/>
    <w:rsid w:val="00A25DEB"/>
    <w:rPr>
      <w:b/>
      <w:bCs/>
    </w:rPr>
  </w:style>
  <w:style w:type="character" w:customStyle="1" w:styleId="af2">
    <w:name w:val="Тема примечания Знак"/>
    <w:basedOn w:val="af0"/>
    <w:link w:val="af1"/>
    <w:uiPriority w:val="99"/>
    <w:semiHidden/>
    <w:rsid w:val="00A25DEB"/>
    <w:rPr>
      <w:b/>
      <w:bCs/>
      <w:sz w:val="20"/>
      <w:szCs w:val="20"/>
      <w:lang w:val="ru-RU"/>
    </w:rPr>
  </w:style>
  <w:style w:type="character" w:customStyle="1" w:styleId="a6">
    <w:name w:val="Абзац списка Знак"/>
    <w:aliases w:val="List Paragraph Знак,Ненумерованный список Знак,Л‡Ќ€љ –•Џ–ђ€1 Знак,кЊ’—“Њ_”‰€’’ћЋ –•Џ–”ђ Знак,_нсxон_пѓйсс_л …Нм…п_ Знак,Л‡Ќ€љ –∙Џ–ђ€1 Знак,кЊ’—“Њ_”‰€’’ћЋ –∙Џ–”ђ Знак,Варианты ответов Знак"/>
    <w:link w:val="a5"/>
    <w:uiPriority w:val="34"/>
    <w:qFormat/>
    <w:locked/>
    <w:rsid w:val="00A25DEB"/>
    <w:rPr>
      <w:rFonts w:ascii="Times New Roman" w:eastAsia="Times New Roman" w:hAnsi="Times New Roman" w:cs="Times New Roman"/>
      <w:lang w:val="ru-RU"/>
    </w:rPr>
  </w:style>
  <w:style w:type="table" w:styleId="af3">
    <w:name w:val="Table Grid"/>
    <w:basedOn w:val="a1"/>
    <w:uiPriority w:val="59"/>
    <w:rsid w:val="00A25DEB"/>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f3"/>
    <w:uiPriority w:val="59"/>
    <w:rsid w:val="00A25DEB"/>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iPriority w:val="99"/>
    <w:unhideWhenUsed/>
    <w:rsid w:val="00A25DEB"/>
    <w:pPr>
      <w:widowControl/>
      <w:autoSpaceDE/>
      <w:autoSpaceDN/>
      <w:spacing w:before="100" w:beforeAutospacing="1" w:after="100" w:afterAutospacing="1"/>
    </w:pPr>
    <w:rPr>
      <w:rFonts w:eastAsiaTheme="minorEastAsia"/>
      <w:sz w:val="24"/>
      <w:szCs w:val="24"/>
      <w:lang w:eastAsia="ru-RU"/>
    </w:rPr>
  </w:style>
  <w:style w:type="character" w:customStyle="1" w:styleId="11">
    <w:name w:val="Основной шрифт абзаца1"/>
    <w:rsid w:val="00A25DEB"/>
  </w:style>
  <w:style w:type="table" w:customStyle="1" w:styleId="12">
    <w:name w:val="Сетка таблицы1"/>
    <w:basedOn w:val="a1"/>
    <w:next w:val="af3"/>
    <w:uiPriority w:val="39"/>
    <w:rsid w:val="00372A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spacing w:line="321" w:lineRule="exact"/>
      <w:ind w:left="2"/>
      <w:outlineLvl w:val="0"/>
    </w:pPr>
    <w:rPr>
      <w:sz w:val="28"/>
      <w:szCs w:val="28"/>
    </w:rPr>
  </w:style>
  <w:style w:type="paragraph" w:styleId="2">
    <w:name w:val="heading 2"/>
    <w:basedOn w:val="a"/>
    <w:uiPriority w:val="1"/>
    <w:qFormat/>
    <w:pPr>
      <w:ind w:left="207" w:hanging="364"/>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07"/>
      <w:jc w:val="both"/>
    </w:pPr>
    <w:rPr>
      <w:sz w:val="24"/>
      <w:szCs w:val="24"/>
    </w:rPr>
  </w:style>
  <w:style w:type="paragraph" w:styleId="a5">
    <w:name w:val="List Paragraph"/>
    <w:aliases w:val="List Paragraph,Ненумерованный список,Л‡Ќ€љ –•Џ–ђ€1,кЊ’—“Њ_”‰€’’ћЋ –•Џ–”ђ,_нсxон_пѓйсс_л …Нм…п_,Л‡Ќ€љ –∙Џ–ђ€1,кЊ’—“Њ_”‰€’’ћЋ –∙Џ–”ђ,Варианты ответов"/>
    <w:basedOn w:val="a"/>
    <w:link w:val="a6"/>
    <w:uiPriority w:val="34"/>
    <w:qFormat/>
    <w:pPr>
      <w:ind w:left="207" w:firstLine="564"/>
      <w:jc w:val="both"/>
    </w:pPr>
  </w:style>
  <w:style w:type="paragraph" w:customStyle="1" w:styleId="TableParagraph">
    <w:name w:val="Table Paragraph"/>
    <w:basedOn w:val="a"/>
    <w:uiPriority w:val="1"/>
    <w:qFormat/>
    <w:pPr>
      <w:jc w:val="center"/>
    </w:pPr>
  </w:style>
  <w:style w:type="paragraph" w:styleId="a7">
    <w:name w:val="Balloon Text"/>
    <w:basedOn w:val="a"/>
    <w:link w:val="a8"/>
    <w:uiPriority w:val="99"/>
    <w:semiHidden/>
    <w:unhideWhenUsed/>
    <w:rsid w:val="00C4049E"/>
    <w:rPr>
      <w:rFonts w:ascii="Segoe UI" w:hAnsi="Segoe UI" w:cs="Segoe UI"/>
      <w:sz w:val="18"/>
      <w:szCs w:val="18"/>
    </w:rPr>
  </w:style>
  <w:style w:type="character" w:customStyle="1" w:styleId="a8">
    <w:name w:val="Текст выноски Знак"/>
    <w:basedOn w:val="a0"/>
    <w:link w:val="a7"/>
    <w:uiPriority w:val="99"/>
    <w:semiHidden/>
    <w:rsid w:val="00C4049E"/>
    <w:rPr>
      <w:rFonts w:ascii="Segoe UI" w:eastAsia="Times New Roman" w:hAnsi="Segoe UI" w:cs="Segoe UI"/>
      <w:sz w:val="18"/>
      <w:szCs w:val="18"/>
      <w:lang w:val="ru-RU"/>
    </w:rPr>
  </w:style>
  <w:style w:type="paragraph" w:styleId="a9">
    <w:name w:val="header"/>
    <w:basedOn w:val="a"/>
    <w:link w:val="aa"/>
    <w:uiPriority w:val="99"/>
    <w:unhideWhenUsed/>
    <w:rsid w:val="00036AD5"/>
    <w:pPr>
      <w:tabs>
        <w:tab w:val="center" w:pos="4677"/>
        <w:tab w:val="right" w:pos="9355"/>
      </w:tabs>
    </w:pPr>
  </w:style>
  <w:style w:type="character" w:customStyle="1" w:styleId="aa">
    <w:name w:val="Верхний колонтитул Знак"/>
    <w:basedOn w:val="a0"/>
    <w:link w:val="a9"/>
    <w:uiPriority w:val="99"/>
    <w:rsid w:val="00036AD5"/>
    <w:rPr>
      <w:rFonts w:ascii="Times New Roman" w:eastAsia="Times New Roman" w:hAnsi="Times New Roman" w:cs="Times New Roman"/>
      <w:lang w:val="ru-RU"/>
    </w:rPr>
  </w:style>
  <w:style w:type="paragraph" w:styleId="ab">
    <w:name w:val="footer"/>
    <w:basedOn w:val="a"/>
    <w:link w:val="ac"/>
    <w:uiPriority w:val="99"/>
    <w:unhideWhenUsed/>
    <w:rsid w:val="00036AD5"/>
    <w:pPr>
      <w:tabs>
        <w:tab w:val="center" w:pos="4677"/>
        <w:tab w:val="right" w:pos="9355"/>
      </w:tabs>
    </w:pPr>
  </w:style>
  <w:style w:type="character" w:customStyle="1" w:styleId="ac">
    <w:name w:val="Нижний колонтитул Знак"/>
    <w:basedOn w:val="a0"/>
    <w:link w:val="ab"/>
    <w:uiPriority w:val="99"/>
    <w:rsid w:val="00036AD5"/>
    <w:rPr>
      <w:rFonts w:ascii="Times New Roman" w:eastAsia="Times New Roman" w:hAnsi="Times New Roman" w:cs="Times New Roman"/>
      <w:lang w:val="ru-RU"/>
    </w:rPr>
  </w:style>
  <w:style w:type="character" w:customStyle="1" w:styleId="10">
    <w:name w:val="Заголовок 1 Знак"/>
    <w:basedOn w:val="a0"/>
    <w:link w:val="1"/>
    <w:uiPriority w:val="1"/>
    <w:rsid w:val="00A25DEB"/>
    <w:rPr>
      <w:rFonts w:ascii="Times New Roman" w:eastAsia="Times New Roman" w:hAnsi="Times New Roman" w:cs="Times New Roman"/>
      <w:sz w:val="28"/>
      <w:szCs w:val="28"/>
      <w:lang w:val="ru-RU"/>
    </w:rPr>
  </w:style>
  <w:style w:type="paragraph" w:customStyle="1" w:styleId="ConsPlusNormal">
    <w:name w:val="ConsPlusNormal"/>
    <w:rsid w:val="00A25DEB"/>
    <w:rPr>
      <w:rFonts w:ascii="Calibri" w:eastAsiaTheme="minorEastAsia" w:hAnsi="Calibri" w:cs="Calibri"/>
      <w:lang w:val="ru-RU" w:eastAsia="ru-RU"/>
    </w:rPr>
  </w:style>
  <w:style w:type="paragraph" w:customStyle="1" w:styleId="ConsPlusNonformat">
    <w:name w:val="ConsPlusNonformat"/>
    <w:rsid w:val="00A25DEB"/>
    <w:rPr>
      <w:rFonts w:ascii="Courier New" w:eastAsiaTheme="minorEastAsia" w:hAnsi="Courier New" w:cs="Courier New"/>
      <w:sz w:val="20"/>
      <w:lang w:val="ru-RU" w:eastAsia="ru-RU"/>
    </w:rPr>
  </w:style>
  <w:style w:type="paragraph" w:customStyle="1" w:styleId="ConsPlusTitlePage">
    <w:name w:val="ConsPlusTitlePage"/>
    <w:rsid w:val="00A25DEB"/>
    <w:rPr>
      <w:rFonts w:ascii="Tahoma" w:eastAsiaTheme="minorEastAsia" w:hAnsi="Tahoma" w:cs="Tahoma"/>
      <w:sz w:val="20"/>
      <w:lang w:val="ru-RU" w:eastAsia="ru-RU"/>
    </w:rPr>
  </w:style>
  <w:style w:type="character" w:customStyle="1" w:styleId="a4">
    <w:name w:val="Основной текст Знак"/>
    <w:basedOn w:val="a0"/>
    <w:link w:val="a3"/>
    <w:uiPriority w:val="1"/>
    <w:rsid w:val="00A25DEB"/>
    <w:rPr>
      <w:rFonts w:ascii="Times New Roman" w:eastAsia="Times New Roman" w:hAnsi="Times New Roman" w:cs="Times New Roman"/>
      <w:sz w:val="24"/>
      <w:szCs w:val="24"/>
      <w:lang w:val="ru-RU"/>
    </w:rPr>
  </w:style>
  <w:style w:type="character" w:styleId="ad">
    <w:name w:val="Hyperlink"/>
    <w:basedOn w:val="a0"/>
    <w:uiPriority w:val="99"/>
    <w:unhideWhenUsed/>
    <w:rsid w:val="00A25DEB"/>
    <w:rPr>
      <w:color w:val="0000FF" w:themeColor="hyperlink"/>
      <w:u w:val="single"/>
    </w:rPr>
  </w:style>
  <w:style w:type="character" w:styleId="ae">
    <w:name w:val="annotation reference"/>
    <w:basedOn w:val="a0"/>
    <w:uiPriority w:val="99"/>
    <w:semiHidden/>
    <w:unhideWhenUsed/>
    <w:rsid w:val="00A25DEB"/>
    <w:rPr>
      <w:sz w:val="16"/>
      <w:szCs w:val="16"/>
    </w:rPr>
  </w:style>
  <w:style w:type="paragraph" w:styleId="af">
    <w:name w:val="annotation text"/>
    <w:basedOn w:val="a"/>
    <w:link w:val="af0"/>
    <w:uiPriority w:val="99"/>
    <w:unhideWhenUsed/>
    <w:rsid w:val="00A25DEB"/>
    <w:pPr>
      <w:widowControl/>
      <w:autoSpaceDE/>
      <w:autoSpaceDN/>
      <w:spacing w:after="160"/>
    </w:pPr>
    <w:rPr>
      <w:rFonts w:asciiTheme="minorHAnsi" w:eastAsiaTheme="minorHAnsi" w:hAnsiTheme="minorHAnsi" w:cstheme="minorBidi"/>
      <w:sz w:val="20"/>
      <w:szCs w:val="20"/>
    </w:rPr>
  </w:style>
  <w:style w:type="character" w:customStyle="1" w:styleId="af0">
    <w:name w:val="Текст примечания Знак"/>
    <w:basedOn w:val="a0"/>
    <w:link w:val="af"/>
    <w:uiPriority w:val="99"/>
    <w:rsid w:val="00A25DEB"/>
    <w:rPr>
      <w:sz w:val="20"/>
      <w:szCs w:val="20"/>
      <w:lang w:val="ru-RU"/>
    </w:rPr>
  </w:style>
  <w:style w:type="paragraph" w:styleId="af1">
    <w:name w:val="annotation subject"/>
    <w:basedOn w:val="af"/>
    <w:next w:val="af"/>
    <w:link w:val="af2"/>
    <w:uiPriority w:val="99"/>
    <w:semiHidden/>
    <w:unhideWhenUsed/>
    <w:rsid w:val="00A25DEB"/>
    <w:rPr>
      <w:b/>
      <w:bCs/>
    </w:rPr>
  </w:style>
  <w:style w:type="character" w:customStyle="1" w:styleId="af2">
    <w:name w:val="Тема примечания Знак"/>
    <w:basedOn w:val="af0"/>
    <w:link w:val="af1"/>
    <w:uiPriority w:val="99"/>
    <w:semiHidden/>
    <w:rsid w:val="00A25DEB"/>
    <w:rPr>
      <w:b/>
      <w:bCs/>
      <w:sz w:val="20"/>
      <w:szCs w:val="20"/>
      <w:lang w:val="ru-RU"/>
    </w:rPr>
  </w:style>
  <w:style w:type="character" w:customStyle="1" w:styleId="a6">
    <w:name w:val="Абзац списка Знак"/>
    <w:aliases w:val="List Paragraph Знак,Ненумерованный список Знак,Л‡Ќ€љ –•Џ–ђ€1 Знак,кЊ’—“Њ_”‰€’’ћЋ –•Џ–”ђ Знак,_нсxон_пѓйсс_л …Нм…п_ Знак,Л‡Ќ€љ –∙Џ–ђ€1 Знак,кЊ’—“Њ_”‰€’’ћЋ –∙Џ–”ђ Знак,Варианты ответов Знак"/>
    <w:link w:val="a5"/>
    <w:uiPriority w:val="34"/>
    <w:qFormat/>
    <w:locked/>
    <w:rsid w:val="00A25DEB"/>
    <w:rPr>
      <w:rFonts w:ascii="Times New Roman" w:eastAsia="Times New Roman" w:hAnsi="Times New Roman" w:cs="Times New Roman"/>
      <w:lang w:val="ru-RU"/>
    </w:rPr>
  </w:style>
  <w:style w:type="table" w:styleId="af3">
    <w:name w:val="Table Grid"/>
    <w:basedOn w:val="a1"/>
    <w:uiPriority w:val="59"/>
    <w:rsid w:val="00A25DEB"/>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f3"/>
    <w:uiPriority w:val="59"/>
    <w:rsid w:val="00A25DEB"/>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iPriority w:val="99"/>
    <w:unhideWhenUsed/>
    <w:rsid w:val="00A25DEB"/>
    <w:pPr>
      <w:widowControl/>
      <w:autoSpaceDE/>
      <w:autoSpaceDN/>
      <w:spacing w:before="100" w:beforeAutospacing="1" w:after="100" w:afterAutospacing="1"/>
    </w:pPr>
    <w:rPr>
      <w:rFonts w:eastAsiaTheme="minorEastAsia"/>
      <w:sz w:val="24"/>
      <w:szCs w:val="24"/>
      <w:lang w:eastAsia="ru-RU"/>
    </w:rPr>
  </w:style>
  <w:style w:type="character" w:customStyle="1" w:styleId="11">
    <w:name w:val="Основной шрифт абзаца1"/>
    <w:rsid w:val="00A25DEB"/>
  </w:style>
  <w:style w:type="table" w:customStyle="1" w:styleId="12">
    <w:name w:val="Сетка таблицы1"/>
    <w:basedOn w:val="a1"/>
    <w:next w:val="af3"/>
    <w:uiPriority w:val="39"/>
    <w:rsid w:val="00372A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6637">
      <w:bodyDiv w:val="1"/>
      <w:marLeft w:val="0"/>
      <w:marRight w:val="0"/>
      <w:marTop w:val="0"/>
      <w:marBottom w:val="0"/>
      <w:divBdr>
        <w:top w:val="none" w:sz="0" w:space="0" w:color="auto"/>
        <w:left w:val="none" w:sz="0" w:space="0" w:color="auto"/>
        <w:bottom w:val="none" w:sz="0" w:space="0" w:color="auto"/>
        <w:right w:val="none" w:sz="0" w:space="0" w:color="auto"/>
      </w:divBdr>
    </w:div>
    <w:div w:id="273288636">
      <w:bodyDiv w:val="1"/>
      <w:marLeft w:val="0"/>
      <w:marRight w:val="0"/>
      <w:marTop w:val="0"/>
      <w:marBottom w:val="0"/>
      <w:divBdr>
        <w:top w:val="none" w:sz="0" w:space="0" w:color="auto"/>
        <w:left w:val="none" w:sz="0" w:space="0" w:color="auto"/>
        <w:bottom w:val="none" w:sz="0" w:space="0" w:color="auto"/>
        <w:right w:val="none" w:sz="0" w:space="0" w:color="auto"/>
      </w:divBdr>
    </w:div>
    <w:div w:id="1494024647">
      <w:bodyDiv w:val="1"/>
      <w:marLeft w:val="0"/>
      <w:marRight w:val="0"/>
      <w:marTop w:val="0"/>
      <w:marBottom w:val="0"/>
      <w:divBdr>
        <w:top w:val="none" w:sz="0" w:space="0" w:color="auto"/>
        <w:left w:val="none" w:sz="0" w:space="0" w:color="auto"/>
        <w:bottom w:val="none" w:sz="0" w:space="0" w:color="auto"/>
        <w:right w:val="none" w:sz="0" w:space="0" w:color="auto"/>
      </w:divBdr>
    </w:div>
    <w:div w:id="1746762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s-kodinsk@mai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8269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D125D41FB2EEBCE6D734B17FA16B3F393FAC173850942F8727A1EF62AD2D089E7656B1C1CB57C0CB9a7s9B"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60ADC-3FC4-45A9-8243-A92A24EC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11339</Words>
  <Characters>64635</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Шубина Татьяна Генадьевна</dc:creator>
  <cp:lastModifiedBy>Регистратор (Ломакина)</cp:lastModifiedBy>
  <cp:revision>2</cp:revision>
  <cp:lastPrinted>2025-12-02T04:13:00Z</cp:lastPrinted>
  <dcterms:created xsi:type="dcterms:W3CDTF">2025-12-02T04:14:00Z</dcterms:created>
  <dcterms:modified xsi:type="dcterms:W3CDTF">2025-12-02T04:14:00Z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LastSaved">
    <vt:filetime>2025-08-14T00:00:00Z</vt:filetime>
  </property>
  <property fmtid="{D5CDD505-2E9C-101B-9397-08002B2CF9AE}" pid="4" name="Producer">
    <vt:lpwstr>iLovePDF</vt:lpwstr>
  </property>
</Properties>
</file>