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A" w:rsidRDefault="0019416A">
      <w:pPr>
        <w:pStyle w:val="ConsPlusNormal"/>
        <w:jc w:val="both"/>
        <w:outlineLvl w:val="0"/>
      </w:pPr>
    </w:p>
    <w:p w:rsidR="0019416A" w:rsidRDefault="0019416A">
      <w:pPr>
        <w:pStyle w:val="ConsPlusNormal"/>
        <w:jc w:val="both"/>
        <w:outlineLvl w:val="0"/>
      </w:pPr>
      <w:r>
        <w:t>Зарегистрировано в Минюсте РФ 7 апреля 2005 г. N 6478</w:t>
      </w:r>
    </w:p>
    <w:p w:rsidR="0019416A" w:rsidRDefault="00194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16A" w:rsidRDefault="0019416A">
      <w:pPr>
        <w:pStyle w:val="ConsPlusNormal"/>
      </w:pPr>
    </w:p>
    <w:p w:rsidR="0019416A" w:rsidRDefault="0019416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9416A" w:rsidRDefault="0019416A">
      <w:pPr>
        <w:pStyle w:val="ConsPlusTitle"/>
        <w:jc w:val="center"/>
      </w:pPr>
      <w:r>
        <w:t>РОССИЙСКОЙ ФЕДЕРАЦИИ</w:t>
      </w:r>
    </w:p>
    <w:p w:rsidR="0019416A" w:rsidRDefault="0019416A">
      <w:pPr>
        <w:pStyle w:val="ConsPlusTitle"/>
        <w:jc w:val="center"/>
      </w:pPr>
    </w:p>
    <w:p w:rsidR="0019416A" w:rsidRDefault="0019416A">
      <w:pPr>
        <w:pStyle w:val="ConsPlusTitle"/>
        <w:jc w:val="center"/>
      </w:pPr>
      <w:r>
        <w:t>ПРИКАЗ</w:t>
      </w:r>
    </w:p>
    <w:p w:rsidR="0019416A" w:rsidRDefault="0019416A">
      <w:pPr>
        <w:pStyle w:val="ConsPlusTitle"/>
        <w:jc w:val="center"/>
      </w:pPr>
      <w:r>
        <w:t>от 24 февраля 2005 г. N 160</w:t>
      </w:r>
    </w:p>
    <w:p w:rsidR="0019416A" w:rsidRDefault="0019416A">
      <w:pPr>
        <w:pStyle w:val="ConsPlusTitle"/>
        <w:jc w:val="center"/>
      </w:pPr>
    </w:p>
    <w:p w:rsidR="0019416A" w:rsidRDefault="0019416A">
      <w:pPr>
        <w:pStyle w:val="ConsPlusTitle"/>
        <w:jc w:val="center"/>
      </w:pPr>
      <w:r>
        <w:t>ОБ ОПРЕДЕЛЕНИИ СТЕПЕНИ</w:t>
      </w:r>
    </w:p>
    <w:p w:rsidR="0019416A" w:rsidRDefault="0019416A">
      <w:pPr>
        <w:pStyle w:val="ConsPlusTitle"/>
        <w:jc w:val="center"/>
      </w:pPr>
      <w:r>
        <w:t>ТЯЖЕСТИ ПОВРЕЖДЕНИЯ ЗДОРОВЬЯ ПРИ НЕСЧАСТНЫХ</w:t>
      </w:r>
    </w:p>
    <w:p w:rsidR="0019416A" w:rsidRDefault="0019416A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НА ПРОИЗВОДСТВЕ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 w:history="1">
        <w:r>
          <w:rPr>
            <w:color w:val="0000FF"/>
          </w:rPr>
          <w:t>Схемой</w:t>
        </w:r>
      </w:hyperlink>
      <w:r>
        <w:t xml:space="preserve">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Признан</w:t>
      </w:r>
      <w:proofErr w:type="gramEnd"/>
      <w:r>
        <w:t xml:space="preserve"> не нуждающимся в государственной регистрации (письмо Минюста России от 03.09.1999 N 7275-ЭР).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jc w:val="right"/>
      </w:pPr>
      <w:r>
        <w:t>Министр</w:t>
      </w:r>
    </w:p>
    <w:p w:rsidR="0019416A" w:rsidRDefault="0019416A">
      <w:pPr>
        <w:pStyle w:val="ConsPlusNormal"/>
        <w:jc w:val="right"/>
      </w:pPr>
      <w:r>
        <w:t>М.Ю.ЗУРАБОВ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jc w:val="right"/>
        <w:outlineLvl w:val="0"/>
      </w:pPr>
      <w:r>
        <w:t>Приложение</w:t>
      </w:r>
    </w:p>
    <w:p w:rsidR="0019416A" w:rsidRDefault="0019416A">
      <w:pPr>
        <w:pStyle w:val="ConsPlusNormal"/>
        <w:jc w:val="right"/>
      </w:pPr>
      <w:r>
        <w:t>к Приказу</w:t>
      </w:r>
    </w:p>
    <w:p w:rsidR="0019416A" w:rsidRDefault="0019416A">
      <w:pPr>
        <w:pStyle w:val="ConsPlusNormal"/>
        <w:jc w:val="right"/>
      </w:pPr>
      <w:r>
        <w:t>Министерства здравоохранения</w:t>
      </w:r>
    </w:p>
    <w:p w:rsidR="0019416A" w:rsidRDefault="0019416A">
      <w:pPr>
        <w:pStyle w:val="ConsPlusNormal"/>
        <w:jc w:val="right"/>
      </w:pPr>
      <w:r>
        <w:t>и социального развития</w:t>
      </w:r>
    </w:p>
    <w:p w:rsidR="0019416A" w:rsidRDefault="0019416A">
      <w:pPr>
        <w:pStyle w:val="ConsPlusNormal"/>
        <w:jc w:val="right"/>
      </w:pPr>
      <w:r>
        <w:t>Российской Федерации</w:t>
      </w:r>
    </w:p>
    <w:p w:rsidR="0019416A" w:rsidRDefault="0019416A">
      <w:pPr>
        <w:pStyle w:val="ConsPlusNormal"/>
        <w:jc w:val="right"/>
      </w:pPr>
      <w:r>
        <w:t>от 24 февраля 2005 г. N 160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jc w:val="center"/>
      </w:pPr>
      <w:bookmarkStart w:id="0" w:name="P34"/>
      <w:bookmarkEnd w:id="0"/>
      <w:r>
        <w:t>СХЕМА</w:t>
      </w:r>
    </w:p>
    <w:p w:rsidR="0019416A" w:rsidRDefault="0019416A">
      <w:pPr>
        <w:pStyle w:val="ConsPlusNormal"/>
        <w:jc w:val="center"/>
      </w:pPr>
      <w:r>
        <w:t>ОПРЕДЕЛЕНИЯ СТЕПЕНИ ТЯЖЕСТИ ПОВРЕЖДЕНИЯ ЗДОРОВЬЯ</w:t>
      </w:r>
    </w:p>
    <w:p w:rsidR="0019416A" w:rsidRDefault="0019416A">
      <w:pPr>
        <w:pStyle w:val="ConsPlusNormal"/>
        <w:jc w:val="center"/>
      </w:pPr>
      <w:r>
        <w:t>ПРИ НЕСЧАСТНЫХ СЛУЧАЯХ НА ПРОИЗВОДСТВЕ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2. Квалифицирующими признаками тяжести повреждения здоровья при несчастном случае на производстве являются: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последствия полученных повреждений здоровья (стойкая утрата трудоспособности).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lastRenderedPageBreak/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19416A" w:rsidRDefault="0019416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1) повреждения здоровья, острый период которых сопровождается: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шоком;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комой;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кровопотерей (объемом более 20%);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эмболией;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проникающие ранения черепа;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перелом черепа и лицевых костей;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ушиб головного мозга;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внутричерепная травма;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проникающие ранения позвоночника;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переломовывихи</w:t>
      </w:r>
      <w:proofErr w:type="spellEnd"/>
      <w: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вывихи (в том числе подвывихи) шейных позвонков;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закрытые повреждения шейного отдела спинного мозга;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- перелом или </w:t>
      </w:r>
      <w:proofErr w:type="spellStart"/>
      <w:r>
        <w:t>переломовывих</w:t>
      </w:r>
      <w:proofErr w:type="spellEnd"/>
      <w: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ранения живота, проникающие в полость брюшины;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ранения, проникающие в полость мочевого пузыря или кишечник;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- открытые ранения органов </w:t>
      </w:r>
      <w:proofErr w:type="spellStart"/>
      <w:r>
        <w:t>забрюшинного</w:t>
      </w:r>
      <w:proofErr w:type="spellEnd"/>
      <w:r>
        <w:t xml:space="preserve"> пространства (почек, надпочечников, поджелудочной железы);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- разрыв внутреннего органа грудной или брюшной полости или полости таза, </w:t>
      </w:r>
      <w:proofErr w:type="spellStart"/>
      <w:r>
        <w:t>забрюшинного</w:t>
      </w:r>
      <w:proofErr w:type="spellEnd"/>
      <w:r>
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lastRenderedPageBreak/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19416A" w:rsidRDefault="0019416A">
      <w:pPr>
        <w:pStyle w:val="ConsPlusNormal"/>
        <w:spacing w:before="220"/>
        <w:ind w:firstLine="540"/>
        <w:jc w:val="both"/>
      </w:pPr>
      <w:proofErr w:type="gramStart"/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19416A" w:rsidRDefault="0019416A">
      <w:pPr>
        <w:pStyle w:val="ConsPlusNormal"/>
        <w:spacing w:before="220"/>
        <w:ind w:firstLine="540"/>
        <w:jc w:val="both"/>
      </w:pPr>
      <w:r>
        <w:t>- термические (химические) ожоги: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III степени с площадью поражения более 20% поверхности тела;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II степени с площадью поражения более 30% поверхности тела;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дыхательных путей, лица и волосистой части головы;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радиационные поражения средней (от 12 Гр) степени тяжести и выше;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прерывание беременности;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3) повреждения, которые непосредственно не угрожают жизни пострадавшего, но являются тяжкими по последствиям: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потеря зрения, слуха, речи;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психические расстройства;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утрата репродуктивной функции и способности к деторождению;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>- неизгладимое обезображивание лица.</w:t>
      </w:r>
    </w:p>
    <w:p w:rsidR="0019416A" w:rsidRDefault="0019416A">
      <w:pPr>
        <w:pStyle w:val="ConsPlusNormal"/>
        <w:spacing w:before="220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 w:history="1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ind w:firstLine="540"/>
        <w:jc w:val="both"/>
      </w:pPr>
    </w:p>
    <w:p w:rsidR="0019416A" w:rsidRDefault="00194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364" w:rsidRDefault="000C6364"/>
    <w:sectPr w:rsidR="000C6364" w:rsidSect="00194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6A"/>
    <w:rsid w:val="000C6364"/>
    <w:rsid w:val="0019416A"/>
    <w:rsid w:val="00C9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B2F90FE3F7B4608C956DE5934B603F1E461AFBCEF353725D16E2A5Z7S9N" TargetMode="External"/><Relationship Id="rId4" Type="http://schemas.openxmlformats.org/officeDocument/2006/relationships/hyperlink" Target="consultantplus://offline/ref=F9B2F90FE3F7B4608C956DE5934B603F1D4014FEC3FA0E78554FEEA77E56EF97C257FD98D96A10ADZE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>Kraftway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Анастасия Геннадьевна</dc:creator>
  <cp:lastModifiedBy>Ломакина Анастасия Геннадьевна</cp:lastModifiedBy>
  <cp:revision>1</cp:revision>
  <dcterms:created xsi:type="dcterms:W3CDTF">2017-10-10T13:18:00Z</dcterms:created>
  <dcterms:modified xsi:type="dcterms:W3CDTF">2017-10-10T13:19:00Z</dcterms:modified>
</cp:coreProperties>
</file>