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5F" w:rsidRPr="00A751CF" w:rsidRDefault="0096145F" w:rsidP="0096145F">
      <w:pPr>
        <w:jc w:val="center"/>
        <w:rPr>
          <w:rFonts w:eastAsia="Calibri"/>
          <w:noProof/>
          <w:sz w:val="28"/>
          <w:szCs w:val="28"/>
        </w:rPr>
      </w:pPr>
      <w:r w:rsidRPr="00A751CF">
        <w:rPr>
          <w:rFonts w:eastAsia="Calibri"/>
          <w:noProof/>
          <w:sz w:val="28"/>
          <w:szCs w:val="28"/>
        </w:rPr>
        <w:drawing>
          <wp:inline distT="0" distB="0" distL="0" distR="0">
            <wp:extent cx="638175" cy="800100"/>
            <wp:effectExtent l="0" t="0" r="952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5F" w:rsidRPr="00A751CF" w:rsidRDefault="0096145F" w:rsidP="0096145F">
      <w:pPr>
        <w:jc w:val="center"/>
        <w:rPr>
          <w:rFonts w:eastAsia="Calibri"/>
          <w:sz w:val="28"/>
          <w:szCs w:val="28"/>
          <w:lang w:eastAsia="en-US"/>
        </w:rPr>
      </w:pP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  <w:r w:rsidRPr="00A751CF">
        <w:rPr>
          <w:rFonts w:eastAsia="Calibri"/>
          <w:sz w:val="28"/>
          <w:szCs w:val="28"/>
          <w:lang w:eastAsia="en-US"/>
        </w:rPr>
        <w:tab/>
      </w:r>
    </w:p>
    <w:p w:rsidR="0096145F" w:rsidRPr="00A751CF" w:rsidRDefault="0096145F" w:rsidP="0096145F">
      <w:pPr>
        <w:keepNext/>
        <w:jc w:val="center"/>
        <w:rPr>
          <w:b/>
          <w:sz w:val="28"/>
          <w:szCs w:val="28"/>
        </w:rPr>
      </w:pPr>
      <w:r w:rsidRPr="00A751CF">
        <w:rPr>
          <w:b/>
          <w:sz w:val="28"/>
          <w:szCs w:val="28"/>
        </w:rPr>
        <w:t>КЕЖЕМСКИЙ РАЙОННЫЙ СОВЕТ ДЕПУТАТОВ</w:t>
      </w:r>
    </w:p>
    <w:p w:rsidR="0096145F" w:rsidRPr="00A751CF" w:rsidRDefault="0096145F" w:rsidP="009614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51CF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96145F" w:rsidRPr="00A751CF" w:rsidRDefault="0096145F" w:rsidP="0096145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6145F" w:rsidRPr="00A751CF" w:rsidRDefault="0096145F" w:rsidP="0096145F">
      <w:pPr>
        <w:keepNext/>
        <w:jc w:val="center"/>
        <w:rPr>
          <w:b/>
          <w:sz w:val="28"/>
          <w:szCs w:val="28"/>
        </w:rPr>
      </w:pPr>
      <w:r w:rsidRPr="00A751CF">
        <w:rPr>
          <w:b/>
          <w:sz w:val="28"/>
          <w:szCs w:val="28"/>
        </w:rPr>
        <w:t>РЕШЕНИЕ</w:t>
      </w:r>
    </w:p>
    <w:p w:rsidR="0096145F" w:rsidRPr="00A751CF" w:rsidRDefault="0096145F" w:rsidP="0096145F">
      <w:pPr>
        <w:jc w:val="center"/>
        <w:rPr>
          <w:rFonts w:eastAsia="Calibri"/>
          <w:sz w:val="22"/>
          <w:szCs w:val="22"/>
          <w:lang w:eastAsia="en-US"/>
        </w:rPr>
      </w:pPr>
    </w:p>
    <w:p w:rsidR="0096145F" w:rsidRPr="00A751CF" w:rsidRDefault="007D3066" w:rsidP="00961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rFonts w:eastAsia="Calibri"/>
          <w:sz w:val="28"/>
          <w:szCs w:val="28"/>
          <w:lang w:eastAsia="en-US"/>
        </w:rPr>
      </w:pPr>
      <w:r w:rsidRPr="00A751CF">
        <w:rPr>
          <w:rFonts w:eastAsia="Calibri"/>
          <w:sz w:val="28"/>
          <w:szCs w:val="28"/>
          <w:lang w:eastAsia="en-US"/>
        </w:rPr>
        <w:t>14</w:t>
      </w:r>
      <w:r w:rsidR="0096145F" w:rsidRPr="00A751CF">
        <w:rPr>
          <w:rFonts w:eastAsia="Calibri"/>
          <w:sz w:val="28"/>
          <w:szCs w:val="28"/>
          <w:lang w:eastAsia="en-US"/>
        </w:rPr>
        <w:t>.0</w:t>
      </w:r>
      <w:r w:rsidRPr="00A751CF">
        <w:rPr>
          <w:rFonts w:eastAsia="Calibri"/>
          <w:sz w:val="28"/>
          <w:szCs w:val="28"/>
          <w:lang w:eastAsia="en-US"/>
        </w:rPr>
        <w:t>5</w:t>
      </w:r>
      <w:r w:rsidR="0096145F" w:rsidRPr="00A751CF">
        <w:rPr>
          <w:rFonts w:eastAsia="Calibri"/>
          <w:sz w:val="28"/>
          <w:szCs w:val="28"/>
          <w:lang w:eastAsia="en-US"/>
        </w:rPr>
        <w:t xml:space="preserve">.2020                                          № </w:t>
      </w:r>
      <w:r w:rsidR="004B768E">
        <w:rPr>
          <w:rFonts w:eastAsia="Calibri"/>
          <w:sz w:val="28"/>
          <w:szCs w:val="28"/>
          <w:lang w:eastAsia="en-US"/>
        </w:rPr>
        <w:t>51-464</w:t>
      </w:r>
      <w:r w:rsidR="0096145F" w:rsidRPr="00A751CF">
        <w:rPr>
          <w:rFonts w:eastAsia="Calibri"/>
          <w:sz w:val="28"/>
          <w:szCs w:val="28"/>
          <w:lang w:eastAsia="en-US"/>
        </w:rPr>
        <w:tab/>
      </w:r>
      <w:r w:rsidR="0096145F" w:rsidRPr="00A751CF">
        <w:rPr>
          <w:rFonts w:eastAsia="Calibri"/>
          <w:sz w:val="28"/>
          <w:szCs w:val="28"/>
          <w:lang w:eastAsia="en-US"/>
        </w:rPr>
        <w:tab/>
      </w:r>
      <w:r w:rsidR="0096145F" w:rsidRPr="00A751CF">
        <w:rPr>
          <w:rFonts w:eastAsia="Calibri"/>
          <w:sz w:val="28"/>
          <w:szCs w:val="28"/>
          <w:lang w:eastAsia="en-US"/>
        </w:rPr>
        <w:tab/>
        <w:t xml:space="preserve">   г. Кодинск</w:t>
      </w:r>
    </w:p>
    <w:p w:rsidR="0096145F" w:rsidRPr="00A751CF" w:rsidRDefault="0096145F" w:rsidP="00961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rFonts w:eastAsia="Calibri"/>
          <w:sz w:val="28"/>
          <w:szCs w:val="28"/>
          <w:lang w:eastAsia="en-US"/>
        </w:rPr>
      </w:pPr>
    </w:p>
    <w:p w:rsidR="0096145F" w:rsidRPr="004B768E" w:rsidRDefault="004B768E" w:rsidP="000315C2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 w:rsidRPr="004B76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ПОРЯДКА ПРЕДОСТАВЛЕНИЯ </w:t>
      </w:r>
      <w:r w:rsidRPr="004B768E">
        <w:rPr>
          <w:rFonts w:ascii="Times New Roman" w:hAnsi="Times New Roman"/>
          <w:b/>
          <w:sz w:val="28"/>
          <w:szCs w:val="28"/>
        </w:rPr>
        <w:t>ИНЫХ МЕЖБЮДЖЕТНЫХ ТРАНСФЕРТОВ БЮДЖЕТАМ МУНИЦИПАЛ</w:t>
      </w:r>
      <w:r w:rsidRPr="004B768E">
        <w:rPr>
          <w:rFonts w:ascii="Times New Roman" w:hAnsi="Times New Roman"/>
          <w:b/>
          <w:sz w:val="28"/>
          <w:szCs w:val="28"/>
        </w:rPr>
        <w:t>Ь</w:t>
      </w:r>
      <w:r w:rsidRPr="004B768E">
        <w:rPr>
          <w:rFonts w:ascii="Times New Roman" w:hAnsi="Times New Roman"/>
          <w:b/>
          <w:sz w:val="28"/>
          <w:szCs w:val="28"/>
        </w:rPr>
        <w:t>НЫХ ОБРАЗОВАНИЙ КЕЖЕМСКОГО РАЙОНА НА ГОСУДАРС</w:t>
      </w:r>
      <w:r w:rsidRPr="004B768E">
        <w:rPr>
          <w:rFonts w:ascii="Times New Roman" w:hAnsi="Times New Roman"/>
          <w:b/>
          <w:sz w:val="28"/>
          <w:szCs w:val="28"/>
        </w:rPr>
        <w:t>Т</w:t>
      </w:r>
      <w:r w:rsidRPr="004B768E">
        <w:rPr>
          <w:rFonts w:ascii="Times New Roman" w:hAnsi="Times New Roman"/>
          <w:b/>
          <w:sz w:val="28"/>
          <w:szCs w:val="28"/>
        </w:rPr>
        <w:t>ВЕННУЮ ПОДДЕРЖКУ ОТРАСЛИ КУЛЬТУРЫ (ПОДДЕРЖКА ЛУЧШИХ СЕЛЬСКИХ УЧРЕЖДЕНИЙ КУЛЬТУРЫ)</w:t>
      </w:r>
    </w:p>
    <w:p w:rsidR="000315C2" w:rsidRPr="00A751CF" w:rsidRDefault="000315C2" w:rsidP="000315C2">
      <w:pPr>
        <w:pStyle w:val="ConsNormal"/>
        <w:jc w:val="center"/>
        <w:rPr>
          <w:rFonts w:eastAsia="Calibri"/>
          <w:sz w:val="28"/>
          <w:szCs w:val="28"/>
          <w:lang w:eastAsia="en-US"/>
        </w:rPr>
      </w:pPr>
    </w:p>
    <w:p w:rsidR="0096145F" w:rsidRPr="00A751CF" w:rsidRDefault="0096145F" w:rsidP="0096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1CF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A751CF">
          <w:rPr>
            <w:rFonts w:eastAsia="Calibri"/>
            <w:sz w:val="28"/>
            <w:szCs w:val="28"/>
            <w:lang w:eastAsia="en-US"/>
          </w:rPr>
          <w:t>статьей 142</w:t>
        </w:r>
      </w:hyperlink>
      <w:r w:rsidRPr="00A751CF">
        <w:rPr>
          <w:rFonts w:eastAsia="Calibri"/>
          <w:sz w:val="28"/>
          <w:szCs w:val="28"/>
          <w:lang w:eastAsia="en-US"/>
        </w:rPr>
        <w:t xml:space="preserve"> Бюджетного кодекса Российской Фед</w:t>
      </w:r>
      <w:r w:rsidRPr="00A751CF">
        <w:rPr>
          <w:rFonts w:eastAsia="Calibri"/>
          <w:sz w:val="28"/>
          <w:szCs w:val="28"/>
          <w:lang w:eastAsia="en-US"/>
        </w:rPr>
        <w:t>е</w:t>
      </w:r>
      <w:r w:rsidRPr="00A751CF">
        <w:rPr>
          <w:rFonts w:eastAsia="Calibri"/>
          <w:sz w:val="28"/>
          <w:szCs w:val="28"/>
          <w:lang w:eastAsia="en-US"/>
        </w:rPr>
        <w:t xml:space="preserve">рации, на основании </w:t>
      </w:r>
      <w:hyperlink r:id="rId9" w:history="1">
        <w:r w:rsidRPr="00A751CF">
          <w:rPr>
            <w:rFonts w:eastAsia="Calibri"/>
            <w:sz w:val="28"/>
            <w:szCs w:val="28"/>
            <w:lang w:eastAsia="en-US"/>
          </w:rPr>
          <w:t>Решения</w:t>
        </w:r>
      </w:hyperlink>
      <w:r w:rsidRPr="00A751CF">
        <w:rPr>
          <w:rFonts w:eastAsia="Calibri"/>
          <w:sz w:val="28"/>
          <w:szCs w:val="28"/>
          <w:lang w:eastAsia="en-US"/>
        </w:rPr>
        <w:t xml:space="preserve"> Кежемского районного Совета депутатов от 28.10.2015 № 2-18 "Об утверждении Положения «О межбюджетных отнош</w:t>
      </w:r>
      <w:r w:rsidRPr="00A751CF">
        <w:rPr>
          <w:rFonts w:eastAsia="Calibri"/>
          <w:sz w:val="28"/>
          <w:szCs w:val="28"/>
          <w:lang w:eastAsia="en-US"/>
        </w:rPr>
        <w:t>е</w:t>
      </w:r>
      <w:r w:rsidRPr="00A751CF">
        <w:rPr>
          <w:rFonts w:eastAsia="Calibri"/>
          <w:sz w:val="28"/>
          <w:szCs w:val="28"/>
          <w:lang w:eastAsia="en-US"/>
        </w:rPr>
        <w:t xml:space="preserve">ниях в Кежемском районе» (вместе с Методикой распределения </w:t>
      </w:r>
      <w:r w:rsidRPr="00A751CF">
        <w:rPr>
          <w:rFonts w:eastAsia="Calibri"/>
          <w:color w:val="000000" w:themeColor="text1"/>
          <w:sz w:val="28"/>
          <w:szCs w:val="28"/>
          <w:lang w:eastAsia="en-US"/>
        </w:rPr>
        <w:t xml:space="preserve">средств </w:t>
      </w:r>
      <w:r w:rsidR="00112515" w:rsidRPr="00A751C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112515" w:rsidRPr="00A751CF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112515" w:rsidRPr="00A751CF">
        <w:rPr>
          <w:rFonts w:eastAsia="Calibri"/>
          <w:color w:val="000000" w:themeColor="text1"/>
          <w:sz w:val="28"/>
          <w:szCs w:val="28"/>
          <w:lang w:eastAsia="en-US"/>
        </w:rPr>
        <w:t>таций на выравнивание бюджетной обеспеченности поселений</w:t>
      </w:r>
      <w:r w:rsidRPr="00A751CF">
        <w:rPr>
          <w:rFonts w:eastAsia="Calibri"/>
          <w:color w:val="000000" w:themeColor="text1"/>
          <w:sz w:val="28"/>
          <w:szCs w:val="28"/>
          <w:lang w:eastAsia="en-US"/>
        </w:rPr>
        <w:t xml:space="preserve">)", </w:t>
      </w:r>
      <w:r w:rsidRPr="00A751CF">
        <w:rPr>
          <w:rFonts w:eastAsia="Calibri"/>
          <w:sz w:val="28"/>
          <w:szCs w:val="28"/>
          <w:lang w:eastAsia="en-US"/>
        </w:rPr>
        <w:t>руков</w:t>
      </w:r>
      <w:r w:rsidRPr="00A751CF">
        <w:rPr>
          <w:rFonts w:eastAsia="Calibri"/>
          <w:sz w:val="28"/>
          <w:szCs w:val="28"/>
          <w:lang w:eastAsia="en-US"/>
        </w:rPr>
        <w:t>о</w:t>
      </w:r>
      <w:r w:rsidRPr="00A751CF">
        <w:rPr>
          <w:rFonts w:eastAsia="Calibri"/>
          <w:sz w:val="28"/>
          <w:szCs w:val="28"/>
          <w:lang w:eastAsia="en-US"/>
        </w:rPr>
        <w:t xml:space="preserve">дствуясь </w:t>
      </w:r>
      <w:hyperlink r:id="rId10" w:history="1">
        <w:r w:rsidRPr="00A751CF">
          <w:rPr>
            <w:rFonts w:eastAsia="Calibri"/>
            <w:sz w:val="28"/>
            <w:szCs w:val="28"/>
            <w:lang w:eastAsia="en-US"/>
          </w:rPr>
          <w:t>статьями 23,</w:t>
        </w:r>
      </w:hyperlink>
      <w:r w:rsidRPr="00A751CF">
        <w:rPr>
          <w:rFonts w:eastAsia="Calibri"/>
          <w:sz w:val="28"/>
          <w:szCs w:val="28"/>
          <w:lang w:eastAsia="en-US"/>
        </w:rPr>
        <w:t xml:space="preserve"> 27 Устава Кежемского района, Кежемский  районный Совет депутатов решил:</w:t>
      </w:r>
    </w:p>
    <w:p w:rsidR="0096145F" w:rsidRPr="00A751CF" w:rsidRDefault="0096145F" w:rsidP="000315C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751CF">
        <w:rPr>
          <w:rFonts w:ascii="Times New Roman" w:hAnsi="Times New Roman"/>
          <w:sz w:val="28"/>
          <w:szCs w:val="28"/>
        </w:rPr>
        <w:t xml:space="preserve">1. Утвердить </w:t>
      </w:r>
      <w:r w:rsidRPr="00A751CF">
        <w:rPr>
          <w:rFonts w:ascii="Times New Roman" w:eastAsia="Calibri" w:hAnsi="Times New Roman"/>
          <w:sz w:val="28"/>
          <w:szCs w:val="28"/>
          <w:lang w:eastAsia="en-US"/>
        </w:rPr>
        <w:t xml:space="preserve">Порядок </w:t>
      </w:r>
      <w:r w:rsidR="000315C2" w:rsidRPr="00A751CF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</w:t>
      </w:r>
      <w:r w:rsidR="000315C2" w:rsidRPr="00A751CF">
        <w:rPr>
          <w:rFonts w:ascii="Times New Roman" w:hAnsi="Times New Roman"/>
          <w:sz w:val="28"/>
          <w:szCs w:val="28"/>
        </w:rPr>
        <w:t>иных межбюджетных трансфе</w:t>
      </w:r>
      <w:r w:rsidR="000315C2" w:rsidRPr="00A751CF">
        <w:rPr>
          <w:rFonts w:ascii="Times New Roman" w:hAnsi="Times New Roman"/>
          <w:sz w:val="28"/>
          <w:szCs w:val="28"/>
        </w:rPr>
        <w:t>р</w:t>
      </w:r>
      <w:r w:rsidR="000315C2" w:rsidRPr="00A751CF">
        <w:rPr>
          <w:rFonts w:ascii="Times New Roman" w:hAnsi="Times New Roman"/>
          <w:sz w:val="28"/>
          <w:szCs w:val="28"/>
        </w:rPr>
        <w:t>тов бюджетам муниципальных образований Кежемского района на  госуда</w:t>
      </w:r>
      <w:r w:rsidR="000315C2" w:rsidRPr="00A751CF">
        <w:rPr>
          <w:rFonts w:ascii="Times New Roman" w:hAnsi="Times New Roman"/>
          <w:sz w:val="28"/>
          <w:szCs w:val="28"/>
        </w:rPr>
        <w:t>р</w:t>
      </w:r>
      <w:r w:rsidR="000315C2" w:rsidRPr="00A751CF">
        <w:rPr>
          <w:rFonts w:ascii="Times New Roman" w:hAnsi="Times New Roman"/>
          <w:sz w:val="28"/>
          <w:szCs w:val="28"/>
        </w:rPr>
        <w:t>ственную поддержку отрасли культуры (поддержка лучших сельских учре</w:t>
      </w:r>
      <w:r w:rsidR="000315C2" w:rsidRPr="00A751CF">
        <w:rPr>
          <w:rFonts w:ascii="Times New Roman" w:hAnsi="Times New Roman"/>
          <w:sz w:val="28"/>
          <w:szCs w:val="28"/>
        </w:rPr>
        <w:t>ж</w:t>
      </w:r>
      <w:r w:rsidR="000315C2" w:rsidRPr="00A751CF">
        <w:rPr>
          <w:rFonts w:ascii="Times New Roman" w:hAnsi="Times New Roman"/>
          <w:sz w:val="28"/>
          <w:szCs w:val="28"/>
        </w:rPr>
        <w:t>дений культуры)</w:t>
      </w:r>
      <w:r w:rsidR="004B768E">
        <w:rPr>
          <w:rFonts w:ascii="Times New Roman" w:hAnsi="Times New Roman"/>
          <w:sz w:val="28"/>
          <w:szCs w:val="28"/>
        </w:rPr>
        <w:t xml:space="preserve"> </w:t>
      </w:r>
      <w:r w:rsidRPr="00A751CF">
        <w:rPr>
          <w:rFonts w:ascii="Times New Roman" w:hAnsi="Times New Roman"/>
          <w:sz w:val="28"/>
          <w:szCs w:val="28"/>
        </w:rPr>
        <w:t>согласно приложению.</w:t>
      </w:r>
    </w:p>
    <w:p w:rsidR="0096145F" w:rsidRPr="00A751CF" w:rsidRDefault="0096145F" w:rsidP="0050383F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  <w:lang w:eastAsia="en-US"/>
        </w:rPr>
      </w:pPr>
      <w:r w:rsidRPr="00A751CF">
        <w:rPr>
          <w:kern w:val="28"/>
          <w:sz w:val="28"/>
          <w:szCs w:val="28"/>
          <w:lang w:eastAsia="en-US"/>
        </w:rPr>
        <w:t>2. Контроль за исполнением настоящего решения возложить на коми</w:t>
      </w:r>
      <w:r w:rsidRPr="00A751CF">
        <w:rPr>
          <w:kern w:val="28"/>
          <w:sz w:val="28"/>
          <w:szCs w:val="28"/>
          <w:lang w:eastAsia="en-US"/>
        </w:rPr>
        <w:t>с</w:t>
      </w:r>
      <w:r w:rsidRPr="00A751CF">
        <w:rPr>
          <w:kern w:val="28"/>
          <w:sz w:val="28"/>
          <w:szCs w:val="28"/>
          <w:lang w:eastAsia="en-US"/>
        </w:rPr>
        <w:t>сию по налогам, бюджету и собственности (Тимощук С.П.).</w:t>
      </w:r>
    </w:p>
    <w:p w:rsidR="0096145F" w:rsidRPr="00A751C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1CF">
        <w:rPr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</w:t>
      </w:r>
      <w:r w:rsidRPr="00A751CF">
        <w:rPr>
          <w:kern w:val="28"/>
          <w:sz w:val="28"/>
          <w:szCs w:val="28"/>
        </w:rPr>
        <w:t>в газете «Кежемский Вестник»</w:t>
      </w:r>
      <w:r w:rsidRPr="00A751CF">
        <w:rPr>
          <w:sz w:val="28"/>
          <w:szCs w:val="28"/>
        </w:rPr>
        <w:t>, и применяется к правоотношениям, возникшим с 1 января 2020 года.</w:t>
      </w:r>
    </w:p>
    <w:p w:rsidR="0096145F" w:rsidRPr="00A751C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6145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B768E" w:rsidRPr="00A751CF" w:rsidRDefault="004B768E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4B768E" w:rsidRPr="00781541" w:rsidTr="00480CB8">
        <w:tc>
          <w:tcPr>
            <w:tcW w:w="5495" w:type="dxa"/>
          </w:tcPr>
          <w:p w:rsidR="004B768E" w:rsidRPr="00781541" w:rsidRDefault="004B768E" w:rsidP="00480CB8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>Председатель районного</w:t>
            </w:r>
          </w:p>
          <w:p w:rsidR="004B768E" w:rsidRPr="00781541" w:rsidRDefault="004B768E" w:rsidP="00480CB8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111" w:type="dxa"/>
          </w:tcPr>
          <w:p w:rsidR="004B768E" w:rsidRPr="00781541" w:rsidRDefault="004B768E" w:rsidP="00480CB8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81541">
              <w:rPr>
                <w:sz w:val="28"/>
                <w:szCs w:val="28"/>
              </w:rPr>
              <w:t xml:space="preserve"> района</w:t>
            </w:r>
          </w:p>
          <w:p w:rsidR="004B768E" w:rsidRDefault="004B768E" w:rsidP="00480CB8">
            <w:pPr>
              <w:ind w:left="-250" w:firstLine="142"/>
              <w:rPr>
                <w:sz w:val="28"/>
                <w:szCs w:val="28"/>
              </w:rPr>
            </w:pPr>
          </w:p>
          <w:p w:rsidR="004B768E" w:rsidRPr="00781541" w:rsidRDefault="004B768E" w:rsidP="00480CB8">
            <w:pPr>
              <w:ind w:left="-250" w:firstLine="142"/>
              <w:rPr>
                <w:sz w:val="28"/>
                <w:szCs w:val="28"/>
              </w:rPr>
            </w:pPr>
          </w:p>
        </w:tc>
      </w:tr>
      <w:tr w:rsidR="004B768E" w:rsidRPr="00781541" w:rsidTr="00480CB8">
        <w:tc>
          <w:tcPr>
            <w:tcW w:w="5495" w:type="dxa"/>
          </w:tcPr>
          <w:p w:rsidR="004B768E" w:rsidRPr="00781541" w:rsidRDefault="004B768E" w:rsidP="00480CB8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                             Н.М. Журавлева</w:t>
            </w:r>
          </w:p>
        </w:tc>
        <w:tc>
          <w:tcPr>
            <w:tcW w:w="4111" w:type="dxa"/>
          </w:tcPr>
          <w:p w:rsidR="004B768E" w:rsidRPr="00781541" w:rsidRDefault="004B768E" w:rsidP="00480CB8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П.Ф. Безматерных</w:t>
            </w:r>
          </w:p>
        </w:tc>
      </w:tr>
    </w:tbl>
    <w:p w:rsidR="004B768E" w:rsidRPr="003208D9" w:rsidRDefault="004B768E" w:rsidP="004B768E">
      <w:pPr>
        <w:pStyle w:val="Default"/>
        <w:ind w:left="705"/>
        <w:jc w:val="both"/>
        <w:rPr>
          <w:sz w:val="28"/>
          <w:szCs w:val="28"/>
        </w:rPr>
      </w:pPr>
    </w:p>
    <w:tbl>
      <w:tblPr>
        <w:tblW w:w="11079" w:type="dxa"/>
        <w:tblInd w:w="-4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15"/>
        <w:gridCol w:w="1764"/>
      </w:tblGrid>
      <w:tr w:rsidR="004B768E" w:rsidRPr="003208D9" w:rsidTr="00480CB8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8E" w:rsidRDefault="004B768E" w:rsidP="00480CB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4B768E" w:rsidRDefault="004B768E" w:rsidP="00480CB8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  <w:p w:rsidR="004B768E" w:rsidRDefault="004B768E" w:rsidP="00480CB8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  <w:p w:rsidR="004B768E" w:rsidRPr="004B768E" w:rsidRDefault="004B768E" w:rsidP="00480CB8">
            <w:pPr>
              <w:ind w:left="5954"/>
              <w:rPr>
                <w:sz w:val="24"/>
                <w:szCs w:val="24"/>
              </w:rPr>
            </w:pPr>
            <w:r w:rsidRPr="004B768E">
              <w:rPr>
                <w:sz w:val="24"/>
                <w:szCs w:val="24"/>
              </w:rPr>
              <w:t xml:space="preserve">Приложение  </w:t>
            </w:r>
          </w:p>
          <w:p w:rsidR="004B768E" w:rsidRPr="004B768E" w:rsidRDefault="004B768E" w:rsidP="00480CB8">
            <w:pPr>
              <w:ind w:left="5954"/>
              <w:rPr>
                <w:sz w:val="24"/>
                <w:szCs w:val="24"/>
              </w:rPr>
            </w:pPr>
            <w:r w:rsidRPr="004B768E">
              <w:rPr>
                <w:sz w:val="24"/>
                <w:szCs w:val="24"/>
              </w:rPr>
              <w:t>к решению Кежемского райо</w:t>
            </w:r>
            <w:r w:rsidRPr="004B768E">
              <w:rPr>
                <w:sz w:val="24"/>
                <w:szCs w:val="24"/>
              </w:rPr>
              <w:t>н</w:t>
            </w:r>
            <w:r w:rsidRPr="004B768E">
              <w:rPr>
                <w:sz w:val="24"/>
                <w:szCs w:val="24"/>
              </w:rPr>
              <w:t xml:space="preserve">ного Совета депутатов </w:t>
            </w:r>
          </w:p>
          <w:p w:rsidR="004B768E" w:rsidRPr="004B768E" w:rsidRDefault="004B768E" w:rsidP="00480CB8">
            <w:pPr>
              <w:ind w:left="5954"/>
              <w:rPr>
                <w:sz w:val="24"/>
                <w:szCs w:val="24"/>
              </w:rPr>
            </w:pPr>
            <w:r w:rsidRPr="004B768E">
              <w:rPr>
                <w:sz w:val="24"/>
                <w:szCs w:val="24"/>
              </w:rPr>
              <w:t>от 14.05.2020 № 51-464</w:t>
            </w:r>
          </w:p>
          <w:p w:rsidR="004B768E" w:rsidRPr="003208D9" w:rsidRDefault="004B768E" w:rsidP="00480CB8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8E" w:rsidRPr="003208D9" w:rsidRDefault="004B768E" w:rsidP="00480CB8">
            <w:pPr>
              <w:pStyle w:val="Default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6145F" w:rsidRPr="00A751CF" w:rsidRDefault="0096145F" w:rsidP="0096145F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751CF">
        <w:rPr>
          <w:rFonts w:ascii="Times New Roman" w:hAnsi="Times New Roman"/>
          <w:bCs/>
          <w:sz w:val="28"/>
          <w:szCs w:val="28"/>
        </w:rPr>
        <w:lastRenderedPageBreak/>
        <w:t>Порядок</w:t>
      </w:r>
    </w:p>
    <w:p w:rsidR="0050383F" w:rsidRPr="00A751CF" w:rsidRDefault="0050383F" w:rsidP="0050383F">
      <w:pPr>
        <w:pStyle w:val="ConsNormal"/>
        <w:jc w:val="center"/>
        <w:rPr>
          <w:rFonts w:ascii="Times New Roman" w:hAnsi="Times New Roman"/>
          <w:sz w:val="28"/>
          <w:szCs w:val="28"/>
        </w:rPr>
      </w:pPr>
      <w:r w:rsidRPr="00A751CF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</w:t>
      </w:r>
      <w:r w:rsidR="000315C2" w:rsidRPr="00A751C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A751CF">
        <w:rPr>
          <w:rFonts w:ascii="Times New Roman" w:hAnsi="Times New Roman"/>
          <w:sz w:val="28"/>
          <w:szCs w:val="28"/>
        </w:rPr>
        <w:t xml:space="preserve"> бюджетам муниц</w:t>
      </w:r>
      <w:r w:rsidRPr="00A751CF">
        <w:rPr>
          <w:rFonts w:ascii="Times New Roman" w:hAnsi="Times New Roman"/>
          <w:sz w:val="28"/>
          <w:szCs w:val="28"/>
        </w:rPr>
        <w:t>и</w:t>
      </w:r>
      <w:r w:rsidRPr="00A751CF">
        <w:rPr>
          <w:rFonts w:ascii="Times New Roman" w:hAnsi="Times New Roman"/>
          <w:sz w:val="28"/>
          <w:szCs w:val="28"/>
        </w:rPr>
        <w:t xml:space="preserve">пальных образований Кежемского района </w:t>
      </w:r>
      <w:r w:rsidR="000315C2" w:rsidRPr="00A751CF">
        <w:rPr>
          <w:rFonts w:ascii="Times New Roman" w:hAnsi="Times New Roman"/>
          <w:sz w:val="28"/>
          <w:szCs w:val="28"/>
        </w:rPr>
        <w:t>на  государственную поддержку отрасли культуры (поддержка лучших сельских учреждений культуры)</w:t>
      </w:r>
    </w:p>
    <w:p w:rsidR="00936B93" w:rsidRPr="00A751CF" w:rsidRDefault="00936B93" w:rsidP="0096145F">
      <w:pPr>
        <w:pStyle w:val="Con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9770B9" w:rsidRPr="00A751CF" w:rsidRDefault="0096145F" w:rsidP="004B768E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751CF">
        <w:rPr>
          <w:rFonts w:ascii="Times New Roman" w:hAnsi="Times New Roman"/>
          <w:sz w:val="28"/>
          <w:szCs w:val="28"/>
        </w:rPr>
        <w:t xml:space="preserve">Порядок предоставления </w:t>
      </w:r>
      <w:r w:rsidR="000315C2" w:rsidRPr="00A751C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A751CF">
        <w:rPr>
          <w:rFonts w:ascii="Times New Roman" w:hAnsi="Times New Roman"/>
          <w:sz w:val="28"/>
          <w:szCs w:val="28"/>
        </w:rPr>
        <w:t xml:space="preserve"> бюджетам муниципальных образований </w:t>
      </w:r>
      <w:r w:rsidR="00663D1B" w:rsidRPr="00A751CF">
        <w:rPr>
          <w:rFonts w:ascii="Times New Roman" w:hAnsi="Times New Roman"/>
          <w:sz w:val="28"/>
          <w:szCs w:val="28"/>
        </w:rPr>
        <w:t>Кежемского</w:t>
      </w:r>
      <w:r w:rsidRPr="00A751CF">
        <w:rPr>
          <w:rFonts w:ascii="Times New Roman" w:hAnsi="Times New Roman"/>
          <w:sz w:val="28"/>
          <w:szCs w:val="28"/>
        </w:rPr>
        <w:t xml:space="preserve"> района</w:t>
      </w:r>
      <w:r w:rsidR="00663D1B" w:rsidRPr="00A751CF">
        <w:rPr>
          <w:rFonts w:ascii="Times New Roman" w:hAnsi="Times New Roman"/>
          <w:sz w:val="28"/>
          <w:szCs w:val="28"/>
        </w:rPr>
        <w:t xml:space="preserve"> (далее – поселения)</w:t>
      </w:r>
      <w:r w:rsidR="000315C2" w:rsidRPr="00A751CF">
        <w:rPr>
          <w:rFonts w:ascii="Times New Roman" w:hAnsi="Times New Roman"/>
          <w:sz w:val="28"/>
          <w:szCs w:val="28"/>
        </w:rPr>
        <w:t>на  г</w:t>
      </w:r>
      <w:r w:rsidR="000315C2" w:rsidRPr="00A751CF">
        <w:rPr>
          <w:rFonts w:ascii="Times New Roman" w:hAnsi="Times New Roman"/>
          <w:sz w:val="28"/>
          <w:szCs w:val="28"/>
        </w:rPr>
        <w:t>о</w:t>
      </w:r>
      <w:r w:rsidR="000315C2" w:rsidRPr="00A751CF">
        <w:rPr>
          <w:rFonts w:ascii="Times New Roman" w:hAnsi="Times New Roman"/>
          <w:sz w:val="28"/>
          <w:szCs w:val="28"/>
        </w:rPr>
        <w:t xml:space="preserve">сударственную поддержку отрасли культуры (поддержка лучших сельских учреждений культуры) </w:t>
      </w:r>
      <w:r w:rsidR="0021535D" w:rsidRPr="00A751CF">
        <w:rPr>
          <w:rFonts w:ascii="Times New Roman" w:hAnsi="Times New Roman"/>
          <w:sz w:val="28"/>
          <w:szCs w:val="28"/>
        </w:rPr>
        <w:t>источником финансового обеспечения которых явл</w:t>
      </w:r>
      <w:r w:rsidR="0021535D" w:rsidRPr="00A751CF">
        <w:rPr>
          <w:rFonts w:ascii="Times New Roman" w:hAnsi="Times New Roman"/>
          <w:sz w:val="28"/>
          <w:szCs w:val="28"/>
        </w:rPr>
        <w:t>я</w:t>
      </w:r>
      <w:r w:rsidR="0021535D" w:rsidRPr="00A751CF">
        <w:rPr>
          <w:rFonts w:ascii="Times New Roman" w:hAnsi="Times New Roman"/>
          <w:sz w:val="28"/>
          <w:szCs w:val="28"/>
        </w:rPr>
        <w:t xml:space="preserve">ются </w:t>
      </w:r>
      <w:r w:rsidR="000315C2" w:rsidRPr="00A751CF">
        <w:rPr>
          <w:rFonts w:ascii="Times New Roman" w:hAnsi="Times New Roman"/>
          <w:sz w:val="28"/>
          <w:szCs w:val="28"/>
        </w:rPr>
        <w:t>иные межбюджетные трансферты</w:t>
      </w:r>
      <w:r w:rsidR="0021535D" w:rsidRPr="00A751CF">
        <w:rPr>
          <w:rFonts w:ascii="Times New Roman" w:hAnsi="Times New Roman"/>
          <w:sz w:val="28"/>
          <w:szCs w:val="28"/>
        </w:rPr>
        <w:t xml:space="preserve"> районному бюджету предоставля</w:t>
      </w:r>
      <w:r w:rsidR="0021535D" w:rsidRPr="00A751CF">
        <w:rPr>
          <w:rFonts w:ascii="Times New Roman" w:hAnsi="Times New Roman"/>
          <w:sz w:val="28"/>
          <w:szCs w:val="28"/>
        </w:rPr>
        <w:t>е</w:t>
      </w:r>
      <w:r w:rsidR="0021535D" w:rsidRPr="00A751CF">
        <w:rPr>
          <w:rFonts w:ascii="Times New Roman" w:hAnsi="Times New Roman"/>
          <w:sz w:val="28"/>
          <w:szCs w:val="28"/>
        </w:rPr>
        <w:t>мые из краевого бюджета</w:t>
      </w:r>
      <w:r w:rsidRPr="00A751CF">
        <w:rPr>
          <w:rFonts w:ascii="Times New Roman" w:hAnsi="Times New Roman"/>
          <w:sz w:val="28"/>
          <w:szCs w:val="28"/>
        </w:rPr>
        <w:t xml:space="preserve"> (далее – Порядок) устанавливает механизм предо</w:t>
      </w:r>
      <w:r w:rsidRPr="00A751CF">
        <w:rPr>
          <w:rFonts w:ascii="Times New Roman" w:hAnsi="Times New Roman"/>
          <w:sz w:val="28"/>
          <w:szCs w:val="28"/>
        </w:rPr>
        <w:t>с</w:t>
      </w:r>
      <w:r w:rsidRPr="00A751CF">
        <w:rPr>
          <w:rFonts w:ascii="Times New Roman" w:hAnsi="Times New Roman"/>
          <w:sz w:val="28"/>
          <w:szCs w:val="28"/>
        </w:rPr>
        <w:t xml:space="preserve">тавления из районного бюджета </w:t>
      </w:r>
      <w:r w:rsidR="000315C2" w:rsidRPr="00A751CF">
        <w:rPr>
          <w:rFonts w:ascii="Times New Roman" w:hAnsi="Times New Roman"/>
          <w:sz w:val="28"/>
          <w:szCs w:val="28"/>
        </w:rPr>
        <w:t>иных межбюджетных трансфертов бюдж</w:t>
      </w:r>
      <w:r w:rsidR="000315C2" w:rsidRPr="00A751CF">
        <w:rPr>
          <w:rFonts w:ascii="Times New Roman" w:hAnsi="Times New Roman"/>
          <w:sz w:val="28"/>
          <w:szCs w:val="28"/>
        </w:rPr>
        <w:t>е</w:t>
      </w:r>
      <w:r w:rsidR="000315C2" w:rsidRPr="00A751CF">
        <w:rPr>
          <w:rFonts w:ascii="Times New Roman" w:hAnsi="Times New Roman"/>
          <w:sz w:val="28"/>
          <w:szCs w:val="28"/>
        </w:rPr>
        <w:t>там поселений на  государственную поддержку отрасли культуры (поддер</w:t>
      </w:r>
      <w:r w:rsidR="000315C2" w:rsidRPr="00A751CF">
        <w:rPr>
          <w:rFonts w:ascii="Times New Roman" w:hAnsi="Times New Roman"/>
          <w:sz w:val="28"/>
          <w:szCs w:val="28"/>
        </w:rPr>
        <w:t>ж</w:t>
      </w:r>
      <w:r w:rsidR="000315C2" w:rsidRPr="00A751CF">
        <w:rPr>
          <w:rFonts w:ascii="Times New Roman" w:hAnsi="Times New Roman"/>
          <w:sz w:val="28"/>
          <w:szCs w:val="28"/>
        </w:rPr>
        <w:t>ка лучших сельских учреждений культуры) (далее</w:t>
      </w:r>
      <w:r w:rsidR="000315C2" w:rsidRPr="00A751CF">
        <w:t xml:space="preserve"> - </w:t>
      </w:r>
      <w:r w:rsidR="000315C2" w:rsidRPr="00A751CF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751CF">
        <w:rPr>
          <w:rFonts w:ascii="Times New Roman" w:hAnsi="Times New Roman"/>
          <w:sz w:val="28"/>
          <w:szCs w:val="28"/>
        </w:rPr>
        <w:t>).</w:t>
      </w:r>
    </w:p>
    <w:p w:rsidR="000230A4" w:rsidRPr="00A751CF" w:rsidRDefault="00165666" w:rsidP="004B768E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Иные межбюджетные трансферты</w:t>
      </w:r>
      <w:r w:rsidR="004B768E">
        <w:rPr>
          <w:sz w:val="28"/>
          <w:szCs w:val="28"/>
        </w:rPr>
        <w:t xml:space="preserve"> </w:t>
      </w:r>
      <w:r w:rsidR="00663D1B" w:rsidRPr="00A751CF">
        <w:rPr>
          <w:spacing w:val="-1"/>
          <w:sz w:val="28"/>
          <w:szCs w:val="28"/>
        </w:rPr>
        <w:t>предоставляются</w:t>
      </w:r>
      <w:r w:rsidR="004B768E">
        <w:rPr>
          <w:spacing w:val="-1"/>
          <w:sz w:val="28"/>
          <w:szCs w:val="28"/>
        </w:rPr>
        <w:t xml:space="preserve"> </w:t>
      </w:r>
      <w:r w:rsidR="00663D1B" w:rsidRPr="00A751CF">
        <w:rPr>
          <w:spacing w:val="-1"/>
          <w:sz w:val="28"/>
          <w:szCs w:val="28"/>
        </w:rPr>
        <w:t>поселениям</w:t>
      </w:r>
      <w:r w:rsidR="004B768E">
        <w:rPr>
          <w:spacing w:val="-1"/>
          <w:sz w:val="28"/>
          <w:szCs w:val="28"/>
        </w:rPr>
        <w:t xml:space="preserve"> </w:t>
      </w:r>
      <w:r w:rsidR="00663D1B" w:rsidRPr="00A751CF">
        <w:rPr>
          <w:sz w:val="28"/>
          <w:szCs w:val="28"/>
        </w:rPr>
        <w:t>в</w:t>
      </w:r>
      <w:r w:rsidR="004B768E">
        <w:rPr>
          <w:sz w:val="28"/>
          <w:szCs w:val="28"/>
        </w:rPr>
        <w:t xml:space="preserve"> </w:t>
      </w:r>
      <w:r w:rsidR="00663D1B" w:rsidRPr="00A751CF">
        <w:rPr>
          <w:spacing w:val="-1"/>
          <w:sz w:val="28"/>
          <w:szCs w:val="28"/>
        </w:rPr>
        <w:t>пределах</w:t>
      </w:r>
      <w:r w:rsidR="004B768E">
        <w:rPr>
          <w:spacing w:val="-1"/>
          <w:sz w:val="28"/>
          <w:szCs w:val="28"/>
        </w:rPr>
        <w:t xml:space="preserve"> </w:t>
      </w:r>
      <w:r w:rsidR="00663D1B" w:rsidRPr="00A751CF">
        <w:rPr>
          <w:spacing w:val="-1"/>
          <w:sz w:val="28"/>
          <w:szCs w:val="28"/>
        </w:rPr>
        <w:t>средств, доведенных уведомлением о бюджетных ассигнованиях (лимитах бюджетных обязательств)</w:t>
      </w:r>
      <w:r w:rsidR="004B768E">
        <w:rPr>
          <w:spacing w:val="-1"/>
          <w:sz w:val="28"/>
          <w:szCs w:val="28"/>
        </w:rPr>
        <w:t xml:space="preserve"> </w:t>
      </w:r>
      <w:r w:rsidR="00CE7EE4" w:rsidRPr="00A751CF">
        <w:rPr>
          <w:spacing w:val="-1"/>
          <w:sz w:val="28"/>
          <w:szCs w:val="28"/>
        </w:rPr>
        <w:t xml:space="preserve">министерством </w:t>
      </w:r>
      <w:r w:rsidR="00E618EF" w:rsidRPr="00A751CF">
        <w:rPr>
          <w:spacing w:val="-1"/>
          <w:sz w:val="28"/>
          <w:szCs w:val="28"/>
        </w:rPr>
        <w:t>культуры</w:t>
      </w:r>
      <w:r w:rsidR="00CE7EE4" w:rsidRPr="00A751CF">
        <w:rPr>
          <w:spacing w:val="-1"/>
          <w:sz w:val="28"/>
          <w:szCs w:val="28"/>
        </w:rPr>
        <w:t xml:space="preserve"> Красноярского края</w:t>
      </w:r>
      <w:r w:rsidR="0096145F" w:rsidRPr="00A751CF">
        <w:rPr>
          <w:sz w:val="28"/>
          <w:szCs w:val="28"/>
        </w:rPr>
        <w:t>.</w:t>
      </w:r>
    </w:p>
    <w:p w:rsidR="007D3066" w:rsidRPr="00A751CF" w:rsidRDefault="007D3066" w:rsidP="004B768E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Распределение иных межбюджетных трансфертов поселениям осуществляется в соответствии с Методикой, утвержденной постановлением Администрации Кежемского района.</w:t>
      </w:r>
    </w:p>
    <w:p w:rsidR="007D3066" w:rsidRPr="00A751CF" w:rsidRDefault="007D3066" w:rsidP="004B768E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Распределение иных межбюджетных трансфертов поселениям утверждается  постановлением Администрации Кежемского района с посл</w:t>
      </w:r>
      <w:r w:rsidRPr="00A751CF">
        <w:rPr>
          <w:sz w:val="28"/>
          <w:szCs w:val="28"/>
        </w:rPr>
        <w:t>е</w:t>
      </w:r>
      <w:r w:rsidRPr="00A751CF">
        <w:rPr>
          <w:sz w:val="28"/>
          <w:szCs w:val="28"/>
        </w:rPr>
        <w:t>дующим внесением в решение о районном бюджете на текущий финансовый год и плановый период.</w:t>
      </w:r>
    </w:p>
    <w:p w:rsidR="00636098" w:rsidRPr="00A751CF" w:rsidRDefault="00636098" w:rsidP="004B768E">
      <w:pPr>
        <w:pStyle w:val="a8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Иные межбюджетные трансферты</w:t>
      </w:r>
      <w:r w:rsidR="004B768E">
        <w:rPr>
          <w:sz w:val="28"/>
          <w:szCs w:val="28"/>
        </w:rPr>
        <w:t xml:space="preserve"> </w:t>
      </w:r>
      <w:r w:rsidRPr="00A751CF">
        <w:rPr>
          <w:rFonts w:eastAsia="Calibri"/>
          <w:sz w:val="28"/>
          <w:szCs w:val="28"/>
        </w:rPr>
        <w:t>поселениям</w:t>
      </w:r>
      <w:r w:rsidR="004B768E">
        <w:rPr>
          <w:rFonts w:eastAsia="Calibri"/>
          <w:sz w:val="28"/>
          <w:szCs w:val="28"/>
        </w:rPr>
        <w:t xml:space="preserve"> </w:t>
      </w:r>
      <w:r w:rsidRPr="00A751CF">
        <w:rPr>
          <w:rFonts w:eastAsia="Calibri"/>
          <w:sz w:val="28"/>
          <w:szCs w:val="28"/>
        </w:rPr>
        <w:t xml:space="preserve">предоставляются </w:t>
      </w:r>
      <w:r w:rsidRPr="00A751CF">
        <w:rPr>
          <w:sz w:val="28"/>
          <w:szCs w:val="28"/>
        </w:rPr>
        <w:t>в следующих размерах:</w:t>
      </w:r>
    </w:p>
    <w:p w:rsidR="00636098" w:rsidRPr="00A751CF" w:rsidRDefault="00636098" w:rsidP="004B768E">
      <w:pPr>
        <w:pStyle w:val="a8"/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4.1. Лучшим муниципальным учреждениям культуры и образования в области культуры, находящимся на территории сельских поселений Кеже</w:t>
      </w:r>
      <w:r w:rsidRPr="00A751CF">
        <w:rPr>
          <w:sz w:val="28"/>
          <w:szCs w:val="28"/>
        </w:rPr>
        <w:t>м</w:t>
      </w:r>
      <w:r w:rsidRPr="00A751CF">
        <w:rPr>
          <w:sz w:val="28"/>
          <w:szCs w:val="28"/>
        </w:rPr>
        <w:t>ского района  в размере  100,00 тыс. рублей.</w:t>
      </w:r>
    </w:p>
    <w:p w:rsidR="00636098" w:rsidRPr="00A751CF" w:rsidRDefault="00636098" w:rsidP="004B768E">
      <w:pPr>
        <w:pStyle w:val="a8"/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4.2. Лучшим работникам муниципальных учреждений культуры и  о</w:t>
      </w:r>
      <w:r w:rsidRPr="00A751CF">
        <w:rPr>
          <w:sz w:val="28"/>
          <w:szCs w:val="28"/>
        </w:rPr>
        <w:t>б</w:t>
      </w:r>
      <w:r w:rsidRPr="00A751CF">
        <w:rPr>
          <w:sz w:val="28"/>
          <w:szCs w:val="28"/>
        </w:rPr>
        <w:t>разования в области культуры, находящимся на территории сельских посел</w:t>
      </w:r>
      <w:r w:rsidRPr="00A751CF">
        <w:rPr>
          <w:sz w:val="28"/>
          <w:szCs w:val="28"/>
        </w:rPr>
        <w:t>е</w:t>
      </w:r>
      <w:r w:rsidRPr="00A751CF">
        <w:rPr>
          <w:sz w:val="28"/>
          <w:szCs w:val="28"/>
        </w:rPr>
        <w:t>ний Кежемского района  в размере 50,00 тыс. рублей.</w:t>
      </w:r>
    </w:p>
    <w:p w:rsidR="00E618EF" w:rsidRPr="00A751CF" w:rsidRDefault="00E618EF" w:rsidP="004B768E">
      <w:pPr>
        <w:pStyle w:val="a8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Иные межбюджетные трансферты предоставляются на основании соглашения о предоставлении иных межбюджетных трансфертов, заключе</w:t>
      </w:r>
      <w:r w:rsidRPr="00A751CF">
        <w:rPr>
          <w:sz w:val="28"/>
          <w:szCs w:val="28"/>
        </w:rPr>
        <w:t>н</w:t>
      </w:r>
      <w:r w:rsidRPr="00A751CF">
        <w:rPr>
          <w:sz w:val="28"/>
          <w:szCs w:val="28"/>
        </w:rPr>
        <w:t>ного между Администрацией Кежемского района и администрацией посел</w:t>
      </w:r>
      <w:r w:rsidRPr="00A751CF">
        <w:rPr>
          <w:sz w:val="28"/>
          <w:szCs w:val="28"/>
        </w:rPr>
        <w:t>е</w:t>
      </w:r>
      <w:r w:rsidR="00430E7C" w:rsidRPr="00A751CF">
        <w:rPr>
          <w:sz w:val="28"/>
          <w:szCs w:val="28"/>
        </w:rPr>
        <w:t>ния (далее - С</w:t>
      </w:r>
      <w:r w:rsidRPr="00A751CF">
        <w:rPr>
          <w:sz w:val="28"/>
          <w:szCs w:val="28"/>
        </w:rPr>
        <w:t>оглашение).</w:t>
      </w:r>
    </w:p>
    <w:p w:rsidR="00E618EF" w:rsidRPr="00A751CF" w:rsidRDefault="00E618EF" w:rsidP="004B768E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lastRenderedPageBreak/>
        <w:t>6. Соглашение должно содержать:</w:t>
      </w:r>
    </w:p>
    <w:p w:rsidR="00E618EF" w:rsidRPr="00A751CF" w:rsidRDefault="00E618EF" w:rsidP="004B768E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а) размер предоставляемых иных межбюджетных трансфертов, пор</w:t>
      </w:r>
      <w:r w:rsidRPr="00A751CF">
        <w:rPr>
          <w:sz w:val="28"/>
          <w:szCs w:val="28"/>
        </w:rPr>
        <w:t>я</w:t>
      </w:r>
      <w:r w:rsidRPr="00A751CF">
        <w:rPr>
          <w:sz w:val="28"/>
          <w:szCs w:val="28"/>
        </w:rPr>
        <w:t>док, условия и сроки их перечисления в бюджет поселения, а также объем бюджетных ассигнований бюджета поселения предусмотренных на реализ</w:t>
      </w:r>
      <w:r w:rsidRPr="00A751CF">
        <w:rPr>
          <w:sz w:val="28"/>
          <w:szCs w:val="28"/>
        </w:rPr>
        <w:t>а</w:t>
      </w:r>
      <w:r w:rsidRPr="00A751CF">
        <w:rPr>
          <w:sz w:val="28"/>
          <w:szCs w:val="28"/>
        </w:rPr>
        <w:t>цию соответствующих расходных обязательств;</w:t>
      </w:r>
    </w:p>
    <w:p w:rsidR="00E618EF" w:rsidRPr="00A751CF" w:rsidRDefault="00E618EF" w:rsidP="004B768E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б) обязанности и права сторон;</w:t>
      </w:r>
    </w:p>
    <w:p w:rsidR="00E618EF" w:rsidRPr="00A751CF" w:rsidRDefault="00E618EF" w:rsidP="004B768E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в) значения показателей результативности использования иных ме</w:t>
      </w:r>
      <w:r w:rsidRPr="00A751CF">
        <w:rPr>
          <w:sz w:val="28"/>
          <w:szCs w:val="28"/>
        </w:rPr>
        <w:t>ж</w:t>
      </w:r>
      <w:r w:rsidRPr="00A751CF">
        <w:rPr>
          <w:sz w:val="28"/>
          <w:szCs w:val="28"/>
        </w:rPr>
        <w:t>бюджетных трансфертов, и обязательства поселения по их достижению;</w:t>
      </w:r>
    </w:p>
    <w:p w:rsidR="00E618EF" w:rsidRPr="00A751CF" w:rsidRDefault="00E618EF" w:rsidP="004B76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г) сроки и порядок представления отчетности об осуществлении ра</w:t>
      </w:r>
      <w:r w:rsidRPr="00A751CF">
        <w:rPr>
          <w:sz w:val="28"/>
          <w:szCs w:val="28"/>
        </w:rPr>
        <w:t>с</w:t>
      </w:r>
      <w:r w:rsidRPr="00A751CF">
        <w:rPr>
          <w:sz w:val="28"/>
          <w:szCs w:val="28"/>
        </w:rPr>
        <w:t>ходов бюджета поселения, источником финансового обеспечения которых являются иные межбюджетные трансферты, а также о достижении значений показателей результативности использования иных межбюджетных тран</w:t>
      </w:r>
      <w:r w:rsidRPr="00A751CF">
        <w:rPr>
          <w:sz w:val="28"/>
          <w:szCs w:val="28"/>
        </w:rPr>
        <w:t>с</w:t>
      </w:r>
      <w:r w:rsidRPr="00A751CF">
        <w:rPr>
          <w:sz w:val="28"/>
          <w:szCs w:val="28"/>
        </w:rPr>
        <w:t>фертов;</w:t>
      </w:r>
    </w:p>
    <w:p w:rsidR="007D3066" w:rsidRPr="00A751CF" w:rsidRDefault="00E618EF" w:rsidP="004B768E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д) порядок осуществления контроля за выполнением поселением об</w:t>
      </w:r>
      <w:r w:rsidRPr="00A751CF">
        <w:rPr>
          <w:sz w:val="28"/>
          <w:szCs w:val="28"/>
        </w:rPr>
        <w:t>я</w:t>
      </w:r>
      <w:r w:rsidRPr="00A751CF">
        <w:rPr>
          <w:sz w:val="28"/>
          <w:szCs w:val="28"/>
        </w:rPr>
        <w:t>зательств, предусмотренных соглашением</w:t>
      </w:r>
      <w:r w:rsidR="007D3066" w:rsidRPr="00A751CF">
        <w:rPr>
          <w:sz w:val="28"/>
          <w:szCs w:val="28"/>
        </w:rPr>
        <w:t>;</w:t>
      </w:r>
    </w:p>
    <w:p w:rsidR="007D3066" w:rsidRPr="00A751CF" w:rsidRDefault="007D3066" w:rsidP="004B768E">
      <w:pPr>
        <w:pStyle w:val="a8"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A751CF">
        <w:rPr>
          <w:color w:val="000000" w:themeColor="text1"/>
          <w:sz w:val="28"/>
          <w:szCs w:val="28"/>
        </w:rPr>
        <w:t>е) информацию об уполномоченном лице Администрации Кежемск</w:t>
      </w:r>
      <w:r w:rsidRPr="00A751CF">
        <w:rPr>
          <w:color w:val="000000" w:themeColor="text1"/>
          <w:sz w:val="28"/>
          <w:szCs w:val="28"/>
        </w:rPr>
        <w:t>о</w:t>
      </w:r>
      <w:r w:rsidRPr="00A751CF">
        <w:rPr>
          <w:color w:val="000000" w:themeColor="text1"/>
          <w:sz w:val="28"/>
          <w:szCs w:val="28"/>
        </w:rPr>
        <w:t>го района, осуществляющем контроль за х</w:t>
      </w:r>
      <w:r w:rsidR="00A751CF" w:rsidRPr="00A751CF">
        <w:rPr>
          <w:color w:val="000000" w:themeColor="text1"/>
          <w:sz w:val="28"/>
          <w:szCs w:val="28"/>
        </w:rPr>
        <w:t>одом выполнения и приемке работ</w:t>
      </w:r>
      <w:r w:rsidRPr="00A751CF">
        <w:rPr>
          <w:color w:val="000000" w:themeColor="text1"/>
          <w:sz w:val="28"/>
          <w:szCs w:val="28"/>
        </w:rPr>
        <w:t xml:space="preserve">.  </w:t>
      </w:r>
    </w:p>
    <w:p w:rsidR="0096145F" w:rsidRPr="00A751CF" w:rsidRDefault="009770B9" w:rsidP="004B768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7</w:t>
      </w:r>
      <w:r w:rsidR="0096145F" w:rsidRPr="00A751CF">
        <w:rPr>
          <w:sz w:val="28"/>
          <w:szCs w:val="28"/>
        </w:rPr>
        <w:t>.</w:t>
      </w:r>
      <w:r w:rsidR="00923AB5" w:rsidRPr="00A751CF">
        <w:rPr>
          <w:sz w:val="28"/>
          <w:szCs w:val="28"/>
        </w:rPr>
        <w:t xml:space="preserve">Финансовое управление </w:t>
      </w:r>
      <w:r w:rsidR="00430E7C" w:rsidRPr="00A751CF">
        <w:rPr>
          <w:sz w:val="28"/>
          <w:szCs w:val="28"/>
        </w:rPr>
        <w:t xml:space="preserve">при наличии заключенного Соглашения между Администрацией Кежемского района и администрацией поселения </w:t>
      </w:r>
      <w:r w:rsidR="0096145F" w:rsidRPr="00A751CF">
        <w:rPr>
          <w:sz w:val="28"/>
          <w:szCs w:val="28"/>
        </w:rPr>
        <w:t xml:space="preserve">осуществляет перечисление средств </w:t>
      </w:r>
      <w:r w:rsidR="00E618EF" w:rsidRPr="00A751CF">
        <w:rPr>
          <w:sz w:val="28"/>
          <w:szCs w:val="28"/>
        </w:rPr>
        <w:t>иных межбюджетных трансфертов</w:t>
      </w:r>
      <w:r w:rsidR="00DE6CB1">
        <w:rPr>
          <w:sz w:val="28"/>
          <w:szCs w:val="28"/>
        </w:rPr>
        <w:t xml:space="preserve"> </w:t>
      </w:r>
      <w:r w:rsidR="007D3066" w:rsidRPr="00A751CF">
        <w:rPr>
          <w:sz w:val="28"/>
          <w:szCs w:val="28"/>
        </w:rPr>
        <w:t xml:space="preserve">на счета участников бюджетного процесса </w:t>
      </w:r>
      <w:r w:rsidR="0096145F" w:rsidRPr="00A751CF">
        <w:rPr>
          <w:sz w:val="28"/>
          <w:szCs w:val="28"/>
        </w:rPr>
        <w:t>в течение пяти рабочих дней со дня поступления средств</w:t>
      </w:r>
      <w:r w:rsidR="00690E66" w:rsidRPr="00A751CF">
        <w:rPr>
          <w:sz w:val="28"/>
          <w:szCs w:val="28"/>
        </w:rPr>
        <w:t xml:space="preserve"> иных межбюджетных трансфертов </w:t>
      </w:r>
      <w:r w:rsidR="00612EA6" w:rsidRPr="00A751CF">
        <w:rPr>
          <w:sz w:val="28"/>
          <w:szCs w:val="28"/>
        </w:rPr>
        <w:t xml:space="preserve">из краевого бюджета </w:t>
      </w:r>
      <w:r w:rsidR="00612EA6" w:rsidRPr="00A751CF">
        <w:rPr>
          <w:spacing w:val="-1"/>
          <w:sz w:val="28"/>
          <w:szCs w:val="28"/>
        </w:rPr>
        <w:t>на</w:t>
      </w:r>
      <w:r w:rsidR="004B768E">
        <w:rPr>
          <w:spacing w:val="-1"/>
          <w:sz w:val="28"/>
          <w:szCs w:val="28"/>
        </w:rPr>
        <w:t xml:space="preserve"> </w:t>
      </w:r>
      <w:r w:rsidR="00074616" w:rsidRPr="00A751CF">
        <w:rPr>
          <w:spacing w:val="-1"/>
          <w:sz w:val="28"/>
          <w:szCs w:val="28"/>
        </w:rPr>
        <w:t>единый счет бюджета Кежемского района</w:t>
      </w:r>
      <w:r w:rsidR="0096145F" w:rsidRPr="00A751CF">
        <w:rPr>
          <w:sz w:val="28"/>
          <w:szCs w:val="28"/>
        </w:rPr>
        <w:t>.</w:t>
      </w:r>
    </w:p>
    <w:p w:rsidR="0096145F" w:rsidRPr="00A751CF" w:rsidRDefault="00817E80" w:rsidP="004B768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8</w:t>
      </w:r>
      <w:r w:rsidR="0096145F" w:rsidRPr="00A751CF">
        <w:rPr>
          <w:sz w:val="28"/>
          <w:szCs w:val="28"/>
        </w:rPr>
        <w:t xml:space="preserve">. </w:t>
      </w:r>
      <w:r w:rsidR="00073B8E" w:rsidRPr="00A751CF">
        <w:rPr>
          <w:spacing w:val="-1"/>
          <w:sz w:val="28"/>
          <w:szCs w:val="28"/>
        </w:rPr>
        <w:t>Ответственность</w:t>
      </w:r>
      <w:r w:rsidR="004B768E">
        <w:rPr>
          <w:spacing w:val="-1"/>
          <w:sz w:val="28"/>
          <w:szCs w:val="28"/>
        </w:rPr>
        <w:t xml:space="preserve"> </w:t>
      </w:r>
      <w:r w:rsidR="00073B8E" w:rsidRPr="00A751CF">
        <w:rPr>
          <w:sz w:val="28"/>
          <w:szCs w:val="28"/>
        </w:rPr>
        <w:t>за</w:t>
      </w:r>
      <w:r w:rsidR="004B768E">
        <w:rPr>
          <w:sz w:val="28"/>
          <w:szCs w:val="28"/>
        </w:rPr>
        <w:t xml:space="preserve"> </w:t>
      </w:r>
      <w:r w:rsidR="00073B8E" w:rsidRPr="00A751CF">
        <w:rPr>
          <w:spacing w:val="-1"/>
          <w:sz w:val="28"/>
          <w:szCs w:val="28"/>
        </w:rPr>
        <w:t>целевое</w:t>
      </w:r>
      <w:r w:rsidR="004B768E">
        <w:rPr>
          <w:spacing w:val="-1"/>
          <w:sz w:val="28"/>
          <w:szCs w:val="28"/>
        </w:rPr>
        <w:t xml:space="preserve"> </w:t>
      </w:r>
      <w:r w:rsidR="00073B8E" w:rsidRPr="00A751CF">
        <w:rPr>
          <w:sz w:val="28"/>
          <w:szCs w:val="28"/>
        </w:rPr>
        <w:t>и</w:t>
      </w:r>
      <w:r w:rsidR="004B768E">
        <w:rPr>
          <w:sz w:val="28"/>
          <w:szCs w:val="28"/>
        </w:rPr>
        <w:t xml:space="preserve"> </w:t>
      </w:r>
      <w:r w:rsidR="00073B8E" w:rsidRPr="00A751CF">
        <w:rPr>
          <w:spacing w:val="-1"/>
          <w:sz w:val="28"/>
          <w:szCs w:val="28"/>
        </w:rPr>
        <w:t>эффективное</w:t>
      </w:r>
      <w:r w:rsidR="004B768E">
        <w:rPr>
          <w:spacing w:val="-1"/>
          <w:sz w:val="28"/>
          <w:szCs w:val="28"/>
        </w:rPr>
        <w:t xml:space="preserve"> </w:t>
      </w:r>
      <w:r w:rsidR="00073B8E" w:rsidRPr="00A751CF">
        <w:rPr>
          <w:spacing w:val="-1"/>
          <w:sz w:val="28"/>
          <w:szCs w:val="28"/>
        </w:rPr>
        <w:t>расходование</w:t>
      </w:r>
      <w:r w:rsidR="004B768E">
        <w:rPr>
          <w:spacing w:val="-1"/>
          <w:sz w:val="28"/>
          <w:szCs w:val="28"/>
        </w:rPr>
        <w:t xml:space="preserve"> </w:t>
      </w:r>
      <w:r w:rsidR="00073B8E" w:rsidRPr="00A751CF">
        <w:rPr>
          <w:spacing w:val="-1"/>
          <w:sz w:val="28"/>
          <w:szCs w:val="28"/>
        </w:rPr>
        <w:t>средств</w:t>
      </w:r>
      <w:r w:rsidR="004B768E">
        <w:rPr>
          <w:spacing w:val="-1"/>
          <w:sz w:val="28"/>
          <w:szCs w:val="28"/>
        </w:rPr>
        <w:t xml:space="preserve"> </w:t>
      </w:r>
      <w:r w:rsidR="00690E66" w:rsidRPr="00A751CF">
        <w:rPr>
          <w:sz w:val="28"/>
          <w:szCs w:val="28"/>
        </w:rPr>
        <w:t>иных межбюджетных трансфертов</w:t>
      </w:r>
      <w:r w:rsidR="00690E66" w:rsidRPr="00A751CF">
        <w:rPr>
          <w:spacing w:val="-1"/>
          <w:sz w:val="28"/>
          <w:szCs w:val="28"/>
        </w:rPr>
        <w:t xml:space="preserve"> возлагае</w:t>
      </w:r>
      <w:r w:rsidR="00073B8E" w:rsidRPr="00A751CF">
        <w:rPr>
          <w:spacing w:val="-1"/>
          <w:sz w:val="28"/>
          <w:szCs w:val="28"/>
        </w:rPr>
        <w:t>тся</w:t>
      </w:r>
      <w:r w:rsidR="004B768E">
        <w:rPr>
          <w:spacing w:val="-1"/>
          <w:sz w:val="28"/>
          <w:szCs w:val="28"/>
        </w:rPr>
        <w:t xml:space="preserve"> </w:t>
      </w:r>
      <w:r w:rsidR="00073B8E" w:rsidRPr="00A751CF">
        <w:rPr>
          <w:spacing w:val="-1"/>
          <w:sz w:val="28"/>
          <w:szCs w:val="28"/>
        </w:rPr>
        <w:t>на</w:t>
      </w:r>
      <w:r w:rsidR="004B768E">
        <w:rPr>
          <w:spacing w:val="-1"/>
          <w:sz w:val="28"/>
          <w:szCs w:val="28"/>
        </w:rPr>
        <w:t xml:space="preserve"> </w:t>
      </w:r>
      <w:r w:rsidR="007D3066" w:rsidRPr="00A751CF">
        <w:rPr>
          <w:sz w:val="28"/>
          <w:szCs w:val="28"/>
        </w:rPr>
        <w:t xml:space="preserve">Администрации </w:t>
      </w:r>
      <w:r w:rsidR="00823CF3" w:rsidRPr="00A751CF">
        <w:rPr>
          <w:spacing w:val="-1"/>
          <w:sz w:val="28"/>
          <w:szCs w:val="28"/>
        </w:rPr>
        <w:t>поселений</w:t>
      </w:r>
      <w:r w:rsidR="004B768E">
        <w:rPr>
          <w:spacing w:val="-1"/>
          <w:sz w:val="28"/>
          <w:szCs w:val="28"/>
        </w:rPr>
        <w:t xml:space="preserve"> </w:t>
      </w:r>
      <w:r w:rsidR="00073B8E" w:rsidRPr="00A751CF">
        <w:rPr>
          <w:spacing w:val="-1"/>
          <w:sz w:val="28"/>
          <w:szCs w:val="28"/>
        </w:rPr>
        <w:t>Кежемского района.</w:t>
      </w:r>
    </w:p>
    <w:p w:rsidR="00817E80" w:rsidRPr="00A751CF" w:rsidRDefault="00817E80" w:rsidP="004B768E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751CF">
        <w:rPr>
          <w:rFonts w:ascii="Times New Roman" w:hAnsi="Times New Roman"/>
          <w:sz w:val="28"/>
          <w:szCs w:val="28"/>
        </w:rPr>
        <w:t>9. В</w:t>
      </w:r>
      <w:r w:rsidR="004B768E">
        <w:rPr>
          <w:rFonts w:ascii="Times New Roman" w:hAnsi="Times New Roman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случае,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если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поселением по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состоянию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на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31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декабря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года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предо</w:t>
      </w:r>
      <w:r w:rsidRPr="00A751CF">
        <w:rPr>
          <w:rFonts w:ascii="Times New Roman" w:hAnsi="Times New Roman"/>
          <w:spacing w:val="-1"/>
          <w:sz w:val="28"/>
          <w:szCs w:val="28"/>
        </w:rPr>
        <w:t>с</w:t>
      </w:r>
      <w:r w:rsidRPr="00A751CF">
        <w:rPr>
          <w:rFonts w:ascii="Times New Roman" w:hAnsi="Times New Roman"/>
          <w:spacing w:val="-1"/>
          <w:sz w:val="28"/>
          <w:szCs w:val="28"/>
        </w:rPr>
        <w:t>тавления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4B768E">
        <w:rPr>
          <w:rFonts w:ascii="Times New Roman" w:hAnsi="Times New Roman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допущены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нарушения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обязател</w:t>
      </w:r>
      <w:r w:rsidRPr="00A751CF">
        <w:rPr>
          <w:rFonts w:ascii="Times New Roman" w:hAnsi="Times New Roman"/>
          <w:spacing w:val="-1"/>
          <w:sz w:val="28"/>
          <w:szCs w:val="28"/>
        </w:rPr>
        <w:t>ь</w:t>
      </w:r>
      <w:r w:rsidRPr="00A751CF">
        <w:rPr>
          <w:rFonts w:ascii="Times New Roman" w:hAnsi="Times New Roman"/>
          <w:spacing w:val="-1"/>
          <w:sz w:val="28"/>
          <w:szCs w:val="28"/>
        </w:rPr>
        <w:t>ства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по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достижению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значения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показателя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результативности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использования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A751CF">
        <w:rPr>
          <w:rFonts w:ascii="Times New Roman" w:hAnsi="Times New Roman"/>
          <w:spacing w:val="-1"/>
          <w:sz w:val="28"/>
          <w:szCs w:val="28"/>
        </w:rPr>
        <w:t>,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z w:val="28"/>
          <w:szCs w:val="28"/>
        </w:rPr>
        <w:t>иные межбюджетные трансферты</w:t>
      </w:r>
      <w:r w:rsidR="004B768E">
        <w:rPr>
          <w:rFonts w:ascii="Times New Roman" w:hAnsi="Times New Roman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подл</w:t>
      </w:r>
      <w:r w:rsidRPr="00A751CF">
        <w:rPr>
          <w:rFonts w:ascii="Times New Roman" w:hAnsi="Times New Roman"/>
          <w:spacing w:val="-1"/>
          <w:sz w:val="28"/>
          <w:szCs w:val="28"/>
        </w:rPr>
        <w:t>е</w:t>
      </w:r>
      <w:r w:rsidRPr="00A751CF">
        <w:rPr>
          <w:rFonts w:ascii="Times New Roman" w:hAnsi="Times New Roman"/>
          <w:spacing w:val="-1"/>
          <w:sz w:val="28"/>
          <w:szCs w:val="28"/>
        </w:rPr>
        <w:t>жат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возврату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z w:val="28"/>
          <w:szCs w:val="28"/>
        </w:rPr>
        <w:t>в</w:t>
      </w:r>
      <w:r w:rsidR="004B768E">
        <w:rPr>
          <w:rFonts w:ascii="Times New Roman" w:hAnsi="Times New Roman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районный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бюджет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для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дальнейшего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перечисления</w:t>
      </w:r>
      <w:r w:rsidR="004B768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1CF">
        <w:rPr>
          <w:rFonts w:ascii="Times New Roman" w:hAnsi="Times New Roman"/>
          <w:sz w:val="28"/>
          <w:szCs w:val="28"/>
        </w:rPr>
        <w:t>в</w:t>
      </w:r>
      <w:r w:rsidR="004B768E">
        <w:rPr>
          <w:rFonts w:ascii="Times New Roman" w:hAnsi="Times New Roman"/>
          <w:sz w:val="28"/>
          <w:szCs w:val="28"/>
        </w:rPr>
        <w:t xml:space="preserve"> </w:t>
      </w:r>
      <w:r w:rsidRPr="00A751CF">
        <w:rPr>
          <w:rFonts w:ascii="Times New Roman" w:hAnsi="Times New Roman"/>
          <w:sz w:val="28"/>
          <w:szCs w:val="28"/>
        </w:rPr>
        <w:t>краевой</w:t>
      </w:r>
      <w:r w:rsidR="004B768E">
        <w:rPr>
          <w:rFonts w:ascii="Times New Roman" w:hAnsi="Times New Roman"/>
          <w:sz w:val="28"/>
          <w:szCs w:val="28"/>
        </w:rPr>
        <w:t xml:space="preserve"> </w:t>
      </w:r>
      <w:r w:rsidRPr="00A751CF">
        <w:rPr>
          <w:rFonts w:ascii="Times New Roman" w:hAnsi="Times New Roman"/>
          <w:spacing w:val="-1"/>
          <w:sz w:val="28"/>
          <w:szCs w:val="28"/>
        </w:rPr>
        <w:t>бюджет</w:t>
      </w:r>
      <w:r w:rsidR="00074616" w:rsidRPr="00A751CF">
        <w:rPr>
          <w:rFonts w:ascii="Times New Roman" w:hAnsi="Times New Roman"/>
          <w:spacing w:val="-1"/>
          <w:sz w:val="28"/>
          <w:szCs w:val="28"/>
        </w:rPr>
        <w:t xml:space="preserve"> в порядке, установленном действующим законодательством</w:t>
      </w:r>
      <w:r w:rsidRPr="00A751CF">
        <w:rPr>
          <w:rFonts w:ascii="Times New Roman" w:hAnsi="Times New Roman"/>
          <w:spacing w:val="-1"/>
          <w:sz w:val="28"/>
          <w:szCs w:val="28"/>
        </w:rPr>
        <w:t>.</w:t>
      </w:r>
    </w:p>
    <w:p w:rsidR="00823CF3" w:rsidRPr="00297FC3" w:rsidRDefault="00817E80" w:rsidP="00823CF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1CF">
        <w:rPr>
          <w:sz w:val="28"/>
          <w:szCs w:val="28"/>
        </w:rPr>
        <w:t>10</w:t>
      </w:r>
      <w:r w:rsidR="0096145F" w:rsidRPr="00A751CF">
        <w:rPr>
          <w:sz w:val="28"/>
          <w:szCs w:val="28"/>
        </w:rPr>
        <w:t xml:space="preserve">. Контроль за осуществлением расходов бюджетов </w:t>
      </w:r>
      <w:r w:rsidR="0090344A" w:rsidRPr="00A751CF">
        <w:rPr>
          <w:sz w:val="28"/>
          <w:szCs w:val="28"/>
        </w:rPr>
        <w:t>поселений</w:t>
      </w:r>
      <w:r w:rsidR="0096145F" w:rsidRPr="00A751CF">
        <w:rPr>
          <w:sz w:val="28"/>
          <w:szCs w:val="28"/>
        </w:rPr>
        <w:t>, св</w:t>
      </w:r>
      <w:r w:rsidR="0096145F" w:rsidRPr="00A751CF">
        <w:rPr>
          <w:sz w:val="28"/>
          <w:szCs w:val="28"/>
        </w:rPr>
        <w:t>я</w:t>
      </w:r>
      <w:r w:rsidR="0096145F" w:rsidRPr="00A751CF">
        <w:rPr>
          <w:sz w:val="28"/>
          <w:szCs w:val="28"/>
        </w:rPr>
        <w:t xml:space="preserve">занных с </w:t>
      </w:r>
      <w:r w:rsidR="00690E66" w:rsidRPr="00A751CF">
        <w:rPr>
          <w:sz w:val="28"/>
          <w:szCs w:val="28"/>
        </w:rPr>
        <w:t>государственной поддержкой отрасли культуры (поддержка лучших сельских учреждений культуры)</w:t>
      </w:r>
      <w:r w:rsidR="0096145F" w:rsidRPr="00A751CF">
        <w:rPr>
          <w:sz w:val="28"/>
          <w:szCs w:val="28"/>
        </w:rPr>
        <w:t>, источником финансового обеспечения к</w:t>
      </w:r>
      <w:r w:rsidR="0096145F" w:rsidRPr="00A751CF">
        <w:rPr>
          <w:sz w:val="28"/>
          <w:szCs w:val="28"/>
        </w:rPr>
        <w:t>о</w:t>
      </w:r>
      <w:r w:rsidR="0096145F" w:rsidRPr="00A751CF">
        <w:rPr>
          <w:sz w:val="28"/>
          <w:szCs w:val="28"/>
        </w:rPr>
        <w:t xml:space="preserve">торых являются </w:t>
      </w:r>
      <w:r w:rsidR="00690E66" w:rsidRPr="00A751CF">
        <w:rPr>
          <w:sz w:val="28"/>
          <w:szCs w:val="28"/>
        </w:rPr>
        <w:t>иные межбюджетные трансферты</w:t>
      </w:r>
      <w:r w:rsidR="0096145F" w:rsidRPr="00A751CF">
        <w:rPr>
          <w:sz w:val="28"/>
          <w:szCs w:val="28"/>
        </w:rPr>
        <w:t xml:space="preserve">, возлагается </w:t>
      </w:r>
      <w:r w:rsidR="00823CF3" w:rsidRPr="00A751CF">
        <w:rPr>
          <w:sz w:val="28"/>
          <w:szCs w:val="28"/>
        </w:rPr>
        <w:t>на орган внутреннего муниципального финансового контроля Администрации Кеже</w:t>
      </w:r>
      <w:r w:rsidR="00823CF3" w:rsidRPr="00A751CF">
        <w:rPr>
          <w:sz w:val="28"/>
          <w:szCs w:val="28"/>
        </w:rPr>
        <w:t>м</w:t>
      </w:r>
      <w:r w:rsidR="00823CF3" w:rsidRPr="00A751CF">
        <w:rPr>
          <w:sz w:val="28"/>
          <w:szCs w:val="28"/>
        </w:rPr>
        <w:t>ского района и Ревизионную комиссию Кежемского района</w:t>
      </w:r>
      <w:r w:rsidR="00074616" w:rsidRPr="00A751CF">
        <w:rPr>
          <w:sz w:val="28"/>
          <w:szCs w:val="28"/>
        </w:rPr>
        <w:t xml:space="preserve"> в пределах по</w:t>
      </w:r>
      <w:r w:rsidR="00074616" w:rsidRPr="00A751CF">
        <w:rPr>
          <w:sz w:val="28"/>
          <w:szCs w:val="28"/>
        </w:rPr>
        <w:t>л</w:t>
      </w:r>
      <w:r w:rsidR="00074616" w:rsidRPr="00A751CF">
        <w:rPr>
          <w:sz w:val="28"/>
          <w:szCs w:val="28"/>
        </w:rPr>
        <w:t>номочий, установленных действующим законодательством</w:t>
      </w:r>
      <w:r w:rsidR="00823CF3" w:rsidRPr="00A751CF">
        <w:rPr>
          <w:sz w:val="28"/>
          <w:szCs w:val="28"/>
        </w:rPr>
        <w:t>.</w:t>
      </w:r>
    </w:p>
    <w:p w:rsidR="0096145F" w:rsidRDefault="0096145F" w:rsidP="00823CF3">
      <w:pPr>
        <w:pStyle w:val="ConsNormal"/>
        <w:jc w:val="both"/>
        <w:rPr>
          <w:sz w:val="28"/>
          <w:szCs w:val="28"/>
        </w:rPr>
      </w:pPr>
    </w:p>
    <w:sectPr w:rsidR="0096145F" w:rsidSect="0096145F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E6" w:rsidRDefault="004A33E6">
      <w:r>
        <w:separator/>
      </w:r>
    </w:p>
  </w:endnote>
  <w:endnote w:type="continuationSeparator" w:id="1">
    <w:p w:rsidR="004A33E6" w:rsidRDefault="004A3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E6" w:rsidRDefault="004A33E6">
      <w:r>
        <w:separator/>
      </w:r>
    </w:p>
  </w:footnote>
  <w:footnote w:type="continuationSeparator" w:id="1">
    <w:p w:rsidR="004A33E6" w:rsidRDefault="004A3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EF" w:rsidRDefault="00BA2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18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8EF">
      <w:rPr>
        <w:rStyle w:val="a5"/>
        <w:noProof/>
      </w:rPr>
      <w:t>2</w:t>
    </w:r>
    <w:r>
      <w:rPr>
        <w:rStyle w:val="a5"/>
      </w:rPr>
      <w:fldChar w:fldCharType="end"/>
    </w:r>
  </w:p>
  <w:p w:rsidR="00E618EF" w:rsidRDefault="00E618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EF" w:rsidRDefault="00E618EF">
    <w:pPr>
      <w:pStyle w:val="a3"/>
      <w:jc w:val="center"/>
      <w:rPr>
        <w:sz w:val="24"/>
        <w:szCs w:val="24"/>
      </w:rPr>
    </w:pPr>
  </w:p>
  <w:p w:rsidR="00E618EF" w:rsidRDefault="00E618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61A44678"/>
    <w:lvl w:ilvl="0">
      <w:start w:val="1"/>
      <w:numFmt w:val="decimal"/>
      <w:lvlText w:val="%1."/>
      <w:lvlJc w:val="left"/>
      <w:pPr>
        <w:ind w:left="285"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57" w:hanging="285"/>
      </w:pPr>
    </w:lvl>
    <w:lvl w:ilvl="2">
      <w:numFmt w:val="bullet"/>
      <w:lvlText w:val="•"/>
      <w:lvlJc w:val="left"/>
      <w:pPr>
        <w:ind w:left="2160" w:hanging="285"/>
      </w:pPr>
    </w:lvl>
    <w:lvl w:ilvl="3">
      <w:numFmt w:val="bullet"/>
      <w:lvlText w:val="•"/>
      <w:lvlJc w:val="left"/>
      <w:pPr>
        <w:ind w:left="3163" w:hanging="285"/>
      </w:pPr>
    </w:lvl>
    <w:lvl w:ilvl="4">
      <w:numFmt w:val="bullet"/>
      <w:lvlText w:val="•"/>
      <w:lvlJc w:val="left"/>
      <w:pPr>
        <w:ind w:left="4166" w:hanging="285"/>
      </w:pPr>
    </w:lvl>
    <w:lvl w:ilvl="5">
      <w:numFmt w:val="bullet"/>
      <w:lvlText w:val="•"/>
      <w:lvlJc w:val="left"/>
      <w:pPr>
        <w:ind w:left="5169" w:hanging="285"/>
      </w:pPr>
    </w:lvl>
    <w:lvl w:ilvl="6">
      <w:numFmt w:val="bullet"/>
      <w:lvlText w:val="•"/>
      <w:lvlJc w:val="left"/>
      <w:pPr>
        <w:ind w:left="6172" w:hanging="285"/>
      </w:pPr>
    </w:lvl>
    <w:lvl w:ilvl="7">
      <w:numFmt w:val="bullet"/>
      <w:lvlText w:val="•"/>
      <w:lvlJc w:val="left"/>
      <w:pPr>
        <w:ind w:left="7175" w:hanging="285"/>
      </w:pPr>
    </w:lvl>
    <w:lvl w:ilvl="8">
      <w:numFmt w:val="bullet"/>
      <w:lvlText w:val="•"/>
      <w:lvlJc w:val="left"/>
      <w:pPr>
        <w:ind w:left="8178" w:hanging="285"/>
      </w:pPr>
    </w:lvl>
  </w:abstractNum>
  <w:abstractNum w:abstractNumId="1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3" w:hanging="419"/>
      </w:pPr>
    </w:lvl>
    <w:lvl w:ilvl="1">
      <w:start w:val="1"/>
      <w:numFmt w:val="decimal"/>
      <w:lvlText w:val="%1.%2."/>
      <w:lvlJc w:val="left"/>
      <w:pPr>
        <w:ind w:left="113" w:hanging="41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119" w:hanging="419"/>
      </w:pPr>
    </w:lvl>
    <w:lvl w:ilvl="3">
      <w:numFmt w:val="bullet"/>
      <w:lvlText w:val="•"/>
      <w:lvlJc w:val="left"/>
      <w:pPr>
        <w:ind w:left="3123" w:hanging="419"/>
      </w:pPr>
    </w:lvl>
    <w:lvl w:ilvl="4">
      <w:numFmt w:val="bullet"/>
      <w:lvlText w:val="•"/>
      <w:lvlJc w:val="left"/>
      <w:pPr>
        <w:ind w:left="4126" w:hanging="419"/>
      </w:pPr>
    </w:lvl>
    <w:lvl w:ilvl="5">
      <w:numFmt w:val="bullet"/>
      <w:lvlText w:val="•"/>
      <w:lvlJc w:val="left"/>
      <w:pPr>
        <w:ind w:left="5129" w:hanging="419"/>
      </w:pPr>
    </w:lvl>
    <w:lvl w:ilvl="6">
      <w:numFmt w:val="bullet"/>
      <w:lvlText w:val="•"/>
      <w:lvlJc w:val="left"/>
      <w:pPr>
        <w:ind w:left="6132" w:hanging="419"/>
      </w:pPr>
    </w:lvl>
    <w:lvl w:ilvl="7">
      <w:numFmt w:val="bullet"/>
      <w:lvlText w:val="•"/>
      <w:lvlJc w:val="left"/>
      <w:pPr>
        <w:ind w:left="7135" w:hanging="419"/>
      </w:pPr>
    </w:lvl>
    <w:lvl w:ilvl="8">
      <w:numFmt w:val="bullet"/>
      <w:lvlText w:val="•"/>
      <w:lvlJc w:val="left"/>
      <w:pPr>
        <w:ind w:left="8138" w:hanging="419"/>
      </w:pPr>
    </w:lvl>
  </w:abstractNum>
  <w:abstractNum w:abstractNumId="2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1CE"/>
    <w:rsid w:val="000230A4"/>
    <w:rsid w:val="000315C2"/>
    <w:rsid w:val="00073B8E"/>
    <w:rsid w:val="00074616"/>
    <w:rsid w:val="00112515"/>
    <w:rsid w:val="00134470"/>
    <w:rsid w:val="00165666"/>
    <w:rsid w:val="001B6473"/>
    <w:rsid w:val="0021535D"/>
    <w:rsid w:val="00277588"/>
    <w:rsid w:val="002D1C31"/>
    <w:rsid w:val="002F5724"/>
    <w:rsid w:val="003213D1"/>
    <w:rsid w:val="0036219E"/>
    <w:rsid w:val="003674E9"/>
    <w:rsid w:val="00430E7C"/>
    <w:rsid w:val="004A33E6"/>
    <w:rsid w:val="004B768E"/>
    <w:rsid w:val="0050383F"/>
    <w:rsid w:val="005A4F6D"/>
    <w:rsid w:val="005D6FCB"/>
    <w:rsid w:val="00612EA6"/>
    <w:rsid w:val="00632768"/>
    <w:rsid w:val="00636098"/>
    <w:rsid w:val="00663D1B"/>
    <w:rsid w:val="00690E66"/>
    <w:rsid w:val="007761EF"/>
    <w:rsid w:val="007D3066"/>
    <w:rsid w:val="00817E80"/>
    <w:rsid w:val="00823CF3"/>
    <w:rsid w:val="008511CE"/>
    <w:rsid w:val="008F6F13"/>
    <w:rsid w:val="0090344A"/>
    <w:rsid w:val="00923AB5"/>
    <w:rsid w:val="00936B93"/>
    <w:rsid w:val="0096145F"/>
    <w:rsid w:val="009770B9"/>
    <w:rsid w:val="009C73EA"/>
    <w:rsid w:val="00A751CF"/>
    <w:rsid w:val="00BA2F16"/>
    <w:rsid w:val="00C0560B"/>
    <w:rsid w:val="00CE010C"/>
    <w:rsid w:val="00CE7EE4"/>
    <w:rsid w:val="00DE2340"/>
    <w:rsid w:val="00DE6CB1"/>
    <w:rsid w:val="00E04FAE"/>
    <w:rsid w:val="00E618EF"/>
    <w:rsid w:val="00F25F1A"/>
    <w:rsid w:val="00F44449"/>
    <w:rsid w:val="00FF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145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14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45F"/>
  </w:style>
  <w:style w:type="paragraph" w:styleId="a6">
    <w:name w:val="Balloon Text"/>
    <w:basedOn w:val="a"/>
    <w:link w:val="a7"/>
    <w:uiPriority w:val="99"/>
    <w:semiHidden/>
    <w:unhideWhenUsed/>
    <w:rsid w:val="00961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30A4"/>
    <w:pPr>
      <w:ind w:left="720"/>
      <w:contextualSpacing/>
    </w:pPr>
  </w:style>
  <w:style w:type="paragraph" w:customStyle="1" w:styleId="Default">
    <w:name w:val="Default"/>
    <w:rsid w:val="004B7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145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14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45F"/>
  </w:style>
  <w:style w:type="paragraph" w:styleId="a6">
    <w:name w:val="Balloon Text"/>
    <w:basedOn w:val="a"/>
    <w:link w:val="a7"/>
    <w:uiPriority w:val="99"/>
    <w:semiHidden/>
    <w:unhideWhenUsed/>
    <w:rsid w:val="00961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3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AA55F12F4EED6C945C8910A2FE4F31A50CE7CFBA5E242C0BAE22D01D0C6DF9C0393EA8364T1X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5DAA55F12F4EED6C945D69C1C43BBFC1A5B9470F3AFE0179EE9E47A5E80C08ADC4395BAC22111E98F9931C8TEX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DAA55F12F4EED6C945D69C1C43BBFC1A5B9470F3A6EF179CEAE47A5E80C08ADCT4X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Дмитриченко</dc:creator>
  <cp:keywords/>
  <dc:description/>
  <cp:lastModifiedBy>User</cp:lastModifiedBy>
  <cp:revision>36</cp:revision>
  <cp:lastPrinted>2020-04-29T09:00:00Z</cp:lastPrinted>
  <dcterms:created xsi:type="dcterms:W3CDTF">2020-04-28T05:30:00Z</dcterms:created>
  <dcterms:modified xsi:type="dcterms:W3CDTF">2020-05-22T03:10:00Z</dcterms:modified>
</cp:coreProperties>
</file>