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E" w:rsidRPr="000B5AE7" w:rsidRDefault="009C207E" w:rsidP="00E52DF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57pt;height:71.25pt;visibility:visible">
            <v:imagedata r:id="rId7" o:title=""/>
          </v:shape>
        </w:pict>
      </w:r>
    </w:p>
    <w:p w:rsidR="00BA2AFE" w:rsidRPr="000B5AE7" w:rsidRDefault="00BA2AFE" w:rsidP="00E5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FE" w:rsidRPr="000B5AE7" w:rsidRDefault="00BA2AFE" w:rsidP="00E52D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AE7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BA2AFE" w:rsidRPr="000B5AE7" w:rsidRDefault="00BA2AFE" w:rsidP="00E52D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AE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A2AFE" w:rsidRPr="000B5AE7" w:rsidRDefault="00BA2AFE" w:rsidP="00E52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AFE" w:rsidRPr="000B5AE7" w:rsidRDefault="00BA2AFE" w:rsidP="00E52D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A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2AFE" w:rsidRPr="000B5AE7" w:rsidRDefault="00BA2AFE" w:rsidP="00E52D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FE" w:rsidRPr="000B5AE7" w:rsidRDefault="009C207E" w:rsidP="00E52D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A2AFE" w:rsidRPr="000B5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A2AFE" w:rsidRPr="000B5AE7">
        <w:rPr>
          <w:rFonts w:ascii="Times New Roman" w:hAnsi="Times New Roman" w:cs="Times New Roman"/>
          <w:sz w:val="28"/>
          <w:szCs w:val="28"/>
        </w:rPr>
        <w:t>.201</w:t>
      </w:r>
      <w:r w:rsidR="00BA2AFE">
        <w:rPr>
          <w:rFonts w:ascii="Times New Roman" w:hAnsi="Times New Roman" w:cs="Times New Roman"/>
          <w:sz w:val="28"/>
          <w:szCs w:val="28"/>
        </w:rPr>
        <w:t>5</w:t>
      </w:r>
      <w:r w:rsidR="00BA2AFE" w:rsidRPr="000B5AE7">
        <w:rPr>
          <w:rFonts w:ascii="Times New Roman" w:hAnsi="Times New Roman" w:cs="Times New Roman"/>
          <w:sz w:val="28"/>
          <w:szCs w:val="28"/>
        </w:rPr>
        <w:tab/>
      </w:r>
      <w:r w:rsidR="00BA2AFE" w:rsidRPr="000B5AE7">
        <w:rPr>
          <w:rFonts w:ascii="Times New Roman" w:hAnsi="Times New Roman" w:cs="Times New Roman"/>
          <w:sz w:val="28"/>
          <w:szCs w:val="28"/>
        </w:rPr>
        <w:tab/>
      </w:r>
      <w:r w:rsidR="00BA2AFE" w:rsidRPr="000B5AE7">
        <w:rPr>
          <w:rFonts w:ascii="Times New Roman" w:hAnsi="Times New Roman" w:cs="Times New Roman"/>
          <w:sz w:val="28"/>
          <w:szCs w:val="28"/>
        </w:rPr>
        <w:tab/>
      </w:r>
      <w:r w:rsidR="00BA2AFE" w:rsidRPr="000B5AE7">
        <w:rPr>
          <w:rFonts w:ascii="Times New Roman" w:hAnsi="Times New Roman" w:cs="Times New Roman"/>
          <w:sz w:val="28"/>
          <w:szCs w:val="28"/>
        </w:rPr>
        <w:tab/>
      </w:r>
      <w:r w:rsidR="00BA2AFE" w:rsidRPr="000B5AE7">
        <w:rPr>
          <w:rFonts w:ascii="Times New Roman" w:hAnsi="Times New Roman" w:cs="Times New Roman"/>
          <w:sz w:val="28"/>
          <w:szCs w:val="28"/>
        </w:rPr>
        <w:tab/>
        <w:t>№</w:t>
      </w:r>
      <w:r w:rsidR="00BA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1185</w:t>
      </w:r>
      <w:r w:rsidR="00BA2AFE" w:rsidRPr="000B5AE7">
        <w:rPr>
          <w:rFonts w:ascii="Times New Roman" w:hAnsi="Times New Roman" w:cs="Times New Roman"/>
          <w:sz w:val="28"/>
          <w:szCs w:val="28"/>
        </w:rPr>
        <w:t>-п</w:t>
      </w:r>
      <w:r w:rsidR="00BA2AFE">
        <w:rPr>
          <w:rFonts w:ascii="Times New Roman" w:hAnsi="Times New Roman" w:cs="Times New Roman"/>
          <w:sz w:val="28"/>
          <w:szCs w:val="28"/>
        </w:rPr>
        <w:tab/>
      </w:r>
      <w:r w:rsidR="00BA2AFE" w:rsidRPr="000B5AE7">
        <w:rPr>
          <w:rFonts w:ascii="Times New Roman" w:hAnsi="Times New Roman" w:cs="Times New Roman"/>
          <w:sz w:val="28"/>
          <w:szCs w:val="28"/>
        </w:rPr>
        <w:tab/>
      </w:r>
      <w:r w:rsidR="00BA2AFE" w:rsidRPr="000B5AE7">
        <w:rPr>
          <w:rFonts w:ascii="Times New Roman" w:hAnsi="Times New Roman" w:cs="Times New Roman"/>
          <w:sz w:val="28"/>
          <w:szCs w:val="28"/>
        </w:rPr>
        <w:tab/>
        <w:t xml:space="preserve">        г. Кодинск</w:t>
      </w:r>
    </w:p>
    <w:p w:rsidR="00BA2AFE" w:rsidRPr="000B5AE7" w:rsidRDefault="00BA2AFE" w:rsidP="00E5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FE" w:rsidRDefault="00BA2AFE" w:rsidP="00E5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A2AFE" w:rsidRDefault="00BA2AFE" w:rsidP="00E5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</w:p>
    <w:p w:rsidR="00BA2AFE" w:rsidRPr="009A6EB6" w:rsidRDefault="00BA2AFE" w:rsidP="00E5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20.02.2015 </w:t>
      </w:r>
      <w:r w:rsidRPr="009A6EB6">
        <w:rPr>
          <w:rFonts w:ascii="Times New Roman" w:hAnsi="Times New Roman" w:cs="Times New Roman"/>
          <w:sz w:val="28"/>
          <w:szCs w:val="28"/>
        </w:rPr>
        <w:t>№ 155-п</w:t>
      </w:r>
    </w:p>
    <w:p w:rsidR="00BA2AFE" w:rsidRDefault="00BA2AFE" w:rsidP="00E5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FE" w:rsidRDefault="00BA2AFE" w:rsidP="00E5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26">
        <w:rPr>
          <w:rFonts w:ascii="Times New Roman" w:hAnsi="Times New Roman" w:cs="Times New Roman"/>
          <w:sz w:val="28"/>
          <w:szCs w:val="28"/>
        </w:rPr>
        <w:t>В связи  с прин</w:t>
      </w:r>
      <w:r>
        <w:rPr>
          <w:rFonts w:ascii="Times New Roman" w:hAnsi="Times New Roman" w:cs="Times New Roman"/>
          <w:sz w:val="28"/>
          <w:szCs w:val="28"/>
        </w:rPr>
        <w:t>ятием Решения Кежемского Районного Совета депутатов от 10.12.2015 № 3-</w:t>
      </w:r>
      <w:r w:rsidRPr="00311126">
        <w:rPr>
          <w:rFonts w:ascii="Times New Roman" w:hAnsi="Times New Roman" w:cs="Times New Roman"/>
          <w:sz w:val="28"/>
          <w:szCs w:val="28"/>
        </w:rPr>
        <w:t>38</w:t>
      </w:r>
      <w:r w:rsidRPr="00311126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Pr="0031112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Кежемского районного Совета депутатов «О районном бюджете на 2015 год и </w:t>
      </w:r>
      <w:proofErr w:type="gramStart"/>
      <w:r w:rsidRPr="00311126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Pr="00311126">
        <w:rPr>
          <w:rFonts w:ascii="Times New Roman" w:hAnsi="Times New Roman" w:cs="Times New Roman"/>
          <w:sz w:val="28"/>
          <w:szCs w:val="28"/>
        </w:rPr>
        <w:t xml:space="preserve"> период 2016-2017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C87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51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17, 30.3, 32</w:t>
      </w:r>
      <w:r w:rsidRPr="00510C87">
        <w:rPr>
          <w:rFonts w:ascii="Times New Roman" w:hAnsi="Times New Roman" w:cs="Times New Roman"/>
          <w:sz w:val="28"/>
          <w:szCs w:val="28"/>
        </w:rPr>
        <w:t xml:space="preserve"> Устава Кежемского района, ПОСТАНОВЛЯЮ:</w:t>
      </w:r>
    </w:p>
    <w:p w:rsidR="00BA2AFE" w:rsidRPr="006C48CB" w:rsidRDefault="00BA2AFE" w:rsidP="00E52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6C48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Кежемского района от 20.02.2015 № 155-п «Об утверждении муниципальной программы Кежемского района</w:t>
      </w:r>
      <w:r w:rsidRPr="006C48CB">
        <w:rPr>
          <w:rFonts w:ascii="Times New Roman" w:hAnsi="Times New Roman" w:cs="Times New Roman"/>
          <w:spacing w:val="-3"/>
          <w:sz w:val="28"/>
          <w:szCs w:val="28"/>
        </w:rPr>
        <w:t xml:space="preserve"> «Развитие культуры на территории Кежемского района»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(в редакции постановлений от 18.06.2015 № 584-п, </w:t>
      </w:r>
      <w:r w:rsidRPr="00F407A6">
        <w:rPr>
          <w:rFonts w:ascii="Times New Roman" w:hAnsi="Times New Roman" w:cs="Times New Roman"/>
          <w:spacing w:val="-3"/>
          <w:sz w:val="28"/>
          <w:szCs w:val="28"/>
        </w:rPr>
        <w:t>от 01.1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0.2015 </w:t>
      </w:r>
      <w:r w:rsidRPr="00F407A6">
        <w:rPr>
          <w:rFonts w:ascii="Times New Roman" w:hAnsi="Times New Roman" w:cs="Times New Roman"/>
          <w:spacing w:val="-3"/>
          <w:sz w:val="28"/>
          <w:szCs w:val="28"/>
        </w:rPr>
        <w:t>№ 918-п)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следующие изменения:</w:t>
      </w:r>
    </w:p>
    <w:p w:rsidR="00BA2AFE" w:rsidRPr="001C4E15" w:rsidRDefault="00BA2AFE" w:rsidP="00A1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BA2AFE" w:rsidRPr="001C4E15" w:rsidRDefault="00BA2AFE" w:rsidP="00A1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1.1.1. В разделе 1 «Паспорт муниципальной программы» строку «</w:t>
      </w:r>
      <w:proofErr w:type="gramStart"/>
      <w:r w:rsidRPr="001C4E15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 w:rsidRPr="001C4E15">
        <w:rPr>
          <w:rFonts w:ascii="Times New Roman" w:hAnsi="Times New Roman" w:cs="Times New Roman"/>
          <w:sz w:val="28"/>
          <w:szCs w:val="28"/>
        </w:rPr>
        <w:t xml:space="preserve"> обеспечение программы» изложить в следующей редакции:</w:t>
      </w:r>
    </w:p>
    <w:p w:rsidR="00BA2AFE" w:rsidRPr="001C4E15" w:rsidRDefault="00BA2AFE" w:rsidP="00A17DC7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- «</w:t>
      </w:r>
      <w:r w:rsidRPr="001C4E1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– 168186,922 тыс. руб., в том числе по годам: 2014 год –43577,144 тыс. руб., 2015 год – 44092,658 тыс. руб., 2016 год – 40258,560 тыс. руб., 2017 год – 40258,560 тыс. руб.» </w:t>
      </w:r>
      <w:r w:rsidRPr="001C4E15">
        <w:rPr>
          <w:rFonts w:ascii="Times New Roman" w:hAnsi="Times New Roman" w:cs="Times New Roman"/>
          <w:sz w:val="28"/>
          <w:szCs w:val="28"/>
        </w:rPr>
        <w:t xml:space="preserve">В том числе за счет федерального бюджета – </w:t>
      </w:r>
      <w:r w:rsidRPr="001C4E15">
        <w:rPr>
          <w:rFonts w:ascii="Times New Roman" w:hAnsi="Times New Roman" w:cs="Times New Roman"/>
          <w:color w:val="000000"/>
          <w:sz w:val="28"/>
          <w:szCs w:val="28"/>
        </w:rPr>
        <w:t>387,100</w:t>
      </w:r>
      <w:r w:rsidRPr="001C4E15">
        <w:rPr>
          <w:rFonts w:ascii="Times New Roman" w:hAnsi="Times New Roman" w:cs="Times New Roman"/>
          <w:sz w:val="28"/>
          <w:szCs w:val="28"/>
        </w:rPr>
        <w:t xml:space="preserve">тыс. руб. В том числе за счет средств краевого бюджета – </w:t>
      </w:r>
      <w:r w:rsidRPr="001C4E15">
        <w:rPr>
          <w:rFonts w:ascii="Times New Roman" w:hAnsi="Times New Roman" w:cs="Times New Roman"/>
          <w:color w:val="000000"/>
          <w:sz w:val="28"/>
          <w:szCs w:val="28"/>
        </w:rPr>
        <w:t xml:space="preserve">6402,900 </w:t>
      </w:r>
      <w:r w:rsidRPr="001C4E15">
        <w:rPr>
          <w:rFonts w:ascii="Times New Roman" w:hAnsi="Times New Roman" w:cs="Times New Roman"/>
          <w:sz w:val="28"/>
          <w:szCs w:val="28"/>
        </w:rPr>
        <w:t xml:space="preserve">тыс. руб. В том числе за счет средств местного бюджета – </w:t>
      </w:r>
      <w:r w:rsidRPr="001C4E15">
        <w:rPr>
          <w:rFonts w:ascii="Times New Roman" w:hAnsi="Times New Roman" w:cs="Times New Roman"/>
          <w:color w:val="000000"/>
          <w:sz w:val="28"/>
          <w:szCs w:val="28"/>
        </w:rPr>
        <w:t xml:space="preserve">161396,922 </w:t>
      </w:r>
      <w:r w:rsidRPr="001C4E15">
        <w:rPr>
          <w:rFonts w:ascii="Times New Roman" w:hAnsi="Times New Roman" w:cs="Times New Roman"/>
          <w:sz w:val="28"/>
          <w:szCs w:val="28"/>
        </w:rPr>
        <w:t>тыс. руб.».</w:t>
      </w:r>
    </w:p>
    <w:p w:rsidR="00BA2AFE" w:rsidRPr="001C4E15" w:rsidRDefault="00BA2AFE" w:rsidP="00851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E15">
        <w:rPr>
          <w:rFonts w:ascii="Times New Roman" w:hAnsi="Times New Roman" w:cs="Times New Roman"/>
          <w:color w:val="000000"/>
          <w:sz w:val="28"/>
          <w:szCs w:val="28"/>
        </w:rPr>
        <w:t>1.2. Приложение 1 к муниципальной программе района «Развитие культуры на территории Кежемского района» изложить в новой редакции согласно приложению 1 к настоящему постановлению.</w:t>
      </w:r>
    </w:p>
    <w:p w:rsidR="00BA2AFE" w:rsidRPr="001C4E15" w:rsidRDefault="00BA2AFE" w:rsidP="00E52DF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1.3. В Приложении 4 к муниципальной программе района «Развитие культуры на территории Кежемского района»:</w:t>
      </w:r>
    </w:p>
    <w:p w:rsidR="00BA2AFE" w:rsidRPr="001C4E15" w:rsidRDefault="00BA2AFE" w:rsidP="00E52DFF">
      <w:pPr>
        <w:pStyle w:val="a5"/>
        <w:tabs>
          <w:tab w:val="left" w:pos="522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1.3.1. В разделе 1 «Паспорт подпрограммы»:</w:t>
      </w:r>
    </w:p>
    <w:p w:rsidR="00BA2AFE" w:rsidRPr="001C4E15" w:rsidRDefault="00BA2AFE" w:rsidP="00E52DF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подпрограммы» изложить в следующей редакции:</w:t>
      </w:r>
    </w:p>
    <w:p w:rsidR="00BA2AFE" w:rsidRPr="001C4E15" w:rsidRDefault="00BA2AFE" w:rsidP="002C1188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C4E15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– 47911,797 тыс. руб., в том числе по годам: 2014 год – 10072,250 тыс. руб.; 2015 год – 14 885,591тыс. руб.; 2016 год – 11476,978 тыс. руб.; 2017 год – 11476,978 тыс. руб. В том числе за счет средств краевого бюджета – 130,0 тыс. руб. В том числе за счет средств местного бюджета – 47 781,797 тыс. руб.».</w:t>
      </w:r>
      <w:proofErr w:type="gramEnd"/>
    </w:p>
    <w:p w:rsidR="00BA2AFE" w:rsidRPr="001C4E15" w:rsidRDefault="00BA2AFE" w:rsidP="00E52DF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1.3.2. Раздел 8 </w:t>
      </w:r>
      <w:r w:rsidRPr="001C4E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4E15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BA2AFE" w:rsidRPr="001C4E15" w:rsidRDefault="00BA2AFE" w:rsidP="002C1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предоставления 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BA2AFE" w:rsidRPr="001C4E15" w:rsidRDefault="00BA2AFE" w:rsidP="007012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4E1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– 47911,797 тыс. рублей, в том числе по годам: 2014 год – </w:t>
      </w:r>
      <w:r w:rsidRPr="001C4E15">
        <w:rPr>
          <w:rFonts w:ascii="Times New Roman" w:hAnsi="Times New Roman" w:cs="Times New Roman"/>
          <w:sz w:val="28"/>
          <w:szCs w:val="28"/>
        </w:rPr>
        <w:t xml:space="preserve">10072,250 </w:t>
      </w:r>
      <w:r w:rsidRPr="001C4E15">
        <w:rPr>
          <w:rFonts w:ascii="Times New Roman" w:hAnsi="Times New Roman" w:cs="Times New Roman"/>
          <w:color w:val="000000"/>
          <w:sz w:val="28"/>
          <w:szCs w:val="28"/>
        </w:rPr>
        <w:t xml:space="preserve">тыс. руб., 2015 год – </w:t>
      </w:r>
      <w:r w:rsidRPr="001C4E15">
        <w:rPr>
          <w:rFonts w:ascii="Times New Roman" w:hAnsi="Times New Roman" w:cs="Times New Roman"/>
          <w:sz w:val="28"/>
          <w:szCs w:val="28"/>
        </w:rPr>
        <w:t xml:space="preserve">14885,591 </w:t>
      </w:r>
      <w:r w:rsidRPr="001C4E15">
        <w:rPr>
          <w:rFonts w:ascii="Times New Roman" w:hAnsi="Times New Roman" w:cs="Times New Roman"/>
          <w:color w:val="000000"/>
          <w:sz w:val="28"/>
          <w:szCs w:val="28"/>
        </w:rPr>
        <w:t>тыс. руб., 2016 год  – 11476,978 тыс. руб., 2017год  - 11476,978тыс. руб. В том числе за счет средств  краевого бюджета – 130,0 тыс. руб. В том числе за счет средств местного бюджета – 47781,797 тыс. руб.».</w:t>
      </w:r>
      <w:proofErr w:type="gramEnd"/>
    </w:p>
    <w:p w:rsidR="00BA2AFE" w:rsidRPr="001C4E15" w:rsidRDefault="00BA2AFE" w:rsidP="00851F4B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1.4. Приложение 2 к подпрограмме «Обеспечение деятельности и развитие учреждений клубного типа» изложить в новой редакции согласно приложению 2  к настоящему постановлению.</w:t>
      </w:r>
    </w:p>
    <w:p w:rsidR="00BA2AFE" w:rsidRPr="001C4E15" w:rsidRDefault="00BA2AFE" w:rsidP="004A029F">
      <w:pPr>
        <w:pStyle w:val="a5"/>
        <w:spacing w:before="0" w:beforeAutospacing="0"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1.5. В Приложении 6 к муниципальной программе района «Развитие культуры на территории Кежемского района»: </w:t>
      </w:r>
    </w:p>
    <w:p w:rsidR="00BA2AFE" w:rsidRPr="001C4E15" w:rsidRDefault="00BA2AFE" w:rsidP="004A029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  1.5.1. В разделе 1 «Паспорт подпрограммы»:</w:t>
      </w:r>
    </w:p>
    <w:p w:rsidR="00BA2AFE" w:rsidRPr="001C4E15" w:rsidRDefault="00BA2AFE" w:rsidP="004A029F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          - строку «Объемы и источники финансирования подпрограммы» изложить в следующей редакции:</w:t>
      </w:r>
    </w:p>
    <w:p w:rsidR="00BA2AFE" w:rsidRPr="001C4E15" w:rsidRDefault="00BA2AFE" w:rsidP="004A029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15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– 40310,211 тыс. руб., в том числе по годам: 2014 год – 9069,038 тыс. руб., 2015 год – 10585,181 тыс. руб.; 2016 год – 10327,996  тыс. руб.; 2017 год – 10327,996   тыс. руб. В том числе за счет федерального бюджета – 42,500 тыс. руб. В том числе за счет средств краевого бюджета – 302,500 тыс. руб. В том числе за счет средств местного</w:t>
      </w:r>
      <w:proofErr w:type="gramEnd"/>
      <w:r w:rsidRPr="001C4E15">
        <w:rPr>
          <w:rFonts w:ascii="Times New Roman" w:hAnsi="Times New Roman" w:cs="Times New Roman"/>
          <w:sz w:val="28"/>
          <w:szCs w:val="28"/>
        </w:rPr>
        <w:t xml:space="preserve"> бюджета – 39965,211 тыс. руб.».</w:t>
      </w:r>
    </w:p>
    <w:p w:rsidR="00BA2AFE" w:rsidRPr="001C4E15" w:rsidRDefault="00BA2AFE" w:rsidP="004A029F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           1.5.2. Раздел 8 </w:t>
      </w:r>
      <w:r w:rsidRPr="001C4E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4E15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BA2AFE" w:rsidRPr="001C4E15" w:rsidRDefault="00BA2AFE" w:rsidP="004A029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 «Мероприятия подпрограммы реализуются за счет предоставления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BA2AFE" w:rsidRPr="001C4E15" w:rsidRDefault="00BA2AFE" w:rsidP="004A029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подпрограммы – 40310,211тыс. рублей, в том числе по годам: 2014 год – 9069,038 тыс. руб.; 2015 год – 10585,181 тыс. руб.; 2016 год – 10327,996 тыс. руб.; 2017 год – 10327,996 тыс. руб.»;</w:t>
      </w:r>
    </w:p>
    <w:p w:rsidR="00BA2AFE" w:rsidRPr="001C4E15" w:rsidRDefault="00BA2AFE" w:rsidP="004A029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В том числе за счет федерального бюджета – 42,500 тыс. руб.</w:t>
      </w:r>
    </w:p>
    <w:p w:rsidR="00BA2AFE" w:rsidRPr="001C4E15" w:rsidRDefault="00BA2AFE" w:rsidP="004A029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proofErr w:type="gramStart"/>
      <w:r w:rsidRPr="001C4E15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1C4E15">
        <w:rPr>
          <w:rFonts w:ascii="Times New Roman" w:hAnsi="Times New Roman" w:cs="Times New Roman"/>
          <w:sz w:val="28"/>
          <w:szCs w:val="28"/>
        </w:rPr>
        <w:t xml:space="preserve"> бюджета – 302,500 тыс. руб.</w:t>
      </w:r>
    </w:p>
    <w:p w:rsidR="00BA2AFE" w:rsidRPr="001C4E15" w:rsidRDefault="00BA2AFE" w:rsidP="004A029F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t>В том числе за счет средств местного бюджета – 39965,211 тыс. руб.».</w:t>
      </w:r>
    </w:p>
    <w:p w:rsidR="00BA2AFE" w:rsidRPr="001C4E15" w:rsidRDefault="00BA2AFE" w:rsidP="00851F4B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lastRenderedPageBreak/>
        <w:t>1.6. Приложение 2 к подпрограмме «Обеспечение деятельности и развитие учреждений библиотечного типа» изложить в новой редакции согласно приложению 3 к настоящему постановлению.</w:t>
      </w:r>
    </w:p>
    <w:p w:rsidR="00BA2AFE" w:rsidRPr="001C4E15" w:rsidRDefault="00BA2AFE" w:rsidP="00F407A6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4E15">
        <w:rPr>
          <w:rFonts w:ascii="Times New Roman" w:hAnsi="Times New Roman" w:cs="Times New Roman"/>
          <w:b w:val="0"/>
          <w:bCs w:val="0"/>
          <w:sz w:val="28"/>
          <w:szCs w:val="28"/>
        </w:rPr>
        <w:t>2. Постановление вступает в силу в день, следующий за днем опубликования в средствах массовой информации.</w:t>
      </w:r>
    </w:p>
    <w:p w:rsidR="00BA2AFE" w:rsidRPr="001C4E15" w:rsidRDefault="00BA2AFE" w:rsidP="00F407A6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A2AFE" w:rsidRPr="001C4E15" w:rsidRDefault="00BA2AFE" w:rsidP="00F4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E" w:rsidRPr="001C4E15" w:rsidRDefault="00BA2AFE" w:rsidP="00F4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7E" w:rsidRDefault="009C207E" w:rsidP="00F407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A2AFE" w:rsidRPr="001C4E15" w:rsidRDefault="009C207E" w:rsidP="00F407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A2AFE" w:rsidRPr="001C4E15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BA2A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2AFE" w:rsidRPr="001C4E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2AFE" w:rsidRPr="001C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Похабова</w:t>
      </w:r>
    </w:p>
    <w:p w:rsidR="00BA2AFE" w:rsidRPr="001C4E15" w:rsidRDefault="00BA2AFE">
      <w:pPr>
        <w:rPr>
          <w:rFonts w:ascii="Times New Roman" w:hAnsi="Times New Roman" w:cs="Times New Roman"/>
        </w:rPr>
      </w:pPr>
    </w:p>
    <w:p w:rsidR="00BA2AFE" w:rsidRPr="001C4E15" w:rsidRDefault="00BA2AFE">
      <w:pPr>
        <w:rPr>
          <w:rFonts w:ascii="Times New Roman" w:hAnsi="Times New Roman" w:cs="Times New Roman"/>
        </w:rPr>
      </w:pPr>
    </w:p>
    <w:p w:rsidR="00BA2AFE" w:rsidRPr="001C4E15" w:rsidRDefault="00BA2AFE">
      <w:pPr>
        <w:rPr>
          <w:rFonts w:ascii="Times New Roman" w:hAnsi="Times New Roman" w:cs="Times New Roman"/>
        </w:rPr>
      </w:pPr>
    </w:p>
    <w:p w:rsidR="00BA2AFE" w:rsidRPr="001C4E15" w:rsidRDefault="00BA2AFE">
      <w:pPr>
        <w:rPr>
          <w:rFonts w:ascii="Times New Roman" w:hAnsi="Times New Roman" w:cs="Times New Roman"/>
        </w:rPr>
      </w:pPr>
    </w:p>
    <w:p w:rsidR="00BA2AFE" w:rsidRDefault="00BA2AFE"/>
    <w:p w:rsidR="00BA2AFE" w:rsidRDefault="00BA2AFE"/>
    <w:p w:rsidR="00BA2AFE" w:rsidRDefault="00BA2AFE">
      <w:pPr>
        <w:sectPr w:rsidR="00BA2AFE" w:rsidSect="009C207E">
          <w:headerReference w:type="default" r:id="rId8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BA2AFE" w:rsidRPr="000B4F76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B4F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BA2AFE" w:rsidRPr="000B4F76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4F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района</w:t>
      </w:r>
    </w:p>
    <w:p w:rsidR="00BA2AFE" w:rsidRPr="000B4F76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207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0B4F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07E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№ </w:t>
      </w:r>
      <w:r w:rsidR="009C207E">
        <w:rPr>
          <w:rFonts w:ascii="Times New Roman" w:hAnsi="Times New Roman" w:cs="Times New Roman"/>
          <w:color w:val="000000"/>
          <w:sz w:val="24"/>
          <w:szCs w:val="24"/>
        </w:rPr>
        <w:t>1185</w:t>
      </w:r>
      <w:r w:rsidRPr="000B4F76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BA2AFE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FE" w:rsidRPr="00312B39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2B3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BA2AFE" w:rsidRPr="00312B39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2B39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 района</w:t>
      </w:r>
    </w:p>
    <w:p w:rsidR="00BA2AFE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2B39">
        <w:rPr>
          <w:rFonts w:ascii="Times New Roman" w:hAnsi="Times New Roman" w:cs="Times New Roman"/>
          <w:color w:val="000000"/>
          <w:sz w:val="24"/>
          <w:szCs w:val="24"/>
        </w:rPr>
        <w:t>«Развитие культуры на территории Кежемского района»</w:t>
      </w:r>
    </w:p>
    <w:p w:rsidR="00BA2AFE" w:rsidRPr="00312B39" w:rsidRDefault="00BA2AFE" w:rsidP="0085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AFE" w:rsidRDefault="00BA2AFE" w:rsidP="00851F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ресурсном обеспечении и прогнозной оценке расходов на реализацию целей муниципальной  программы Кежемского района «Развитие культуры на территории Кежемского района» с учетом источников финансировани</w:t>
      </w:r>
      <w:bookmarkStart w:id="1" w:name="RANGE_A1_G133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A2AFE" w:rsidRPr="000B4F76" w:rsidRDefault="00BA2AFE" w:rsidP="00851F4B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4976" w:type="pct"/>
        <w:tblInd w:w="-106" w:type="dxa"/>
        <w:tblLook w:val="00A0" w:firstRow="1" w:lastRow="0" w:firstColumn="1" w:lastColumn="0" w:noHBand="0" w:noVBand="0"/>
      </w:tblPr>
      <w:tblGrid>
        <w:gridCol w:w="1671"/>
        <w:gridCol w:w="3501"/>
        <w:gridCol w:w="3333"/>
        <w:gridCol w:w="1179"/>
        <w:gridCol w:w="1317"/>
        <w:gridCol w:w="1147"/>
        <w:gridCol w:w="1401"/>
        <w:gridCol w:w="1166"/>
      </w:tblGrid>
      <w:tr w:rsidR="00BA2AFE" w:rsidRPr="00411C0C">
        <w:trPr>
          <w:trHeight w:val="108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A2AFE" w:rsidRPr="00411C0C">
        <w:trPr>
          <w:trHeight w:val="324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2014 - 2017 годы</w:t>
            </w:r>
          </w:p>
        </w:tc>
      </w:tr>
      <w:tr w:rsidR="00BA2AFE" w:rsidRPr="00411C0C">
        <w:trPr>
          <w:trHeight w:val="7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культуры на территории Кежемского района» на 2014-2017 годы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1C4E15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15">
              <w:rPr>
                <w:rFonts w:ascii="Times New Roman" w:hAnsi="Times New Roman" w:cs="Times New Roman"/>
                <w:sz w:val="20"/>
                <w:szCs w:val="20"/>
              </w:rPr>
              <w:t>43577,144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1C4E15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15">
              <w:rPr>
                <w:rFonts w:ascii="Times New Roman" w:hAnsi="Times New Roman" w:cs="Times New Roman"/>
                <w:sz w:val="20"/>
                <w:szCs w:val="20"/>
              </w:rPr>
              <w:t>44092,658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1C4E15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15">
              <w:rPr>
                <w:rFonts w:ascii="Times New Roman" w:hAnsi="Times New Roman" w:cs="Times New Roman"/>
                <w:sz w:val="20"/>
                <w:szCs w:val="20"/>
              </w:rPr>
              <w:t>40258,560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1C4E15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15">
              <w:rPr>
                <w:rFonts w:ascii="Times New Roman" w:hAnsi="Times New Roman" w:cs="Times New Roman"/>
                <w:sz w:val="20"/>
                <w:szCs w:val="20"/>
              </w:rPr>
              <w:t>40258,560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1C4E15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15">
              <w:rPr>
                <w:rFonts w:ascii="Times New Roman" w:hAnsi="Times New Roman" w:cs="Times New Roman"/>
                <w:sz w:val="20"/>
                <w:szCs w:val="20"/>
              </w:rPr>
              <w:t>168186,922</w:t>
            </w:r>
          </w:p>
        </w:tc>
      </w:tr>
      <w:tr w:rsidR="00BA2AFE" w:rsidRPr="00411C0C">
        <w:trPr>
          <w:trHeight w:val="7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7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206,500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387,100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5740,900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396,600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132,700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132,700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6402,900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37629,744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43515,458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40125,860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40125,860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161396,922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архивного дела в Кежемском районе»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5581,080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128,700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132,700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132,700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5975,180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5576,300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128,700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132,700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132,700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5970,400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4,780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4,780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деятельности и развитие учреждений клубного  типа»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10072,250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14885,591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11476,978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11476,978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47911,797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10072,250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11C0C">
              <w:rPr>
                <w:sz w:val="20"/>
                <w:szCs w:val="20"/>
              </w:rPr>
              <w:t>14755,591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11476,978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11476,978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47781,797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деятельности и развитие музеев»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1999,516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2459,572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2459,572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2459,572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9378,232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1999,516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2459,572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2459,572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2459,572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9378,232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деятельности и развитие учреждений библиотечного типа»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9069,038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10585,181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40310,211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34,200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8,300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42,500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164,600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137,900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302,500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8870,238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10438,981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39965,211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деятельности и развитие учреждений дополнительного образования в области культуры»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11001,152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10448,866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10276,566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10276,566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42003,150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172,300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172,300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344,600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10828,852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10276,566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10276,566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10276,566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41658,550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деятельности прочих учреждений, осуществляющих деятельность по ведению бухгалтерского учета»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5854,108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5584,748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5584,748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5584,748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22608,352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AFE" w:rsidRPr="00411C0C">
        <w:trPr>
          <w:trHeight w:val="113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5854,108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5584,748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5584,748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5584,748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22608,352</w:t>
            </w:r>
          </w:p>
        </w:tc>
      </w:tr>
    </w:tbl>
    <w:p w:rsidR="00BA2AFE" w:rsidRDefault="00BA2AFE" w:rsidP="00851F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FE" w:rsidRDefault="00BA2AFE" w:rsidP="007012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FE" w:rsidRPr="000B4F76" w:rsidRDefault="009C207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BA2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A2AFE" w:rsidRPr="000B4F76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4F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района</w:t>
      </w:r>
    </w:p>
    <w:p w:rsidR="009C207E" w:rsidRPr="000B4F76" w:rsidRDefault="009C207E" w:rsidP="009C20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16</w:t>
      </w:r>
      <w:r w:rsidRPr="000B4F7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12.2015 № 1185</w:t>
      </w:r>
      <w:r w:rsidRPr="000B4F76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9C207E" w:rsidRDefault="009C207E" w:rsidP="007012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FE" w:rsidRPr="00831ADE" w:rsidRDefault="00BA2AFE" w:rsidP="007012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ADE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BA2AFE" w:rsidRPr="00831ADE" w:rsidRDefault="00BA2AFE" w:rsidP="007012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ADE">
        <w:rPr>
          <w:rFonts w:ascii="Times New Roman" w:hAnsi="Times New Roman" w:cs="Times New Roman"/>
          <w:color w:val="000000"/>
          <w:sz w:val="24"/>
          <w:szCs w:val="24"/>
        </w:rPr>
        <w:t>к подпрограмме «Обеспечение деятельности и развитие учреждений клубного типа»</w:t>
      </w:r>
    </w:p>
    <w:p w:rsidR="00BA2AFE" w:rsidRPr="00831ADE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1ADE">
        <w:rPr>
          <w:rFonts w:ascii="Times New Roman" w:hAnsi="Times New Roman" w:cs="Times New Roman"/>
          <w:color w:val="000000"/>
          <w:sz w:val="24"/>
          <w:szCs w:val="24"/>
        </w:rPr>
        <w:t>реализуемой</w:t>
      </w:r>
      <w:proofErr w:type="gramEnd"/>
      <w:r w:rsidRPr="00831ADE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муниципальной программы Кежемского района</w:t>
      </w:r>
    </w:p>
    <w:p w:rsidR="00BA2AFE" w:rsidRDefault="00BA2AFE" w:rsidP="00851F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ADE">
        <w:rPr>
          <w:rFonts w:ascii="Times New Roman" w:hAnsi="Times New Roman" w:cs="Times New Roman"/>
          <w:color w:val="000000"/>
          <w:sz w:val="24"/>
          <w:szCs w:val="24"/>
        </w:rPr>
        <w:t>«Развитие культуры на территории Кежемского района»</w:t>
      </w:r>
    </w:p>
    <w:p w:rsidR="00BA2AFE" w:rsidRPr="00831ADE" w:rsidRDefault="00BA2AFE" w:rsidP="00851F4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A2AFE" w:rsidRPr="00831ADE" w:rsidRDefault="00BA2AFE" w:rsidP="00851F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мероприятий подпрограммы «Обеспечение деятельности и развитие учреждений клубного типа» с указанием объема средств на их реализацию и ожидаемых результатов</w:t>
      </w:r>
    </w:p>
    <w:p w:rsidR="00BA2AFE" w:rsidRPr="00831ADE" w:rsidRDefault="00BA2AFE" w:rsidP="00851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3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60"/>
        <w:gridCol w:w="2743"/>
        <w:gridCol w:w="1997"/>
        <w:gridCol w:w="627"/>
        <w:gridCol w:w="600"/>
        <w:gridCol w:w="1113"/>
        <w:gridCol w:w="540"/>
        <w:gridCol w:w="898"/>
        <w:gridCol w:w="851"/>
        <w:gridCol w:w="758"/>
        <w:gridCol w:w="801"/>
        <w:gridCol w:w="992"/>
        <w:gridCol w:w="2552"/>
      </w:tblGrid>
      <w:tr w:rsidR="00BA2AFE" w:rsidRPr="00411C0C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2AFE" w:rsidRPr="00411C0C">
        <w:trPr>
          <w:cantSplit/>
          <w:trHeight w:val="224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2014 -2017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населения района к культурным ценностям и удовлетворение культурных потребностей граждан</w:t>
            </w: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2AFE" w:rsidRPr="00411C0C">
        <w:trPr>
          <w:trHeight w:val="1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1. 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Повышения качества и разнообразия услуг, представляемых в сфере культуры, отвечающих требованиям современного общества</w:t>
            </w: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2AFE" w:rsidRPr="00411C0C">
        <w:trPr>
          <w:cantSplit/>
          <w:trHeight w:val="11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 культуры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 («МБУК </w:t>
            </w:r>
            <w:proofErr w:type="gramStart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 РДК «Рассвет», МБУК КР «Передвижной центр культуры»)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05 2 0061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sz w:val="18"/>
                <w:szCs w:val="18"/>
              </w:rPr>
              <w:t>14 754,241</w:t>
            </w:r>
          </w:p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sz w:val="18"/>
                <w:szCs w:val="18"/>
              </w:rPr>
              <w:t>11476,978</w:t>
            </w:r>
          </w:p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sz w:val="18"/>
                <w:szCs w:val="18"/>
              </w:rPr>
              <w:t>11476,978</w:t>
            </w:r>
          </w:p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sz w:val="18"/>
                <w:szCs w:val="18"/>
              </w:rPr>
              <w:t>47780,447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ежегодно не менее 647 ед. мероприятий;</w:t>
            </w:r>
          </w:p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действующих клубных формирований  - не менее 39 ед.</w:t>
            </w:r>
          </w:p>
        </w:tc>
      </w:tr>
      <w:tr w:rsidR="00BA2AFE" w:rsidRPr="00411C0C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AFE" w:rsidRPr="00411C0C" w:rsidRDefault="00BA2AFE" w:rsidP="0085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творческого потенциала  населения  через деятельность учреждений клубного типа.</w:t>
            </w: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2AFE" w:rsidRPr="00411C0C">
        <w:trPr>
          <w:trHeight w:val="12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бюджетам муниципальных образований на поддержку детских клубных </w:t>
            </w: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формирований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сценических костюмов, звуковой аппаратуры для </w:t>
            </w: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образцового художественного коллектива бального танца «Триумф»</w:t>
            </w:r>
          </w:p>
        </w:tc>
      </w:tr>
      <w:tr w:rsidR="00BA2AFE" w:rsidRPr="00411C0C">
        <w:trPr>
          <w:trHeight w:val="1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3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AFE" w:rsidRPr="00411C0C" w:rsidRDefault="00BA2AFE" w:rsidP="0085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Задача 3. Модернизация материально-технической базы учреждений клубного типа</w:t>
            </w:r>
          </w:p>
        </w:tc>
      </w:tr>
      <w:tr w:rsidR="00BA2AFE" w:rsidRPr="00411C0C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капитальный ремонт и реконструкцию зданий и помещений муниципальных учреждений культуры и образовательных учреждений в области культуры, выполнение мероприятий по повышению пожарной и террористической безопасности учреждений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здания МБУК </w:t>
            </w:r>
            <w:proofErr w:type="gramStart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 РДК «Рассвет»</w:t>
            </w:r>
          </w:p>
        </w:tc>
      </w:tr>
      <w:tr w:rsidR="00BA2AFE" w:rsidRPr="00411C0C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0C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2AFE" w:rsidRPr="00411C0C">
        <w:trPr>
          <w:cantSplit/>
          <w:trHeight w:val="1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10072,250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14755,591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11476,978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11476,978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851F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47781,797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85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A2AFE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FE" w:rsidRPr="000B4F76" w:rsidRDefault="009C207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BA2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BA2AFE" w:rsidRPr="000B4F76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4F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района</w:t>
      </w:r>
    </w:p>
    <w:p w:rsidR="009C207E" w:rsidRPr="000B4F76" w:rsidRDefault="009C207E" w:rsidP="009C20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16</w:t>
      </w:r>
      <w:r w:rsidRPr="000B4F7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12.2015 № 1185</w:t>
      </w:r>
      <w:r w:rsidRPr="000B4F76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BA2AFE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FE" w:rsidRPr="009C7518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7518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BA2AFE" w:rsidRPr="009C7518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7518">
        <w:rPr>
          <w:rFonts w:ascii="Times New Roman" w:hAnsi="Times New Roman" w:cs="Times New Roman"/>
          <w:color w:val="000000"/>
          <w:sz w:val="24"/>
          <w:szCs w:val="24"/>
        </w:rPr>
        <w:t>к подпрограмме «Обеспечение деятельности и развитие учреждений библиотечного типа»</w:t>
      </w:r>
    </w:p>
    <w:p w:rsidR="00BA2AFE" w:rsidRPr="009C7518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7518">
        <w:rPr>
          <w:rFonts w:ascii="Times New Roman" w:hAnsi="Times New Roman" w:cs="Times New Roman"/>
          <w:color w:val="000000"/>
          <w:sz w:val="24"/>
          <w:szCs w:val="24"/>
        </w:rPr>
        <w:t>реализуемой</w:t>
      </w:r>
      <w:proofErr w:type="gramEnd"/>
      <w:r w:rsidRPr="009C7518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муниципальной программы Кежемского района</w:t>
      </w:r>
    </w:p>
    <w:p w:rsidR="00BA2AFE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7518">
        <w:rPr>
          <w:rFonts w:ascii="Times New Roman" w:hAnsi="Times New Roman" w:cs="Times New Roman"/>
          <w:color w:val="000000"/>
          <w:sz w:val="24"/>
          <w:szCs w:val="24"/>
        </w:rPr>
        <w:t>«Развитие культуры на территории Кежемского района»</w:t>
      </w:r>
    </w:p>
    <w:p w:rsidR="00BA2AFE" w:rsidRPr="009C7518" w:rsidRDefault="00BA2AFE" w:rsidP="00F407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FE" w:rsidRDefault="00BA2AFE" w:rsidP="00F407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мероприятий подпрограммы «Обеспечение деятельности и развитие учреждений библиотечного типа» с указанием объема средств на их реализацию и ожидаемых результатов</w:t>
      </w:r>
    </w:p>
    <w:p w:rsidR="00BA2AFE" w:rsidRPr="00831ADE" w:rsidRDefault="00BA2AFE" w:rsidP="00F407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7"/>
        <w:gridCol w:w="3053"/>
        <w:gridCol w:w="1980"/>
        <w:gridCol w:w="622"/>
        <w:gridCol w:w="700"/>
        <w:gridCol w:w="25"/>
        <w:gridCol w:w="1020"/>
        <w:gridCol w:w="523"/>
        <w:gridCol w:w="994"/>
        <w:gridCol w:w="1080"/>
        <w:gridCol w:w="1132"/>
        <w:gridCol w:w="1134"/>
        <w:gridCol w:w="20"/>
        <w:gridCol w:w="1120"/>
        <w:gridCol w:w="1607"/>
      </w:tblGrid>
      <w:tr w:rsidR="00BA2AFE" w:rsidRPr="00411C0C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A2AFE" w:rsidRPr="00411C0C" w:rsidRDefault="00BA2AFE" w:rsidP="007F397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2014 - 2017 годы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2AFE" w:rsidRPr="00411C0C">
        <w:trPr>
          <w:cantSplit/>
          <w:trHeight w:val="14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Цель. 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 для наиболее полного удовлетворения культурных, информационных и образовательных запросов населения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Обеспечение доступности к информационным ресурсам для населения через библиотечное обслуживание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 «Муниципальное бюджетное учреждение культуры «Кежемская межпоселенческая центральная районная библиотека»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05 4 0061</w:t>
            </w:r>
          </w:p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05 4 1021</w:t>
            </w:r>
          </w:p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9024,938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10404,496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39845,026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Книговыдача составит 314, 465 тыс. ед.</w:t>
            </w: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комплектования книжных фондов библиотек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2AFE" w:rsidRPr="00411C0C">
        <w:trPr>
          <w:trHeight w:val="1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комплектование книжных фондов муниципальных библиотек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FE" w:rsidRPr="00411C0C" w:rsidRDefault="00BA2AFE" w:rsidP="007F3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 менее 327ед. изданий на различных </w:t>
            </w:r>
            <w:proofErr w:type="gramStart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носителях</w:t>
            </w:r>
            <w:proofErr w:type="gramEnd"/>
          </w:p>
        </w:tc>
      </w:tr>
      <w:tr w:rsidR="00BA2AFE" w:rsidRPr="00411C0C">
        <w:trPr>
          <w:trHeight w:val="113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Кежемского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05 4 7488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52,400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137,900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05 4 4512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13,100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34,475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47,575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70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sz w:val="20"/>
                <w:szCs w:val="20"/>
              </w:rPr>
            </w:pPr>
            <w:r w:rsidRPr="00411C0C">
              <w:rPr>
                <w:sz w:val="20"/>
                <w:szCs w:val="20"/>
              </w:rPr>
              <w:t>05 4 5144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8,300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8,300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библиотечной  деятельности путем внедрения информационно-коммуникационных технологий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Оснащение учреждений библиотечного и музейного типа программным обеспечением, в том числе для ведения электронного каталога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библиографических записей в сводном электронном каталоге библиотек красноярского края не менее 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тыс.ед</w:t>
            </w:r>
            <w:proofErr w:type="spellEnd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</w:tr>
      <w:tr w:rsidR="00BA2AFE" w:rsidRPr="00411C0C">
        <w:trPr>
          <w:trHeight w:val="113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05 4 7485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05 4 4511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Задача 4. Модернизация материально-технической базы учреждений библиотечного  типа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бюджетам муниципальных образований на капитальный ремонт и реконструкцию зданий и помещений муниципальных </w:t>
            </w:r>
            <w:r w:rsidRPr="00411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 и образовательных учреждений в области культуры, выполнение мероприятий по повышению пожарной и террористической безопасности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здания МБУК КМЦРБ</w:t>
            </w: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1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обеспечение беспрепятственного доступа к муниципальным учреждениям социальной </w:t>
            </w:r>
            <w:proofErr w:type="spellStart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инфраструструктуры</w:t>
            </w:r>
            <w:proofErr w:type="spellEnd"/>
            <w:r w:rsidRPr="00411C0C">
              <w:rPr>
                <w:rFonts w:ascii="Times New Roman" w:hAnsi="Times New Roman" w:cs="Times New Roman"/>
                <w:sz w:val="20"/>
                <w:szCs w:val="20"/>
              </w:rPr>
              <w:t xml:space="preserve"> (устройство внешних пандусов, входных дверей, установка подъемного устройства, замена лифтов, в том числе проведение необходимых согласований, зон оказания услуг, санитарно-гигиенических помещений, прилегающих территорий, оснащение системами с дублирующими световыми устройствами, информационными табло с тактильной пространственно-рельефной информацией и другое)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Устройство внешнего пандуса к зданию МБУК КМЦРБ</w:t>
            </w:r>
          </w:p>
        </w:tc>
      </w:tr>
      <w:tr w:rsidR="00BA2AFE" w:rsidRPr="00411C0C">
        <w:trPr>
          <w:trHeight w:val="19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9C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05 4 5027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34,200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34,200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2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9C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05 4 1095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82,200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82,200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25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05 4 4508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23,500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23,500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Федеральный бюджет: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34,200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8,300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42,500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2AFE" w:rsidRPr="00411C0C">
        <w:trPr>
          <w:trHeight w:val="1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Краевой бюджет: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164,600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137,900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302,500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2AFE" w:rsidRPr="00411C0C" w:rsidTr="009C207E">
        <w:trPr>
          <w:trHeight w:val="1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Местный бюджет: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9069,038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10438,981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10327,996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C">
              <w:rPr>
                <w:rFonts w:ascii="Times New Roman" w:hAnsi="Times New Roman" w:cs="Times New Roman"/>
                <w:sz w:val="20"/>
                <w:szCs w:val="20"/>
              </w:rPr>
              <w:t>40164,011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</w:tcPr>
          <w:p w:rsidR="00BA2AFE" w:rsidRPr="00411C0C" w:rsidRDefault="00BA2AF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207E" w:rsidRPr="00411C0C">
        <w:trPr>
          <w:trHeight w:val="1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11C0C" w:rsidRDefault="009C207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11C0C" w:rsidRDefault="009C207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11C0C" w:rsidRDefault="009C207E" w:rsidP="007F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A2AFE" w:rsidRDefault="00BA2AFE">
      <w:pPr>
        <w:sectPr w:rsidR="00BA2AFE" w:rsidSect="007012A0">
          <w:head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p w:rsidR="00BA2AFE" w:rsidRDefault="00BA2AFE"/>
    <w:sectPr w:rsidR="00BA2AFE" w:rsidSect="0011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DA" w:rsidRDefault="006212DA" w:rsidP="0011755C">
      <w:pPr>
        <w:spacing w:after="0" w:line="240" w:lineRule="auto"/>
      </w:pPr>
      <w:r>
        <w:separator/>
      </w:r>
    </w:p>
  </w:endnote>
  <w:endnote w:type="continuationSeparator" w:id="0">
    <w:p w:rsidR="006212DA" w:rsidRDefault="006212DA" w:rsidP="0011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DA" w:rsidRDefault="006212DA" w:rsidP="0011755C">
      <w:pPr>
        <w:spacing w:after="0" w:line="240" w:lineRule="auto"/>
      </w:pPr>
      <w:r>
        <w:separator/>
      </w:r>
    </w:p>
  </w:footnote>
  <w:footnote w:type="continuationSeparator" w:id="0">
    <w:p w:rsidR="006212DA" w:rsidRDefault="006212DA" w:rsidP="0011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7E" w:rsidRDefault="009C207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4BBA">
      <w:rPr>
        <w:noProof/>
      </w:rPr>
      <w:t>3</w:t>
    </w:r>
    <w:r>
      <w:fldChar w:fldCharType="end"/>
    </w:r>
  </w:p>
  <w:p w:rsidR="009C207E" w:rsidRDefault="009C20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7E" w:rsidRDefault="009C207E" w:rsidP="00E2591F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4BBA">
      <w:rPr>
        <w:rStyle w:val="a6"/>
        <w:noProof/>
      </w:rPr>
      <w:t>11</w:t>
    </w:r>
    <w:r>
      <w:rPr>
        <w:rStyle w:val="a6"/>
      </w:rPr>
      <w:fldChar w:fldCharType="end"/>
    </w:r>
  </w:p>
  <w:p w:rsidR="009C207E" w:rsidRDefault="009C20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DFF"/>
    <w:rsid w:val="000B4DB0"/>
    <w:rsid w:val="000B4F76"/>
    <w:rsid w:val="000B5AE7"/>
    <w:rsid w:val="0011755C"/>
    <w:rsid w:val="001C4E15"/>
    <w:rsid w:val="002C1188"/>
    <w:rsid w:val="002C267C"/>
    <w:rsid w:val="002F597F"/>
    <w:rsid w:val="00311126"/>
    <w:rsid w:val="00312B39"/>
    <w:rsid w:val="00411C0C"/>
    <w:rsid w:val="004A029F"/>
    <w:rsid w:val="00506E32"/>
    <w:rsid w:val="00510C87"/>
    <w:rsid w:val="005B230B"/>
    <w:rsid w:val="005F1819"/>
    <w:rsid w:val="006007D9"/>
    <w:rsid w:val="006212DA"/>
    <w:rsid w:val="00630FC0"/>
    <w:rsid w:val="006C48CB"/>
    <w:rsid w:val="006C5AA9"/>
    <w:rsid w:val="007012A0"/>
    <w:rsid w:val="007058FC"/>
    <w:rsid w:val="0071767C"/>
    <w:rsid w:val="00776015"/>
    <w:rsid w:val="007F397B"/>
    <w:rsid w:val="00831ADE"/>
    <w:rsid w:val="00851F4B"/>
    <w:rsid w:val="00854AEC"/>
    <w:rsid w:val="008724FD"/>
    <w:rsid w:val="008A45A1"/>
    <w:rsid w:val="008B2799"/>
    <w:rsid w:val="00901107"/>
    <w:rsid w:val="009905D7"/>
    <w:rsid w:val="009A6EB6"/>
    <w:rsid w:val="009C207E"/>
    <w:rsid w:val="009C7518"/>
    <w:rsid w:val="009D4BBA"/>
    <w:rsid w:val="00A17DC7"/>
    <w:rsid w:val="00AE7C99"/>
    <w:rsid w:val="00B56F83"/>
    <w:rsid w:val="00BA2AFE"/>
    <w:rsid w:val="00BB5B0D"/>
    <w:rsid w:val="00BF4300"/>
    <w:rsid w:val="00C2461D"/>
    <w:rsid w:val="00C30667"/>
    <w:rsid w:val="00C8068B"/>
    <w:rsid w:val="00D412AB"/>
    <w:rsid w:val="00D6176A"/>
    <w:rsid w:val="00DD75EB"/>
    <w:rsid w:val="00E2591F"/>
    <w:rsid w:val="00E52DFF"/>
    <w:rsid w:val="00E95704"/>
    <w:rsid w:val="00F260C3"/>
    <w:rsid w:val="00F407A6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2D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52DF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2C1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uiPriority w:val="99"/>
    <w:rsid w:val="007012A0"/>
  </w:style>
  <w:style w:type="paragraph" w:styleId="a7">
    <w:name w:val="header"/>
    <w:basedOn w:val="a"/>
    <w:link w:val="a8"/>
    <w:uiPriority w:val="99"/>
    <w:rsid w:val="007012A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7012A0"/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851F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9C2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207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Остафийчук Владимир Николаевич</cp:lastModifiedBy>
  <cp:revision>7</cp:revision>
  <cp:lastPrinted>2015-12-16T02:14:00Z</cp:lastPrinted>
  <dcterms:created xsi:type="dcterms:W3CDTF">2015-12-09T10:21:00Z</dcterms:created>
  <dcterms:modified xsi:type="dcterms:W3CDTF">2015-12-16T02:19:00Z</dcterms:modified>
</cp:coreProperties>
</file>