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C6" w:rsidRDefault="009B10C6" w:rsidP="009B10C6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C6" w:rsidRPr="002135B8" w:rsidRDefault="009B10C6" w:rsidP="009B1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0C6" w:rsidRPr="002135B8" w:rsidRDefault="009B10C6" w:rsidP="009B10C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5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КЕЖЕМСКОГО</w:t>
      </w:r>
      <w:r w:rsidRPr="002135B8">
        <w:rPr>
          <w:rFonts w:ascii="Times New Roman" w:hAnsi="Times New Roman" w:cs="Times New Roman"/>
          <w:sz w:val="28"/>
          <w:szCs w:val="28"/>
        </w:rPr>
        <w:t>РАЙОНА</w:t>
      </w:r>
    </w:p>
    <w:p w:rsidR="009B10C6" w:rsidRPr="002135B8" w:rsidRDefault="009B10C6" w:rsidP="009B10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35B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10C6" w:rsidRPr="002135B8" w:rsidRDefault="009B10C6" w:rsidP="009B10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0C6" w:rsidRDefault="009B10C6" w:rsidP="009B10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35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10C6" w:rsidRDefault="009B10C6" w:rsidP="009B10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0C6" w:rsidRPr="00507BE3" w:rsidRDefault="005F0AF4" w:rsidP="009B10C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18.12</w:t>
      </w:r>
      <w:r w:rsidR="009B10C6">
        <w:rPr>
          <w:rFonts w:ascii="Times New Roman" w:hAnsi="Times New Roman" w:cs="Times New Roman"/>
          <w:b w:val="0"/>
          <w:bCs w:val="0"/>
          <w:sz w:val="28"/>
          <w:szCs w:val="28"/>
        </w:rPr>
        <w:t>.2015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0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0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0C6" w:rsidRPr="00507BE3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1194</w:t>
      </w:r>
      <w:r w:rsidR="009B10C6">
        <w:rPr>
          <w:rFonts w:ascii="Times New Roman" w:hAnsi="Times New Roman" w:cs="Times New Roman"/>
          <w:b w:val="0"/>
          <w:bCs w:val="0"/>
          <w:sz w:val="28"/>
          <w:szCs w:val="28"/>
        </w:rPr>
        <w:t>-п                                         г.Кодинск</w:t>
      </w:r>
    </w:p>
    <w:p w:rsidR="009B10C6" w:rsidRPr="002135B8" w:rsidRDefault="009B10C6" w:rsidP="009B10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10C6" w:rsidRPr="002135B8" w:rsidRDefault="009B10C6" w:rsidP="009B10C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дополнений в Постановление </w:t>
      </w:r>
      <w:r w:rsidR="00006D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Кежемского района </w:t>
      </w:r>
      <w:r w:rsidR="008C36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08.04.2011 № 487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13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hyperlink r:id="rId7" w:history="1">
        <w:proofErr w:type="gramStart"/>
        <w:r w:rsidRPr="002135B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</w:t>
        </w:r>
      </w:hyperlink>
      <w:r w:rsidRPr="002135B8">
        <w:rPr>
          <w:rFonts w:ascii="Times New Roman" w:hAnsi="Times New Roman" w:cs="Times New Roman"/>
          <w:b w:val="0"/>
          <w:bCs w:val="0"/>
          <w:sz w:val="28"/>
          <w:szCs w:val="28"/>
        </w:rPr>
        <w:t>ка</w:t>
      </w:r>
      <w:proofErr w:type="gramEnd"/>
      <w:r w:rsidRPr="00213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13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Кежемского</w:t>
      </w:r>
      <w:r w:rsidRPr="00213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1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C6" w:rsidRPr="002135B8" w:rsidRDefault="009B10C6" w:rsidP="009B1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08" w:rsidRDefault="009B10C6" w:rsidP="005F0A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5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8" w:history="1">
        <w:r w:rsidRPr="003B7FE2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2135B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17.07.2009 </w:t>
      </w:r>
      <w:hyperlink r:id="rId9" w:history="1">
        <w:r w:rsidRPr="003B7FE2">
          <w:rPr>
            <w:rFonts w:ascii="Times New Roman" w:hAnsi="Times New Roman" w:cs="Times New Roman"/>
            <w:sz w:val="28"/>
            <w:szCs w:val="28"/>
          </w:rPr>
          <w:t>N 172-ФЗ</w:t>
        </w:r>
      </w:hyperlink>
      <w:r w:rsidRPr="002135B8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10" w:history="1">
        <w:r w:rsidRPr="00196E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35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196E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35B8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8-3610 "О противодействии коррупции в Красноярском крае</w:t>
      </w:r>
      <w:r w:rsidR="002D3395">
        <w:rPr>
          <w:rFonts w:ascii="Times New Roman" w:hAnsi="Times New Roman" w:cs="Times New Roman"/>
          <w:sz w:val="28"/>
          <w:szCs w:val="28"/>
        </w:rPr>
        <w:t>», ст</w:t>
      </w:r>
      <w:proofErr w:type="gramEnd"/>
      <w:r w:rsidR="002D3395">
        <w:rPr>
          <w:rFonts w:ascii="Times New Roman" w:hAnsi="Times New Roman" w:cs="Times New Roman"/>
          <w:sz w:val="28"/>
          <w:szCs w:val="28"/>
        </w:rPr>
        <w:t>.</w:t>
      </w:r>
      <w:r w:rsidR="008C36B0">
        <w:rPr>
          <w:rFonts w:ascii="Times New Roman" w:hAnsi="Times New Roman" w:cs="Times New Roman"/>
          <w:sz w:val="28"/>
          <w:szCs w:val="28"/>
        </w:rPr>
        <w:t xml:space="preserve">ст. </w:t>
      </w:r>
      <w:r w:rsidR="002D3395">
        <w:rPr>
          <w:rFonts w:ascii="Times New Roman" w:hAnsi="Times New Roman" w:cs="Times New Roman"/>
          <w:sz w:val="28"/>
          <w:szCs w:val="28"/>
        </w:rPr>
        <w:t>17, 18, 30.3, 32</w:t>
      </w:r>
      <w:r>
        <w:rPr>
          <w:rFonts w:ascii="Times New Roman" w:hAnsi="Times New Roman" w:cs="Times New Roman"/>
          <w:sz w:val="28"/>
          <w:szCs w:val="28"/>
        </w:rPr>
        <w:t xml:space="preserve"> Устава Кежемского района,</w:t>
      </w:r>
      <w:r w:rsidRPr="0021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135B8">
        <w:rPr>
          <w:rFonts w:ascii="Times New Roman" w:hAnsi="Times New Roman" w:cs="Times New Roman"/>
          <w:sz w:val="28"/>
          <w:szCs w:val="28"/>
        </w:rPr>
        <w:t>:</w:t>
      </w:r>
    </w:p>
    <w:p w:rsidR="00006D08" w:rsidRDefault="00006D08" w:rsidP="005F0A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D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D08">
        <w:rPr>
          <w:rFonts w:ascii="Times New Roman" w:hAnsi="Times New Roman" w:cs="Times New Roman"/>
          <w:sz w:val="28"/>
          <w:szCs w:val="28"/>
        </w:rPr>
        <w:t xml:space="preserve">Внести в постановление  </w:t>
      </w:r>
      <w:r w:rsidRPr="00006D08">
        <w:rPr>
          <w:rFonts w:ascii="Times New Roman" w:hAnsi="Times New Roman" w:cs="Times New Roman"/>
          <w:bCs/>
          <w:sz w:val="28"/>
          <w:szCs w:val="28"/>
        </w:rPr>
        <w:t>Администрации Кежемского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08.04.2011 </w:t>
      </w:r>
      <w:r w:rsidR="008C36B0">
        <w:rPr>
          <w:rFonts w:ascii="Times New Roman" w:hAnsi="Times New Roman" w:cs="Times New Roman"/>
          <w:sz w:val="28"/>
          <w:szCs w:val="28"/>
        </w:rPr>
        <w:t xml:space="preserve">№ 487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35B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12" w:history="1">
        <w:proofErr w:type="gramStart"/>
        <w:r w:rsidRPr="002135B8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135B8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2135B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5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Кежемского</w:t>
      </w:r>
      <w:r w:rsidRPr="002135B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9B10C6" w:rsidRDefault="005F0AF4" w:rsidP="005F0A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02468">
        <w:rPr>
          <w:rFonts w:ascii="Times New Roman" w:hAnsi="Times New Roman" w:cs="Times New Roman"/>
          <w:sz w:val="28"/>
          <w:szCs w:val="28"/>
        </w:rPr>
        <w:t>ополнить</w:t>
      </w:r>
      <w:r w:rsidR="009B10C6" w:rsidRPr="002135B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B10C6" w:rsidRPr="002135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B10C6" w:rsidRPr="002135B8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9B10C6">
        <w:rPr>
          <w:rFonts w:ascii="Times New Roman" w:hAnsi="Times New Roman" w:cs="Times New Roman"/>
          <w:sz w:val="28"/>
          <w:szCs w:val="28"/>
        </w:rPr>
        <w:t>А</w:t>
      </w:r>
      <w:r w:rsidR="009B10C6" w:rsidRPr="002135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10C6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F02468">
        <w:rPr>
          <w:rFonts w:ascii="Times New Roman" w:hAnsi="Times New Roman" w:cs="Times New Roman"/>
          <w:sz w:val="28"/>
          <w:szCs w:val="28"/>
        </w:rPr>
        <w:t>района пунктом 1.6</w:t>
      </w:r>
      <w:r w:rsidR="002F33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2468" w:rsidRDefault="00F02468" w:rsidP="005F0AF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024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</w:rPr>
        <w:t>В</w:t>
      </w:r>
      <w:r w:rsidRPr="00F02468">
        <w:rPr>
          <w:rFonts w:ascii="Times New Roman" w:hAnsi="Times New Roman" w:cs="Times New Roman"/>
          <w:sz w:val="28"/>
        </w:rPr>
        <w:t xml:space="preserve"> случае обнаружения в нормативных правовых актах (проектах нормативных правовых актов) </w:t>
      </w:r>
      <w:proofErr w:type="spellStart"/>
      <w:r w:rsidRPr="00F02468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F02468">
        <w:rPr>
          <w:rFonts w:ascii="Times New Roman" w:hAnsi="Times New Roman" w:cs="Times New Roman"/>
          <w:sz w:val="28"/>
        </w:rPr>
        <w:t xml:space="preserve"> факторов, принятие </w:t>
      </w:r>
      <w:proofErr w:type="gramStart"/>
      <w:r w:rsidRPr="00F02468">
        <w:rPr>
          <w:rFonts w:ascii="Times New Roman" w:hAnsi="Times New Roman" w:cs="Times New Roman"/>
          <w:sz w:val="28"/>
        </w:rPr>
        <w:t>мер</w:t>
      </w:r>
      <w:proofErr w:type="gramEnd"/>
      <w:r w:rsidRPr="00F02468">
        <w:rPr>
          <w:rFonts w:ascii="Times New Roman" w:hAnsi="Times New Roman" w:cs="Times New Roman"/>
          <w:sz w:val="28"/>
        </w:rPr>
        <w:t xml:space="preserve"> по устр</w:t>
      </w:r>
      <w:r>
        <w:rPr>
          <w:rFonts w:ascii="Times New Roman" w:hAnsi="Times New Roman" w:cs="Times New Roman"/>
          <w:sz w:val="28"/>
        </w:rPr>
        <w:t>анению которых не относится к</w:t>
      </w:r>
      <w:r w:rsidRPr="00F02468">
        <w:rPr>
          <w:rFonts w:ascii="Times New Roman" w:hAnsi="Times New Roman" w:cs="Times New Roman"/>
          <w:sz w:val="28"/>
        </w:rPr>
        <w:t xml:space="preserve"> компетенции</w:t>
      </w:r>
      <w:r>
        <w:rPr>
          <w:rFonts w:ascii="Times New Roman" w:hAnsi="Times New Roman" w:cs="Times New Roman"/>
          <w:sz w:val="28"/>
        </w:rPr>
        <w:t xml:space="preserve"> Администрации района</w:t>
      </w:r>
      <w:r w:rsidRPr="00F0246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Администрация района </w:t>
      </w:r>
      <w:r w:rsidRPr="00F02468">
        <w:rPr>
          <w:rFonts w:ascii="Times New Roman" w:hAnsi="Times New Roman" w:cs="Times New Roman"/>
          <w:sz w:val="28"/>
        </w:rPr>
        <w:t>информируют об этом органы прокуратуры</w:t>
      </w:r>
      <w:r>
        <w:rPr>
          <w:rFonts w:ascii="Times New Roman" w:hAnsi="Times New Roman" w:cs="Times New Roman"/>
          <w:sz w:val="28"/>
        </w:rPr>
        <w:t>»</w:t>
      </w:r>
      <w:r w:rsidRPr="00F02468">
        <w:rPr>
          <w:rFonts w:ascii="Times New Roman" w:hAnsi="Times New Roman" w:cs="Times New Roman"/>
          <w:sz w:val="28"/>
        </w:rPr>
        <w:t>.</w:t>
      </w:r>
    </w:p>
    <w:p w:rsidR="009B10C6" w:rsidRPr="00F02468" w:rsidRDefault="00006D08" w:rsidP="005F0AF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273">
        <w:rPr>
          <w:rFonts w:ascii="Times New Roman" w:hAnsi="Times New Roman" w:cs="Times New Roman"/>
          <w:sz w:val="28"/>
          <w:szCs w:val="28"/>
        </w:rPr>
        <w:t xml:space="preserve">. </w:t>
      </w:r>
      <w:r w:rsidR="009B10C6" w:rsidRPr="002135B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9B10C6">
        <w:rPr>
          <w:rFonts w:ascii="Times New Roman" w:hAnsi="Times New Roman" w:cs="Times New Roman"/>
          <w:sz w:val="28"/>
          <w:szCs w:val="28"/>
        </w:rPr>
        <w:t xml:space="preserve"> в газете «Кежемский Вестник»</w:t>
      </w:r>
      <w:r w:rsidR="009B10C6" w:rsidRPr="002135B8">
        <w:rPr>
          <w:rFonts w:ascii="Times New Roman" w:hAnsi="Times New Roman" w:cs="Times New Roman"/>
          <w:sz w:val="28"/>
          <w:szCs w:val="28"/>
        </w:rPr>
        <w:t>.</w:t>
      </w:r>
    </w:p>
    <w:p w:rsidR="009B10C6" w:rsidRPr="002135B8" w:rsidRDefault="009B10C6" w:rsidP="009B1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0C6" w:rsidRDefault="009B10C6" w:rsidP="00174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273" w:rsidRDefault="00174273" w:rsidP="00174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0092A" w:rsidRPr="00174273" w:rsidRDefault="00174273" w:rsidP="001742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02468">
        <w:rPr>
          <w:rFonts w:ascii="Times New Roman" w:hAnsi="Times New Roman" w:cs="Times New Roman"/>
          <w:sz w:val="28"/>
          <w:szCs w:val="28"/>
        </w:rPr>
        <w:t xml:space="preserve"> </w:t>
      </w:r>
      <w:r w:rsidR="009B10C6">
        <w:rPr>
          <w:rFonts w:ascii="Times New Roman" w:hAnsi="Times New Roman" w:cs="Times New Roman"/>
          <w:sz w:val="28"/>
          <w:szCs w:val="28"/>
        </w:rPr>
        <w:t>района</w:t>
      </w:r>
      <w:r w:rsidR="009B10C6" w:rsidRPr="00FC5D39">
        <w:rPr>
          <w:rFonts w:ascii="Times New Roman" w:hAnsi="Times New Roman" w:cs="Times New Roman"/>
          <w:sz w:val="28"/>
          <w:szCs w:val="28"/>
        </w:rPr>
        <w:t xml:space="preserve"> </w:t>
      </w:r>
      <w:r w:rsidR="00F02468">
        <w:rPr>
          <w:rFonts w:ascii="Times New Roman" w:hAnsi="Times New Roman" w:cs="Times New Roman"/>
          <w:sz w:val="28"/>
          <w:szCs w:val="28"/>
        </w:rPr>
        <w:tab/>
      </w:r>
      <w:r w:rsidR="00F02468">
        <w:rPr>
          <w:rFonts w:ascii="Times New Roman" w:hAnsi="Times New Roman" w:cs="Times New Roman"/>
          <w:sz w:val="28"/>
          <w:szCs w:val="28"/>
        </w:rPr>
        <w:tab/>
      </w:r>
      <w:r w:rsidR="00F02468">
        <w:rPr>
          <w:rFonts w:ascii="Times New Roman" w:hAnsi="Times New Roman" w:cs="Times New Roman"/>
          <w:sz w:val="28"/>
          <w:szCs w:val="28"/>
        </w:rPr>
        <w:tab/>
      </w:r>
      <w:r w:rsidR="00F02468">
        <w:rPr>
          <w:rFonts w:ascii="Times New Roman" w:hAnsi="Times New Roman" w:cs="Times New Roman"/>
          <w:sz w:val="28"/>
          <w:szCs w:val="28"/>
        </w:rPr>
        <w:tab/>
      </w:r>
      <w:r w:rsidR="005F0AF4">
        <w:rPr>
          <w:rFonts w:ascii="Times New Roman" w:hAnsi="Times New Roman" w:cs="Times New Roman"/>
          <w:sz w:val="28"/>
          <w:szCs w:val="28"/>
        </w:rPr>
        <w:tab/>
      </w:r>
      <w:r w:rsidR="005F0AF4">
        <w:rPr>
          <w:rFonts w:ascii="Times New Roman" w:hAnsi="Times New Roman" w:cs="Times New Roman"/>
          <w:sz w:val="28"/>
          <w:szCs w:val="28"/>
        </w:rPr>
        <w:tab/>
      </w:r>
      <w:r w:rsidR="00F02468">
        <w:rPr>
          <w:rFonts w:ascii="Times New Roman" w:hAnsi="Times New Roman" w:cs="Times New Roman"/>
          <w:sz w:val="28"/>
          <w:szCs w:val="28"/>
        </w:rPr>
        <w:tab/>
      </w:r>
      <w:r w:rsidR="00F024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Е.А.Похабова</w:t>
      </w:r>
      <w:proofErr w:type="spellEnd"/>
    </w:p>
    <w:sectPr w:rsidR="0020092A" w:rsidRPr="00174273" w:rsidSect="0020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773"/>
    <w:multiLevelType w:val="hybridMultilevel"/>
    <w:tmpl w:val="76BEDA7E"/>
    <w:lvl w:ilvl="0" w:tplc="BFAE05E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6618B"/>
    <w:multiLevelType w:val="hybridMultilevel"/>
    <w:tmpl w:val="7AC44410"/>
    <w:lvl w:ilvl="0" w:tplc="28E2EAF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0C6"/>
    <w:rsid w:val="00006D08"/>
    <w:rsid w:val="00174273"/>
    <w:rsid w:val="0020092A"/>
    <w:rsid w:val="002D3395"/>
    <w:rsid w:val="002F337C"/>
    <w:rsid w:val="00315236"/>
    <w:rsid w:val="005F0AF4"/>
    <w:rsid w:val="006D0BED"/>
    <w:rsid w:val="008C36B0"/>
    <w:rsid w:val="009B10C6"/>
    <w:rsid w:val="00F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1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9B10C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B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50" TargetMode="External"/><Relationship Id="rId13" Type="http://schemas.openxmlformats.org/officeDocument/2006/relationships/hyperlink" Target="consultantplus://offline/main?base=RLAW123;n=61139;fld=134;dst=100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61139;fld=134;dst=100010" TargetMode="External"/><Relationship Id="rId12" Type="http://schemas.openxmlformats.org/officeDocument/2006/relationships/hyperlink" Target="consultantplus://offline/main?base=RLAW123;n=61139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123;n=52548;fld=134;dst=1000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808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Остафийчук Владимир Николаевич</cp:lastModifiedBy>
  <cp:revision>8</cp:revision>
  <cp:lastPrinted>2015-12-18T07:51:00Z</cp:lastPrinted>
  <dcterms:created xsi:type="dcterms:W3CDTF">2015-12-17T01:44:00Z</dcterms:created>
  <dcterms:modified xsi:type="dcterms:W3CDTF">2015-12-18T07:51:00Z</dcterms:modified>
</cp:coreProperties>
</file>