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C3" w:rsidRDefault="006F70C3" w:rsidP="006F70C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5805" cy="90551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0C3" w:rsidRDefault="006F70C3" w:rsidP="006F70C3">
      <w:pPr>
        <w:pStyle w:val="msonormalcxspmiddle"/>
        <w:spacing w:after="0" w:afterAutospacing="0"/>
        <w:contextualSpacing/>
        <w:jc w:val="center"/>
      </w:pPr>
    </w:p>
    <w:p w:rsidR="006F70C3" w:rsidRDefault="006F70C3" w:rsidP="006F70C3">
      <w:pPr>
        <w:pStyle w:val="msonormalcxspmiddle"/>
        <w:spacing w:after="0" w:afterAutospacing="0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КЕЖЕМСКОГО РАЙОНА</w:t>
      </w:r>
    </w:p>
    <w:p w:rsidR="006F70C3" w:rsidRDefault="006F70C3" w:rsidP="006F70C3">
      <w:pPr>
        <w:pStyle w:val="msonormalcxspmiddle"/>
        <w:spacing w:after="0" w:afterAutospacing="0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6F70C3" w:rsidRDefault="006F70C3" w:rsidP="006F70C3">
      <w:pPr>
        <w:pStyle w:val="msonormalcxspmiddle"/>
        <w:spacing w:after="0" w:afterAutospacing="0"/>
        <w:contextualSpacing/>
        <w:jc w:val="center"/>
        <w:outlineLvl w:val="0"/>
        <w:rPr>
          <w:b/>
        </w:rPr>
      </w:pPr>
    </w:p>
    <w:p w:rsidR="006F70C3" w:rsidRDefault="006F70C3" w:rsidP="006F70C3">
      <w:pPr>
        <w:pStyle w:val="msonormalcxspmiddle"/>
        <w:spacing w:after="0" w:afterAutospacing="0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F70C3" w:rsidRDefault="006F70C3" w:rsidP="006F70C3">
      <w:pPr>
        <w:pStyle w:val="msonormalcxspmiddle"/>
        <w:spacing w:after="0" w:afterAutospacing="0"/>
        <w:contextualSpacing/>
        <w:jc w:val="both"/>
      </w:pPr>
    </w:p>
    <w:p w:rsidR="006F70C3" w:rsidRDefault="00BD1032" w:rsidP="006F70C3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F70C3">
        <w:rPr>
          <w:sz w:val="28"/>
          <w:szCs w:val="28"/>
        </w:rPr>
        <w:t>.</w:t>
      </w:r>
      <w:r w:rsidR="00853222">
        <w:rPr>
          <w:sz w:val="28"/>
          <w:szCs w:val="28"/>
        </w:rPr>
        <w:t>10</w:t>
      </w:r>
      <w:r w:rsidR="00F06D4A">
        <w:rPr>
          <w:sz w:val="28"/>
          <w:szCs w:val="28"/>
        </w:rPr>
        <w:t>.20</w:t>
      </w:r>
      <w:r w:rsidR="00F1443C">
        <w:rPr>
          <w:sz w:val="28"/>
          <w:szCs w:val="28"/>
        </w:rPr>
        <w:t>20</w:t>
      </w:r>
      <w:r w:rsidR="006F70C3">
        <w:rPr>
          <w:sz w:val="28"/>
          <w:szCs w:val="28"/>
        </w:rPr>
        <w:tab/>
      </w:r>
      <w:r w:rsidR="006F70C3">
        <w:rPr>
          <w:sz w:val="28"/>
          <w:szCs w:val="28"/>
        </w:rPr>
        <w:tab/>
      </w:r>
      <w:r w:rsidR="006F70C3">
        <w:rPr>
          <w:sz w:val="28"/>
          <w:szCs w:val="28"/>
        </w:rPr>
        <w:tab/>
      </w:r>
      <w:r w:rsidR="006F70C3">
        <w:rPr>
          <w:sz w:val="28"/>
          <w:szCs w:val="28"/>
        </w:rPr>
        <w:tab/>
      </w:r>
      <w:r w:rsidR="006F70C3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642</w:t>
      </w:r>
      <w:r w:rsidR="00F06D4A">
        <w:rPr>
          <w:sz w:val="28"/>
          <w:szCs w:val="28"/>
        </w:rPr>
        <w:t xml:space="preserve">-п                            </w:t>
      </w:r>
      <w:r w:rsidR="00D11DA7">
        <w:rPr>
          <w:sz w:val="28"/>
          <w:szCs w:val="28"/>
        </w:rPr>
        <w:t xml:space="preserve">        </w:t>
      </w:r>
      <w:r w:rsidR="00F06D4A">
        <w:rPr>
          <w:sz w:val="28"/>
          <w:szCs w:val="28"/>
        </w:rPr>
        <w:t xml:space="preserve">       </w:t>
      </w:r>
      <w:r w:rsidR="00D11DA7">
        <w:rPr>
          <w:sz w:val="28"/>
          <w:szCs w:val="28"/>
        </w:rPr>
        <w:t>г.</w:t>
      </w:r>
      <w:r w:rsidR="00F06D4A">
        <w:rPr>
          <w:sz w:val="28"/>
          <w:szCs w:val="28"/>
        </w:rPr>
        <w:t xml:space="preserve"> </w:t>
      </w:r>
      <w:r w:rsidR="006F70C3">
        <w:rPr>
          <w:sz w:val="28"/>
          <w:szCs w:val="28"/>
        </w:rPr>
        <w:t>Кодинск</w:t>
      </w:r>
    </w:p>
    <w:p w:rsidR="00685125" w:rsidRDefault="00685125" w:rsidP="006F70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70C3" w:rsidRDefault="006F70C3" w:rsidP="00D11D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 в постановление Администрации Кежемского района от 09.12.2013 № 1544-п «Об утверждении Примерного положения об оплате труда работников муниципальных учреждений, осуществляющих деятельность по ведению бухгалтерского учета»</w:t>
      </w:r>
    </w:p>
    <w:p w:rsidR="00ED1DE4" w:rsidRPr="00ED1DE4" w:rsidRDefault="00ED1DE4" w:rsidP="00ED1D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114D" w:rsidRPr="000107F3" w:rsidRDefault="00967F81" w:rsidP="00D1114D">
      <w:pPr>
        <w:pStyle w:val="a6"/>
        <w:ind w:firstLine="708"/>
        <w:jc w:val="both"/>
        <w:rPr>
          <w:rFonts w:ascii="Times New Roman" w:hAnsi="Times New Roman"/>
          <w:bCs/>
          <w:i/>
          <w:color w:val="000000"/>
          <w:spacing w:val="-1"/>
          <w:sz w:val="28"/>
          <w:szCs w:val="28"/>
        </w:rPr>
      </w:pPr>
      <w:r w:rsidRPr="00926C2E">
        <w:rPr>
          <w:rFonts w:ascii="Times New Roman" w:hAnsi="Times New Roman"/>
          <w:sz w:val="28"/>
          <w:szCs w:val="28"/>
        </w:rPr>
        <w:t>В соответствии со ст. 134 Трудового кодекса РФ, Решения Кежемского районного Совета депутатов Красноярского края от 05.12.2019 № 46-413 «О районном бюджете на 2020 год и плановый период 2021-202</w:t>
      </w:r>
      <w:r>
        <w:rPr>
          <w:rFonts w:ascii="Times New Roman" w:hAnsi="Times New Roman"/>
          <w:sz w:val="28"/>
          <w:szCs w:val="28"/>
        </w:rPr>
        <w:t>2</w:t>
      </w:r>
      <w:r w:rsidRPr="00926C2E">
        <w:rPr>
          <w:rFonts w:ascii="Times New Roman" w:hAnsi="Times New Roman"/>
          <w:sz w:val="28"/>
          <w:szCs w:val="28"/>
        </w:rPr>
        <w:t xml:space="preserve"> годов» (в редакции Решения Кежемского районного Совета депутатов от 27.02.2020 № 49-437, от 26.03.2020 № 50-448</w:t>
      </w:r>
      <w:r w:rsidR="006908F0">
        <w:rPr>
          <w:rFonts w:ascii="Times New Roman" w:hAnsi="Times New Roman"/>
          <w:sz w:val="28"/>
          <w:szCs w:val="28"/>
        </w:rPr>
        <w:t>, 23.06.2020 № 52-468</w:t>
      </w:r>
      <w:r w:rsidRPr="00926C2E">
        <w:rPr>
          <w:rFonts w:ascii="Times New Roman" w:hAnsi="Times New Roman"/>
          <w:sz w:val="28"/>
          <w:szCs w:val="28"/>
        </w:rPr>
        <w:t>)</w:t>
      </w:r>
      <w:r w:rsidR="00D1114D" w:rsidRPr="00F577DA">
        <w:rPr>
          <w:rFonts w:ascii="Times New Roman" w:hAnsi="Times New Roman"/>
          <w:sz w:val="28"/>
          <w:szCs w:val="28"/>
        </w:rPr>
        <w:t>,</w:t>
      </w:r>
      <w:r w:rsidR="00D1114D" w:rsidRPr="007E604A">
        <w:rPr>
          <w:rFonts w:ascii="Times New Roman" w:hAnsi="Times New Roman"/>
          <w:sz w:val="28"/>
          <w:szCs w:val="28"/>
        </w:rPr>
        <w:t xml:space="preserve"> </w:t>
      </w:r>
      <w:r w:rsidR="00D1114D">
        <w:rPr>
          <w:rFonts w:ascii="Times New Roman" w:hAnsi="Times New Roman"/>
          <w:sz w:val="28"/>
          <w:szCs w:val="28"/>
        </w:rPr>
        <w:t xml:space="preserve">руководствуясь </w:t>
      </w:r>
      <w:r w:rsidR="00D1114D" w:rsidRPr="007E604A">
        <w:rPr>
          <w:rFonts w:ascii="Times New Roman" w:hAnsi="Times New Roman"/>
          <w:sz w:val="28"/>
          <w:szCs w:val="28"/>
        </w:rPr>
        <w:t>ст</w:t>
      </w:r>
      <w:r w:rsidR="00D1114D">
        <w:rPr>
          <w:rFonts w:ascii="Times New Roman" w:hAnsi="Times New Roman"/>
          <w:sz w:val="28"/>
          <w:szCs w:val="28"/>
        </w:rPr>
        <w:t>.ст.</w:t>
      </w:r>
      <w:r w:rsidR="00D1114D" w:rsidRPr="00B060F1">
        <w:rPr>
          <w:rFonts w:ascii="Times New Roman" w:hAnsi="Times New Roman"/>
          <w:sz w:val="28"/>
          <w:szCs w:val="28"/>
        </w:rPr>
        <w:t xml:space="preserve"> </w:t>
      </w:r>
      <w:r w:rsidR="00D1114D">
        <w:rPr>
          <w:rFonts w:ascii="Times New Roman" w:hAnsi="Times New Roman"/>
          <w:sz w:val="28"/>
          <w:szCs w:val="28"/>
        </w:rPr>
        <w:t>17,</w:t>
      </w:r>
      <w:r w:rsidR="006908F0">
        <w:rPr>
          <w:rFonts w:ascii="Times New Roman" w:hAnsi="Times New Roman"/>
          <w:sz w:val="28"/>
          <w:szCs w:val="28"/>
        </w:rPr>
        <w:t xml:space="preserve"> 18,</w:t>
      </w:r>
      <w:r w:rsidR="00D1114D">
        <w:rPr>
          <w:rFonts w:ascii="Times New Roman" w:hAnsi="Times New Roman"/>
          <w:sz w:val="28"/>
          <w:szCs w:val="28"/>
        </w:rPr>
        <w:t xml:space="preserve"> </w:t>
      </w:r>
      <w:r w:rsidR="00D1114D" w:rsidRPr="00B060F1">
        <w:rPr>
          <w:rFonts w:ascii="Times New Roman" w:hAnsi="Times New Roman"/>
          <w:sz w:val="28"/>
          <w:szCs w:val="28"/>
        </w:rPr>
        <w:t>30.3, 32 Устава</w:t>
      </w:r>
      <w:r w:rsidR="00D1114D" w:rsidRPr="00866373">
        <w:rPr>
          <w:rFonts w:ascii="Times New Roman" w:hAnsi="Times New Roman"/>
          <w:sz w:val="28"/>
          <w:szCs w:val="28"/>
        </w:rPr>
        <w:t xml:space="preserve"> Кежемского района, ПОСТАНОВЛЯЮ:</w:t>
      </w:r>
    </w:p>
    <w:p w:rsidR="006F70C3" w:rsidRDefault="006F70C3" w:rsidP="00654BC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54BC7">
        <w:rPr>
          <w:rFonts w:ascii="Times New Roman" w:hAnsi="Times New Roman"/>
          <w:sz w:val="28"/>
          <w:szCs w:val="28"/>
        </w:rPr>
        <w:t>1. Внести в постановление Администрации района от 09.12.2013 № 1544-п «Об утверждении Примерного положения об оплате труда работников муниципальных учреждений, осуществляющих деятельность по ведению бухгалтерского учета»</w:t>
      </w:r>
      <w:r w:rsidR="00967F81">
        <w:rPr>
          <w:rFonts w:ascii="Times New Roman" w:hAnsi="Times New Roman"/>
          <w:sz w:val="28"/>
          <w:szCs w:val="28"/>
        </w:rPr>
        <w:t xml:space="preserve"> </w:t>
      </w:r>
      <w:r w:rsidR="00F7374A">
        <w:rPr>
          <w:rFonts w:ascii="Times New Roman" w:hAnsi="Times New Roman"/>
          <w:sz w:val="28"/>
          <w:szCs w:val="28"/>
        </w:rPr>
        <w:t>(в редакции</w:t>
      </w:r>
      <w:r w:rsidR="00D11DA7" w:rsidRPr="00654BC7">
        <w:rPr>
          <w:rFonts w:ascii="Times New Roman" w:hAnsi="Times New Roman"/>
          <w:sz w:val="28"/>
          <w:szCs w:val="28"/>
        </w:rPr>
        <w:t xml:space="preserve"> постановления Администрации Кежемского района от 19.12.2016 № 1111-п</w:t>
      </w:r>
      <w:r w:rsidR="008122EB">
        <w:rPr>
          <w:rFonts w:ascii="Times New Roman" w:hAnsi="Times New Roman"/>
          <w:sz w:val="28"/>
          <w:szCs w:val="28"/>
        </w:rPr>
        <w:t xml:space="preserve">, </w:t>
      </w:r>
      <w:r w:rsidR="008122EB" w:rsidRPr="008122EB">
        <w:rPr>
          <w:rFonts w:ascii="Times New Roman" w:hAnsi="Times New Roman"/>
          <w:sz w:val="28"/>
          <w:szCs w:val="28"/>
        </w:rPr>
        <w:t>от 22.12.2017 №1035-п</w:t>
      </w:r>
      <w:r w:rsidR="00F57031">
        <w:rPr>
          <w:rFonts w:ascii="Times New Roman" w:hAnsi="Times New Roman"/>
          <w:sz w:val="28"/>
          <w:szCs w:val="28"/>
        </w:rPr>
        <w:t xml:space="preserve">, </w:t>
      </w:r>
      <w:r w:rsidR="00F57031" w:rsidRPr="00F57031">
        <w:rPr>
          <w:rFonts w:ascii="Times New Roman" w:hAnsi="Times New Roman"/>
          <w:sz w:val="28"/>
          <w:szCs w:val="28"/>
        </w:rPr>
        <w:t>от 19.09.2018 № 632-п</w:t>
      </w:r>
      <w:r w:rsidR="00D1114D">
        <w:rPr>
          <w:rFonts w:ascii="Times New Roman" w:hAnsi="Times New Roman"/>
          <w:sz w:val="28"/>
          <w:szCs w:val="28"/>
        </w:rPr>
        <w:t>, от 04.12.2018 № 897-п</w:t>
      </w:r>
      <w:r w:rsidR="00BC5B32">
        <w:rPr>
          <w:rFonts w:ascii="Times New Roman" w:hAnsi="Times New Roman"/>
          <w:sz w:val="28"/>
          <w:szCs w:val="28"/>
        </w:rPr>
        <w:t>,</w:t>
      </w:r>
      <w:r w:rsidR="00BC5B32" w:rsidRPr="00BC5B32">
        <w:rPr>
          <w:i/>
          <w:sz w:val="28"/>
          <w:szCs w:val="28"/>
        </w:rPr>
        <w:t xml:space="preserve"> </w:t>
      </w:r>
      <w:r w:rsidR="00BC5B32" w:rsidRPr="00BC5B32">
        <w:rPr>
          <w:rFonts w:ascii="Times New Roman" w:hAnsi="Times New Roman"/>
          <w:sz w:val="28"/>
          <w:szCs w:val="28"/>
        </w:rPr>
        <w:t>от 23.09.2019 № 648-п</w:t>
      </w:r>
      <w:r w:rsidR="00853222">
        <w:rPr>
          <w:rFonts w:ascii="Times New Roman" w:hAnsi="Times New Roman"/>
          <w:sz w:val="28"/>
          <w:szCs w:val="28"/>
        </w:rPr>
        <w:t>,</w:t>
      </w:r>
      <w:r w:rsidR="00853222" w:rsidRPr="00853222">
        <w:rPr>
          <w:i/>
          <w:sz w:val="28"/>
          <w:szCs w:val="28"/>
        </w:rPr>
        <w:t xml:space="preserve"> </w:t>
      </w:r>
      <w:r w:rsidR="00853222" w:rsidRPr="00853222">
        <w:rPr>
          <w:rFonts w:ascii="Times New Roman" w:hAnsi="Times New Roman"/>
          <w:sz w:val="28"/>
          <w:szCs w:val="28"/>
        </w:rPr>
        <w:t>от 13.05.2020 № 284-п</w:t>
      </w:r>
      <w:r w:rsidR="00D1114D" w:rsidRPr="00BC5B32">
        <w:rPr>
          <w:rFonts w:ascii="Times New Roman" w:hAnsi="Times New Roman"/>
          <w:sz w:val="28"/>
          <w:szCs w:val="28"/>
        </w:rPr>
        <w:t>)</w:t>
      </w:r>
      <w:r w:rsidR="00D11DA7" w:rsidRPr="00654BC7">
        <w:rPr>
          <w:rFonts w:ascii="Times New Roman" w:hAnsi="Times New Roman"/>
          <w:sz w:val="28"/>
          <w:szCs w:val="28"/>
        </w:rPr>
        <w:t xml:space="preserve">, </w:t>
      </w:r>
      <w:r w:rsidRPr="00654BC7">
        <w:rPr>
          <w:rFonts w:ascii="Times New Roman" w:hAnsi="Times New Roman"/>
          <w:sz w:val="28"/>
          <w:szCs w:val="28"/>
        </w:rPr>
        <w:t>следующие изменения:</w:t>
      </w:r>
    </w:p>
    <w:p w:rsidR="00654BC7" w:rsidRDefault="00654BC7" w:rsidP="0027373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D1114D">
        <w:rPr>
          <w:rFonts w:ascii="Times New Roman" w:hAnsi="Times New Roman"/>
          <w:sz w:val="28"/>
          <w:szCs w:val="28"/>
        </w:rPr>
        <w:t>Пункт 2.1. приложения к постановлению изложить в новой редакции</w:t>
      </w:r>
      <w:r w:rsidR="00273731">
        <w:rPr>
          <w:rFonts w:ascii="Times New Roman" w:hAnsi="Times New Roman"/>
          <w:sz w:val="28"/>
          <w:szCs w:val="28"/>
        </w:rPr>
        <w:t>:</w:t>
      </w:r>
    </w:p>
    <w:p w:rsidR="00D1114D" w:rsidRPr="00D1114D" w:rsidRDefault="00D1114D" w:rsidP="00D111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1114D">
        <w:rPr>
          <w:rFonts w:ascii="Times New Roman" w:hAnsi="Times New Roman"/>
          <w:sz w:val="28"/>
          <w:szCs w:val="28"/>
        </w:rPr>
        <w:t xml:space="preserve">2.1. 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профессиональным квалификационным группам (далее – ПКГ), утвержденным </w:t>
      </w:r>
      <w:hyperlink r:id="rId8" w:history="1">
        <w:r w:rsidRPr="00BD103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D1114D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</w:t>
      </w:r>
      <w:r>
        <w:rPr>
          <w:rFonts w:ascii="Times New Roman" w:hAnsi="Times New Roman"/>
          <w:sz w:val="28"/>
          <w:szCs w:val="28"/>
        </w:rPr>
        <w:t>щ</w:t>
      </w:r>
      <w:r w:rsidRPr="00D1114D">
        <w:rPr>
          <w:rFonts w:ascii="Times New Roman" w:hAnsi="Times New Roman"/>
          <w:sz w:val="28"/>
          <w:szCs w:val="28"/>
        </w:rPr>
        <w:t>их»: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2"/>
        <w:gridCol w:w="4108"/>
      </w:tblGrid>
      <w:tr w:rsidR="00D1114D" w:rsidRPr="00D1114D" w:rsidTr="00040938"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14D" w:rsidRPr="00D1114D" w:rsidRDefault="00D1114D" w:rsidP="00040938">
            <w:pPr>
              <w:tabs>
                <w:tab w:val="left" w:pos="440"/>
                <w:tab w:val="left" w:pos="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4D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  <w:p w:rsidR="00D1114D" w:rsidRPr="00D1114D" w:rsidRDefault="00D1114D" w:rsidP="00040938">
            <w:pPr>
              <w:tabs>
                <w:tab w:val="left" w:pos="440"/>
                <w:tab w:val="left" w:pos="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4D" w:rsidRPr="00D1114D" w:rsidRDefault="00D1114D" w:rsidP="00040938">
            <w:pPr>
              <w:tabs>
                <w:tab w:val="left" w:pos="440"/>
                <w:tab w:val="left" w:pos="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4D">
              <w:rPr>
                <w:rFonts w:ascii="Times New Roman" w:hAnsi="Times New Roman"/>
                <w:sz w:val="24"/>
                <w:szCs w:val="24"/>
              </w:rPr>
              <w:t xml:space="preserve">Минимальные размеры окладов (должностных окладов), ставок </w:t>
            </w:r>
            <w:r w:rsidRPr="00D1114D">
              <w:rPr>
                <w:rFonts w:ascii="Times New Roman" w:hAnsi="Times New Roman"/>
                <w:sz w:val="24"/>
                <w:szCs w:val="24"/>
              </w:rPr>
              <w:lastRenderedPageBreak/>
              <w:t>заработной платы, (руб.)</w:t>
            </w:r>
          </w:p>
        </w:tc>
      </w:tr>
      <w:tr w:rsidR="00D1114D" w:rsidRPr="00D1114D" w:rsidTr="00040938">
        <w:trPr>
          <w:trHeight w:val="320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4D" w:rsidRPr="00D1114D" w:rsidRDefault="00D1114D" w:rsidP="000409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14D">
              <w:rPr>
                <w:rFonts w:ascii="Times New Roman" w:hAnsi="Times New Roman"/>
                <w:sz w:val="24"/>
                <w:szCs w:val="24"/>
              </w:rPr>
              <w:lastRenderedPageBreak/>
              <w:t>Должности, отнесенные к ПКГ «Общеотраслевые должности служащих третьего уровня»</w:t>
            </w:r>
          </w:p>
        </w:tc>
      </w:tr>
      <w:tr w:rsidR="00D1114D" w:rsidRPr="00D1114D" w:rsidTr="00040938">
        <w:trPr>
          <w:trHeight w:val="491"/>
        </w:trPr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4D" w:rsidRPr="00D1114D" w:rsidRDefault="00D1114D" w:rsidP="000409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14D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14D" w:rsidRPr="00D1114D" w:rsidRDefault="00A15D1B" w:rsidP="00040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4282</w:t>
            </w:r>
          </w:p>
        </w:tc>
      </w:tr>
      <w:tr w:rsidR="00D1114D" w:rsidRPr="00D1114D" w:rsidTr="00040938"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4D" w:rsidRPr="00D1114D" w:rsidRDefault="00D1114D" w:rsidP="000409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14D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14D" w:rsidRPr="00D1114D" w:rsidRDefault="00A15D1B" w:rsidP="00040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4704</w:t>
            </w:r>
          </w:p>
        </w:tc>
      </w:tr>
      <w:tr w:rsidR="00D1114D" w:rsidRPr="00D1114D" w:rsidTr="00040938">
        <w:trPr>
          <w:trHeight w:val="315"/>
        </w:trPr>
        <w:tc>
          <w:tcPr>
            <w:tcW w:w="5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14D" w:rsidRPr="00D1114D" w:rsidRDefault="00D1114D" w:rsidP="00040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14D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114D" w:rsidRPr="00D1114D" w:rsidRDefault="00A15D1B" w:rsidP="00040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5164</w:t>
            </w:r>
          </w:p>
        </w:tc>
      </w:tr>
      <w:tr w:rsidR="00D1114D" w:rsidRPr="00D1114D" w:rsidTr="00040938">
        <w:trPr>
          <w:trHeight w:val="285"/>
        </w:trPr>
        <w:tc>
          <w:tcPr>
            <w:tcW w:w="5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14D" w:rsidRPr="00D1114D" w:rsidRDefault="00D1114D" w:rsidP="00040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14D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114D" w:rsidRPr="00D1114D" w:rsidRDefault="00A15D1B" w:rsidP="00040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6208</w:t>
            </w:r>
          </w:p>
        </w:tc>
      </w:tr>
      <w:tr w:rsidR="00D1114D" w:rsidRPr="00D1114D" w:rsidTr="00040938">
        <w:trPr>
          <w:trHeight w:val="252"/>
        </w:trPr>
        <w:tc>
          <w:tcPr>
            <w:tcW w:w="5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4D" w:rsidRPr="00D1114D" w:rsidRDefault="00D1114D" w:rsidP="00040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14D">
              <w:rPr>
                <w:rFonts w:ascii="Times New Roman" w:hAnsi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14D" w:rsidRPr="00D1114D" w:rsidRDefault="00A15D1B" w:rsidP="00040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7248</w:t>
            </w:r>
          </w:p>
        </w:tc>
      </w:tr>
    </w:tbl>
    <w:p w:rsidR="00722F85" w:rsidRDefault="00D1114D" w:rsidP="00722F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22F85" w:rsidRPr="00337B2A">
        <w:rPr>
          <w:rFonts w:ascii="Times New Roman" w:hAnsi="Times New Roman"/>
          <w:sz w:val="28"/>
          <w:szCs w:val="28"/>
        </w:rPr>
        <w:t>Постановление вступает в силу со дня</w:t>
      </w:r>
      <w:r w:rsidR="00722F85">
        <w:rPr>
          <w:rFonts w:ascii="Times New Roman" w:hAnsi="Times New Roman"/>
          <w:sz w:val="28"/>
          <w:szCs w:val="28"/>
        </w:rPr>
        <w:t xml:space="preserve">, следующего за днем </w:t>
      </w:r>
      <w:r w:rsidR="00722F85" w:rsidRPr="00337B2A">
        <w:rPr>
          <w:rFonts w:ascii="Times New Roman" w:hAnsi="Times New Roman"/>
          <w:sz w:val="28"/>
          <w:szCs w:val="28"/>
        </w:rPr>
        <w:t xml:space="preserve">его официального опубликования в газете «Кежемский Вестник» </w:t>
      </w:r>
      <w:r w:rsidR="00A15D1B">
        <w:rPr>
          <w:rFonts w:ascii="Times New Roman" w:hAnsi="Times New Roman"/>
          <w:sz w:val="28"/>
          <w:szCs w:val="28"/>
        </w:rPr>
        <w:t>и распространяет свое действие на правоотношения, возникшие с 01.10.2020.</w:t>
      </w:r>
    </w:p>
    <w:p w:rsidR="00D1114D" w:rsidRDefault="00D1114D" w:rsidP="00D111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114D" w:rsidRDefault="00D1114D" w:rsidP="00D111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14D" w:rsidRDefault="00D1114D" w:rsidP="00D111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08F0" w:rsidRDefault="006908F0" w:rsidP="00D11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</w:t>
      </w:r>
    </w:p>
    <w:p w:rsidR="00D1114D" w:rsidRDefault="00D1114D" w:rsidP="00D1114D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6908F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района       </w:t>
      </w:r>
      <w:r w:rsidR="006908F0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6908F0">
        <w:rPr>
          <w:rFonts w:ascii="Times New Roman" w:hAnsi="Times New Roman"/>
          <w:sz w:val="28"/>
          <w:szCs w:val="28"/>
        </w:rPr>
        <w:t>О.И. Зиновьев</w:t>
      </w:r>
    </w:p>
    <w:p w:rsidR="002364F2" w:rsidRDefault="002364F2">
      <w:pPr>
        <w:rPr>
          <w:rFonts w:ascii="Times New Roman" w:hAnsi="Times New Roman"/>
          <w:sz w:val="28"/>
          <w:szCs w:val="28"/>
        </w:rPr>
      </w:pPr>
    </w:p>
    <w:sectPr w:rsidR="002364F2" w:rsidSect="00BD103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B15" w:rsidRDefault="00211B15" w:rsidP="00E769D6">
      <w:pPr>
        <w:spacing w:after="0" w:line="240" w:lineRule="auto"/>
      </w:pPr>
      <w:r>
        <w:separator/>
      </w:r>
    </w:p>
  </w:endnote>
  <w:endnote w:type="continuationSeparator" w:id="0">
    <w:p w:rsidR="00211B15" w:rsidRDefault="00211B15" w:rsidP="00E7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B15" w:rsidRDefault="00211B15" w:rsidP="00E769D6">
      <w:pPr>
        <w:spacing w:after="0" w:line="240" w:lineRule="auto"/>
      </w:pPr>
      <w:r>
        <w:separator/>
      </w:r>
    </w:p>
  </w:footnote>
  <w:footnote w:type="continuationSeparator" w:id="0">
    <w:p w:rsidR="00211B15" w:rsidRDefault="00211B15" w:rsidP="00E7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4109073"/>
      <w:docPartObj>
        <w:docPartGallery w:val="Page Numbers (Top of Page)"/>
        <w:docPartUnique/>
      </w:docPartObj>
    </w:sdtPr>
    <w:sdtEndPr/>
    <w:sdtContent>
      <w:p w:rsidR="00E769D6" w:rsidRDefault="00F4645D">
        <w:pPr>
          <w:pStyle w:val="a9"/>
          <w:jc w:val="center"/>
        </w:pPr>
        <w:r>
          <w:fldChar w:fldCharType="begin"/>
        </w:r>
        <w:r w:rsidR="00E769D6">
          <w:instrText>PAGE   \* MERGEFORMAT</w:instrText>
        </w:r>
        <w:r>
          <w:fldChar w:fldCharType="separate"/>
        </w:r>
        <w:r w:rsidR="00DC0AF7">
          <w:rPr>
            <w:noProof/>
          </w:rPr>
          <w:t>2</w:t>
        </w:r>
        <w:r>
          <w:fldChar w:fldCharType="end"/>
        </w:r>
      </w:p>
    </w:sdtContent>
  </w:sdt>
  <w:p w:rsidR="00E769D6" w:rsidRDefault="00E769D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141C3"/>
    <w:multiLevelType w:val="multilevel"/>
    <w:tmpl w:val="178800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66CD0147"/>
    <w:multiLevelType w:val="multilevel"/>
    <w:tmpl w:val="6F7AF72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6CF96262"/>
    <w:multiLevelType w:val="multilevel"/>
    <w:tmpl w:val="913630CC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C3"/>
    <w:rsid w:val="000C35D2"/>
    <w:rsid w:val="000D1C60"/>
    <w:rsid w:val="000F4617"/>
    <w:rsid w:val="001E13B0"/>
    <w:rsid w:val="001E30FB"/>
    <w:rsid w:val="00211B15"/>
    <w:rsid w:val="0022309B"/>
    <w:rsid w:val="00232C4C"/>
    <w:rsid w:val="002364F2"/>
    <w:rsid w:val="00244CE5"/>
    <w:rsid w:val="00263E77"/>
    <w:rsid w:val="00270CD6"/>
    <w:rsid w:val="00273731"/>
    <w:rsid w:val="002762C7"/>
    <w:rsid w:val="00295D1C"/>
    <w:rsid w:val="002A6D5A"/>
    <w:rsid w:val="002B5DAA"/>
    <w:rsid w:val="002F442C"/>
    <w:rsid w:val="002F45F3"/>
    <w:rsid w:val="003576FD"/>
    <w:rsid w:val="003B1E0A"/>
    <w:rsid w:val="00405758"/>
    <w:rsid w:val="00431A36"/>
    <w:rsid w:val="005637F2"/>
    <w:rsid w:val="0059681D"/>
    <w:rsid w:val="005A6FF2"/>
    <w:rsid w:val="00654BC7"/>
    <w:rsid w:val="00674C5C"/>
    <w:rsid w:val="00675AC4"/>
    <w:rsid w:val="00685125"/>
    <w:rsid w:val="006908F0"/>
    <w:rsid w:val="006E33DE"/>
    <w:rsid w:val="006E5EF2"/>
    <w:rsid w:val="006F70C3"/>
    <w:rsid w:val="0070196D"/>
    <w:rsid w:val="00710FFE"/>
    <w:rsid w:val="007202A9"/>
    <w:rsid w:val="00722F85"/>
    <w:rsid w:val="00723FD4"/>
    <w:rsid w:val="0073660E"/>
    <w:rsid w:val="007B5BB5"/>
    <w:rsid w:val="007C107D"/>
    <w:rsid w:val="008122EB"/>
    <w:rsid w:val="00853222"/>
    <w:rsid w:val="008E484A"/>
    <w:rsid w:val="00900AF3"/>
    <w:rsid w:val="00930E23"/>
    <w:rsid w:val="00967F81"/>
    <w:rsid w:val="009C65F7"/>
    <w:rsid w:val="009D0969"/>
    <w:rsid w:val="009F1BDF"/>
    <w:rsid w:val="00A15AFD"/>
    <w:rsid w:val="00A15D1B"/>
    <w:rsid w:val="00A81579"/>
    <w:rsid w:val="00AB3638"/>
    <w:rsid w:val="00AB4ED8"/>
    <w:rsid w:val="00AB65E6"/>
    <w:rsid w:val="00AE2FBB"/>
    <w:rsid w:val="00B22500"/>
    <w:rsid w:val="00B57231"/>
    <w:rsid w:val="00B63329"/>
    <w:rsid w:val="00B71E9F"/>
    <w:rsid w:val="00B7351F"/>
    <w:rsid w:val="00B808C5"/>
    <w:rsid w:val="00BC5B32"/>
    <w:rsid w:val="00BD1032"/>
    <w:rsid w:val="00BF4F6F"/>
    <w:rsid w:val="00C52ADE"/>
    <w:rsid w:val="00C675E4"/>
    <w:rsid w:val="00C74292"/>
    <w:rsid w:val="00C91B04"/>
    <w:rsid w:val="00CB770B"/>
    <w:rsid w:val="00D1114D"/>
    <w:rsid w:val="00D11DA7"/>
    <w:rsid w:val="00D16A43"/>
    <w:rsid w:val="00D1763D"/>
    <w:rsid w:val="00D470EE"/>
    <w:rsid w:val="00D72617"/>
    <w:rsid w:val="00DC0AF7"/>
    <w:rsid w:val="00DC4678"/>
    <w:rsid w:val="00DE23F1"/>
    <w:rsid w:val="00E21646"/>
    <w:rsid w:val="00E769D6"/>
    <w:rsid w:val="00EB72F0"/>
    <w:rsid w:val="00EC50D7"/>
    <w:rsid w:val="00ED1DE4"/>
    <w:rsid w:val="00F06D4A"/>
    <w:rsid w:val="00F1443C"/>
    <w:rsid w:val="00F4645D"/>
    <w:rsid w:val="00F57031"/>
    <w:rsid w:val="00F7374A"/>
    <w:rsid w:val="00F84407"/>
    <w:rsid w:val="00FA5301"/>
    <w:rsid w:val="00FB52D7"/>
    <w:rsid w:val="00FD2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A2ABA-B7F9-4669-B90A-9E604A6D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0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0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7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F7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6F7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rsid w:val="006F70C3"/>
    <w:rPr>
      <w:color w:val="0000FF"/>
      <w:u w:val="single"/>
    </w:rPr>
  </w:style>
  <w:style w:type="paragraph" w:customStyle="1" w:styleId="consplusnormalcxsplast">
    <w:name w:val="consplusnormalcxsplast"/>
    <w:basedOn w:val="a"/>
    <w:rsid w:val="006F7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0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54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1"/>
    <w:basedOn w:val="a"/>
    <w:rsid w:val="00AB363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rsid w:val="00710FFE"/>
    <w:rPr>
      <w:rFonts w:ascii="Times New Roman" w:hAnsi="Times New Roman"/>
      <w:sz w:val="24"/>
      <w:szCs w:val="24"/>
    </w:rPr>
  </w:style>
  <w:style w:type="paragraph" w:customStyle="1" w:styleId="a8">
    <w:name w:val="Знак Знак Знак Знак"/>
    <w:basedOn w:val="a"/>
    <w:rsid w:val="000F461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E76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69D6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E76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69D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4164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Хвоина Елена Александровна</cp:lastModifiedBy>
  <cp:revision>2</cp:revision>
  <cp:lastPrinted>2020-10-22T12:23:00Z</cp:lastPrinted>
  <dcterms:created xsi:type="dcterms:W3CDTF">2020-10-22T12:23:00Z</dcterms:created>
  <dcterms:modified xsi:type="dcterms:W3CDTF">2020-10-22T12:23:00Z</dcterms:modified>
</cp:coreProperties>
</file>