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1D22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oBack"/>
      <w:bookmarkEnd w:id="0"/>
    </w:p>
    <w:p w14:paraId="14275E4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558DAA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C83098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6FD3CD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12F2A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F474A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2CA934" w14:textId="77777777" w:rsidR="001F3564" w:rsidRDefault="00B02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</w:t>
      </w:r>
    </w:p>
    <w:p w14:paraId="7A63E4A3" w14:textId="77777777" w:rsidR="001F3564" w:rsidRDefault="00B02C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организациями культуры Кежемского района Красноярского края</w:t>
      </w:r>
    </w:p>
    <w:p w14:paraId="65473C9F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ED7FE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04FC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1077C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CEFC6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B50A3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55351F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E3C3FF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E2F06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2D159A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A296A7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7A591D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B97C3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DEF2D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16159E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48122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EC83F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1A902806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5C40F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2D2FD7ED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оператора: Общество с ограниченной ответственностью Исследовательская компания «Лидер»</w:t>
      </w:r>
    </w:p>
    <w:p w14:paraId="1F7B60E3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Сокращенное наименование оператора: ООО Исследовательская компания «Лидер»</w:t>
      </w:r>
    </w:p>
    <w:p w14:paraId="5B40AA5F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Фирменное наименование оператора: ООО Исследовательская компания «Лидер»</w:t>
      </w:r>
    </w:p>
    <w:p w14:paraId="5AD4EA68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Код налогоплательщика оператора: 2460112042</w:t>
      </w:r>
    </w:p>
    <w:p w14:paraId="35318733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ИНН: 2460112042</w:t>
      </w:r>
    </w:p>
    <w:p w14:paraId="481C8D30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КПП: 246001001</w:t>
      </w:r>
    </w:p>
    <w:p w14:paraId="0A61463A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постановки на учет в налоговом органе РФ: 14.02.2019</w:t>
      </w:r>
    </w:p>
    <w:p w14:paraId="50CFE61A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Код и наименование формы собственности: Частная</w:t>
      </w:r>
    </w:p>
    <w:p w14:paraId="52BB54C7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реального местонахождения:  г. Красноярск, ул. Железнодорожников 17 офис 801/3</w:t>
      </w:r>
    </w:p>
    <w:p w14:paraId="77B02E41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Телефон: +7 (391) 205-10-78 </w:t>
      </w:r>
    </w:p>
    <w:p w14:paraId="3CEB7D42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почта: info@kras-lider.ru </w:t>
      </w:r>
    </w:p>
    <w:p w14:paraId="31311A61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организации в сети Интернет:  www.kras-lider.ru </w:t>
      </w:r>
    </w:p>
    <w:p w14:paraId="4E7A220B" w14:textId="43CDC711" w:rsidR="001F3564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организации: Цибина Наталья Александровна    </w:t>
      </w:r>
    </w:p>
    <w:p w14:paraId="3E78E69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F32626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0AF6E55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1F3564" w14:paraId="6C93363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EF40" w14:textId="77777777" w:rsidR="001F3564" w:rsidRDefault="00B02C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2452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F3564" w14:paraId="02F1CD8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C866" w14:textId="77777777" w:rsidR="001F3564" w:rsidRDefault="00B02C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BEAF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F3564" w14:paraId="5E0F3F9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F4E2" w14:textId="77777777" w:rsidR="001F3564" w:rsidRDefault="00B02C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030D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564" w14:paraId="0FEDC68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4B44" w14:textId="77777777" w:rsidR="001F3564" w:rsidRDefault="00B02C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F272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564" w14:paraId="5DB41FC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0E33" w14:textId="77777777" w:rsidR="001F3564" w:rsidRDefault="00B02C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B763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3564" w14:paraId="2B580F1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28A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49FED" w14:textId="37829966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564" w14:paraId="5D7ED01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47A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12756" w14:textId="4720F2D0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2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3564" w14:paraId="74E2EB1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68A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6E95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3564" w14:paraId="5EC470B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04C4" w14:textId="77777777" w:rsidR="001F3564" w:rsidRDefault="00B02CD2">
            <w:pPr>
              <w:widowControl w:val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A9A76" w14:textId="63B2951A" w:rsidR="001F3564" w:rsidRDefault="00B02C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</w:t>
            </w:r>
            <w:r w:rsidR="00D732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125F4A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268288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6A5E2C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AB6B6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3B80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73F6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7427C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CE452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63F7BD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1C7E304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14:paraId="300E2F51" w14:textId="77777777" w:rsidR="001F3564" w:rsidRDefault="00B02CD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c3fkkib4128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В Кежемском районе Красноярского края сбор и обобщение информации о качестве условий оказания услуг проводились в отношении следующих организаций культуры: </w:t>
      </w:r>
    </w:p>
    <w:p w14:paraId="2B39FA03" w14:textId="77777777" w:rsidR="001F3564" w:rsidRDefault="001F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577"/>
        <w:gridCol w:w="2923"/>
      </w:tblGrid>
      <w:tr w:rsidR="001F3564" w14:paraId="4F87A0B5" w14:textId="77777777"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918C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8ACB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1F3564" w14:paraId="69F6F103" w14:textId="77777777">
        <w:trPr>
          <w:trHeight w:val="300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D15A0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«Кежемская межпоселенческая Центральная районная библиотека им. А.Ф. Карнаухова» Кежемского района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354B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</w:tr>
      <w:tr w:rsidR="001F3564" w14:paraId="330C6CAF" w14:textId="77777777">
        <w:trPr>
          <w:trHeight w:val="300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8E0D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Кежемского района «Межпоселенческий районный дом культуры «Рассвет»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5C53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</w:tr>
    </w:tbl>
    <w:p w14:paraId="7EB23FE6" w14:textId="77777777" w:rsidR="001F3564" w:rsidRDefault="001F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A61F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1B9C89D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F9E9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72530EB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776988B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26AE60FF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0ACBD70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4903F5F6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37FFCBD7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6B3BB90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6D36AED7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65DE51D5" w14:textId="16EF386E" w:rsidR="001F3564" w:rsidRDefault="00B02C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10 баллов, где 1 </w:t>
      </w:r>
      <w:r w:rsidR="00D732B0">
        <w:rPr>
          <w:rFonts w:ascii="Times New Roman" w:eastAsia="Times New Roman" w:hAnsi="Times New Roman" w:cs="Times New Roman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объем информации, а 10 </w:t>
      </w:r>
      <w:r w:rsidR="00D732B0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объем.   В Таблице 1 представлены результаты оценки учреждения. </w:t>
      </w:r>
    </w:p>
    <w:p w14:paraId="1CF64F9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1.</w:t>
      </w:r>
    </w:p>
    <w:p w14:paraId="30582D5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20"/>
        <w:gridCol w:w="1845"/>
      </w:tblGrid>
      <w:tr w:rsidR="001F3564" w14:paraId="1CD19F11" w14:textId="77777777">
        <w:trPr>
          <w:trHeight w:val="525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F77FC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Организация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3AC62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Интегральный показатель</w:t>
            </w:r>
          </w:p>
        </w:tc>
      </w:tr>
      <w:tr w:rsidR="001F3564" w14:paraId="37A25DDB" w14:textId="77777777">
        <w:trPr>
          <w:trHeight w:val="270"/>
        </w:trPr>
        <w:tc>
          <w:tcPr>
            <w:tcW w:w="7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0062D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89AC43" w14:textId="593D4406" w:rsidR="001F3564" w:rsidRDefault="00D732B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1F3564" w14:paraId="4F29565D" w14:textId="77777777">
        <w:trPr>
          <w:trHeight w:val="270"/>
        </w:trPr>
        <w:tc>
          <w:tcPr>
            <w:tcW w:w="7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77A64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F3462" w14:textId="504A0904" w:rsidR="001F3564" w:rsidRDefault="00D732B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</w:tbl>
    <w:p w14:paraId="7FE3018D" w14:textId="77777777" w:rsidR="001F3564" w:rsidRDefault="001F35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F8146" w14:textId="2F86693E" w:rsidR="001F3564" w:rsidRDefault="00B02CD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организации культуры Кежемская межпоселенческая Центральная районная библиотека показатель оценки выше среднего, информация об организации представлена практически в полном объеме. Межпоселенческий районный дом культуры «</w:t>
      </w:r>
      <w:r w:rsidR="00D732B0">
        <w:rPr>
          <w:rFonts w:ascii="Times New Roman" w:eastAsia="Times New Roman" w:hAnsi="Times New Roman" w:cs="Times New Roman"/>
          <w:sz w:val="24"/>
          <w:szCs w:val="24"/>
        </w:rPr>
        <w:t>Рассвет» предоставил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не в полном объеме, показатель оценки выше среднего.</w:t>
      </w:r>
    </w:p>
    <w:p w14:paraId="47CF286E" w14:textId="77777777" w:rsidR="001F3564" w:rsidRDefault="00B02CD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организации, будет подробно представлена по пунктам в подразделе 5.1 “Недостатки, выявленные в ходе обобщения информации, размещенной на официальных сайте и информационных стендах в помещениях организации и предложения по их устранению” данного отчета. </w:t>
      </w:r>
    </w:p>
    <w:p w14:paraId="714EE12B" w14:textId="77777777" w:rsidR="001F3564" w:rsidRDefault="00B02CD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группе показателей 3.2. “Обеспечение в организации условий доступности, позволяющих инвалидам получать услуги наравне с другими”, входящей в критерий “Доступность услуг для инвалидов” Приказа Министерства культуры РФ от 27 апреля 2018 г. № 599, есть показатель “Наличие альтернативной версии официального сайта организации в сети "Интернет" для инвалидов по зрению”. Данный показатель обеспечен у организации. </w:t>
      </w:r>
    </w:p>
    <w:p w14:paraId="7A212D5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</w:t>
      </w:r>
    </w:p>
    <w:p w14:paraId="65D4A8F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Показатели для оценки информационных стендов были разработаны на основе документа “Методические рекомендации по размещению информации для читателей в библиотеках Шушенского района 2017 г.”, выпущенные Р “Шушенская библиотечная система” на основе рекомендаций Министерства культуры Красноярского края. Данный набор показателей применялся при оценке организации. </w:t>
      </w:r>
    </w:p>
    <w:p w14:paraId="2A63B1A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4DA4036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разместила на стендах информацию о себе в полной мере. </w:t>
      </w:r>
    </w:p>
    <w:p w14:paraId="282454AD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12FC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3823220A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DA25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36B112EB" w14:textId="52802B1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8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1F3564" w14:paraId="3998FBB1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F8688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8DBFC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C1E72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1F3564" w14:paraId="4CD7240F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C8DF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«Кежемская межпоселенческая Центральная районная библиотека им. А.Ф. Карнаухова» Кежемского района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E2BD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3E5E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1F3564" w14:paraId="6FDEF854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F312E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МБУК Кежемского района «Межпоселенческий районный дом культуры «Рассвет»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EBAD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2407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14:paraId="38D5722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6F882B1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 с 5 по 26 июня 2020 года.</w:t>
      </w:r>
    </w:p>
    <w:p w14:paraId="55EACA2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5B2E0A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1FB9D" w14:textId="77777777" w:rsidR="001F3564" w:rsidRDefault="00235FC7">
      <w:pPr>
        <w:spacing w:after="0" w:line="276" w:lineRule="auto"/>
        <w:jc w:val="center"/>
        <w:rPr>
          <w:rFonts w:ascii="Arial" w:eastAsia="Arial" w:hAnsi="Arial" w:cs="Arial"/>
        </w:rPr>
      </w:pPr>
      <w:hyperlink r:id="rId8">
        <w:r w:rsidR="00B02CD2">
          <w:rPr>
            <w:rFonts w:ascii="Arial" w:eastAsia="Arial" w:hAnsi="Arial" w:cs="Arial"/>
            <w:color w:val="1155CC"/>
            <w:u w:val="single"/>
          </w:rPr>
          <w:t>https://forms.gle/skKdMyYFRM61S8iH8</w:t>
        </w:r>
      </w:hyperlink>
      <w:r w:rsidR="00B02CD2">
        <w:rPr>
          <w:rFonts w:ascii="Arial" w:eastAsia="Arial" w:hAnsi="Arial" w:cs="Arial"/>
        </w:rPr>
        <w:t xml:space="preserve">        </w:t>
      </w:r>
    </w:p>
    <w:p w14:paraId="3B1EA8E7" w14:textId="77777777" w:rsidR="001F3564" w:rsidRDefault="00B02CD2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2426AD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690A0B3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5DAEB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203E1D1" w14:textId="77777777" w:rsidR="001F3564" w:rsidRDefault="00B02CD2">
      <w:pP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%</w:t>
      </w:r>
    </w:p>
    <w:tbl>
      <w:tblPr>
        <w:tblStyle w:val="a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3564" w14:paraId="53BC10C6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AF222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7C8B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BB71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3564" w14:paraId="260410B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C5BD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C0DC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8D6C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1F3564" w14:paraId="1256FB3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32650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1840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21C5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2DF1631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</w:p>
    <w:p w14:paraId="20738D4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обращавшихся к стендам организации Кежемская межпоселенческая Центральная районная библиотека основная масса респондентов удовлетворены открытостью, полнотой и доступностью размещенной информации - доля удовлетворенных 98%.   В организации культуры Межпоселенческий районный дом культуры «Рассвет»  основная масса респондентов удовлетворены открытостью, полнотой и доступностью размещенной информации - доля удовлетворенных 99%.</w:t>
      </w:r>
    </w:p>
    <w:p w14:paraId="0C0086F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454F0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7CF4741C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3564" w14:paraId="2BB02B75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75074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65CC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190E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3564" w14:paraId="72AB865A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FFCE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6C64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12B6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7C3D9728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E2CC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867F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A60B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</w:tbl>
    <w:p w14:paraId="61DCE6B2" w14:textId="77777777" w:rsidR="001F3564" w:rsidRDefault="001F35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B1C98" w14:textId="77777777" w:rsidR="001F3564" w:rsidRDefault="00B02CD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пользовавшихся официальным сайтом организации Кежемская межпоселенческая Центральная районная библиотека в информационно-телекоммуникационной сети "Интернет", большая часть респондентов удовлетворены открытостью, полнотой и доступностью размещенной информации о деятельности - доля удовлетворенных не ниже 100%. У организации культуры Межпоселенческий районный дом культуры «Рассвет»  больше половины респондентов удовлетворены открытостью, полнотой и доступностью размещенной информации о деятельности - доля удовлетворенных не ниже 96%.</w:t>
      </w:r>
    </w:p>
    <w:p w14:paraId="5DD4DC91" w14:textId="77777777" w:rsidR="001F3564" w:rsidRDefault="00B02CD2">
      <w:pP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A1E8F8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1173FFC3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1F3564" w14:paraId="49189843" w14:textId="77777777">
        <w:trPr>
          <w:trHeight w:val="91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7A2A6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786B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1F3564" w14:paraId="62588CDA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96247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2F40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</w:tr>
      <w:tr w:rsidR="001F3564" w14:paraId="01A0D65C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07F0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5343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</w:tbl>
    <w:p w14:paraId="124C39A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 комфортности предоставления услуг в организации культуры  Кежемская межпоселенческая Центральная районная библиотека, который был рассчитан, как среднее значение всех оцененных условий составляет 75%. У организации Межпоселенческий районный дом культуры «Рассвет» средний уровень комфортности предоставления услуг составляет 70%.</w:t>
      </w:r>
    </w:p>
    <w:p w14:paraId="114B7D6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179CD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услуг” (пункт 2.1 из перечня показателей Приказа Министерства культуры РФ от 27 апреля 2018 г. № 599).</w:t>
      </w:r>
    </w:p>
    <w:p w14:paraId="5CE7FAC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A8D1F6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22FB099D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3564" w14:paraId="27AED6EA" w14:textId="77777777">
        <w:trPr>
          <w:trHeight w:val="69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C994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169C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3AC1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3564" w14:paraId="0A744A15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78495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6341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9998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1F3564" w14:paraId="6AA2991E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AC04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F238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3EE8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</w:tr>
    </w:tbl>
    <w:p w14:paraId="7AD8F93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D098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культуры Кежемская межпоселенческая Центральная районная библиотека подавляющее большинство респондентов, имеющие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96%.  У организации культуры Межпоселенческий районный дом культуры «Рассвет» большая часть респондентов имеющие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67%. </w:t>
      </w:r>
    </w:p>
    <w:p w14:paraId="6AC4089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4E687ED4" w14:textId="53DD001A" w:rsidR="001F3564" w:rsidRDefault="00B02CD2" w:rsidP="00D732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19D672C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</w:p>
    <w:p w14:paraId="52FE9F2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D2D5B7D" w14:textId="77777777" w:rsidR="001F3564" w:rsidRDefault="00B02CD2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1F3564" w14:paraId="64F18501" w14:textId="77777777">
        <w:trPr>
          <w:trHeight w:val="46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B9198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D3D1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EC45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F6E5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9AC2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DD06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195E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1F3564" w14:paraId="13DACEFD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86463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FE87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596B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73A58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1E49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C3A3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15DD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1F3564" w14:paraId="1CD34A26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3825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D54C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9F6B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B7D1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A995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8C0F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EDBC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14:paraId="70D06540" w14:textId="77777777" w:rsidR="001F3564" w:rsidRDefault="001F3564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5C9331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культуры Кежемская межпоселенческая Центральная районная библиотека отсутствуют 3 из 5 представленных условий доступности для инвалидов. У организации Межпоселенческий районный дом культуры «Рассвет» отсутствуют все из представленных условий доступности для инвалидов.</w:t>
      </w:r>
    </w:p>
    <w:p w14:paraId="12BA20D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7.</w:t>
      </w:r>
    </w:p>
    <w:p w14:paraId="0989F0DC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1F3564" w14:paraId="6065A09D" w14:textId="77777777">
        <w:trPr>
          <w:trHeight w:val="46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9CFD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7FDA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2A6AC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FF55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4E82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ABAD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EBD6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1F3564" w14:paraId="6BEE7AD9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F92B5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C044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C8EB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C504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1BF4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3620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C3931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1F3564" w14:paraId="7606FF14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BB81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21B8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5F2D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1E6D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0A90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262B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1DE3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</w:tbl>
    <w:p w14:paraId="0574A25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3E799" w14:textId="77777777" w:rsidR="001F3564" w:rsidRDefault="00B02CD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организации культуры Кежемская межпоселенческая Центральная районная библиотека отсутствуют 3 из 5 представленных условий доступности для инвалидов. У организации Межпоселенческий районный дом культуры «Рассвет» отсутствуют 3 из 5 представленных условий доступности для инвалидов.</w:t>
      </w:r>
    </w:p>
    <w:p w14:paraId="6D58C12E" w14:textId="77777777" w:rsidR="001F3564" w:rsidRDefault="00B02CD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организации, будет подробно представлена по пунктам в подразделе 5.2 “Недостатки, выявленные в ходе 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14:paraId="00F7F16F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42F5DC35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6D0DAF86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41139DE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89E0C2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8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5243F39A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3564" w14:paraId="6E94BE95" w14:textId="77777777">
        <w:trPr>
          <w:trHeight w:val="114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53BD5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5088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5456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1F3564" w14:paraId="512811F6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05AA1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1C01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3C20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06D7956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5EED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8C48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997F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</w:tbl>
    <w:p w14:paraId="178C675E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642C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почти все респонденты организации Кежемская межпоселенческая Центральная районная библиотека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не ниже 98%. Уровень удовлетворенности обеспечением непосредственного оказания услуги не ниже 100%. Подавляющее большинство респондентов организации Межпоселенческий районный дом культуры «Рассвет»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не ниже 97%. Уровень удовлетворенности обеспечением непосредственного оказания услуги не ниже 97%.</w:t>
      </w:r>
    </w:p>
    <w:p w14:paraId="6E1CF75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84A2BD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80877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5DD88D3B" w14:textId="77777777" w:rsidR="001F3564" w:rsidRDefault="00B02CD2">
      <w:pP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3564" w14:paraId="47B5FC4C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EFD74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E3B7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BDC0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3564" w14:paraId="0AEA71D6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CC913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AB31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58DB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7D28D038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DD5B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D99F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763B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21C900C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72EFB9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респондентов в организации культуры Кежемская межпоселенческая Центральная районная библиотека, из числа пользовавшихся дистанционными формами взаимодействия, удовлетворены доброжелательностью и вежливостью работников - уровень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удовлетворенности  100%.  Основная масса респондентов в организации культуры Межпоселенческий районный дом культуры «Рассвет»,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 99%.</w:t>
      </w:r>
    </w:p>
    <w:p w14:paraId="207716B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13AF472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</w:t>
      </w:r>
      <w:r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64A0A8C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Общая оценка организации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1F3564" w14:paraId="1B21DA20" w14:textId="77777777">
        <w:trPr>
          <w:trHeight w:val="114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3731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388E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80BA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45B5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1F3564" w14:paraId="49CD8505" w14:textId="77777777">
        <w:trPr>
          <w:trHeight w:val="465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9C135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6084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9BAD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23CA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4FD93998" w14:textId="77777777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4ED0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6FC9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40F6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0D71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</w:tbl>
    <w:p w14:paraId="5B834FC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7D9F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культуры Кежемская межпоселенческая Центральная районная библиотека почти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99% и условиями оказания услуг 100%. У организации культуры Межпоселенческий районный дом культуры «Рассвет» подавляющее большинство респондентов готовы рекомендовать организацию своим знакомым и родственникам 95%, а также довольны организационными условиями предоставления услуг 96% и условиями оказания услуг 96%. </w:t>
      </w:r>
    </w:p>
    <w:p w14:paraId="6D31AF05" w14:textId="77777777" w:rsidR="00D732B0" w:rsidRDefault="00D732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79272D5" w14:textId="6059B99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484C50DC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9B0C1" w14:textId="6FE230B0" w:rsidR="001F3564" w:rsidRDefault="00B02CD2" w:rsidP="00D732B0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по каждому показателю, характеризующему общие критерии оценки качества условий оказания услуг организациями культуры были рассчитаны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</w:t>
      </w:r>
    </w:p>
    <w:tbl>
      <w:tblPr>
        <w:tblStyle w:val="af2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1F3564" w14:paraId="291E2A11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E92BD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02019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C24D8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1F3564" w14:paraId="2703EC91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09F7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МБУК «Кежемская межпоселенческая Центральная районная библиотека им. А.Ф. Карнаухова» Кежемского района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2C1D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4447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1F3564" w14:paraId="751C307F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72DE6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МБУК Кежемского района «Межпоселенческий районный дом культуры «Рассвет»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8A56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D1F0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14:paraId="0D293DA7" w14:textId="26143280" w:rsidR="001F3564" w:rsidRDefault="00B02CD2" w:rsidP="00D732B0">
      <w:pPr>
        <w:widowControl w:val="0"/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Style w:val="a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4870D8D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EDBA8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D610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599765A9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C560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DFA4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8440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F3564" w14:paraId="48302ECA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3F46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44F3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EC5A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7B7FE6E7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29B9D63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A1ED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EA9F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759CE8FC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18FF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CEEF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8,75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94E4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F3564" w14:paraId="03197204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2FAA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733F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7,19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2176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0237A686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F3564" w14:paraId="07816C23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C167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664B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1793185F" w14:textId="77777777">
        <w:trPr>
          <w:trHeight w:val="91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E370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21BB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E099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2E0B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35E320C3" w14:textId="77777777">
        <w:trPr>
          <w:trHeight w:val="690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AAE7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40B64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6030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050A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37E724E3" w14:textId="77777777" w:rsidR="00D732B0" w:rsidRDefault="00D732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B3CC077" w14:textId="77777777">
        <w:trPr>
          <w:trHeight w:val="9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3BE8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140B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7195CBFB" w14:textId="77777777" w:rsidTr="00D732B0">
        <w:trPr>
          <w:trHeight w:val="6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0651C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3886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5088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302</w:t>
            </w:r>
          </w:p>
        </w:tc>
      </w:tr>
      <w:tr w:rsidR="001F3564" w14:paraId="7717D4E3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F5652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F3E4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46C3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106</w:t>
            </w:r>
          </w:p>
        </w:tc>
      </w:tr>
    </w:tbl>
    <w:p w14:paraId="684F0C09" w14:textId="77777777" w:rsidR="001F3564" w:rsidRDefault="001F3564" w:rsidP="00D732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5BD91810" w14:textId="77777777">
        <w:trPr>
          <w:trHeight w:val="9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DB3F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E373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365A0DFA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D0AE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8521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297E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</w:tr>
      <w:tr w:rsidR="001F3564" w14:paraId="705DCE97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6FBE0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981D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7CBA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73</w:t>
            </w:r>
          </w:p>
        </w:tc>
      </w:tr>
    </w:tbl>
    <w:p w14:paraId="11920D34" w14:textId="1F980630" w:rsidR="001F3564" w:rsidRDefault="00B02CD2" w:rsidP="00D732B0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F3564" w14:paraId="071017E0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13F7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C54D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1A126DA1" w14:textId="77777777">
        <w:trPr>
          <w:trHeight w:val="91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0965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4304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D78EC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4E14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5E09FC54" w14:textId="77777777">
        <w:trPr>
          <w:trHeight w:val="690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48C6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C5B1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F2FE2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CE997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4021FE61" w14:textId="77777777" w:rsidR="001F3564" w:rsidRDefault="001F3564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C72A908" w14:textId="77777777" w:rsidTr="00D732B0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50A5E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BB6D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496A3570" w14:textId="77777777" w:rsidTr="00D732B0">
        <w:trPr>
          <w:trHeight w:val="705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B5798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C4B3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D831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3641F7E5" w14:textId="77777777" w:rsidTr="00D732B0">
        <w:trPr>
          <w:trHeight w:val="30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0D2B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1A0A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E355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08D5EA40" w14:textId="26321E74" w:rsidR="001F3564" w:rsidRDefault="00B02CD2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F3564" w14:paraId="69E522B6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8525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BE38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7E6387E5" w14:textId="77777777">
        <w:trPr>
          <w:trHeight w:val="91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18A71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8E13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52F2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FF1F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1F3564" w14:paraId="1DB9721F" w14:textId="77777777">
        <w:trPr>
          <w:trHeight w:val="690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1483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D234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0245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E7EF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14:paraId="6E5BBF1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5"/>
        <w:gridCol w:w="6379"/>
        <w:gridCol w:w="641"/>
        <w:gridCol w:w="641"/>
      </w:tblGrid>
      <w:tr w:rsidR="001F3564" w14:paraId="6A4A3739" w14:textId="77777777" w:rsidTr="00D732B0">
        <w:trPr>
          <w:trHeight w:val="765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DC4A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EB7B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2A145939" w14:textId="77777777" w:rsidTr="00D732B0">
        <w:trPr>
          <w:trHeight w:val="9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586C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18BC3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BAC8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5A3A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1F3564" w14:paraId="15E8654F" w14:textId="77777777" w:rsidTr="00D732B0">
        <w:trPr>
          <w:trHeight w:val="6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F967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CBE0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402F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29C7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</w:tbl>
    <w:p w14:paraId="0F833B67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5F47C17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A9EA2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479E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4BA5F1DE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93F8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7926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7A01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49</w:t>
            </w:r>
          </w:p>
        </w:tc>
      </w:tr>
      <w:tr w:rsidR="001F3564" w14:paraId="71069BCE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CA51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7571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4525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</w:tbl>
    <w:p w14:paraId="4B284A11" w14:textId="2A567C9A" w:rsidR="001F3564" w:rsidRDefault="00B02CD2" w:rsidP="00D732B0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FF6130B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E3AF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969A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7454B5C3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5406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453C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E16F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09C1996C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DE01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BB67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4C04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63278319" w14:textId="77777777" w:rsidR="001F3564" w:rsidRDefault="001F3564" w:rsidP="00D73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43CA610D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D3F21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BC82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430DAD04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A043E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1942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E00B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4710508C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3520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000F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1AC6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57EEF63B" w14:textId="77777777" w:rsidR="001F3564" w:rsidRDefault="001F3564" w:rsidP="00D73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7CDDA8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91A71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80ED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69F03D18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5E62E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C4AD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F71D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265</w:t>
            </w:r>
          </w:p>
        </w:tc>
      </w:tr>
      <w:tr w:rsidR="001F3564" w14:paraId="3AACCE8A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4ADB1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82F5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C5CB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563F5ECA" w14:textId="52F6EE3F" w:rsidR="001F3564" w:rsidRDefault="00B02CD2" w:rsidP="00D732B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6DDC3CB4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45FE5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FBF5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4B1451CD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1A5E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6409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8F17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46147F6D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2F62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AC18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E9C0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1B694BFF" w14:textId="77777777" w:rsidR="001F3564" w:rsidRDefault="001F3564" w:rsidP="00D73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3E50665A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52F7C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B643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0AC06936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3526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D0CB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E87E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711C3C40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0EA40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7647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6843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63405BA8" w14:textId="77777777" w:rsidR="001F3564" w:rsidRDefault="001F3564" w:rsidP="00D73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403A1A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9385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3223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2AEBF247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DFE4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1C05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D9B4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36742C75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A59D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59B5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4693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21DA4C1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4C73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227AAAA6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tbl>
      <w:tblPr>
        <w:tblStyle w:val="aff3"/>
        <w:tblW w:w="89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45"/>
        <w:gridCol w:w="4125"/>
      </w:tblGrid>
      <w:tr w:rsidR="001F3564" w14:paraId="0826274E" w14:textId="77777777">
        <w:trPr>
          <w:jc w:val="center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161D8" w14:textId="77777777" w:rsidR="001F3564" w:rsidRDefault="00B0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Выявленный недостаток 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37683" w14:textId="77777777" w:rsidR="001F3564" w:rsidRDefault="00B0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1F3564" w14:paraId="738948FE" w14:textId="77777777">
        <w:trPr>
          <w:jc w:val="center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9927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МБУК «Кежемская межпоселенческая Центральная районная библиотека им. А.Ф. Карнаухова» Кежемского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"Интернет" не представлена следующая информация, которую полагается размещать в соответствии с требованиями, утвержденными Приказом Министерства культуры РФ от 20 февраля 2015 г. № 277:</w:t>
            </w:r>
          </w:p>
          <w:p w14:paraId="3D064163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проезда;</w:t>
            </w:r>
          </w:p>
          <w:p w14:paraId="34075319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нее);</w:t>
            </w:r>
          </w:p>
          <w:p w14:paraId="180BC1A6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  <w:p w14:paraId="1610AF6F" w14:textId="77777777" w:rsidR="001F3564" w:rsidRDefault="001F3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FCA9" w14:textId="77777777" w:rsidR="001F3564" w:rsidRDefault="00B02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представить на сайте организации всю недостающую информацию.</w:t>
            </w:r>
          </w:p>
          <w:p w14:paraId="07B78FE0" w14:textId="77777777" w:rsidR="001F3564" w:rsidRDefault="001F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74BDC" w14:textId="77777777" w:rsidR="001F3564" w:rsidRDefault="001F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5F557" w14:textId="77777777" w:rsidR="001F3564" w:rsidRDefault="001F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1C9D8" w14:textId="77777777" w:rsidR="001F3564" w:rsidRDefault="001F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564" w14:paraId="53D3AC75" w14:textId="77777777">
        <w:trPr>
          <w:jc w:val="center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3D31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культуры МБУК Кежемского района «Межпоселенческий районный дом культуры «Рассвет» в сети "Интернет" не представлена следующая информация, которую полагается размещать в соответствии с требованиями, утвержденными Приказом Министерства культуры РФ от 20 февраля 2015 г. № 277:</w:t>
            </w:r>
          </w:p>
          <w:p w14:paraId="5AB289FE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учредителе (учредителях);</w:t>
            </w:r>
          </w:p>
          <w:p w14:paraId="0E64C598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вопросы»;</w:t>
            </w:r>
          </w:p>
          <w:p w14:paraId="4AFD1669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материально-техническом обеспечении предоставления услуг организацией;</w:t>
            </w:r>
          </w:p>
          <w:p w14:paraId="6A518AD7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культуры;</w:t>
            </w:r>
          </w:p>
          <w:p w14:paraId="55484BFF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положения о филиалах и представительствах (при их наличии);</w:t>
            </w:r>
          </w:p>
          <w:p w14:paraId="51985312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14:paraId="5BB7C6C8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14:paraId="3451E06A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качества работы организации.</w:t>
            </w:r>
          </w:p>
          <w:p w14:paraId="441B22B7" w14:textId="77777777" w:rsidR="001F3564" w:rsidRDefault="001F3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A902" w14:textId="77777777" w:rsidR="001F3564" w:rsidRDefault="00B02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сайте организации всю недостающую информацию.</w:t>
            </w:r>
          </w:p>
        </w:tc>
      </w:tr>
    </w:tbl>
    <w:p w14:paraId="7A8BF29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5C4B8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8C67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1EA1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</w:t>
      </w:r>
    </w:p>
    <w:tbl>
      <w:tblPr>
        <w:tblStyle w:val="aff4"/>
        <w:tblW w:w="89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125"/>
      </w:tblGrid>
      <w:tr w:rsidR="001F3564" w14:paraId="3BBDE88B" w14:textId="77777777">
        <w:trPr>
          <w:jc w:val="center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D622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BFD3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1F3564" w14:paraId="4165EAAE" w14:textId="77777777">
        <w:trPr>
          <w:jc w:val="center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F3DC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«Кежемская межпоселенческая Центральная районная библиотека им. А.Ф. Карнаухова» Кежемского района, отсутствуют:</w:t>
            </w:r>
          </w:p>
          <w:p w14:paraId="2A2E372F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14:paraId="4A07CE14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2879C476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организации.</w:t>
            </w:r>
          </w:p>
          <w:p w14:paraId="6272AB9F" w14:textId="77777777" w:rsidR="001F3564" w:rsidRDefault="001F35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EDAE9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отсутствуют:</w:t>
            </w:r>
          </w:p>
          <w:p w14:paraId="749108EA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14:paraId="7B0FE4E7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BCD6157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14:paraId="011BFDFB" w14:textId="77777777" w:rsidR="001F3564" w:rsidRDefault="001F35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4294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1F3564" w14:paraId="66BFADE3" w14:textId="77777777">
        <w:trPr>
          <w:jc w:val="center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DC0D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Кежемского района «Межпоселенческий районный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«Рассвет», отсутствуют:</w:t>
            </w:r>
          </w:p>
          <w:p w14:paraId="694EE824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платформами;</w:t>
            </w:r>
          </w:p>
          <w:p w14:paraId="132C8C04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14:paraId="2F042E40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14:paraId="4E6F1AF3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1769C3FB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организации.</w:t>
            </w:r>
          </w:p>
          <w:p w14:paraId="4F9036A5" w14:textId="77777777" w:rsidR="001F3564" w:rsidRDefault="001F35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D3633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отсутствуют:</w:t>
            </w:r>
          </w:p>
          <w:p w14:paraId="46652FB3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14:paraId="32E3B275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441F078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14:paraId="50B30DC0" w14:textId="77777777" w:rsidR="001F3564" w:rsidRDefault="001F35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56A5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возможности оборудовать территорию, прилегающую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</w:tbl>
    <w:p w14:paraId="627ED546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lastRenderedPageBreak/>
        <w:br w:type="page"/>
      </w:r>
    </w:p>
    <w:p w14:paraId="36C8D7AA" w14:textId="77777777" w:rsidR="001F3564" w:rsidRDefault="001F3564">
      <w:pPr>
        <w:jc w:val="both"/>
        <w:rPr>
          <w:rFonts w:ascii="Arial" w:eastAsia="Arial" w:hAnsi="Arial" w:cs="Arial"/>
          <w:sz w:val="20"/>
          <w:szCs w:val="20"/>
        </w:rPr>
      </w:pPr>
    </w:p>
    <w:p w14:paraId="52066A8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14:paraId="5B327C3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3AD501E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f5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1F3564" w14:paraId="3FC6BAAF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01A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организации культуры</w:t>
            </w:r>
          </w:p>
        </w:tc>
      </w:tr>
      <w:tr w:rsidR="001F3564" w14:paraId="536C9CD8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97B4" w14:textId="77777777" w:rsidR="001F3564" w:rsidRDefault="001F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F3564" w14:paraId="47FFF190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FD1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bookmarkStart w:id="4" w:name="_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1F3564" w14:paraId="61451C42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0BB6" w14:textId="77777777" w:rsidR="001F3564" w:rsidRDefault="001F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F3564" w14:paraId="1CD8D82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F35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1F3564" w14:paraId="6DBEA3C8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F71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DE6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213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Основание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189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014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5F9F084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293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1F3564" w14:paraId="6BB1B0C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7C1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FCA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A5F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1F9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96A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3F9B3A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CAF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4B5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078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95B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3E2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CA88FA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1AC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858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9D8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20A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BA1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52267F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7D5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6ED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0DD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FC9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1BC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C9D262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73E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763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8A7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244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DB7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A3B76F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ED5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3B7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0C6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2ED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393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84A77B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A2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610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435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E74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48A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50052A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AEC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102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AE6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31E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5E1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0F67B82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B67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408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6FD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DF1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908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7A1809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BA4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6D1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C40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403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91F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F425BF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85E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200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557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49D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B39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331D49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C29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B72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72B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78E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B114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09FED8C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6C0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5E7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0D7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3DB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354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C51A5D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516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2FE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4DB8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BAD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7F3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6DCE26E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DD0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774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5E5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2C5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AFD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13075D0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796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CC9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9FD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AC8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BF4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A900B9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970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126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F27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E0A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3DB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5F1779AB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7A9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F1C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7A5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6E8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5F7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751321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8C7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1F3564" w14:paraId="766C75E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42F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065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36C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C53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978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E52C10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FB6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BDC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D5A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8D3B" w14:textId="77777777" w:rsidR="001F3564" w:rsidRDefault="001F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E10F" w14:textId="77777777" w:rsidR="001F3564" w:rsidRDefault="001F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F3564" w14:paraId="6172E99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4B4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F60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417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1A5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761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675C1F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C15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0A6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0FC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AF7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73F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3A6B82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CDC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1F3564" w14:paraId="3680919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1D4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5C0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332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C75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5DC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B21838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93C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68A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9D7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A1D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A29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4E7DDF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B79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60B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46A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8B7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79A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3C266E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594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631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433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609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3EA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5F88A5D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740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19E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288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AD4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B96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654A7D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68F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6F8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20F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1B5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A54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02D1C4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05A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A42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CAD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E10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FA3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8B692AA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31B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Иная информация </w:t>
            </w:r>
          </w:p>
        </w:tc>
      </w:tr>
      <w:tr w:rsidR="001F3564" w14:paraId="2C411F3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80A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CBC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73B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A06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507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5F0369D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077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D1F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E9D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E4E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444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0B4B44B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EAA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BD7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40B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A49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EF1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6196F84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7BF2AD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DC11CF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4A434F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9026C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2C1AE6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210C066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B1D08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99FC8D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D7A6C77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4C9FD06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2A0A914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727326E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14:paraId="46A95AC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Независимая оценка качества условий оказания услуг в организациях культуры </w:t>
      </w:r>
      <w:r>
        <w:rPr>
          <w:rFonts w:ascii="Arial" w:eastAsia="Arial" w:hAnsi="Arial" w:cs="Arial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5"/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Организация</w:t>
      </w:r>
      <w:r>
        <w:rPr>
          <w:rFonts w:ascii="Arial" w:eastAsia="Arial" w:hAnsi="Arial" w:cs="Arial"/>
          <w:color w:val="000000"/>
        </w:rPr>
        <w:t>:_____________________________________________________________</w:t>
      </w:r>
    </w:p>
    <w:p w14:paraId="6A0BF707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Дата посещения:</w:t>
      </w:r>
      <w:r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b/>
          <w:color w:val="000000"/>
        </w:rPr>
        <w:t xml:space="preserve">Время начала посещения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Время окончания посещения: </w:t>
      </w:r>
      <w:r>
        <w:rPr>
          <w:rFonts w:ascii="Arial" w:eastAsia="Arial" w:hAnsi="Arial" w:cs="Arial"/>
          <w:color w:val="000000"/>
        </w:rPr>
        <w:t>______________________</w:t>
      </w:r>
    </w:p>
    <w:p w14:paraId="6810C1F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65EE660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F3564" w14:paraId="03A50509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8B4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3AB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733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информации</w:t>
            </w:r>
          </w:p>
        </w:tc>
      </w:tr>
      <w:tr w:rsidR="001F3564" w14:paraId="73BD7DFE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EEE01" w14:textId="77777777" w:rsidR="001F3564" w:rsidRDefault="00B02C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1F3564" w14:paraId="2560E8F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6D3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A44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F097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AF39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3083DCF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FDA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2EB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3C32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3904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A03A83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1D3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612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23DF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0A91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AF45B8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AC5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F44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F294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E223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3FDFBBA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FA9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8E0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6A99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3DF7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390706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F79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349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25B0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BF0C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AB9243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500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BA5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240C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BA30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3BA900B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584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A25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CAC5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B73D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0F78C38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2F4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EB12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CEC6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6F81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17DE04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FF5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470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2C28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C56E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87536C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4CA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61D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B2D0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B6C4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5409CE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6F6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91E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4B37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6E1C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A54D9D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55A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050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4556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C256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5435975F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F3564" w14:paraId="501A42FF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ECE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1F3564" w14:paraId="7B1EEC6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916F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C66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1F3564" w14:paraId="013637A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11D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70F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0C54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CD1B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0AFA2E1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5B0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3FC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ED5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8A6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3D248C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8E3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C1F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D165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FF4E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1CBFE7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1F6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A5F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6854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4473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9CB8E9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EE2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EB0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CCFA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7BD72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344DEE4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F7F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B90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92B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13C2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2CB9E2A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F3564" w14:paraId="2655916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96A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Доступность услуг для инвалидов</w:t>
            </w:r>
          </w:p>
        </w:tc>
      </w:tr>
      <w:tr w:rsidR="001F3564" w14:paraId="60C93199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3B3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567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1F3564" w14:paraId="65D0964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A0D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EF7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97B8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4835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79EE18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CF4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941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2D9C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A3DB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7E429B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295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DFC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6ACF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620C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8ADC2B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216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91D4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25B1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C67F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576D5DA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47E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8B4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E60F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A975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3081C2B5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3A4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380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1F3564" w14:paraId="6F81120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62F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3C9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DB37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BB08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F85DAA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533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03B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EFC1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9F26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290BE2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DBB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956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CB0D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A23E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59A088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629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2FE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B597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4C15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FE2507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591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BC9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023B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7659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1834C41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52587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14:paraId="61182E4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77B47FA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lastRenderedPageBreak/>
        <w:t>АНКЕТА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footnoteReference w:id="6"/>
      </w:r>
    </w:p>
    <w:p w14:paraId="62933C4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457B882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услуг организациями культуры</w:t>
      </w:r>
    </w:p>
    <w:p w14:paraId="2F23AB7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0674F56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14:paraId="4FF6503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37706736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6E34478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66A9CA4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1AC11E5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7DB4E92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0628F29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001ADEB5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21DE6BD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6CDB154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BCB4F2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1F3564" w14:paraId="2C6B9A9D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31A884C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A989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BBB71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1F3564" w14:paraId="08E27BF8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371747C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329C03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3BEC6E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7C62E0E6" w14:textId="77777777">
        <w:tc>
          <w:tcPr>
            <w:tcW w:w="7366" w:type="dxa"/>
          </w:tcPr>
          <w:p w14:paraId="73BA94F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57F1803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66D1096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6A903A58" w14:textId="77777777">
        <w:tc>
          <w:tcPr>
            <w:tcW w:w="7366" w:type="dxa"/>
            <w:shd w:val="clear" w:color="auto" w:fill="D9D9D9"/>
          </w:tcPr>
          <w:p w14:paraId="785ADD0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0DD362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174027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7EBD09FF" w14:textId="77777777">
        <w:tc>
          <w:tcPr>
            <w:tcW w:w="7366" w:type="dxa"/>
          </w:tcPr>
          <w:p w14:paraId="3A1B200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3DA79EA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627D5F4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63F293F8" w14:textId="77777777">
        <w:tc>
          <w:tcPr>
            <w:tcW w:w="7366" w:type="dxa"/>
            <w:shd w:val="clear" w:color="auto" w:fill="D9D9D9"/>
          </w:tcPr>
          <w:p w14:paraId="3535685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CF15A7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228D7F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5236AF0F" w14:textId="77777777">
        <w:tc>
          <w:tcPr>
            <w:tcW w:w="7366" w:type="dxa"/>
          </w:tcPr>
          <w:p w14:paraId="6C237E7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28B862B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4B0EB1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34B943D9" w14:textId="77777777">
        <w:tc>
          <w:tcPr>
            <w:tcW w:w="7366" w:type="dxa"/>
            <w:shd w:val="clear" w:color="auto" w:fill="D9D9D9"/>
          </w:tcPr>
          <w:p w14:paraId="16E6C20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DADFF0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71E694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14:paraId="426CB61F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5F93986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3C49A84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70C9092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6B71E055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0AB806C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50E7E6E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6B927FD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6E3E4279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65891C2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580A22A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17DFCDF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7FEC3A4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4851B6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2177FA55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12CB5B29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E74E3E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lastRenderedPageBreak/>
        <w:t xml:space="preserve">13. Удовлетворены ли Вы организационными условиями предоставления услуг? </w:t>
      </w:r>
    </w:p>
    <w:p w14:paraId="0558BF2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14:paraId="38A9527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52CE8F2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5955B94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8B1E64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6BDB496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569C66B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491E249F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16. Ваш пол: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Женский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246FB7F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6CF0334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14:paraId="55ECE4E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7C15E97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6FA9CCD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602391C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F9CFC2D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5483259C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646B4A7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218D427C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3C646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7EE425E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18EACA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2982D3F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B09AAC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5CE87EA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5E4FFD5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3DB7250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3613AA39" w14:textId="77777777" w:rsidR="001F3564" w:rsidRDefault="001F3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62726" w14:textId="77777777" w:rsidR="001F3564" w:rsidRDefault="001F3564"/>
    <w:p w14:paraId="6EC8997E" w14:textId="77777777" w:rsidR="001F3564" w:rsidRDefault="001F3564"/>
    <w:p w14:paraId="43C35D87" w14:textId="77777777" w:rsidR="00D732B0" w:rsidRDefault="00D732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0B57BEC" w14:textId="661EB99B" w:rsidR="001F3564" w:rsidRDefault="00B02CD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6D5FDE07" w14:textId="77777777" w:rsidR="001F3564" w:rsidRDefault="00B02C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по улучшению условий оказания услуг в организациях культуры</w:t>
      </w:r>
    </w:p>
    <w:p w14:paraId="11D5B5D2" w14:textId="77777777" w:rsidR="001F3564" w:rsidRDefault="00B02C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МБУК «Кежемская межпоселенческая Центральная районная библиотека им. А.Ф. Карнаухова» Кежемского района</w:t>
      </w:r>
    </w:p>
    <w:tbl>
      <w:tblPr>
        <w:tblStyle w:val="affa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460"/>
      </w:tblGrid>
      <w:tr w:rsidR="001F3564" w14:paraId="71A4C9A4" w14:textId="77777777">
        <w:trPr>
          <w:trHeight w:val="195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ACF5C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Филиалы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5CDD5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Предложения по улучшению условий оказания услуг в данной организации:</w:t>
            </w:r>
          </w:p>
        </w:tc>
      </w:tr>
      <w:tr w:rsidR="001F3564" w14:paraId="759B94CD" w14:textId="77777777">
        <w:trPr>
          <w:trHeight w:val="200"/>
        </w:trPr>
        <w:tc>
          <w:tcPr>
            <w:tcW w:w="4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D893C2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  <w:p w14:paraId="64A96AFE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7A733B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A379EC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892442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40C36E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96296D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C02BF7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6375D4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AC0A59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15EB59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F28848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62E88D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0647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Новое типовое здание</w:t>
            </w:r>
          </w:p>
        </w:tc>
      </w:tr>
      <w:tr w:rsidR="001F3564" w14:paraId="2B409548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A87FAB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36C56D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Расширить библиотечный фонд</w:t>
            </w:r>
          </w:p>
        </w:tc>
      </w:tr>
      <w:tr w:rsidR="001F3564" w14:paraId="356408FF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ABA4D9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E013C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больше новых книг</w:t>
            </w:r>
          </w:p>
        </w:tc>
      </w:tr>
      <w:tr w:rsidR="001F3564" w14:paraId="4D007A37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9E598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A9D295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Необходимы мебель и стулья</w:t>
            </w:r>
          </w:p>
        </w:tc>
      </w:tr>
      <w:tr w:rsidR="001F3564" w14:paraId="1942B988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5D72E3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D3F4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Поменяйте график работы</w:t>
            </w:r>
          </w:p>
        </w:tc>
      </w:tr>
      <w:tr w:rsidR="001F3564" w14:paraId="729EC418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D4453D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0FCC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Далеко от парковки для инвалидов</w:t>
            </w:r>
          </w:p>
        </w:tc>
      </w:tr>
      <w:tr w:rsidR="001F3564" w14:paraId="0A4768CC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D5D084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AD4546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Нужно новое интерактивное оборудование</w:t>
            </w:r>
          </w:p>
        </w:tc>
      </w:tr>
      <w:tr w:rsidR="001F3564" w14:paraId="16FD5E5F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C0FD5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484149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Больше художественной литературы</w:t>
            </w:r>
          </w:p>
        </w:tc>
      </w:tr>
      <w:tr w:rsidR="001F3564" w14:paraId="36EE8811" w14:textId="77777777">
        <w:trPr>
          <w:trHeight w:val="24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A159E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BFD3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Бесплатный интернет</w:t>
            </w:r>
          </w:p>
        </w:tc>
      </w:tr>
      <w:tr w:rsidR="001F3564" w14:paraId="1F9ECDD9" w14:textId="77777777">
        <w:trPr>
          <w:trHeight w:val="24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E6C08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74D867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Организовать парковку</w:t>
            </w:r>
          </w:p>
        </w:tc>
      </w:tr>
      <w:tr w:rsidR="001F3564" w14:paraId="06BD33F5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BBCEC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B8154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Необходима питьевая вода для посетителей</w:t>
            </w:r>
          </w:p>
        </w:tc>
      </w:tr>
      <w:tr w:rsidR="001F3564" w14:paraId="0441A1A5" w14:textId="77777777">
        <w:trPr>
          <w:trHeight w:val="25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7EF993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393F6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Нужно поменять читательские столы</w:t>
            </w:r>
          </w:p>
        </w:tc>
      </w:tr>
      <w:tr w:rsidR="001F3564" w14:paraId="5AF611C5" w14:textId="77777777">
        <w:trPr>
          <w:trHeight w:val="27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E2E0E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DACCF7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Необходимы новые компьютеры в каждый отдел.</w:t>
            </w:r>
          </w:p>
        </w:tc>
      </w:tr>
      <w:tr w:rsidR="001F3564" w14:paraId="592130BA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49E17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01A4F0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Необходимо новое современное здание библиотеки</w:t>
            </w:r>
          </w:p>
        </w:tc>
      </w:tr>
      <w:tr w:rsidR="001F3564" w14:paraId="4573FF35" w14:textId="77777777">
        <w:trPr>
          <w:trHeight w:val="270"/>
        </w:trPr>
        <w:tc>
          <w:tcPr>
            <w:tcW w:w="4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57297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Детская библиотека-филиал № 1</w:t>
            </w: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DF52B0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Летний график работы: понедельник-пятница</w:t>
            </w:r>
          </w:p>
        </w:tc>
      </w:tr>
      <w:tr w:rsidR="001F3564" w14:paraId="347086E4" w14:textId="77777777">
        <w:trPr>
          <w:trHeight w:val="240"/>
        </w:trPr>
        <w:tc>
          <w:tcPr>
            <w:tcW w:w="4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1262D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Ирбинская сельская библиотека-филиал № 14</w:t>
            </w:r>
          </w:p>
          <w:p w14:paraId="726733C9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3AAA1D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9D23B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Необходимо провести капитальный ремонт</w:t>
            </w:r>
          </w:p>
        </w:tc>
      </w:tr>
      <w:tr w:rsidR="001F3564" w14:paraId="1270DC60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F39718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F84B6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Новое здание</w:t>
            </w:r>
          </w:p>
        </w:tc>
      </w:tr>
      <w:tr w:rsidR="001F3564" w14:paraId="3D67C3BE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C30653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66183" w14:textId="2DC85E87" w:rsidR="001F3564" w:rsidRDefault="00D732B0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Скоростной интернет</w:t>
            </w:r>
          </w:p>
        </w:tc>
      </w:tr>
      <w:tr w:rsidR="001F3564" w14:paraId="0A83E827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CD3241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0DC678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Расширить библиотечный фонд</w:t>
            </w:r>
          </w:p>
        </w:tc>
      </w:tr>
      <w:tr w:rsidR="001F3564" w14:paraId="60E690CE" w14:textId="77777777">
        <w:trPr>
          <w:trHeight w:val="200"/>
        </w:trPr>
        <w:tc>
          <w:tcPr>
            <w:tcW w:w="4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DCBB5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Имбинская сельская библиотека-филиал № 4</w:t>
            </w:r>
          </w:p>
          <w:p w14:paraId="6C2C8052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43B205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111BF1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9DA3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Скоростной интернет</w:t>
            </w:r>
          </w:p>
        </w:tc>
      </w:tr>
      <w:tr w:rsidR="001F3564" w14:paraId="33975B77" w14:textId="77777777">
        <w:trPr>
          <w:trHeight w:val="24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4E1AA9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61877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Расширить библиотечный фонд</w:t>
            </w:r>
          </w:p>
        </w:tc>
      </w:tr>
      <w:tr w:rsidR="001F3564" w14:paraId="0E6DC2B7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9CBFA4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0E77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Пандус иметь более качественный</w:t>
            </w:r>
          </w:p>
        </w:tc>
      </w:tr>
      <w:tr w:rsidR="001F3564" w14:paraId="4CACA0B4" w14:textId="77777777">
        <w:trPr>
          <w:trHeight w:val="25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3963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366425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больше книг в жанре фантастика</w:t>
            </w:r>
          </w:p>
        </w:tc>
      </w:tr>
      <w:tr w:rsidR="001F3564" w14:paraId="22DE5780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9DFB40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C8244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Показывать больше молодежных фильмов</w:t>
            </w:r>
          </w:p>
        </w:tc>
      </w:tr>
      <w:tr w:rsidR="001F3564" w14:paraId="4E019D04" w14:textId="77777777">
        <w:trPr>
          <w:trHeight w:val="165"/>
        </w:trPr>
        <w:tc>
          <w:tcPr>
            <w:tcW w:w="4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F997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Тагарская сельская библиотека-филиал № 9</w:t>
            </w:r>
          </w:p>
          <w:p w14:paraId="253EA35A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0D6D9D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330988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Расширить помещение сельской библиотеки</w:t>
            </w:r>
          </w:p>
        </w:tc>
      </w:tr>
      <w:tr w:rsidR="001F3564" w14:paraId="1111AC96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190F9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53773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Построить санитарно-гигиеническую комнату </w:t>
            </w:r>
          </w:p>
        </w:tc>
      </w:tr>
      <w:tr w:rsidR="001F3564" w14:paraId="3E6D3CB1" w14:textId="77777777" w:rsidTr="00D732B0">
        <w:trPr>
          <w:trHeight w:val="6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16B907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C526C5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Пополнение фонда детской и художественной литературой. </w:t>
            </w:r>
          </w:p>
        </w:tc>
      </w:tr>
      <w:tr w:rsidR="001F3564" w14:paraId="3596B20A" w14:textId="77777777">
        <w:trPr>
          <w:trHeight w:val="300"/>
        </w:trPr>
        <w:tc>
          <w:tcPr>
            <w:tcW w:w="4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E2624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Недокурская сельская библиотека-филиал № 5</w:t>
            </w: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CA3D19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Скоростной интернет</w:t>
            </w:r>
          </w:p>
        </w:tc>
      </w:tr>
    </w:tbl>
    <w:p w14:paraId="2F225A5A" w14:textId="77777777" w:rsidR="001F3564" w:rsidRDefault="00B02C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МБУК Кежемского района «Межпоселенческий районный дом культуры «Рассвет»</w:t>
      </w:r>
    </w:p>
    <w:tbl>
      <w:tblPr>
        <w:tblStyle w:val="affb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5490"/>
      </w:tblGrid>
      <w:tr w:rsidR="001F3564" w14:paraId="6455CE36" w14:textId="77777777">
        <w:trPr>
          <w:trHeight w:val="420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0FA4C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Филиалы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F1A0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1F3564" w14:paraId="6FFDCF9C" w14:textId="77777777">
        <w:trPr>
          <w:trHeight w:val="300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4E7C0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B8D6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Нужно новое здание</w:t>
            </w:r>
          </w:p>
        </w:tc>
      </w:tr>
      <w:tr w:rsidR="001F3564" w14:paraId="11860CF2" w14:textId="77777777">
        <w:trPr>
          <w:trHeight w:val="20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2904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5D055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Отремонтировать систему отопления и канализацию</w:t>
            </w:r>
          </w:p>
        </w:tc>
      </w:tr>
      <w:tr w:rsidR="001F3564" w14:paraId="1727F772" w14:textId="77777777">
        <w:trPr>
          <w:trHeight w:val="30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AB5F0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Заледеевский сельский дом культуры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880F4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Увеличить частоту проведения общественных мероприятий</w:t>
            </w:r>
          </w:p>
        </w:tc>
      </w:tr>
      <w:tr w:rsidR="001F3564" w14:paraId="1D53EB9F" w14:textId="77777777">
        <w:trPr>
          <w:trHeight w:val="270"/>
        </w:trPr>
        <w:tc>
          <w:tcPr>
            <w:tcW w:w="40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C8BF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Тагарский сельский дом культуры</w:t>
            </w:r>
          </w:p>
          <w:p w14:paraId="5AA30588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B181B3B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6D984B2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1C4677A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C25962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BE8E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Требуется ремонт здания</w:t>
            </w:r>
          </w:p>
        </w:tc>
      </w:tr>
      <w:tr w:rsidR="001F3564" w14:paraId="427E55DC" w14:textId="77777777">
        <w:trPr>
          <w:trHeight w:val="69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83019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E0B4A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Не хватает занятости детей от 14 до 18 лет. Хотелось бы видеть теннисный стол, бильярдный стол, вечерних мероприятий для подростков. </w:t>
            </w:r>
          </w:p>
        </w:tc>
      </w:tr>
      <w:tr w:rsidR="001F3564" w14:paraId="16E34C55" w14:textId="77777777">
        <w:trPr>
          <w:trHeight w:val="21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B0BCCE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7E32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Поставить пандус</w:t>
            </w:r>
          </w:p>
        </w:tc>
      </w:tr>
      <w:tr w:rsidR="001F3564" w14:paraId="7449ACFE" w14:textId="77777777">
        <w:trPr>
          <w:trHeight w:val="21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F40C95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37058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Утеплить здание, в зимний сезон нарушение температурного режима</w:t>
            </w:r>
          </w:p>
        </w:tc>
      </w:tr>
      <w:tr w:rsidR="001F3564" w14:paraId="5A6DE1D7" w14:textId="77777777">
        <w:trPr>
          <w:trHeight w:val="20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E81FC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4D882D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Провести ремонт кровли и стен</w:t>
            </w:r>
          </w:p>
        </w:tc>
      </w:tr>
      <w:tr w:rsidR="001F3564" w14:paraId="3A4DDA6B" w14:textId="77777777">
        <w:trPr>
          <w:trHeight w:val="69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7DD77D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09CD8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клубе недостаточно удобных посадочных мест в зале(стульев)</w:t>
            </w:r>
          </w:p>
        </w:tc>
      </w:tr>
      <w:tr w:rsidR="001F3564" w14:paraId="3F386F7D" w14:textId="77777777">
        <w:trPr>
          <w:trHeight w:val="270"/>
        </w:trPr>
        <w:tc>
          <w:tcPr>
            <w:tcW w:w="40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10D7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Недокурский сельский дом культуры</w:t>
            </w:r>
          </w:p>
          <w:p w14:paraId="242D8856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40E62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 доступный интернет</w:t>
            </w:r>
          </w:p>
        </w:tc>
      </w:tr>
      <w:tr w:rsidR="001F3564" w14:paraId="49A59755" w14:textId="77777777">
        <w:trPr>
          <w:trHeight w:val="27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19D67E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46869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Ремонт в помещении</w:t>
            </w:r>
          </w:p>
        </w:tc>
      </w:tr>
      <w:tr w:rsidR="001F3564" w14:paraId="12ED1006" w14:textId="77777777">
        <w:trPr>
          <w:trHeight w:val="690"/>
        </w:trPr>
        <w:tc>
          <w:tcPr>
            <w:tcW w:w="40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AB813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Имбинский сельский дом культуры</w:t>
            </w:r>
          </w:p>
          <w:p w14:paraId="7E8976BE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9D4DC8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BDEE1C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649D2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Необходимо построить новый дом культуры с отдельным зрительным залом, с хорошей акустикой.</w:t>
            </w:r>
          </w:p>
        </w:tc>
      </w:tr>
      <w:tr w:rsidR="001F3564" w14:paraId="434E83ED" w14:textId="77777777">
        <w:trPr>
          <w:trHeight w:val="20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8C748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EF0F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Хотелось бы больше мероприятий для молодежи</w:t>
            </w:r>
          </w:p>
        </w:tc>
      </w:tr>
      <w:tr w:rsidR="001F3564" w14:paraId="460D0AF8" w14:textId="77777777">
        <w:trPr>
          <w:trHeight w:val="255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7F949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3255C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Поменять директора</w:t>
            </w:r>
          </w:p>
        </w:tc>
      </w:tr>
    </w:tbl>
    <w:p w14:paraId="7D6AB00B" w14:textId="77777777" w:rsidR="001F3564" w:rsidRDefault="001F356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35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057B" w14:textId="77777777" w:rsidR="00235FC7" w:rsidRDefault="00235FC7">
      <w:pPr>
        <w:spacing w:after="0" w:line="240" w:lineRule="auto"/>
      </w:pPr>
      <w:r>
        <w:separator/>
      </w:r>
    </w:p>
  </w:endnote>
  <w:endnote w:type="continuationSeparator" w:id="0">
    <w:p w14:paraId="311E3A94" w14:textId="77777777" w:rsidR="00235FC7" w:rsidRDefault="0023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F728" w14:textId="75074B77" w:rsidR="001F3564" w:rsidRDefault="00B02CD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00C8">
      <w:rPr>
        <w:noProof/>
        <w:color w:val="000000"/>
      </w:rPr>
      <w:t>11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D725" w14:textId="77777777" w:rsidR="001F3564" w:rsidRDefault="001F356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60112" w14:textId="77777777" w:rsidR="00235FC7" w:rsidRDefault="00235FC7">
      <w:pPr>
        <w:spacing w:after="0" w:line="240" w:lineRule="auto"/>
      </w:pPr>
      <w:r>
        <w:separator/>
      </w:r>
    </w:p>
  </w:footnote>
  <w:footnote w:type="continuationSeparator" w:id="0">
    <w:p w14:paraId="3F1EDC9F" w14:textId="77777777" w:rsidR="00235FC7" w:rsidRDefault="00235FC7">
      <w:pPr>
        <w:spacing w:after="0" w:line="240" w:lineRule="auto"/>
      </w:pPr>
      <w:r>
        <w:continuationSeparator/>
      </w:r>
    </w:p>
  </w:footnote>
  <w:footnote w:id="1">
    <w:p w14:paraId="08B789B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14:paraId="042B5A0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3">
    <w:p w14:paraId="0E2852A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4">
    <w:p w14:paraId="3BF84B7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3F73791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6">
    <w:p w14:paraId="4BF9E417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579A" w14:textId="77777777" w:rsidR="001F3564" w:rsidRDefault="001F356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9D98" w14:textId="77777777" w:rsidR="001F3564" w:rsidRDefault="001F356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E5"/>
    <w:multiLevelType w:val="multilevel"/>
    <w:tmpl w:val="F930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255A39DA"/>
    <w:multiLevelType w:val="multilevel"/>
    <w:tmpl w:val="30826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64"/>
    <w:rsid w:val="001F3564"/>
    <w:rsid w:val="00235FC7"/>
    <w:rsid w:val="00B02CD2"/>
    <w:rsid w:val="00D732B0"/>
    <w:rsid w:val="00D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AA65"/>
  <w15:docId w15:val="{AAE57101-32FE-4C05-8703-1A2286B8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kKdMyYFRM61S8iH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D4AB-233A-4BD0-AA98-4D2B0536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6967</Words>
  <Characters>39713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2020-07-13T04:37:00Z</dcterms:created>
  <dcterms:modified xsi:type="dcterms:W3CDTF">2020-07-13T04:37:00Z</dcterms:modified>
</cp:coreProperties>
</file>