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37" w:rsidRDefault="00BF57BE">
      <w:pPr>
        <w:pStyle w:val="20"/>
        <w:shd w:val="clear" w:color="auto" w:fill="auto"/>
        <w:spacing w:after="338"/>
      </w:pPr>
      <w:r>
        <w:t>РЕВИЗИОННАЯ КОМИССИЯ КЕЖЕМСКОГО РАЙОНА</w:t>
      </w:r>
    </w:p>
    <w:p w:rsidR="00082937" w:rsidRDefault="00BF57BE">
      <w:pPr>
        <w:pStyle w:val="20"/>
        <w:shd w:val="clear" w:color="auto" w:fill="auto"/>
        <w:spacing w:after="0" w:line="270" w:lineRule="exact"/>
        <w:sectPr w:rsidR="00082937">
          <w:type w:val="continuous"/>
          <w:pgSz w:w="11909" w:h="16838"/>
          <w:pgMar w:top="2050" w:right="3621" w:bottom="2208" w:left="3895" w:header="0" w:footer="3" w:gutter="0"/>
          <w:cols w:space="720"/>
          <w:noEndnote/>
          <w:docGrid w:linePitch="360"/>
        </w:sectPr>
      </w:pPr>
      <w:r>
        <w:t>ПРИКАЗ</w:t>
      </w:r>
    </w:p>
    <w:p w:rsidR="00082937" w:rsidRDefault="00082937">
      <w:pPr>
        <w:spacing w:before="82" w:after="82" w:line="240" w:lineRule="exact"/>
        <w:rPr>
          <w:sz w:val="19"/>
          <w:szCs w:val="19"/>
        </w:rPr>
      </w:pPr>
    </w:p>
    <w:p w:rsidR="00082937" w:rsidRDefault="00082937">
      <w:pPr>
        <w:rPr>
          <w:sz w:val="2"/>
          <w:szCs w:val="2"/>
        </w:rPr>
        <w:sectPr w:rsidR="0008293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2937" w:rsidRDefault="00837F6D">
      <w:pPr>
        <w:pStyle w:val="1"/>
        <w:shd w:val="clear" w:color="auto" w:fill="auto"/>
        <w:spacing w:line="270" w:lineRule="exact"/>
        <w:sectPr w:rsidR="00082937">
          <w:type w:val="continuous"/>
          <w:pgSz w:w="11909" w:h="16838"/>
          <w:pgMar w:top="2050" w:right="7946" w:bottom="2208" w:left="967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0.4pt;margin-top:96.65pt;width:68.5pt;height:12.5pt;z-index:-125829376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FLqQ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" filled="f" stroked="f">
            <v:textbox style="mso-fit-shape-to-text:t" inset="0,0,0,0">
              <w:txbxContent>
                <w:p w:rsidR="00082937" w:rsidRDefault="00BF57BE">
                  <w:pPr>
                    <w:pStyle w:val="1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г. Кодинск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Text Box 3" o:spid="_x0000_s1027" type="#_x0000_t202" style="position:absolute;margin-left:219.75pt;margin-top:98.75pt;width:75.7pt;height:12.5pt;z-index:-125829375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p7rgIAAK8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" filled="f" stroked="f">
            <v:textbox style="mso-fit-shape-to-text:t" inset="0,0,0,0">
              <w:txbxContent>
                <w:p w:rsidR="00082937" w:rsidRDefault="00BF57BE">
                  <w:pPr>
                    <w:pStyle w:val="1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№ 05-03- 04</w:t>
                  </w:r>
                </w:p>
              </w:txbxContent>
            </v:textbox>
            <w10:wrap type="square" anchorx="margin" anchory="margin"/>
          </v:shape>
        </w:pict>
      </w:r>
      <w:r w:rsidR="00BF57BE">
        <w:t>22 ноября 2018 года</w:t>
      </w:r>
    </w:p>
    <w:p w:rsidR="00082937" w:rsidRDefault="00082937">
      <w:pPr>
        <w:spacing w:before="43" w:after="43" w:line="240" w:lineRule="exact"/>
        <w:rPr>
          <w:sz w:val="19"/>
          <w:szCs w:val="19"/>
        </w:rPr>
      </w:pPr>
    </w:p>
    <w:p w:rsidR="00082937" w:rsidRDefault="00082937">
      <w:pPr>
        <w:rPr>
          <w:sz w:val="2"/>
          <w:szCs w:val="2"/>
        </w:rPr>
        <w:sectPr w:rsidR="0008293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2937" w:rsidRDefault="00BF57BE">
      <w:pPr>
        <w:pStyle w:val="1"/>
        <w:shd w:val="clear" w:color="auto" w:fill="auto"/>
        <w:spacing w:after="269" w:line="288" w:lineRule="exact"/>
        <w:ind w:left="40" w:right="60"/>
      </w:pPr>
      <w:r>
        <w:lastRenderedPageBreak/>
        <w:t>«Об утверждении отчетов о результатах контрольного мероприятия»</w:t>
      </w:r>
    </w:p>
    <w:p w:rsidR="00082937" w:rsidRDefault="00BF57BE">
      <w:pPr>
        <w:pStyle w:val="1"/>
        <w:shd w:val="clear" w:color="auto" w:fill="auto"/>
        <w:spacing w:after="345" w:line="326" w:lineRule="exact"/>
        <w:ind w:left="40" w:right="60" w:firstLine="720"/>
        <w:jc w:val="both"/>
      </w:pPr>
      <w:r>
        <w:t>Во исполнение пункта 1 статьи 19 Федерального закона от 07.02.2011 № 6-ФЗ (ред. от 04.03.2017г) "Об общих принципах организации и деятельности контрольно счетных органов субъек1:ов Российской Федерации и муниципальных образований", в целях реализации ст. 15. Положения о районной ревизионной комиссии, утвержденного Решением Кежемского районного Совета депутатов от 14.09.2012 г. №29-176.</w:t>
      </w:r>
    </w:p>
    <w:p w:rsidR="00082937" w:rsidRDefault="00BF57BE">
      <w:pPr>
        <w:pStyle w:val="20"/>
        <w:shd w:val="clear" w:color="auto" w:fill="auto"/>
        <w:spacing w:after="0" w:line="270" w:lineRule="exact"/>
        <w:ind w:left="40" w:firstLine="720"/>
        <w:jc w:val="both"/>
      </w:pPr>
      <w:r>
        <w:t>ПРИКАЗЫВАЮ:</w:t>
      </w:r>
    </w:p>
    <w:p w:rsidR="00082937" w:rsidRDefault="00BF57BE">
      <w:pPr>
        <w:pStyle w:val="1"/>
        <w:numPr>
          <w:ilvl w:val="0"/>
          <w:numId w:val="1"/>
        </w:numPr>
        <w:shd w:val="clear" w:color="auto" w:fill="auto"/>
        <w:tabs>
          <w:tab w:val="left" w:pos="1432"/>
        </w:tabs>
        <w:spacing w:line="322" w:lineRule="exact"/>
        <w:ind w:left="40" w:right="60" w:firstLine="720"/>
        <w:jc w:val="both"/>
      </w:pPr>
      <w:r>
        <w:t>Утвердить отчеты о результатах контрольного мероприятия «Проверка за законностью, результативностью (эффективностью и экономностью) расходования бюджетных средств на приобретение горюче</w:t>
      </w:r>
      <w:r w:rsidR="00252804">
        <w:t>-</w:t>
      </w:r>
      <w:r>
        <w:softHyphen/>
        <w:t>смазочных материалов, запасных частей к служебному автотранспорту в рамках контроля исполнения предписания Ревизионной комиссии Кежемского района».</w:t>
      </w:r>
    </w:p>
    <w:p w:rsidR="00082937" w:rsidRDefault="00BF57BE">
      <w:pPr>
        <w:pStyle w:val="1"/>
        <w:numPr>
          <w:ilvl w:val="0"/>
          <w:numId w:val="1"/>
        </w:numPr>
        <w:shd w:val="clear" w:color="auto" w:fill="auto"/>
        <w:tabs>
          <w:tab w:val="left" w:pos="1466"/>
        </w:tabs>
        <w:spacing w:line="322" w:lineRule="exact"/>
        <w:ind w:left="40" w:firstLine="720"/>
        <w:jc w:val="both"/>
      </w:pPr>
      <w:r>
        <w:t>Объекты смешанного контрольного мероприятия:</w:t>
      </w:r>
    </w:p>
    <w:p w:rsidR="00082937" w:rsidRDefault="00BF57BE">
      <w:pPr>
        <w:pStyle w:val="1"/>
        <w:shd w:val="clear" w:color="auto" w:fill="auto"/>
        <w:spacing w:line="322" w:lineRule="exact"/>
        <w:ind w:left="40" w:firstLine="720"/>
        <w:jc w:val="both"/>
      </w:pPr>
      <w:r>
        <w:t>МКОУ Заледеевская СОШ (предписание от 10.07.2014 года № 08-18-86)</w:t>
      </w:r>
    </w:p>
    <w:p w:rsidR="00082937" w:rsidRDefault="00BF57BE">
      <w:pPr>
        <w:pStyle w:val="1"/>
        <w:shd w:val="clear" w:color="auto" w:fill="auto"/>
        <w:spacing w:line="322" w:lineRule="exact"/>
        <w:ind w:left="40" w:firstLine="720"/>
        <w:jc w:val="both"/>
      </w:pPr>
      <w:r>
        <w:t>МБОУ Кодинская СОШ № 3 (предписание от 01.07.2014 года № 08-18-80)</w:t>
      </w:r>
    </w:p>
    <w:p w:rsidR="00082937" w:rsidRDefault="00BF57BE">
      <w:pPr>
        <w:pStyle w:val="1"/>
        <w:shd w:val="clear" w:color="auto" w:fill="auto"/>
        <w:spacing w:line="322" w:lineRule="exact"/>
        <w:ind w:left="40" w:firstLine="720"/>
        <w:jc w:val="both"/>
      </w:pPr>
      <w:r>
        <w:t>МКУ ДО ДЮСШ (предписание от 11.07.2014 года № 08-18-87)</w:t>
      </w:r>
    </w:p>
    <w:p w:rsidR="00082937" w:rsidRDefault="00BF57BE">
      <w:pPr>
        <w:pStyle w:val="1"/>
        <w:numPr>
          <w:ilvl w:val="0"/>
          <w:numId w:val="1"/>
        </w:numPr>
        <w:shd w:val="clear" w:color="auto" w:fill="auto"/>
        <w:tabs>
          <w:tab w:val="left" w:pos="1427"/>
        </w:tabs>
        <w:spacing w:line="341" w:lineRule="exact"/>
        <w:ind w:left="40" w:right="60" w:firstLine="720"/>
        <w:jc w:val="both"/>
      </w:pPr>
      <w:r>
        <w:t xml:space="preserve">Разместить отчет на сайт </w:t>
      </w:r>
      <w:hyperlink r:id="rId7" w:history="1">
        <w:r w:rsidR="00CC1191" w:rsidRPr="00052A7E">
          <w:rPr>
            <w:rStyle w:val="a3"/>
          </w:rPr>
          <w:t>http://www.kezhemskiy.ru/Revkom/index.html в</w:t>
        </w:r>
      </w:hyperlink>
      <w:r w:rsidR="00CC1191">
        <w:t xml:space="preserve"> </w:t>
      </w:r>
      <w:r>
        <w:t>7-ми дневный срок с момента подписания приказа.</w:t>
      </w:r>
    </w:p>
    <w:p w:rsidR="00082937" w:rsidRDefault="00BF57BE">
      <w:pPr>
        <w:pStyle w:val="1"/>
        <w:numPr>
          <w:ilvl w:val="0"/>
          <w:numId w:val="1"/>
        </w:numPr>
        <w:shd w:val="clear" w:color="auto" w:fill="auto"/>
        <w:tabs>
          <w:tab w:val="left" w:pos="1456"/>
        </w:tabs>
        <w:spacing w:line="420" w:lineRule="exact"/>
        <w:ind w:left="40" w:firstLine="720"/>
        <w:jc w:val="both"/>
      </w:pPr>
      <w:r>
        <w:t>Приказ вступает в силу с момента подписания.</w:t>
      </w:r>
    </w:p>
    <w:p w:rsidR="00082937" w:rsidRDefault="00BF57BE">
      <w:pPr>
        <w:pStyle w:val="1"/>
        <w:numPr>
          <w:ilvl w:val="0"/>
          <w:numId w:val="1"/>
        </w:numPr>
        <w:shd w:val="clear" w:color="auto" w:fill="auto"/>
        <w:tabs>
          <w:tab w:val="left" w:pos="1456"/>
        </w:tabs>
        <w:spacing w:after="1618" w:line="420" w:lineRule="exact"/>
        <w:ind w:left="40" w:firstLine="720"/>
        <w:jc w:val="both"/>
      </w:pPr>
      <w:r>
        <w:t>Контроль за исполнением данного приказа оставляю за собой.</w:t>
      </w:r>
    </w:p>
    <w:p w:rsidR="00082937" w:rsidRDefault="00BF57BE">
      <w:pPr>
        <w:pStyle w:val="1"/>
        <w:shd w:val="clear" w:color="auto" w:fill="auto"/>
        <w:spacing w:line="270" w:lineRule="exact"/>
        <w:ind w:left="40"/>
      </w:pPr>
      <w:r>
        <w:rPr>
          <w:noProof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3779520</wp:posOffset>
            </wp:positionH>
            <wp:positionV relativeFrom="paragraph">
              <wp:posOffset>82550</wp:posOffset>
            </wp:positionV>
            <wp:extent cx="2401570" cy="408305"/>
            <wp:effectExtent l="0" t="0" r="0" b="0"/>
            <wp:wrapTight wrapText="bothSides">
              <wp:wrapPolygon edited="0">
                <wp:start x="0" y="0"/>
                <wp:lineTo x="0" y="20156"/>
                <wp:lineTo x="21417" y="20156"/>
                <wp:lineTo x="21417" y="0"/>
                <wp:lineTo x="0" y="0"/>
              </wp:wrapPolygon>
            </wp:wrapTight>
            <wp:docPr id="4" name="Рисунок 4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Председатель</w:t>
      </w:r>
    </w:p>
    <w:p w:rsidR="00082937" w:rsidRDefault="00BF57BE">
      <w:pPr>
        <w:pStyle w:val="1"/>
        <w:shd w:val="clear" w:color="auto" w:fill="auto"/>
        <w:spacing w:line="270" w:lineRule="exact"/>
        <w:ind w:left="40"/>
      </w:pPr>
      <w:r>
        <w:t>Ревизионной комиссии Кежемского района</w:t>
      </w:r>
    </w:p>
    <w:sectPr w:rsidR="00082937" w:rsidSect="00837F6D">
      <w:type w:val="continuous"/>
      <w:pgSz w:w="11909" w:h="16838"/>
      <w:pgMar w:top="2050" w:right="967" w:bottom="2208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9D" w:rsidRDefault="00002E9D">
      <w:r>
        <w:separator/>
      </w:r>
    </w:p>
  </w:endnote>
  <w:endnote w:type="continuationSeparator" w:id="1">
    <w:p w:rsidR="00002E9D" w:rsidRDefault="0000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9D" w:rsidRDefault="00002E9D"/>
  </w:footnote>
  <w:footnote w:type="continuationSeparator" w:id="1">
    <w:p w:rsidR="00002E9D" w:rsidRDefault="00002E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2BA7"/>
    <w:multiLevelType w:val="multilevel"/>
    <w:tmpl w:val="D25A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82937"/>
    <w:rsid w:val="00002E9D"/>
    <w:rsid w:val="00082937"/>
    <w:rsid w:val="00252804"/>
    <w:rsid w:val="00837F6D"/>
    <w:rsid w:val="00BF57BE"/>
    <w:rsid w:val="00CC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F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7F6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3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83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83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"/>
    <w:basedOn w:val="a4"/>
    <w:rsid w:val="0083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a5">
    <w:name w:val="Основной текст + Полужирный"/>
    <w:basedOn w:val="a4"/>
    <w:rsid w:val="0083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basedOn w:val="a4"/>
    <w:rsid w:val="00837F6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paragraph" w:customStyle="1" w:styleId="20">
    <w:name w:val="Основной текст (2)"/>
    <w:basedOn w:val="a"/>
    <w:link w:val="2"/>
    <w:rsid w:val="00837F6D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837F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ezhemskiy.ru/Revkom/index.html%20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Фраиндт Светлана Александровна</dc:creator>
  <cp:lastModifiedBy>User</cp:lastModifiedBy>
  <cp:revision>3</cp:revision>
  <dcterms:created xsi:type="dcterms:W3CDTF">2018-12-17T09:05:00Z</dcterms:created>
  <dcterms:modified xsi:type="dcterms:W3CDTF">2018-12-17T09:07:00Z</dcterms:modified>
</cp:coreProperties>
</file>