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4D" w:rsidRDefault="009C024D" w:rsidP="00542F13">
      <w:pPr>
        <w:pStyle w:val="a3"/>
        <w:spacing w:before="0" w:beforeAutospacing="0" w:after="0" w:afterAutospacing="0"/>
        <w:jc w:val="center"/>
        <w:rPr>
          <w:rStyle w:val="a4"/>
          <w:rFonts w:cs="Arial"/>
          <w:sz w:val="28"/>
          <w:szCs w:val="28"/>
        </w:rPr>
      </w:pPr>
    </w:p>
    <w:p w:rsidR="009C024D" w:rsidRDefault="009C024D" w:rsidP="00542F13">
      <w:pPr>
        <w:pStyle w:val="a3"/>
        <w:spacing w:before="0" w:beforeAutospacing="0" w:after="0" w:afterAutospacing="0"/>
        <w:jc w:val="center"/>
        <w:rPr>
          <w:rStyle w:val="a4"/>
          <w:rFonts w:cs="Arial"/>
          <w:sz w:val="28"/>
          <w:szCs w:val="28"/>
        </w:rPr>
      </w:pPr>
    </w:p>
    <w:p w:rsidR="009C024D" w:rsidRPr="00B25895" w:rsidRDefault="009C024D" w:rsidP="00542F13">
      <w:pPr>
        <w:pStyle w:val="a3"/>
        <w:spacing w:before="0" w:beforeAutospacing="0" w:after="0" w:afterAutospacing="0"/>
        <w:jc w:val="center"/>
        <w:rPr>
          <w:rStyle w:val="a4"/>
        </w:rPr>
      </w:pPr>
    </w:p>
    <w:p w:rsidR="00E143A1" w:rsidRPr="00B25895" w:rsidRDefault="00E143A1" w:rsidP="00542F13">
      <w:pPr>
        <w:pStyle w:val="a3"/>
        <w:spacing w:before="0" w:beforeAutospacing="0" w:after="0" w:afterAutospacing="0"/>
        <w:jc w:val="center"/>
        <w:rPr>
          <w:rStyle w:val="a4"/>
        </w:rPr>
      </w:pPr>
      <w:r w:rsidRPr="00B25895">
        <w:rPr>
          <w:rStyle w:val="a4"/>
        </w:rPr>
        <w:t xml:space="preserve">Отчет о результатах </w:t>
      </w:r>
      <w:r w:rsidR="000C14AF" w:rsidRPr="00B25895">
        <w:rPr>
          <w:rStyle w:val="a4"/>
        </w:rPr>
        <w:t xml:space="preserve">проведения контрольного мероприятия </w:t>
      </w:r>
    </w:p>
    <w:p w:rsidR="00154287" w:rsidRPr="00B25895" w:rsidRDefault="00154287" w:rsidP="003104B8">
      <w:pPr>
        <w:ind w:firstLine="709"/>
        <w:jc w:val="center"/>
        <w:rPr>
          <w:b/>
          <w:bCs/>
        </w:rPr>
      </w:pPr>
      <w:r w:rsidRPr="00B25895">
        <w:t>«</w:t>
      </w:r>
      <w:r w:rsidRPr="00B25895">
        <w:rPr>
          <w:bCs/>
        </w:rPr>
        <w:t>Проверка соблюдения</w:t>
      </w:r>
      <w:r w:rsidRPr="00B25895">
        <w:rPr>
          <w:rFonts w:eastAsia="Calibri"/>
          <w:bCs/>
          <w:lang w:eastAsia="en-US"/>
        </w:rPr>
        <w:t xml:space="preserve"> </w:t>
      </w:r>
      <w:r w:rsidRPr="00B25895">
        <w:rPr>
          <w:rFonts w:eastAsia="Calibri"/>
          <w:lang w:eastAsia="en-US"/>
        </w:rPr>
        <w:t>положений правовых актов, регулирующих бюджетные правоотношения, в том числе устанавливающих требования к бухгалтерскому учету»</w:t>
      </w:r>
    </w:p>
    <w:p w:rsidR="00E561D5" w:rsidRPr="00B25895" w:rsidRDefault="000C14AF" w:rsidP="00E561D5">
      <w:pPr>
        <w:ind w:firstLine="709"/>
        <w:jc w:val="both"/>
      </w:pPr>
      <w:r w:rsidRPr="00B25895">
        <w:rPr>
          <w:b/>
          <w:bCs/>
        </w:rPr>
        <w:t>Основание для проведения контрольного мероприятия:</w:t>
      </w:r>
      <w:r w:rsidRPr="00B25895">
        <w:rPr>
          <w:bCs/>
        </w:rPr>
        <w:t xml:space="preserve">  </w:t>
      </w:r>
      <w:r w:rsidR="003F0CE8" w:rsidRPr="00B25895">
        <w:t xml:space="preserve"> </w:t>
      </w:r>
      <w:r w:rsidR="00154287" w:rsidRPr="00B25895">
        <w:t>пункт 1</w:t>
      </w:r>
      <w:r w:rsidR="00E561D5" w:rsidRPr="00B25895">
        <w:t>1.4. плана контрольных мероприятий по осуществлению уполномоченным должностным лицом Администрации Кежемского района полномочий по внутреннему муниципальному финансовому контролю на 2021 год, распоряжения Администрации Кежемского района «О проведении контрольного мероприятия» 25.12.2020 г № 850-п.</w:t>
      </w:r>
    </w:p>
    <w:p w:rsidR="00154287" w:rsidRPr="00B25895" w:rsidRDefault="000C14AF" w:rsidP="00045FAC">
      <w:pPr>
        <w:ind w:firstLine="709"/>
        <w:jc w:val="both"/>
        <w:rPr>
          <w:b/>
        </w:rPr>
      </w:pPr>
      <w:r w:rsidRPr="00B25895">
        <w:rPr>
          <w:b/>
        </w:rPr>
        <w:t>Предмет контрольного мероприятия:</w:t>
      </w:r>
      <w:r w:rsidR="00C213CA" w:rsidRPr="00B25895">
        <w:rPr>
          <w:b/>
        </w:rPr>
        <w:t xml:space="preserve"> </w:t>
      </w:r>
      <w:r w:rsidR="00154287" w:rsidRPr="00B25895">
        <w:rPr>
          <w:bCs/>
        </w:rPr>
        <w:t>проверка соблюдения</w:t>
      </w:r>
      <w:r w:rsidR="00154287" w:rsidRPr="00B25895">
        <w:rPr>
          <w:rFonts w:eastAsia="Calibri"/>
          <w:bCs/>
          <w:lang w:eastAsia="en-US"/>
        </w:rPr>
        <w:t xml:space="preserve"> </w:t>
      </w:r>
      <w:r w:rsidR="00154287" w:rsidRPr="00B25895">
        <w:rPr>
          <w:rFonts w:eastAsia="Calibri"/>
          <w:lang w:eastAsia="en-US"/>
        </w:rPr>
        <w:t>положений правовых актов, регулирующих бюджетные правоотношения, в том числе устанавливающих требования к бухгалтерскому учету</w:t>
      </w:r>
      <w:r w:rsidR="00154287" w:rsidRPr="00B25895">
        <w:rPr>
          <w:b/>
        </w:rPr>
        <w:t xml:space="preserve"> </w:t>
      </w:r>
    </w:p>
    <w:p w:rsidR="00B76118" w:rsidRPr="00B25895" w:rsidRDefault="000C14AF" w:rsidP="00045FAC">
      <w:pPr>
        <w:ind w:firstLine="709"/>
        <w:jc w:val="both"/>
      </w:pPr>
      <w:r w:rsidRPr="00B25895">
        <w:rPr>
          <w:b/>
        </w:rPr>
        <w:t>Объект контрольного мероприятия:</w:t>
      </w:r>
      <w:r w:rsidRPr="00B25895">
        <w:rPr>
          <w:b/>
          <w:i/>
        </w:rPr>
        <w:t xml:space="preserve"> </w:t>
      </w:r>
      <w:r w:rsidR="00154287" w:rsidRPr="00B25895">
        <w:t xml:space="preserve">Администрация </w:t>
      </w:r>
      <w:r w:rsidR="00E561D5" w:rsidRPr="00B25895">
        <w:t xml:space="preserve"> Ирбинского</w:t>
      </w:r>
      <w:r w:rsidR="00154287" w:rsidRPr="00B25895">
        <w:t xml:space="preserve"> сельсовета</w:t>
      </w:r>
      <w:r w:rsidR="00B76118" w:rsidRPr="00B25895">
        <w:t xml:space="preserve"> </w:t>
      </w:r>
    </w:p>
    <w:p w:rsidR="000C14AF" w:rsidRPr="00B25895" w:rsidRDefault="000C14AF" w:rsidP="00045FAC">
      <w:pPr>
        <w:ind w:firstLine="709"/>
        <w:jc w:val="both"/>
      </w:pPr>
      <w:r w:rsidRPr="00B25895">
        <w:rPr>
          <w:b/>
        </w:rPr>
        <w:t>Проверяемый период деятельности:</w:t>
      </w:r>
      <w:r w:rsidRPr="00B25895">
        <w:t xml:space="preserve"> </w:t>
      </w:r>
      <w:r w:rsidR="00B76118" w:rsidRPr="00B25895">
        <w:t>2020 год</w:t>
      </w:r>
    </w:p>
    <w:p w:rsidR="00542F13" w:rsidRPr="00B25895" w:rsidRDefault="00883EA5" w:rsidP="00953F64">
      <w:pPr>
        <w:tabs>
          <w:tab w:val="left" w:pos="0"/>
        </w:tabs>
        <w:ind w:firstLine="709"/>
        <w:jc w:val="both"/>
      </w:pPr>
      <w:r w:rsidRPr="00B25895">
        <w:rPr>
          <w:b/>
        </w:rPr>
        <w:t>Вопросы контрольного мероприятия</w:t>
      </w:r>
      <w:r w:rsidRPr="00B25895">
        <w:t>:</w:t>
      </w:r>
    </w:p>
    <w:p w:rsidR="00E561D5" w:rsidRPr="00B25895" w:rsidRDefault="00E561D5" w:rsidP="00E561D5">
      <w:pPr>
        <w:pStyle w:val="a7"/>
        <w:numPr>
          <w:ilvl w:val="0"/>
          <w:numId w:val="42"/>
        </w:numPr>
        <w:autoSpaceDE w:val="0"/>
        <w:autoSpaceDN w:val="0"/>
        <w:adjustRightInd w:val="0"/>
        <w:ind w:left="0" w:firstLine="709"/>
        <w:jc w:val="both"/>
        <w:rPr>
          <w:bCs/>
          <w:iCs/>
        </w:rPr>
      </w:pPr>
      <w:r w:rsidRPr="00B25895">
        <w:rPr>
          <w:bCs/>
          <w:iCs/>
        </w:rPr>
        <w:t>Организация деятельности по осуществлению закупок в соответствии с Федеральным законом № 44-ФЗ.  Соблюдение требований к обоснованию закупок</w:t>
      </w:r>
      <w:r w:rsidRPr="00B25895">
        <w:t xml:space="preserve">, </w:t>
      </w:r>
      <w:r w:rsidRPr="00B25895">
        <w:rPr>
          <w:bCs/>
          <w:iCs/>
        </w:rPr>
        <w:t>правил нормирования в сфере закупок, в соответствии с предусмотренными статьями Федерального закона № 44-ФЗ.</w:t>
      </w:r>
    </w:p>
    <w:p w:rsidR="00E561D5" w:rsidRPr="00B25895" w:rsidRDefault="00E561D5" w:rsidP="00E561D5">
      <w:pPr>
        <w:pStyle w:val="a7"/>
        <w:numPr>
          <w:ilvl w:val="0"/>
          <w:numId w:val="42"/>
        </w:numPr>
        <w:autoSpaceDE w:val="0"/>
        <w:autoSpaceDN w:val="0"/>
        <w:adjustRightInd w:val="0"/>
        <w:ind w:left="0" w:firstLine="709"/>
        <w:jc w:val="both"/>
        <w:rPr>
          <w:bCs/>
          <w:iCs/>
        </w:rPr>
      </w:pPr>
      <w:r w:rsidRPr="00B25895">
        <w:rPr>
          <w:bCs/>
          <w:iCs/>
        </w:rPr>
        <w:t>Соответствие поставленного товара, выполненной работы (ее результата) или оказанной услуги условиям контракта.</w:t>
      </w:r>
      <w:r w:rsidRPr="00B25895">
        <w:t xml:space="preserve"> </w:t>
      </w:r>
      <w:r w:rsidRPr="00B25895">
        <w:rPr>
          <w:bCs/>
          <w:iCs/>
        </w:rPr>
        <w:t>Проверка своевременности, полноты и достоверности отражения в документах учета выполненной работы (ее результата) или оказанной услуги.</w:t>
      </w:r>
    </w:p>
    <w:p w:rsidR="00154287" w:rsidRPr="00B25895" w:rsidRDefault="00E561D5" w:rsidP="00E561D5">
      <w:pPr>
        <w:pStyle w:val="a7"/>
        <w:numPr>
          <w:ilvl w:val="0"/>
          <w:numId w:val="42"/>
        </w:numPr>
        <w:autoSpaceDE w:val="0"/>
        <w:autoSpaceDN w:val="0"/>
        <w:adjustRightInd w:val="0"/>
        <w:ind w:left="0" w:firstLine="709"/>
        <w:jc w:val="both"/>
        <w:rPr>
          <w:bCs/>
          <w:iCs/>
        </w:rPr>
      </w:pPr>
      <w:r w:rsidRPr="00B25895">
        <w:t>Проверка действующих в учреждении локально-распорядительных документов на соответствие действующим муниципально-правовым и нормативно-правовым актам органов местного самоуправления. Порядок определения штатной численности персонала учреждения, установление должностных окладов основному, обслуживающему персоналу</w:t>
      </w:r>
      <w:r w:rsidRPr="00B25895">
        <w:rPr>
          <w:color w:val="000000"/>
        </w:rPr>
        <w:t xml:space="preserve">. </w:t>
      </w:r>
      <w:r w:rsidRPr="00B25895">
        <w:t>Правомерность выплаты заработной платы с учетом квалификационных требований (должностных обязанностей) к занимаемой должности. фактическое исполнение должностных обязанностей.</w:t>
      </w:r>
    </w:p>
    <w:p w:rsidR="00E561D5" w:rsidRPr="00B25895" w:rsidRDefault="000C14AF" w:rsidP="00E561D5">
      <w:pPr>
        <w:pStyle w:val="af6"/>
        <w:tabs>
          <w:tab w:val="left" w:pos="426"/>
        </w:tabs>
      </w:pPr>
      <w:r w:rsidRPr="00B25895">
        <w:rPr>
          <w:b/>
          <w:bCs/>
        </w:rPr>
        <w:t>Сроки проведения проверки:</w:t>
      </w:r>
      <w:r w:rsidR="00E561D5" w:rsidRPr="00B25895">
        <w:t xml:space="preserve">   с 19.04.2021 г. по 31.05.2021 г.</w:t>
      </w:r>
    </w:p>
    <w:p w:rsidR="003605D9" w:rsidRPr="00B25895" w:rsidRDefault="00580E82" w:rsidP="00515299">
      <w:pPr>
        <w:pStyle w:val="af6"/>
        <w:tabs>
          <w:tab w:val="left" w:pos="426"/>
        </w:tabs>
        <w:ind w:firstLine="709"/>
      </w:pPr>
      <w:r w:rsidRPr="00B25895">
        <w:tab/>
        <w:t>По результатам контрольного мероприятия составлен акт проверки</w:t>
      </w:r>
      <w:r w:rsidR="00953F64" w:rsidRPr="00B25895">
        <w:t xml:space="preserve"> от </w:t>
      </w:r>
      <w:r w:rsidR="00E561D5" w:rsidRPr="00B25895">
        <w:t>31</w:t>
      </w:r>
      <w:r w:rsidR="00F1629E" w:rsidRPr="00B25895">
        <w:t>.</w:t>
      </w:r>
      <w:r w:rsidR="00E561D5" w:rsidRPr="00B25895">
        <w:t>05</w:t>
      </w:r>
      <w:r w:rsidR="00953F64" w:rsidRPr="00B25895">
        <w:t>.202</w:t>
      </w:r>
      <w:r w:rsidR="00E561D5" w:rsidRPr="00B25895">
        <w:t xml:space="preserve">1 </w:t>
      </w:r>
      <w:r w:rsidR="00953F64" w:rsidRPr="00B25895">
        <w:t xml:space="preserve">№ </w:t>
      </w:r>
      <w:r w:rsidR="00E561D5" w:rsidRPr="00B25895">
        <w:t>8</w:t>
      </w:r>
      <w:r w:rsidRPr="00B25895">
        <w:t>, который подписан участниками контрольного мероприятия</w:t>
      </w:r>
      <w:r w:rsidR="00953F64" w:rsidRPr="00B25895">
        <w:t>.</w:t>
      </w:r>
      <w:r w:rsidRPr="00B25895">
        <w:t xml:space="preserve"> </w:t>
      </w:r>
    </w:p>
    <w:p w:rsidR="009C024D" w:rsidRPr="00B25895" w:rsidRDefault="006E4B52" w:rsidP="00132BB0">
      <w:pPr>
        <w:ind w:firstLine="709"/>
        <w:rPr>
          <w:b/>
        </w:rPr>
      </w:pPr>
      <w:r w:rsidRPr="00B25895">
        <w:rPr>
          <w:b/>
        </w:rPr>
        <w:t>Общие сведения об объекте контроля:</w:t>
      </w:r>
    </w:p>
    <w:p w:rsidR="00E561D5" w:rsidRPr="00B25895" w:rsidRDefault="00E561D5" w:rsidP="00E561D5">
      <w:pPr>
        <w:ind w:firstLine="709"/>
        <w:jc w:val="both"/>
      </w:pPr>
      <w:r w:rsidRPr="00B25895">
        <w:t xml:space="preserve">Администрация Ирбинского сельсовета является исполнительно-распорядительным органом местного самоуправления, подотчетным сельскому Совету депутатов поселения. Является главным распорядителем бюджетных средств. Деятельностью администрации руководит на основе единоначалия глава администрации сельсовета. </w:t>
      </w:r>
      <w:r w:rsidRPr="00B25895">
        <w:rPr>
          <w:color w:val="000000"/>
        </w:rPr>
        <w:t xml:space="preserve"> Полномочия Главы администрации исполняет Глава сельсовета </w:t>
      </w:r>
      <w:r w:rsidRPr="00B25895">
        <w:t>(п. 2 в ред. Решения Ирбинского сельского Совета депутатов </w:t>
      </w:r>
      <w:hyperlink r:id="rId8" w:tgtFrame="_blank" w:history="1">
        <w:r w:rsidRPr="00B25895">
          <w:t>от 28.12.2012 г. № 18-99</w:t>
        </w:r>
      </w:hyperlink>
      <w:r w:rsidRPr="00B25895">
        <w:t>).</w:t>
      </w:r>
    </w:p>
    <w:p w:rsidR="00E561D5" w:rsidRPr="00B25895" w:rsidRDefault="00E561D5" w:rsidP="00E561D5">
      <w:pPr>
        <w:tabs>
          <w:tab w:val="left" w:pos="142"/>
        </w:tabs>
        <w:ind w:firstLine="709"/>
        <w:jc w:val="both"/>
        <w:rPr>
          <w:bCs/>
          <w:spacing w:val="-2"/>
        </w:rPr>
      </w:pPr>
      <w:r w:rsidRPr="00B25895">
        <w:rPr>
          <w:bCs/>
          <w:spacing w:val="-2"/>
        </w:rPr>
        <w:t>В соответствии со статьей 31 Устава  Ирбинского сельсовета к компетенции администрации  Ирбинского сельсовета, в том числе относится:</w:t>
      </w:r>
    </w:p>
    <w:p w:rsidR="00E561D5" w:rsidRPr="00B25895" w:rsidRDefault="00E561D5" w:rsidP="00E561D5">
      <w:pPr>
        <w:numPr>
          <w:ilvl w:val="0"/>
          <w:numId w:val="35"/>
        </w:numPr>
        <w:tabs>
          <w:tab w:val="left" w:pos="142"/>
        </w:tabs>
        <w:ind w:left="0" w:firstLine="709"/>
        <w:jc w:val="both"/>
      </w:pPr>
      <w:r w:rsidRPr="00B25895">
        <w:rPr>
          <w:color w:val="000000"/>
        </w:rPr>
        <w:t>разработка и исполнение бюджета сельсовета, является главным распорядителем бюджетных средств;</w:t>
      </w:r>
    </w:p>
    <w:p w:rsidR="00E561D5" w:rsidRPr="00B25895" w:rsidRDefault="00E561D5" w:rsidP="00E561D5">
      <w:pPr>
        <w:numPr>
          <w:ilvl w:val="0"/>
          <w:numId w:val="35"/>
        </w:numPr>
        <w:tabs>
          <w:tab w:val="left" w:pos="142"/>
        </w:tabs>
        <w:ind w:left="0" w:firstLine="709"/>
        <w:jc w:val="both"/>
      </w:pPr>
      <w:r w:rsidRPr="00B25895">
        <w:t>разработка и выполнение планов и программ развития сельсовета;</w:t>
      </w:r>
    </w:p>
    <w:p w:rsidR="00E561D5" w:rsidRPr="00B25895" w:rsidRDefault="00E561D5" w:rsidP="00E561D5">
      <w:pPr>
        <w:numPr>
          <w:ilvl w:val="0"/>
          <w:numId w:val="35"/>
        </w:numPr>
        <w:tabs>
          <w:tab w:val="left" w:pos="142"/>
        </w:tabs>
        <w:ind w:left="0" w:firstLine="709"/>
        <w:jc w:val="both"/>
      </w:pPr>
      <w:r w:rsidRPr="00B25895">
        <w:t>выступать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E561D5" w:rsidRPr="00B25895" w:rsidRDefault="00E561D5" w:rsidP="00E561D5">
      <w:pPr>
        <w:numPr>
          <w:ilvl w:val="0"/>
          <w:numId w:val="35"/>
        </w:numPr>
        <w:tabs>
          <w:tab w:val="left" w:pos="142"/>
        </w:tabs>
        <w:ind w:left="0" w:firstLine="709"/>
        <w:jc w:val="both"/>
      </w:pPr>
      <w:r w:rsidRPr="00B25895">
        <w:rPr>
          <w:color w:val="000000"/>
        </w:rPr>
        <w:t>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сельсовета, в рамках своих полномочий, предусмотренных действующим законодательством.</w:t>
      </w:r>
    </w:p>
    <w:p w:rsidR="00E561D5" w:rsidRPr="00B25895" w:rsidRDefault="00E561D5" w:rsidP="00E561D5">
      <w:pPr>
        <w:autoSpaceDE w:val="0"/>
        <w:autoSpaceDN w:val="0"/>
        <w:adjustRightInd w:val="0"/>
        <w:ind w:firstLine="709"/>
      </w:pPr>
      <w:r w:rsidRPr="00B25895">
        <w:t>Проверка проводилась путем рассмотрения и анализа представленных документов со сверкой информации с данными единой информационной системы в сфере закупок (далее – ЕИС).</w:t>
      </w:r>
    </w:p>
    <w:p w:rsidR="003605D9" w:rsidRPr="00B25895" w:rsidRDefault="00E561D5" w:rsidP="00E561D5">
      <w:pPr>
        <w:tabs>
          <w:tab w:val="left" w:pos="5925"/>
        </w:tabs>
        <w:autoSpaceDE w:val="0"/>
        <w:autoSpaceDN w:val="0"/>
        <w:adjustRightInd w:val="0"/>
        <w:jc w:val="both"/>
        <w:rPr>
          <w:rFonts w:eastAsiaTheme="minorHAnsi"/>
          <w:color w:val="FF0000"/>
          <w:lang w:eastAsia="en-US"/>
        </w:rPr>
      </w:pPr>
      <w:r w:rsidRPr="00B25895">
        <w:rPr>
          <w:rFonts w:eastAsiaTheme="minorHAnsi"/>
          <w:color w:val="FF0000"/>
          <w:lang w:eastAsia="en-US"/>
        </w:rPr>
        <w:tab/>
      </w:r>
    </w:p>
    <w:p w:rsidR="00CF22D4" w:rsidRPr="00B25895" w:rsidRDefault="008A5529" w:rsidP="00CF22D4">
      <w:pPr>
        <w:autoSpaceDE w:val="0"/>
        <w:autoSpaceDN w:val="0"/>
        <w:adjustRightInd w:val="0"/>
        <w:ind w:firstLine="540"/>
        <w:jc w:val="both"/>
        <w:rPr>
          <w:rFonts w:eastAsiaTheme="minorHAnsi"/>
          <w:b/>
          <w:lang w:eastAsia="en-US"/>
        </w:rPr>
      </w:pPr>
      <w:r w:rsidRPr="00B25895">
        <w:rPr>
          <w:rFonts w:eastAsiaTheme="minorHAnsi"/>
          <w:b/>
          <w:lang w:eastAsia="en-US"/>
        </w:rPr>
        <w:lastRenderedPageBreak/>
        <w:t>Основные результаты контрольного мероприятия</w:t>
      </w:r>
      <w:r w:rsidR="00CF22D4" w:rsidRPr="00B25895">
        <w:rPr>
          <w:rFonts w:eastAsiaTheme="minorHAnsi"/>
          <w:b/>
          <w:lang w:eastAsia="en-US"/>
        </w:rPr>
        <w:t>:</w:t>
      </w:r>
    </w:p>
    <w:p w:rsidR="00792AD3" w:rsidRPr="00B25895" w:rsidRDefault="00792AD3" w:rsidP="00792AD3">
      <w:pPr>
        <w:autoSpaceDE w:val="0"/>
        <w:autoSpaceDN w:val="0"/>
        <w:adjustRightInd w:val="0"/>
        <w:ind w:firstLine="540"/>
        <w:jc w:val="both"/>
        <w:rPr>
          <w:rFonts w:eastAsia="Calibri"/>
        </w:rPr>
      </w:pPr>
      <w:r w:rsidRPr="00B25895">
        <w:rPr>
          <w:rFonts w:eastAsia="Calibri"/>
        </w:rPr>
        <w:t xml:space="preserve">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(ст.9  Федерального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 </w:t>
      </w:r>
    </w:p>
    <w:p w:rsidR="00792AD3" w:rsidRPr="00B25895" w:rsidRDefault="00792AD3" w:rsidP="00792AD3">
      <w:pPr>
        <w:autoSpaceDE w:val="0"/>
        <w:autoSpaceDN w:val="0"/>
        <w:adjustRightInd w:val="0"/>
        <w:ind w:firstLine="540"/>
        <w:jc w:val="both"/>
        <w:rPr>
          <w:rFonts w:eastAsia="Calibri"/>
        </w:rPr>
      </w:pPr>
      <w:r w:rsidRPr="00B25895">
        <w:rPr>
          <w:rFonts w:eastAsia="Calibri"/>
        </w:rPr>
        <w:t xml:space="preserve"> В нарушении ч. 2 ст. 38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Ирбинского сельсовета отсутствует контрактный управляющий.</w:t>
      </w:r>
    </w:p>
    <w:p w:rsidR="00792AD3" w:rsidRPr="00B25895" w:rsidRDefault="00792AD3" w:rsidP="00792AD3">
      <w:pPr>
        <w:autoSpaceDE w:val="0"/>
        <w:autoSpaceDN w:val="0"/>
        <w:adjustRightInd w:val="0"/>
        <w:ind w:firstLine="709"/>
        <w:jc w:val="both"/>
        <w:rPr>
          <w:rFonts w:eastAsia="Calibri"/>
        </w:rPr>
      </w:pPr>
      <w:r w:rsidRPr="00B25895">
        <w:rPr>
          <w:rFonts w:eastAsia="Calibri"/>
        </w:rPr>
        <w:t xml:space="preserve">Обоснованной закупкой является закупка товаров, работ, услуг, осуществляемая с учетом применения императивных норм </w:t>
      </w:r>
      <w:hyperlink r:id="rId9" w:history="1">
        <w:r w:rsidRPr="00B25895">
          <w:rPr>
            <w:rFonts w:eastAsia="Calibri"/>
          </w:rPr>
          <w:t>статей 19</w:t>
        </w:r>
      </w:hyperlink>
      <w:r w:rsidRPr="00B25895">
        <w:rPr>
          <w:rFonts w:eastAsia="Calibri"/>
        </w:rPr>
        <w:t xml:space="preserve"> и </w:t>
      </w:r>
      <w:hyperlink r:id="rId10" w:history="1">
        <w:r w:rsidRPr="00B25895">
          <w:rPr>
            <w:rFonts w:eastAsia="Calibri"/>
          </w:rPr>
          <w:t>22</w:t>
        </w:r>
      </w:hyperlink>
      <w:r w:rsidRPr="00B25895">
        <w:rPr>
          <w:rFonts w:eastAsia="Calibri"/>
        </w:rPr>
        <w:t xml:space="preserve"> Федерального Закона № 44-ФЗ, обязательных для применения заказчиками. </w:t>
      </w:r>
    </w:p>
    <w:p w:rsidR="00792AD3" w:rsidRPr="00B25895" w:rsidRDefault="00792AD3" w:rsidP="00792AD3">
      <w:pPr>
        <w:autoSpaceDE w:val="0"/>
        <w:autoSpaceDN w:val="0"/>
        <w:adjustRightInd w:val="0"/>
        <w:ind w:firstLine="709"/>
        <w:jc w:val="both"/>
        <w:rPr>
          <w:color w:val="000000"/>
          <w:shd w:val="clear" w:color="auto" w:fill="FFFFFF"/>
        </w:rPr>
      </w:pPr>
      <w:r w:rsidRPr="00B25895">
        <w:rPr>
          <w:color w:val="000000"/>
          <w:shd w:val="clear" w:color="auto" w:fill="FFFFFF"/>
        </w:rPr>
        <w:t xml:space="preserve">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 </w:t>
      </w:r>
    </w:p>
    <w:p w:rsidR="007F0179" w:rsidRPr="00B25895" w:rsidRDefault="00792AD3" w:rsidP="007F0179">
      <w:pPr>
        <w:autoSpaceDE w:val="0"/>
        <w:autoSpaceDN w:val="0"/>
        <w:adjustRightInd w:val="0"/>
        <w:ind w:firstLine="709"/>
        <w:jc w:val="both"/>
        <w:rPr>
          <w:rFonts w:eastAsia="Calibri"/>
        </w:rPr>
      </w:pPr>
      <w:r w:rsidRPr="00B25895">
        <w:rPr>
          <w:rFonts w:eastAsia="Calibri"/>
        </w:rPr>
        <w:t>В нарушении п.4, п.5 ст.19 Администрацией Ирбинского сельсовета  не разработаны и не утверждены (в соответствии с общими правилами нормирования, п.3.ст.19 № 44 -ФЗ), Правила определения нормативных затрат на обеспечение муниципальных функций муниципального образования Ирбинский сельсовет,  а также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муниципального органа.  Необходимо отметить, что в ходе контрольного мероприятия Администрацией Ирбинского сельсовета были представлены проекты внутренних локальных документы, для реализации норм контрактной системы.</w:t>
      </w:r>
      <w:r w:rsidR="007F0179" w:rsidRPr="00B25895">
        <w:rPr>
          <w:rFonts w:eastAsia="Calibri"/>
        </w:rPr>
        <w:t xml:space="preserve"> Согласно п. 6 ст. 19 Федерального закона № 44-ФЗ о контрактной системе правила нормирования, требования к отдельным видам товаров, работ, услуг и нормативные затраты на обеспечение функций муниципальных органов подлежат размещению в ЕИС.</w:t>
      </w:r>
    </w:p>
    <w:p w:rsidR="007F0179" w:rsidRPr="00B25895" w:rsidRDefault="007F0179" w:rsidP="007F0179">
      <w:pPr>
        <w:autoSpaceDE w:val="0"/>
        <w:autoSpaceDN w:val="0"/>
        <w:adjustRightInd w:val="0"/>
        <w:ind w:firstLine="709"/>
        <w:jc w:val="both"/>
        <w:rPr>
          <w:rFonts w:eastAsia="Calibri"/>
        </w:rPr>
      </w:pPr>
      <w:r w:rsidRPr="00B25895">
        <w:rPr>
          <w:rFonts w:eastAsia="Calibri"/>
        </w:rPr>
        <w:t xml:space="preserve">В </w:t>
      </w:r>
      <w:r w:rsidRPr="00B25895">
        <w:rPr>
          <w:rFonts w:eastAsia="Calibri"/>
          <w:bCs/>
        </w:rPr>
        <w:t xml:space="preserve">нарушение п. 6 ст. 19 Федерального закона № 44-ФЗ, </w:t>
      </w:r>
      <w:r w:rsidRPr="00B25895">
        <w:rPr>
          <w:rFonts w:eastAsia="Calibri"/>
        </w:rPr>
        <w:t>нормативные документы не размещены в ЕИС.</w:t>
      </w:r>
    </w:p>
    <w:p w:rsidR="007F0179" w:rsidRPr="00B25895" w:rsidRDefault="007F0179" w:rsidP="007F0179">
      <w:pPr>
        <w:autoSpaceDE w:val="0"/>
        <w:autoSpaceDN w:val="0"/>
        <w:adjustRightInd w:val="0"/>
        <w:ind w:firstLine="709"/>
        <w:jc w:val="both"/>
        <w:rPr>
          <w:rFonts w:eastAsia="Calibri"/>
        </w:rPr>
      </w:pPr>
      <w:r w:rsidRPr="00B25895">
        <w:rPr>
          <w:rFonts w:eastAsia="Calibri"/>
        </w:rPr>
        <w:t>Распоряжением от 09.01.2020 № 2-п Ирбинским сельсоветом создана единая  закупочная комиссия по осуществлению закупок Администрации Ирбинского  сельсовета.</w:t>
      </w:r>
    </w:p>
    <w:p w:rsidR="007F0179" w:rsidRPr="00B25895" w:rsidRDefault="007F0179" w:rsidP="007F0179">
      <w:pPr>
        <w:autoSpaceDE w:val="0"/>
        <w:autoSpaceDN w:val="0"/>
        <w:adjustRightInd w:val="0"/>
        <w:ind w:firstLine="709"/>
        <w:jc w:val="both"/>
        <w:rPr>
          <w:rFonts w:eastAsia="Calibri"/>
        </w:rPr>
      </w:pPr>
      <w:r w:rsidRPr="00B25895">
        <w:rPr>
          <w:rFonts w:eastAsia="Calibri"/>
        </w:rPr>
        <w:t xml:space="preserve">В нарушении  </w:t>
      </w:r>
      <w:hyperlink r:id="rId11" w:history="1">
        <w:r w:rsidRPr="00B25895">
          <w:rPr>
            <w:rFonts w:eastAsia="Calibri"/>
          </w:rPr>
          <w:t>ч. 5 статьи 39</w:t>
        </w:r>
      </w:hyperlink>
      <w:r w:rsidRPr="00B25895">
        <w:rPr>
          <w:rFonts w:eastAsia="Calibri"/>
        </w:rPr>
        <w:t xml:space="preserve"> Закона № 44-ФЗ в состав комиссии включены преимущественно лица, не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7F0179" w:rsidRPr="00B25895" w:rsidRDefault="007F0179" w:rsidP="007F0179">
      <w:pPr>
        <w:autoSpaceDE w:val="0"/>
        <w:autoSpaceDN w:val="0"/>
        <w:adjustRightInd w:val="0"/>
        <w:ind w:firstLine="709"/>
        <w:jc w:val="both"/>
        <w:rPr>
          <w:rFonts w:eastAsia="Calibri"/>
        </w:rPr>
      </w:pPr>
      <w:r w:rsidRPr="00B25895">
        <w:rPr>
          <w:rFonts w:eastAsia="Calibri"/>
        </w:rPr>
        <w:t>Планирование закупок Администрацией Ирбинского сельсовета в проверяемом периоде осуществлялось в соответствии с положением ст.16 Федерального закона № 44-ФЗ посредствам формирования, утверждения и ведения планов-графиков.</w:t>
      </w:r>
    </w:p>
    <w:p w:rsidR="007F0179" w:rsidRPr="00B25895" w:rsidRDefault="007F0179" w:rsidP="007F0179">
      <w:pPr>
        <w:autoSpaceDE w:val="0"/>
        <w:autoSpaceDN w:val="0"/>
        <w:adjustRightInd w:val="0"/>
        <w:ind w:firstLine="709"/>
        <w:jc w:val="both"/>
        <w:rPr>
          <w:rFonts w:eastAsia="Calibri"/>
        </w:rPr>
      </w:pPr>
      <w:r w:rsidRPr="00B25895">
        <w:rPr>
          <w:rFonts w:eastAsia="Calibri"/>
        </w:rPr>
        <w:t xml:space="preserve">В соответствии с ч. 6 ст. 16 Федерального закона № 44-ФЗ,  п.12 Положения план-график утверждается муниципальным заказчиком в течение </w:t>
      </w:r>
      <w:r w:rsidRPr="00B25895">
        <w:rPr>
          <w:rFonts w:eastAsia="Calibri"/>
          <w:i/>
        </w:rPr>
        <w:t>десяти рабочих дней</w:t>
      </w:r>
      <w:r w:rsidRPr="00B25895">
        <w:rPr>
          <w:rFonts w:eastAsia="Calibri"/>
        </w:rPr>
        <w:t xml:space="preserve">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7F0179" w:rsidRPr="00B25895" w:rsidRDefault="007F0179" w:rsidP="007F0179">
      <w:pPr>
        <w:autoSpaceDE w:val="0"/>
        <w:autoSpaceDN w:val="0"/>
        <w:adjustRightInd w:val="0"/>
        <w:ind w:firstLine="709"/>
        <w:jc w:val="both"/>
        <w:rPr>
          <w:rFonts w:eastAsia="Calibri"/>
        </w:rPr>
      </w:pPr>
      <w:r w:rsidRPr="00B25895">
        <w:t>Общий объем расходов бюджета поселения на 2020 год утвержден в сумме 10 455 123 рубля, в том числе по  коду вида расходов 244 «</w:t>
      </w:r>
      <w:r w:rsidRPr="00B25895">
        <w:rPr>
          <w:rFonts w:eastAsia="Calibri"/>
        </w:rPr>
        <w:t>Прочая закупка товаров, работ и услуг» в размере  1 883 805,85 рублей.</w:t>
      </w:r>
    </w:p>
    <w:p w:rsidR="007F0179" w:rsidRPr="00B25895" w:rsidRDefault="007F0179" w:rsidP="007F0179">
      <w:pPr>
        <w:autoSpaceDE w:val="0"/>
        <w:autoSpaceDN w:val="0"/>
        <w:adjustRightInd w:val="0"/>
        <w:ind w:firstLine="709"/>
        <w:jc w:val="both"/>
        <w:rPr>
          <w:rFonts w:eastAsia="Calibri"/>
        </w:rPr>
      </w:pPr>
      <w:r w:rsidRPr="00B25895">
        <w:rPr>
          <w:rFonts w:eastAsia="Calibri"/>
        </w:rPr>
        <w:t>Согласно информации, предоставленной объектом контроля, уведомление о бюджетных ассигнованиях (лимитах бюджетных обязательств) на 2020 год доведены администрации Ирбинского сельсовета финансовым управлением администрации Кежемского района 13.01.2020 года.</w:t>
      </w:r>
    </w:p>
    <w:p w:rsidR="007F0179" w:rsidRPr="00B25895" w:rsidRDefault="007F0179" w:rsidP="007F0179">
      <w:pPr>
        <w:autoSpaceDE w:val="0"/>
        <w:autoSpaceDN w:val="0"/>
        <w:adjustRightInd w:val="0"/>
        <w:ind w:firstLine="709"/>
        <w:jc w:val="both"/>
        <w:rPr>
          <w:rFonts w:eastAsia="Calibri"/>
          <w:bCs/>
        </w:rPr>
      </w:pPr>
      <w:r w:rsidRPr="00B25895">
        <w:rPr>
          <w:rFonts w:eastAsia="Calibri"/>
          <w:bCs/>
        </w:rPr>
        <w:t xml:space="preserve">В нарушение п.21 Положения № 1279, план-график на </w:t>
      </w:r>
      <w:r w:rsidRPr="00B25895">
        <w:rPr>
          <w:rFonts w:eastAsia="Calibri"/>
        </w:rPr>
        <w:t xml:space="preserve">2020 год                              </w:t>
      </w:r>
      <w:hyperlink r:id="rId12" w:tgtFrame="_blank" w:history="1">
        <w:r w:rsidRPr="00B25895">
          <w:rPr>
            <w:rStyle w:val="af"/>
            <w:bdr w:val="none" w:sz="0" w:space="0" w:color="auto" w:frame="1"/>
            <w:shd w:val="clear" w:color="auto" w:fill="FFFFFF"/>
          </w:rPr>
          <w:t xml:space="preserve">№ </w:t>
        </w:r>
        <w:r w:rsidRPr="00B25895">
          <w:rPr>
            <w:shd w:val="clear" w:color="auto" w:fill="FFFFFF"/>
          </w:rPr>
          <w:t>202001193000523001</w:t>
        </w:r>
      </w:hyperlink>
      <w:r w:rsidRPr="00B25895">
        <w:rPr>
          <w:rFonts w:eastAsia="Calibri"/>
        </w:rPr>
        <w:t xml:space="preserve"> от 10.02.2020 </w:t>
      </w:r>
      <w:r w:rsidRPr="00B25895">
        <w:t xml:space="preserve">размещен на сайте http://www.zakupki.gov.ru </w:t>
      </w:r>
      <w:r w:rsidRPr="00B25895">
        <w:rPr>
          <w:rFonts w:eastAsia="Calibri"/>
          <w:bCs/>
        </w:rPr>
        <w:t xml:space="preserve">           с нарушением  сроков.</w:t>
      </w:r>
    </w:p>
    <w:p w:rsidR="007F0179" w:rsidRPr="00B25895" w:rsidRDefault="007F0179" w:rsidP="007F0179">
      <w:pPr>
        <w:autoSpaceDE w:val="0"/>
        <w:autoSpaceDN w:val="0"/>
        <w:adjustRightInd w:val="0"/>
        <w:ind w:firstLine="709"/>
        <w:jc w:val="both"/>
        <w:rPr>
          <w:rFonts w:eastAsia="Calibri"/>
        </w:rPr>
      </w:pPr>
      <w:r w:rsidRPr="00B25895">
        <w:lastRenderedPageBreak/>
        <w:t xml:space="preserve">В нарушении ч. 9 ст. 16 </w:t>
      </w:r>
      <w:r w:rsidRPr="00B25895">
        <w:rPr>
          <w:rFonts w:eastAsia="Calibri"/>
        </w:rPr>
        <w:t xml:space="preserve">Федерального закона № 44-ФЗ </w:t>
      </w:r>
      <w:r w:rsidRPr="00B25895">
        <w:t xml:space="preserve">изменения в план-график необходимо внести не позднее, чем за один день до размещения в ЕИС сведений о закупке или до заключения контракта с единственным поставщиком                (размещенный план-график от 13.01.2020 на сумму </w:t>
      </w:r>
      <w:r w:rsidRPr="00B25895">
        <w:rPr>
          <w:rFonts w:eastAsia="Calibri"/>
          <w:bCs/>
        </w:rPr>
        <w:t>1 349 240,00 рублей</w:t>
      </w:r>
      <w:r w:rsidRPr="00B25895">
        <w:t xml:space="preserve"> не соответствует доведенным 13.01.2020 года лимитам бюджетных обязательств в размере </w:t>
      </w:r>
      <w:r w:rsidRPr="00B25895">
        <w:rPr>
          <w:rFonts w:eastAsia="Calibri"/>
        </w:rPr>
        <w:t>1 883 805,85 рублей</w:t>
      </w:r>
      <w:r w:rsidRPr="00B25895">
        <w:t xml:space="preserve">). </w:t>
      </w:r>
    </w:p>
    <w:p w:rsidR="007F0179" w:rsidRPr="00B25895" w:rsidRDefault="007F0179" w:rsidP="007F0179">
      <w:pPr>
        <w:autoSpaceDE w:val="0"/>
        <w:autoSpaceDN w:val="0"/>
        <w:adjustRightInd w:val="0"/>
        <w:ind w:firstLine="709"/>
        <w:jc w:val="both"/>
        <w:rPr>
          <w:rFonts w:eastAsia="Calibri"/>
        </w:rPr>
      </w:pPr>
      <w:r w:rsidRPr="00B25895">
        <w:rPr>
          <w:rFonts w:eastAsia="Calibri"/>
        </w:rPr>
        <w:t xml:space="preserve">В ходе выборочного мониторинга, установлено, что объектом контроля в первом полугодии </w:t>
      </w:r>
      <w:r w:rsidRPr="00B25895">
        <w:rPr>
          <w:rFonts w:eastAsia="Calibri"/>
          <w:b/>
          <w:bCs/>
        </w:rPr>
        <w:t xml:space="preserve">2020 </w:t>
      </w:r>
      <w:r w:rsidRPr="00B25895">
        <w:rPr>
          <w:rFonts w:eastAsia="Calibri"/>
        </w:rPr>
        <w:t>года заключено 16 муниципальных контрактов  на сумму 1 200 804,81 рубля и 6 договоров  на сумму 211 965,73 рублей.</w:t>
      </w:r>
    </w:p>
    <w:p w:rsidR="00EC4191" w:rsidRPr="00B25895" w:rsidRDefault="007F0179" w:rsidP="00EC4191">
      <w:pPr>
        <w:pStyle w:val="a7"/>
        <w:autoSpaceDE w:val="0"/>
        <w:autoSpaceDN w:val="0"/>
        <w:adjustRightInd w:val="0"/>
        <w:ind w:left="0" w:firstLine="709"/>
        <w:jc w:val="both"/>
        <w:rPr>
          <w:rFonts w:eastAsia="Calibri"/>
        </w:rPr>
      </w:pPr>
      <w:r w:rsidRPr="00B25895">
        <w:rPr>
          <w:rFonts w:eastAsia="Calibri"/>
        </w:rPr>
        <w:t>Администрацией Ирбинского сельсовета при осуществлении закупки у единственного поставщика (подрядчика, исполнителя) с</w:t>
      </w:r>
      <w:r w:rsidRPr="00B25895">
        <w:rPr>
          <w:color w:val="000000"/>
        </w:rPr>
        <w:t xml:space="preserve">пособ закупки по четырем муниципальным контрактам выбран с нарушением требований </w:t>
      </w:r>
      <w:r w:rsidRPr="00B25895">
        <w:rPr>
          <w:rFonts w:eastAsia="Calibri"/>
        </w:rPr>
        <w:t xml:space="preserve">Федерального закона № </w:t>
      </w:r>
      <w:r w:rsidRPr="00B25895">
        <w:rPr>
          <w:color w:val="000000"/>
        </w:rPr>
        <w:t>44-ФЗ.</w:t>
      </w:r>
      <w:r w:rsidR="00EC4191" w:rsidRPr="00B25895">
        <w:rPr>
          <w:color w:val="000000"/>
        </w:rPr>
        <w:t xml:space="preserve"> Также в четырех муниципальных контрактах и двух договорах </w:t>
      </w:r>
      <w:r w:rsidR="00EC4191" w:rsidRPr="00B25895">
        <w:rPr>
          <w:rFonts w:eastAsia="Calibri"/>
        </w:rPr>
        <w:t xml:space="preserve">в преамбуле   при выборе </w:t>
      </w:r>
      <w:hyperlink r:id="rId13" w:history="1">
        <w:r w:rsidR="00EC4191" w:rsidRPr="00B25895">
          <w:rPr>
            <w:rFonts w:eastAsia="Calibri"/>
          </w:rPr>
          <w:t>способа</w:t>
        </w:r>
      </w:hyperlink>
      <w:r w:rsidR="00EC4191" w:rsidRPr="00B25895">
        <w:rPr>
          <w:rFonts w:eastAsia="Calibri"/>
        </w:rPr>
        <w:t xml:space="preserve"> определения поставщиков отсутствует ссылка на соответствующую статью Федерального закона № 44-ФЗ.</w:t>
      </w:r>
    </w:p>
    <w:p w:rsidR="00BB394C" w:rsidRPr="00B25895" w:rsidRDefault="00BB394C" w:rsidP="00EC4191">
      <w:pPr>
        <w:pStyle w:val="a7"/>
        <w:autoSpaceDE w:val="0"/>
        <w:autoSpaceDN w:val="0"/>
        <w:adjustRightInd w:val="0"/>
        <w:ind w:left="0" w:firstLine="709"/>
        <w:jc w:val="both"/>
        <w:rPr>
          <w:rFonts w:eastAsia="Calibri"/>
        </w:rPr>
      </w:pPr>
    </w:p>
    <w:p w:rsidR="007F0179" w:rsidRPr="00B25895" w:rsidRDefault="007F0179" w:rsidP="007F0179">
      <w:pPr>
        <w:ind w:firstLine="709"/>
        <w:jc w:val="both"/>
        <w:rPr>
          <w:color w:val="000000"/>
        </w:rPr>
      </w:pPr>
    </w:p>
    <w:p w:rsidR="00BB394C" w:rsidRPr="00B25895" w:rsidRDefault="00BB394C" w:rsidP="00BB394C">
      <w:pPr>
        <w:autoSpaceDE w:val="0"/>
        <w:autoSpaceDN w:val="0"/>
        <w:adjustRightInd w:val="0"/>
        <w:ind w:firstLine="709"/>
        <w:jc w:val="both"/>
        <w:rPr>
          <w:shd w:val="clear" w:color="auto" w:fill="FFFFFF"/>
        </w:rPr>
      </w:pPr>
      <w:r w:rsidRPr="00B25895">
        <w:rPr>
          <w:rFonts w:eastAsia="Calibri"/>
        </w:rPr>
        <w:t xml:space="preserve">Администрацией Ирбинского сельсовета для муниципальных нужд в первом полугодии 2020 года заключены три договора с физическим лицом  Рукосуевым   (ИНН 242001005493) на услуги поставки товара (дров) на общую сумму </w:t>
      </w:r>
      <w:r w:rsidRPr="00B25895">
        <w:rPr>
          <w:shd w:val="clear" w:color="auto" w:fill="FFFFFF"/>
        </w:rPr>
        <w:t>137 272,26 рубля.  Заключить контракт с физическим лицом можно как конкурентным способом, так и напрямую, воспользовавшись положениями </w:t>
      </w:r>
      <w:hyperlink r:id="rId14" w:tgtFrame="_blank" w:history="1">
        <w:r w:rsidRPr="00B25895">
          <w:rPr>
            <w:rStyle w:val="af"/>
            <w:shd w:val="clear" w:color="auto" w:fill="FFFFFF"/>
          </w:rPr>
          <w:t>статьи 93</w:t>
        </w:r>
      </w:hyperlink>
      <w:r w:rsidRPr="00B25895">
        <w:rPr>
          <w:shd w:val="clear" w:color="auto" w:fill="FFFFFF"/>
        </w:rPr>
        <w:t> Закона                 № 44-ФЗ. Законодательство не содержит никаких ограничений, применяемых в отношении закупок у физических лиц.</w:t>
      </w:r>
    </w:p>
    <w:p w:rsidR="00BB394C" w:rsidRPr="00B25895" w:rsidRDefault="00BB394C" w:rsidP="00BB394C">
      <w:pPr>
        <w:autoSpaceDE w:val="0"/>
        <w:autoSpaceDN w:val="0"/>
        <w:adjustRightInd w:val="0"/>
        <w:ind w:firstLine="709"/>
        <w:jc w:val="both"/>
      </w:pPr>
      <w:r w:rsidRPr="00B25895">
        <w:rPr>
          <w:shd w:val="clear" w:color="auto" w:fill="FFFFFF"/>
        </w:rPr>
        <w:t xml:space="preserve">Вместе с тем существуют случаи, когда недопущение физических лиц без статуса ИП к участию в закупке обоснованно. В частности, речь идет о заключении договора поставки товаров, где в соответствии со статьей 506  Гражданского кодекса РФ (далее ГК РФ) </w:t>
      </w:r>
      <w:r w:rsidRPr="00B25895">
        <w:rPr>
          <w:b/>
          <w:i/>
          <w:shd w:val="clear" w:color="auto" w:fill="FFFFFF"/>
        </w:rPr>
        <w:t>поставщиком может быть только лицо, осуществляющее предпринимательскую деятельность.</w:t>
      </w:r>
      <w:r w:rsidRPr="00B25895">
        <w:t xml:space="preserve"> К отношениям по поставке товаров для государственных или муниципальных нужд применяются правила о договоре поставки (</w:t>
      </w:r>
      <w:hyperlink r:id="rId15" w:anchor="100252" w:history="1">
        <w:r w:rsidRPr="00B25895">
          <w:rPr>
            <w:rStyle w:val="af"/>
            <w:bdr w:val="none" w:sz="0" w:space="0" w:color="auto" w:frame="1"/>
          </w:rPr>
          <w:t>статьи 506</w:t>
        </w:r>
      </w:hyperlink>
      <w:r w:rsidRPr="00B25895">
        <w:t> - </w:t>
      </w:r>
      <w:hyperlink r:id="rId16" w:anchor="100313" w:history="1">
        <w:r w:rsidRPr="00B25895">
          <w:rPr>
            <w:rStyle w:val="af"/>
            <w:bdr w:val="none" w:sz="0" w:space="0" w:color="auto" w:frame="1"/>
          </w:rPr>
          <w:t>522</w:t>
        </w:r>
      </w:hyperlink>
      <w:r w:rsidRPr="00B25895">
        <w:t xml:space="preserve"> ГК РФ), если иное не предусмотрено правилами настоящего Кодекса.</w:t>
      </w:r>
    </w:p>
    <w:p w:rsidR="00BB394C" w:rsidRPr="00B25895" w:rsidRDefault="00BB394C" w:rsidP="00BB394C">
      <w:pPr>
        <w:autoSpaceDE w:val="0"/>
        <w:autoSpaceDN w:val="0"/>
        <w:adjustRightInd w:val="0"/>
        <w:ind w:firstLine="709"/>
        <w:jc w:val="both"/>
        <w:rPr>
          <w:rFonts w:eastAsia="Calibri"/>
        </w:rPr>
      </w:pPr>
      <w:r w:rsidRPr="00B25895">
        <w:rPr>
          <w:shd w:val="clear" w:color="auto" w:fill="FFFFFF"/>
        </w:rPr>
        <w:t>Следовательно, физическое лицо, не зарегистрированное в качестве ИП, не имеет правовых оснований стать поставщиком товаров по договору поставки.</w:t>
      </w:r>
      <w:r w:rsidRPr="00B25895">
        <w:rPr>
          <w:rFonts w:eastAsia="Calibri"/>
        </w:rPr>
        <w:t xml:space="preserve"> </w:t>
      </w:r>
    </w:p>
    <w:p w:rsidR="00BB394C" w:rsidRPr="00B25895" w:rsidRDefault="00BB394C" w:rsidP="00BB394C">
      <w:pPr>
        <w:autoSpaceDE w:val="0"/>
        <w:autoSpaceDN w:val="0"/>
        <w:adjustRightInd w:val="0"/>
        <w:ind w:firstLine="709"/>
        <w:jc w:val="both"/>
        <w:rPr>
          <w:shd w:val="clear" w:color="auto" w:fill="FFFFFF"/>
        </w:rPr>
      </w:pPr>
      <w:r w:rsidRPr="00B25895">
        <w:rPr>
          <w:rFonts w:eastAsia="Calibri"/>
        </w:rPr>
        <w:t xml:space="preserve">В нарушение требований, установленных </w:t>
      </w:r>
      <w:hyperlink r:id="rId17" w:history="1">
        <w:r w:rsidRPr="00B25895">
          <w:rPr>
            <w:rFonts w:eastAsia="Calibri"/>
          </w:rPr>
          <w:t>частями 2</w:t>
        </w:r>
      </w:hyperlink>
      <w:r w:rsidRPr="00B25895">
        <w:rPr>
          <w:rFonts w:eastAsia="Calibri"/>
        </w:rPr>
        <w:t xml:space="preserve">, </w:t>
      </w:r>
      <w:hyperlink r:id="rId18" w:history="1">
        <w:r w:rsidRPr="00B25895">
          <w:rPr>
            <w:rFonts w:eastAsia="Calibri"/>
          </w:rPr>
          <w:t>3</w:t>
        </w:r>
      </w:hyperlink>
      <w:r w:rsidRPr="00B25895">
        <w:rPr>
          <w:rFonts w:eastAsia="Calibri"/>
        </w:rPr>
        <w:t xml:space="preserve">, </w:t>
      </w:r>
      <w:hyperlink r:id="rId19" w:history="1">
        <w:r w:rsidRPr="00B25895">
          <w:rPr>
            <w:rFonts w:eastAsia="Calibri"/>
          </w:rPr>
          <w:t>5 статьи 22</w:t>
        </w:r>
      </w:hyperlink>
      <w:r w:rsidRPr="00B25895">
        <w:rPr>
          <w:rFonts w:eastAsia="Calibri"/>
        </w:rPr>
        <w:t xml:space="preserve"> Федерального закона  № 44-ФЗ   Администрацией Ирбинского сельсовета НМЦК определена с отсутствием информации о рыночных ценах идентичных товаров, работ, услуг, планируемых к закупкам.</w:t>
      </w:r>
      <w:r w:rsidRPr="00B25895">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B394C" w:rsidRPr="00B25895" w:rsidRDefault="00BB394C" w:rsidP="00BB394C">
      <w:pPr>
        <w:autoSpaceDE w:val="0"/>
        <w:autoSpaceDN w:val="0"/>
        <w:adjustRightInd w:val="0"/>
        <w:ind w:firstLine="709"/>
        <w:jc w:val="both"/>
        <w:rPr>
          <w:shd w:val="clear" w:color="auto" w:fill="FFFFFF"/>
        </w:rPr>
      </w:pPr>
      <w:r w:rsidRPr="00B25895">
        <w:rPr>
          <w:shd w:val="clear" w:color="auto" w:fill="FFFFFF"/>
        </w:rPr>
        <w:t>На основании вышеизложенного, расходы муниципального образования по поставке физическим лицом товаров (дров) на общую сумму 137 272,26 рубля  являются неправомерными.</w:t>
      </w:r>
    </w:p>
    <w:p w:rsidR="00BB394C" w:rsidRPr="00B25895" w:rsidRDefault="00BB394C" w:rsidP="00BB394C">
      <w:pPr>
        <w:autoSpaceDE w:val="0"/>
        <w:autoSpaceDN w:val="0"/>
        <w:adjustRightInd w:val="0"/>
        <w:ind w:firstLine="709"/>
        <w:jc w:val="both"/>
        <w:rPr>
          <w:b/>
          <w:i/>
          <w:shd w:val="clear" w:color="auto" w:fill="FFFFFF"/>
        </w:rPr>
      </w:pPr>
    </w:p>
    <w:p w:rsidR="00BB394C" w:rsidRPr="00B25895" w:rsidRDefault="00BB394C" w:rsidP="00BB394C">
      <w:pPr>
        <w:autoSpaceDE w:val="0"/>
        <w:autoSpaceDN w:val="0"/>
        <w:adjustRightInd w:val="0"/>
        <w:ind w:firstLine="709"/>
        <w:jc w:val="both"/>
        <w:rPr>
          <w:rFonts w:eastAsia="Calibri"/>
        </w:rPr>
      </w:pPr>
      <w:r w:rsidRPr="00B25895">
        <w:rPr>
          <w:rFonts w:eastAsia="Calibri"/>
        </w:rPr>
        <w:t>В  проверяемом периоде Администрацией Ирбинского сельсовета за счет субсидии на осуществление дорожной деятельности в отношении автомобильных дорого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(обслуживание дорог местного значения), руководствуясь ч.1 п.4 ст.93 Федерального закона № 44 ФЗ было заключено  4 муниципальных контракта с ИП Беловым А.А  о выполнении работ по содержанию улично-дорожной сети села Ирба,  в соответствии с реестром улиц, находящихся в границах муниципального образования Ирбинский сельсовет.</w:t>
      </w:r>
    </w:p>
    <w:p w:rsidR="00BB394C" w:rsidRPr="00B25895" w:rsidRDefault="00BB394C" w:rsidP="00BB394C">
      <w:pPr>
        <w:autoSpaceDE w:val="0"/>
        <w:autoSpaceDN w:val="0"/>
        <w:adjustRightInd w:val="0"/>
        <w:ind w:firstLine="709"/>
        <w:jc w:val="both"/>
        <w:rPr>
          <w:rFonts w:eastAsia="Calibri"/>
        </w:rPr>
      </w:pPr>
      <w:r w:rsidRPr="00B25895">
        <w:rPr>
          <w:rFonts w:eastAsia="Calibri"/>
        </w:rPr>
        <w:t>Общая  сумма бюджетных расходов муниципального образования по содержанию улично-дорожной сети села Ирба  составила 163 500 рублей.</w:t>
      </w:r>
    </w:p>
    <w:p w:rsidR="00BB394C" w:rsidRPr="00B25895" w:rsidRDefault="00BB394C" w:rsidP="00BB394C">
      <w:pPr>
        <w:autoSpaceDE w:val="0"/>
        <w:autoSpaceDN w:val="0"/>
        <w:adjustRightInd w:val="0"/>
        <w:ind w:firstLine="709"/>
        <w:jc w:val="both"/>
        <w:rPr>
          <w:rFonts w:eastAsia="Calibri"/>
        </w:rPr>
      </w:pPr>
      <w:r w:rsidRPr="00B25895">
        <w:rPr>
          <w:rFonts w:eastAsia="Calibri"/>
        </w:rPr>
        <w:t xml:space="preserve">В соответствии с п.4.1.3 ч.4  МК № 1-д, МК № 1-д,  МК № 2-д, МК № 3-д, МК № 4-д Заказчик (Администрации Ирбинского сельсовета) при участии Подрядчика (ИП Белова А.А.) обязан принять результаты работ, подписав акты приемки выполненных работ (форма КС-2) и справки о стоимости  выполненных работ и затрат (форма КС-3). </w:t>
      </w:r>
    </w:p>
    <w:p w:rsidR="00BB394C" w:rsidRPr="00B25895" w:rsidRDefault="00BB394C" w:rsidP="00BB394C">
      <w:pPr>
        <w:autoSpaceDE w:val="0"/>
        <w:autoSpaceDN w:val="0"/>
        <w:adjustRightInd w:val="0"/>
        <w:jc w:val="both"/>
        <w:rPr>
          <w:rFonts w:eastAsia="Calibri"/>
          <w:color w:val="000000" w:themeColor="text1"/>
        </w:rPr>
      </w:pPr>
      <w:r w:rsidRPr="00B25895">
        <w:rPr>
          <w:rFonts w:eastAsia="Calibri"/>
        </w:rPr>
        <w:t xml:space="preserve">Сдача заказчику работ, выполненных подрядчиком, оформляется актами (п. 4 ст. 753 Гражданского </w:t>
      </w:r>
      <w:hyperlink r:id="rId20" w:history="1">
        <w:r w:rsidRPr="00B25895">
          <w:rPr>
            <w:rFonts w:eastAsia="Calibri"/>
          </w:rPr>
          <w:t>кодекса</w:t>
        </w:r>
      </w:hyperlink>
      <w:r w:rsidRPr="00B25895">
        <w:rPr>
          <w:rFonts w:eastAsia="Calibri"/>
        </w:rPr>
        <w:t xml:space="preserve"> РФ). При этом используется Акт о приемке выполненных работ по </w:t>
      </w:r>
      <w:hyperlink r:id="rId21" w:history="1">
        <w:r w:rsidRPr="00B25895">
          <w:rPr>
            <w:rFonts w:eastAsia="Calibri"/>
          </w:rPr>
          <w:t xml:space="preserve">форме </w:t>
        </w:r>
        <w:r w:rsidRPr="00B25895">
          <w:rPr>
            <w:rFonts w:eastAsia="Calibri"/>
          </w:rPr>
          <w:lastRenderedPageBreak/>
          <w:t>№ КС-2</w:t>
        </w:r>
      </w:hyperlink>
      <w:r w:rsidRPr="00B25895">
        <w:rPr>
          <w:rFonts w:eastAsia="Calibri"/>
        </w:rPr>
        <w:t xml:space="preserve"> и Справка о стоимости выполненных работ и затрат по </w:t>
      </w:r>
      <w:hyperlink r:id="rId22" w:history="1">
        <w:r w:rsidRPr="00B25895">
          <w:rPr>
            <w:rFonts w:eastAsia="Calibri"/>
            <w:color w:val="000000" w:themeColor="text1"/>
          </w:rPr>
          <w:t>форме № КС-3.</w:t>
        </w:r>
      </w:hyperlink>
      <w:r w:rsidRPr="00B25895">
        <w:rPr>
          <w:rFonts w:eastAsia="Calibri"/>
          <w:color w:val="000000" w:themeColor="text1"/>
        </w:rPr>
        <w:t xml:space="preserve"> Обе формы утверждены </w:t>
      </w:r>
      <w:hyperlink r:id="rId23" w:history="1">
        <w:r w:rsidRPr="00B25895">
          <w:rPr>
            <w:rFonts w:eastAsia="Calibri"/>
            <w:color w:val="000000" w:themeColor="text1"/>
          </w:rPr>
          <w:t>Постановлением</w:t>
        </w:r>
      </w:hyperlink>
      <w:r w:rsidRPr="00B25895">
        <w:rPr>
          <w:rFonts w:eastAsia="Calibri"/>
          <w:color w:val="000000" w:themeColor="text1"/>
        </w:rPr>
        <w:t xml:space="preserve"> Госкомстата России от 11 ноября 1999 г. № 100.</w:t>
      </w:r>
    </w:p>
    <w:p w:rsidR="00BB394C" w:rsidRPr="00B25895" w:rsidRDefault="00BB394C" w:rsidP="00BB394C">
      <w:pPr>
        <w:autoSpaceDE w:val="0"/>
        <w:autoSpaceDN w:val="0"/>
        <w:adjustRightInd w:val="0"/>
        <w:ind w:firstLine="709"/>
        <w:jc w:val="both"/>
        <w:rPr>
          <w:color w:val="000000" w:themeColor="text1"/>
        </w:rPr>
      </w:pPr>
      <w:r w:rsidRPr="00B25895">
        <w:rPr>
          <w:rFonts w:eastAsia="Calibri"/>
          <w:color w:val="000000" w:themeColor="text1"/>
        </w:rPr>
        <w:t xml:space="preserve">В ходе анализа  Актов о приемке выполненных работ по </w:t>
      </w:r>
      <w:hyperlink r:id="rId24" w:history="1">
        <w:r w:rsidRPr="00B25895">
          <w:rPr>
            <w:rFonts w:eastAsia="Calibri"/>
            <w:color w:val="000000" w:themeColor="text1"/>
          </w:rPr>
          <w:t>форме № КС-2</w:t>
        </w:r>
      </w:hyperlink>
      <w:r w:rsidRPr="00B25895">
        <w:rPr>
          <w:rFonts w:eastAsia="Calibri"/>
          <w:color w:val="000000" w:themeColor="text1"/>
        </w:rPr>
        <w:t xml:space="preserve"> и Справок о стоимости выполненных работ и затрат по </w:t>
      </w:r>
      <w:hyperlink r:id="rId25" w:history="1">
        <w:r w:rsidRPr="00B25895">
          <w:rPr>
            <w:rFonts w:eastAsia="Calibri"/>
            <w:color w:val="000000" w:themeColor="text1"/>
          </w:rPr>
          <w:t>форме № КС-3</w:t>
        </w:r>
      </w:hyperlink>
      <w:r w:rsidRPr="00B25895">
        <w:rPr>
          <w:rFonts w:eastAsia="Calibri"/>
          <w:color w:val="000000" w:themeColor="text1"/>
        </w:rPr>
        <w:t xml:space="preserve">  к МК № 1-д, МК № 1-д,  МК № 2-д, МК № 3-д, МК № 4-д установлено, что гр.3</w:t>
      </w:r>
      <w:r w:rsidRPr="00B25895">
        <w:rPr>
          <w:color w:val="000000" w:themeColor="text1"/>
        </w:rPr>
        <w:t xml:space="preserve">"Наименование работ" во всех </w:t>
      </w:r>
      <w:hyperlink r:id="rId26" w:history="1">
        <w:r w:rsidRPr="00B25895">
          <w:rPr>
            <w:color w:val="000000" w:themeColor="text1"/>
          </w:rPr>
          <w:t>формах № КС-2</w:t>
        </w:r>
      </w:hyperlink>
      <w:r w:rsidRPr="00B25895">
        <w:rPr>
          <w:color w:val="000000" w:themeColor="text1"/>
        </w:rPr>
        <w:t xml:space="preserve"> не конкретизирована в соответствии с  данными, отраженными в приложении № 2 «Локальный  сметный расчет». </w:t>
      </w:r>
    </w:p>
    <w:p w:rsidR="00BB394C" w:rsidRPr="00B25895" w:rsidRDefault="00BB394C" w:rsidP="00BB394C">
      <w:pPr>
        <w:autoSpaceDE w:val="0"/>
        <w:autoSpaceDN w:val="0"/>
        <w:adjustRightInd w:val="0"/>
        <w:ind w:firstLine="709"/>
        <w:jc w:val="both"/>
        <w:rPr>
          <w:rFonts w:eastAsia="Calibri"/>
        </w:rPr>
      </w:pPr>
      <w:r w:rsidRPr="00B25895">
        <w:t>Действующее законодательство устанавливает, что автомобильные дороги подлежат обязательному государственному учету в порядке, установленном Правительством Российской Федерации и субъектами Российской Федерации. Этот учет дорожной сети предусматривает, в том числе и ведение технических паспортов с данными о наличии и типе покрытия дорог, иной информацией, необходимой для планирования развития и эксплуатации, автомобильных дорог.</w:t>
      </w:r>
    </w:p>
    <w:p w:rsidR="00BB394C" w:rsidRPr="00B25895" w:rsidRDefault="00BB394C" w:rsidP="00BB394C">
      <w:pPr>
        <w:ind w:firstLine="709"/>
        <w:jc w:val="both"/>
      </w:pPr>
      <w:r w:rsidRPr="00B25895">
        <w:t>Так, согласно ч. 3 ст. 15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BB394C" w:rsidRPr="00B25895" w:rsidRDefault="00BB394C" w:rsidP="00BB394C">
      <w:pPr>
        <w:ind w:firstLine="709"/>
        <w:jc w:val="both"/>
      </w:pPr>
      <w:r w:rsidRPr="00B25895">
        <w:t>Таким образом, на собственниках автомобильных дорог лежит обязанность по производству их паспортизации. Технический паспорт определяет фактическое состояние автомобильной дороги и необходим для обеспечения безопасности дорожного движении.</w:t>
      </w:r>
    </w:p>
    <w:p w:rsidR="00BB394C" w:rsidRPr="00B25895" w:rsidRDefault="00BB394C" w:rsidP="00BB394C">
      <w:pPr>
        <w:jc w:val="both"/>
      </w:pPr>
      <w:r w:rsidRPr="00B25895">
        <w:t>Согласно Приказу Минтранса Российской Федерации от 16 ноября 2012 года № 402 «Об утверждении Классификации работ по капитальному ремонту, ремонту и содержанию автомобильных дорог» в состав работ по содержанию входят паспортизация автомобильных дорог и искусственных сооружений.</w:t>
      </w:r>
    </w:p>
    <w:p w:rsidR="00BB394C" w:rsidRPr="00B25895" w:rsidRDefault="00BB394C" w:rsidP="00BB394C">
      <w:pPr>
        <w:ind w:firstLine="709"/>
        <w:jc w:val="both"/>
      </w:pPr>
      <w:r w:rsidRPr="00B25895">
        <w:t>Типовой инструкцией по техническому учету и паспортизации автомобильных дорог общего пользования (ВСН 1-83), определено, что технический учет и паспортизация автомобильных дорог производится с целью получения данных о наличии дорог и дорожных сооружений, их протяженности, техническом состоянии для рационального планирования дорог по строительству, реконструкции, ремонту и содержанию дорог. 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w:t>
      </w:r>
    </w:p>
    <w:p w:rsidR="00BB394C" w:rsidRPr="00B25895" w:rsidRDefault="00BB394C" w:rsidP="00BB394C">
      <w:pPr>
        <w:ind w:firstLine="709"/>
        <w:jc w:val="both"/>
      </w:pPr>
      <w:r w:rsidRPr="00B25895">
        <w:t>Постановлением Администрации Ирбинского сельсовета от 20.09.2013 № 22 утвержден перечень автомобильных дорог общего пользования местного значения муниципального образования Ирбинский сельсовет, объектов улично-дорожной сети, расположенных на территории муниципального образования Ирбинский сельсовет протяженностью 7 км.</w:t>
      </w:r>
    </w:p>
    <w:p w:rsidR="00792AD3" w:rsidRPr="00B25895" w:rsidRDefault="00BB394C" w:rsidP="00BB394C">
      <w:pPr>
        <w:ind w:firstLine="709"/>
        <w:jc w:val="both"/>
      </w:pPr>
      <w:r w:rsidRPr="00B25895">
        <w:t xml:space="preserve">В ходе инспектирования оборотно-сальдовых ведомостей по счету  0108 000 «Имущество казны»  дороги общего пользования  местного значения и иные автомобильные дороги, к муниципальной собственности не отнесены, следовательно </w:t>
      </w:r>
      <w:r w:rsidRPr="00B25895">
        <w:rPr>
          <w:rFonts w:eastAsia="Calibri"/>
        </w:rPr>
        <w:t>содержание улично-дорожной сети села Ирба</w:t>
      </w:r>
      <w:r w:rsidRPr="00B25895">
        <w:t xml:space="preserve"> на общую сумму 163 500 рублей неправомерно.</w:t>
      </w:r>
    </w:p>
    <w:p w:rsidR="00BB394C" w:rsidRPr="00B25895" w:rsidRDefault="00BB394C" w:rsidP="00BB394C">
      <w:pPr>
        <w:autoSpaceDE w:val="0"/>
        <w:autoSpaceDN w:val="0"/>
        <w:adjustRightInd w:val="0"/>
        <w:ind w:firstLine="709"/>
        <w:jc w:val="both"/>
        <w:rPr>
          <w:rFonts w:eastAsia="Calibri"/>
          <w:b/>
          <w:bCs/>
        </w:rPr>
      </w:pPr>
      <w:r w:rsidRPr="00B25895">
        <w:rPr>
          <w:rFonts w:eastAsia="Calibri"/>
        </w:rPr>
        <w:t xml:space="preserve">В соответствии с ч. 6 ст. 94 Федерального закона № 44-ФЗ,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w:t>
      </w:r>
      <w:r w:rsidRPr="00B25895">
        <w:rPr>
          <w:rFonts w:eastAsia="Calibri"/>
          <w:b/>
          <w:bCs/>
        </w:rPr>
        <w:t>из пяти человек</w:t>
      </w:r>
    </w:p>
    <w:p w:rsidR="00BB394C" w:rsidRPr="00B25895" w:rsidRDefault="00BB394C" w:rsidP="00BB394C">
      <w:pPr>
        <w:autoSpaceDE w:val="0"/>
        <w:autoSpaceDN w:val="0"/>
        <w:adjustRightInd w:val="0"/>
        <w:ind w:firstLine="709"/>
        <w:jc w:val="both"/>
        <w:rPr>
          <w:rFonts w:eastAsia="Calibri"/>
        </w:rPr>
      </w:pPr>
      <w:r w:rsidRPr="00B25895">
        <w:rPr>
          <w:rFonts w:eastAsia="Calibri"/>
          <w:bCs/>
        </w:rPr>
        <w:t>В нарушении ч.3, 6</w:t>
      </w:r>
      <w:r w:rsidRPr="00B25895">
        <w:rPr>
          <w:rFonts w:eastAsia="Calibri"/>
          <w:b/>
          <w:bCs/>
        </w:rPr>
        <w:t xml:space="preserve"> </w:t>
      </w:r>
      <w:r w:rsidRPr="00B25895">
        <w:rPr>
          <w:rFonts w:eastAsia="Calibri"/>
        </w:rPr>
        <w:t>ст. 94 Федерального закона № 44-ФЗ в Администрации Ирбинского сельсовета  комиссия по  поступлению и выбытию активов, а также   Положение о комиссии отсутствует. При анализе предоставленных для проверки журналов операций № 4 "Расчеты с поставщиками и подрядчиками" и принятых к учету первичных документов установлено, что все поставленные товары, предоставленные услуги используются в соответствии с целями осуществления закупки.</w:t>
      </w:r>
    </w:p>
    <w:p w:rsidR="00BB394C" w:rsidRPr="00B25895" w:rsidRDefault="00BB394C" w:rsidP="00BB394C">
      <w:pPr>
        <w:autoSpaceDE w:val="0"/>
        <w:autoSpaceDN w:val="0"/>
        <w:adjustRightInd w:val="0"/>
        <w:ind w:firstLine="709"/>
        <w:jc w:val="both"/>
        <w:rPr>
          <w:rFonts w:eastAsia="Calibri"/>
        </w:rPr>
      </w:pPr>
      <w:r w:rsidRPr="00B25895">
        <w:rPr>
          <w:rFonts w:eastAsia="Calibri"/>
        </w:rPr>
        <w:t>Поставленные товары, предоставленные услуги своевременно и достоверно</w:t>
      </w:r>
    </w:p>
    <w:p w:rsidR="00BB394C" w:rsidRPr="00B25895" w:rsidRDefault="00BB394C" w:rsidP="00BB394C">
      <w:pPr>
        <w:pStyle w:val="a3"/>
        <w:shd w:val="clear" w:color="auto" w:fill="FFFFFF"/>
        <w:spacing w:before="0" w:beforeAutospacing="0" w:after="0" w:afterAutospacing="0"/>
        <w:rPr>
          <w:rFonts w:eastAsia="Calibri"/>
        </w:rPr>
      </w:pPr>
      <w:r w:rsidRPr="00B25895">
        <w:rPr>
          <w:rFonts w:eastAsia="Calibri"/>
        </w:rPr>
        <w:t>отражаются в документах учета.</w:t>
      </w:r>
    </w:p>
    <w:p w:rsidR="00BB394C" w:rsidRPr="00B25895" w:rsidRDefault="00BB394C" w:rsidP="00BB394C">
      <w:pPr>
        <w:autoSpaceDE w:val="0"/>
        <w:autoSpaceDN w:val="0"/>
        <w:adjustRightInd w:val="0"/>
        <w:ind w:firstLine="709"/>
        <w:jc w:val="both"/>
      </w:pPr>
      <w:r w:rsidRPr="00B25895">
        <w:t>В ходе контрольного мероприятия были представлены организационно-штатные (локально-нормативные) документы учреждения, действующие в проверяемом периоде.</w:t>
      </w:r>
    </w:p>
    <w:p w:rsidR="00BB394C" w:rsidRPr="00B25895" w:rsidRDefault="00BB394C" w:rsidP="00BB394C">
      <w:pPr>
        <w:jc w:val="both"/>
      </w:pPr>
      <w:r w:rsidRPr="00B25895">
        <w:t>Штатные расписания на период с 01.01.2020 года утверждены приказом (распоряжением) Главы Ирбинского сельсовета. Фактическая среднесписочная численность сотрудников учреждения составила  10,95 единиц,  из них:</w:t>
      </w:r>
    </w:p>
    <w:p w:rsidR="00BB394C" w:rsidRPr="00B25895" w:rsidRDefault="00BB394C" w:rsidP="00BB394C">
      <w:pPr>
        <w:ind w:firstLine="709"/>
        <w:jc w:val="both"/>
      </w:pPr>
      <w:r w:rsidRPr="00B25895">
        <w:lastRenderedPageBreak/>
        <w:t>Глава Ирбинского сельсовета (1 ст.), главный бухгалтер (1ст.), специалист 1 категории (1ст.), уборщица (0,5ст.), водитель (1 ст.), сторож-кочегар (4ст.), дворник (1 ст.), рабочий (0,3 ст.), водитель пожарной водитель (1 ст.), ВУЗ (0,15 ст.). В течение 2020 года штатные расписания учреждения 10 раз вносились изменения.</w:t>
      </w:r>
    </w:p>
    <w:p w:rsidR="00BB394C" w:rsidRPr="00B25895" w:rsidRDefault="00BB394C" w:rsidP="00BB394C">
      <w:pPr>
        <w:ind w:firstLine="709"/>
        <w:jc w:val="both"/>
      </w:pPr>
      <w:r w:rsidRPr="00B25895">
        <w:t xml:space="preserve"> В ходе выборочной проверки  начисления заработной платы  согласно штатным расписания, табелям учета рабочего времени, приказов о приеме, увольнении установлено следующее. </w:t>
      </w:r>
    </w:p>
    <w:p w:rsidR="00BB394C" w:rsidRPr="00B25895" w:rsidRDefault="00BB394C" w:rsidP="00BB394C">
      <w:pPr>
        <w:ind w:firstLine="709"/>
        <w:jc w:val="both"/>
      </w:pPr>
      <w:r w:rsidRPr="00B25895">
        <w:t xml:space="preserve">Денежное содержание муниципальных служащих включает в себя, должностные оклады, выплаты стимулирующего характера и  компенсационного характера. </w:t>
      </w:r>
    </w:p>
    <w:p w:rsidR="00BB394C" w:rsidRPr="00B25895" w:rsidRDefault="00BB394C" w:rsidP="00BB394C">
      <w:pPr>
        <w:ind w:firstLine="709"/>
        <w:jc w:val="both"/>
      </w:pPr>
      <w:r w:rsidRPr="00B25895">
        <w:t>Положением № 1-440 в состав денежного содержания муниципальных служащих п.п е п.1 ст.1 включена ежемесячная процентная надбавка к должностному окладу за работу со сведениями, составляющими государственную тайну.</w:t>
      </w:r>
    </w:p>
    <w:p w:rsidR="00BB394C" w:rsidRPr="00B25895" w:rsidRDefault="00BB394C" w:rsidP="00BB394C">
      <w:pPr>
        <w:autoSpaceDE w:val="0"/>
        <w:autoSpaceDN w:val="0"/>
        <w:adjustRightInd w:val="0"/>
        <w:ind w:firstLine="709"/>
        <w:jc w:val="both"/>
        <w:rPr>
          <w:rFonts w:eastAsia="Calibri"/>
        </w:rPr>
      </w:pPr>
      <w:hyperlink r:id="rId27" w:history="1">
        <w:r w:rsidRPr="00B25895">
          <w:rPr>
            <w:rFonts w:eastAsia="Calibri"/>
          </w:rPr>
          <w:t>Порядок</w:t>
        </w:r>
      </w:hyperlink>
      <w:r w:rsidRPr="00B25895">
        <w:rPr>
          <w:rFonts w:eastAsia="Calibri"/>
        </w:rPr>
        <w:t xml:space="preserve"> доступа должностного лица или гражданина к сведениям, составляющим государственную тайну, устанавливается Постановление Правительства РФ от 06.02.2010 № 63 «Об утверждении Инструкции о порядке допуска должностных лиц и граждан Российской Федерации к государственной тайне».</w:t>
      </w:r>
    </w:p>
    <w:p w:rsidR="00BB394C" w:rsidRPr="00B25895" w:rsidRDefault="00BB394C" w:rsidP="00BB394C">
      <w:pPr>
        <w:autoSpaceDE w:val="0"/>
        <w:autoSpaceDN w:val="0"/>
        <w:adjustRightInd w:val="0"/>
        <w:ind w:firstLine="709"/>
        <w:jc w:val="both"/>
        <w:rPr>
          <w:rFonts w:eastAsia="Calibri"/>
        </w:rPr>
      </w:pPr>
      <w:r w:rsidRPr="00B25895">
        <w:rPr>
          <w:rFonts w:eastAsia="Calibri"/>
        </w:rPr>
        <w:t xml:space="preserve">Работа учреждения со сведениями, составляющими государственную тайну, предполагает обязательное наличие определенных документов, предусмотренных </w:t>
      </w:r>
      <w:hyperlink r:id="rId28" w:history="1">
        <w:r w:rsidRPr="00B25895">
          <w:rPr>
            <w:rFonts w:eastAsia="Calibri"/>
          </w:rPr>
          <w:t>ст. 21</w:t>
        </w:r>
      </w:hyperlink>
      <w:r w:rsidRPr="00B25895">
        <w:rPr>
          <w:rFonts w:eastAsia="Calibri"/>
        </w:rPr>
        <w:t xml:space="preserve"> Закон РФ от 21.07.1993 № 5485-1 «О государственной тайне». Формы анкет, справок, учетных карточек, журналов учета карточек на допуск к государственной тайне, а также иные формы отчетной документации, используемой при работе со сведениями, составляющими государственную тайну, приведены в Постановлении Правительства РФ от 06.02.2010 № 63 «Об утверждении Инструкции о порядке допуска должностных лиц и граждан Российской Федерации к государственной тайне». </w:t>
      </w:r>
    </w:p>
    <w:p w:rsidR="00BB394C" w:rsidRPr="00B25895" w:rsidRDefault="00BB394C" w:rsidP="00BB394C">
      <w:pPr>
        <w:autoSpaceDE w:val="0"/>
        <w:autoSpaceDN w:val="0"/>
        <w:adjustRightInd w:val="0"/>
        <w:ind w:firstLine="709"/>
        <w:jc w:val="both"/>
        <w:rPr>
          <w:rFonts w:eastAsia="Calibri"/>
        </w:rPr>
      </w:pPr>
      <w:r w:rsidRPr="00B25895">
        <w:rPr>
          <w:rFonts w:eastAsia="Calibri"/>
        </w:rPr>
        <w:t xml:space="preserve"> В нарушении Закона РФ «О государственной тайне»,</w:t>
      </w:r>
      <w:r w:rsidRPr="00B25895">
        <w:t xml:space="preserve"> </w:t>
      </w:r>
      <w:r w:rsidRPr="00B25895">
        <w:rPr>
          <w:rFonts w:eastAsia="Calibri"/>
        </w:rPr>
        <w:t>Распоряжения Президента РФ от 15.01.2010 № 24-рп   «Об утверждении перечня должностей, при замещении которых лица считаются допущенными к государственной тайне» Администрацией Ирбинского сельсовета в проверяемом периоде начислялась надбавка</w:t>
      </w:r>
      <w:r w:rsidRPr="00B25895">
        <w:t xml:space="preserve"> за работу со  сведениями, составляющими государственную тайну специалистам</w:t>
      </w:r>
      <w:r w:rsidRPr="00B25895">
        <w:rPr>
          <w:rFonts w:eastAsia="Calibri"/>
        </w:rPr>
        <w:t xml:space="preserve"> (главному бухгалтеру, двум специалистам 1категории) не поименованным данным перечнем. Общая сумма неправомерных расходов составила 41 161,87 рубль.</w:t>
      </w:r>
    </w:p>
    <w:p w:rsidR="00BB394C" w:rsidRPr="00B25895" w:rsidRDefault="00BB394C" w:rsidP="00BB394C">
      <w:pPr>
        <w:autoSpaceDE w:val="0"/>
        <w:autoSpaceDN w:val="0"/>
        <w:adjustRightInd w:val="0"/>
        <w:ind w:firstLine="709"/>
        <w:jc w:val="both"/>
        <w:rPr>
          <w:rFonts w:eastAsia="Calibri"/>
        </w:rPr>
      </w:pPr>
      <w:r w:rsidRPr="00B25895">
        <w:rPr>
          <w:rFonts w:eastAsia="Calibri"/>
        </w:rPr>
        <w:t>Законом Красноярского края от 24.04.2008 № 5-1565 «Об особенностях правового регулирования муниципальной службы в Красноярском крае» урегулированы  отношения, связанные с прохождением муниципальной службы в Красноярском крае (далее Закон Красноярского края № 5-1565).</w:t>
      </w:r>
    </w:p>
    <w:p w:rsidR="00BB394C" w:rsidRPr="00B25895" w:rsidRDefault="00BB394C" w:rsidP="00BB394C">
      <w:pPr>
        <w:autoSpaceDE w:val="0"/>
        <w:autoSpaceDN w:val="0"/>
        <w:adjustRightInd w:val="0"/>
        <w:ind w:firstLine="709"/>
        <w:jc w:val="both"/>
      </w:pPr>
      <w:r w:rsidRPr="00B25895">
        <w:t xml:space="preserve">В администрации Ирбинского сельсовета, согласно штатного расписания определены две единицы (по 0,5 ставки) специалиста 1 категории. </w:t>
      </w:r>
    </w:p>
    <w:p w:rsidR="00BB394C" w:rsidRPr="00B25895" w:rsidRDefault="00BB394C" w:rsidP="00BB394C">
      <w:pPr>
        <w:autoSpaceDE w:val="0"/>
        <w:autoSpaceDN w:val="0"/>
        <w:adjustRightInd w:val="0"/>
        <w:ind w:firstLine="709"/>
        <w:jc w:val="both"/>
        <w:rPr>
          <w:bCs/>
          <w:iCs/>
        </w:rPr>
      </w:pPr>
      <w:r w:rsidRPr="00B25895">
        <w:t xml:space="preserve">В ходе проверки наличия у специалистов 1  категории необходимой по занимаемым должностям </w:t>
      </w:r>
      <w:r w:rsidRPr="00B25895">
        <w:rPr>
          <w:rFonts w:eastAsia="Calibri"/>
        </w:rPr>
        <w:t>квалификационных требований к уровню профессионального образования,</w:t>
      </w:r>
      <w:r w:rsidRPr="00B25895">
        <w:t xml:space="preserve"> было выявлено, что уровень образования отдельных сотрудников учреждения не отвечают требованиям </w:t>
      </w:r>
      <w:r w:rsidRPr="00B25895">
        <w:rPr>
          <w:rFonts w:eastAsia="Calibri"/>
        </w:rPr>
        <w:t xml:space="preserve">Закона Красноярского края № 5-1565. </w:t>
      </w:r>
    </w:p>
    <w:p w:rsidR="00BB394C" w:rsidRPr="00B25895" w:rsidRDefault="00BB394C" w:rsidP="00BB394C">
      <w:pPr>
        <w:pStyle w:val="a3"/>
        <w:shd w:val="clear" w:color="auto" w:fill="FFFFFF"/>
        <w:spacing w:before="0" w:beforeAutospacing="0" w:after="0" w:afterAutospacing="0"/>
        <w:ind w:firstLine="709"/>
        <w:rPr>
          <w:rFonts w:eastAsia="Calibri"/>
        </w:rPr>
      </w:pPr>
      <w:r w:rsidRPr="00B25895">
        <w:rPr>
          <w:color w:val="333333"/>
          <w:shd w:val="clear" w:color="auto" w:fill="FFFFFF"/>
        </w:rPr>
        <w:t>Внутренним  документом, закрепляющим трудовую функцию и перечень обязанностей, права и пределы ответственности по конкретной должности с учетом особенностей организации производства, труда и управления, а также квалификационные требования, предъявляемые к занятию этой должности,  является должностная инструкция. Должностная  инструкция выполняет организационные, регламентирующие, регулирующие функции.</w:t>
      </w:r>
    </w:p>
    <w:p w:rsidR="00BB394C" w:rsidRPr="00B25895" w:rsidRDefault="00BB394C" w:rsidP="00BB394C">
      <w:pPr>
        <w:pStyle w:val="a3"/>
        <w:shd w:val="clear" w:color="auto" w:fill="FFFFFF"/>
        <w:spacing w:before="0" w:beforeAutospacing="0" w:after="0" w:afterAutospacing="0"/>
        <w:ind w:firstLine="709"/>
        <w:rPr>
          <w:color w:val="333333"/>
          <w:shd w:val="clear" w:color="auto" w:fill="FFFFFF"/>
        </w:rPr>
      </w:pPr>
      <w:r w:rsidRPr="00B25895">
        <w:rPr>
          <w:color w:val="333333"/>
          <w:shd w:val="clear" w:color="auto" w:fill="FFFFFF"/>
        </w:rPr>
        <w:t xml:space="preserve">Должностная инструкция специалиста 1 категории муниципального образования Ирбинский сельсовет не содержит даты утверждения руководителем учреждения. </w:t>
      </w:r>
    </w:p>
    <w:p w:rsidR="00BB394C" w:rsidRPr="00B25895" w:rsidRDefault="00BB394C" w:rsidP="00BB394C">
      <w:pPr>
        <w:autoSpaceDE w:val="0"/>
        <w:autoSpaceDN w:val="0"/>
        <w:adjustRightInd w:val="0"/>
        <w:ind w:firstLine="709"/>
        <w:jc w:val="both"/>
        <w:rPr>
          <w:color w:val="333333"/>
          <w:shd w:val="clear" w:color="auto" w:fill="FFFFFF"/>
        </w:rPr>
      </w:pPr>
      <w:r w:rsidRPr="00B25895">
        <w:rPr>
          <w:rFonts w:eastAsia="Calibri"/>
        </w:rPr>
        <w:t xml:space="preserve">В нарушении абз.2 п.2 ст.2 Закона Красноярского края № 5-1565 </w:t>
      </w:r>
      <w:r w:rsidRPr="00B25895">
        <w:rPr>
          <w:color w:val="333333"/>
          <w:shd w:val="clear" w:color="auto" w:fill="FFFFFF"/>
        </w:rPr>
        <w:t xml:space="preserve">должностной инструкцией специалиста 1 категории уровень образования определен как:- не ниже среднего образования. </w:t>
      </w:r>
      <w:r w:rsidRPr="00B25895">
        <w:rPr>
          <w:color w:val="000000"/>
          <w:shd w:val="clear" w:color="auto" w:fill="FFFFFF"/>
        </w:rPr>
        <w:t>Требования к профессиональной подготовке, а также требования к квалификации специалиста 1 категории в должностной инструкции отсутствуют.</w:t>
      </w:r>
    </w:p>
    <w:p w:rsidR="00BB394C" w:rsidRPr="00B25895" w:rsidRDefault="00BB394C" w:rsidP="00BB394C">
      <w:pPr>
        <w:pStyle w:val="a3"/>
        <w:shd w:val="clear" w:color="auto" w:fill="FFFFFF"/>
        <w:spacing w:before="0" w:beforeAutospacing="0" w:after="0" w:afterAutospacing="0"/>
        <w:ind w:firstLine="709"/>
        <w:rPr>
          <w:rFonts w:eastAsia="Calibri"/>
        </w:rPr>
      </w:pPr>
      <w:r w:rsidRPr="00B25895">
        <w:rPr>
          <w:rFonts w:eastAsia="Calibri"/>
        </w:rPr>
        <w:t>Разделом 3 должностной инструкции специалиста 1 категории определены функциональные обязанности: делопроизводство, архив, организационная работа.</w:t>
      </w:r>
    </w:p>
    <w:p w:rsidR="00BB394C" w:rsidRPr="00B25895" w:rsidRDefault="00BB394C" w:rsidP="00BB394C">
      <w:pPr>
        <w:autoSpaceDE w:val="0"/>
        <w:autoSpaceDN w:val="0"/>
        <w:adjustRightInd w:val="0"/>
        <w:ind w:firstLine="709"/>
        <w:jc w:val="both"/>
        <w:rPr>
          <w:rFonts w:eastAsia="Calibri"/>
        </w:rPr>
      </w:pPr>
      <w:r w:rsidRPr="00B25895">
        <w:rPr>
          <w:rFonts w:eastAsia="Calibri"/>
        </w:rPr>
        <w:t>Квалификационные требования к работникам, относящимся к административно-управленческому персоналу (АУП), содержаться в квалификационных справочниках, профессиональных стандартах, федеральных законах и в иных нормативных правовых актах.</w:t>
      </w:r>
    </w:p>
    <w:p w:rsidR="00BB394C" w:rsidRPr="00B25895" w:rsidRDefault="00BB394C" w:rsidP="00BB394C">
      <w:pPr>
        <w:autoSpaceDE w:val="0"/>
        <w:autoSpaceDN w:val="0"/>
        <w:adjustRightInd w:val="0"/>
        <w:ind w:firstLine="709"/>
        <w:jc w:val="both"/>
        <w:rPr>
          <w:rFonts w:eastAsia="Calibri"/>
        </w:rPr>
      </w:pPr>
      <w:r w:rsidRPr="00B25895">
        <w:rPr>
          <w:rFonts w:eastAsia="Calibri"/>
        </w:rPr>
        <w:lastRenderedPageBreak/>
        <w:t>Квалификационные требования к делопроизводителям (делопроизводство), архивариусам (архив) содержатся в «Квалификационном справочнике должностей руководителей, специалистов и других служащих» (утвержден Постановлением Минтруда России от 21.08.1998 № 37) обозначены как:</w:t>
      </w:r>
    </w:p>
    <w:p w:rsidR="00BB394C" w:rsidRPr="00B25895" w:rsidRDefault="00BB394C" w:rsidP="00BB394C">
      <w:pPr>
        <w:pStyle w:val="a7"/>
        <w:numPr>
          <w:ilvl w:val="0"/>
          <w:numId w:val="44"/>
        </w:numPr>
        <w:autoSpaceDE w:val="0"/>
        <w:autoSpaceDN w:val="0"/>
        <w:adjustRightInd w:val="0"/>
        <w:ind w:left="0" w:firstLine="709"/>
        <w:jc w:val="both"/>
        <w:rPr>
          <w:rFonts w:eastAsia="Calibri"/>
        </w:rPr>
      </w:pPr>
      <w:r w:rsidRPr="00B25895">
        <w:rPr>
          <w:rFonts w:eastAsia="Calibri"/>
        </w:rPr>
        <w:t>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BB394C" w:rsidRPr="00B25895" w:rsidRDefault="00BB394C" w:rsidP="00BB394C">
      <w:pPr>
        <w:autoSpaceDE w:val="0"/>
        <w:autoSpaceDN w:val="0"/>
        <w:adjustRightInd w:val="0"/>
        <w:ind w:firstLine="709"/>
        <w:jc w:val="both"/>
        <w:rPr>
          <w:rFonts w:eastAsia="Calibri"/>
        </w:rPr>
      </w:pPr>
      <w:r w:rsidRPr="00B25895">
        <w:rPr>
          <w:rFonts w:eastAsia="Calibri"/>
        </w:rPr>
        <w:t>В нарушении абз.2 п.2 ст.2 Закона Красноярского края № 5-1565,  Квалификационного справочника должностей руководителей, специалистов и других служащих» у специалиста 1 категории, для замещения младших должностей муниципальной службы отсутствует профессиональное образование.</w:t>
      </w:r>
    </w:p>
    <w:p w:rsidR="00724799" w:rsidRPr="00B25895" w:rsidRDefault="00724799" w:rsidP="00724799">
      <w:pPr>
        <w:autoSpaceDE w:val="0"/>
        <w:autoSpaceDN w:val="0"/>
        <w:adjustRightInd w:val="0"/>
        <w:ind w:firstLine="709"/>
        <w:jc w:val="both"/>
        <w:rPr>
          <w:rFonts w:eastAsia="Calibri"/>
        </w:rPr>
      </w:pPr>
      <w:r w:rsidRPr="00B25895">
        <w:rPr>
          <w:rFonts w:eastAsia="Calibri"/>
        </w:rPr>
        <w:t>На основании вышеизложенного за три месяца (октябрь, ноябрь, декабрь) 2020 года специалист</w:t>
      </w:r>
      <w:r w:rsidR="00323FBE" w:rsidRPr="00B25895">
        <w:rPr>
          <w:rFonts w:eastAsia="Calibri"/>
        </w:rPr>
        <w:t>у</w:t>
      </w:r>
      <w:r w:rsidRPr="00B25895">
        <w:rPr>
          <w:rFonts w:eastAsia="Calibri"/>
        </w:rPr>
        <w:t xml:space="preserve"> 1 категории неправомерно начислена и выплачена заработная плата в размере 58 872, 68 рубля.</w:t>
      </w:r>
    </w:p>
    <w:p w:rsidR="00041A81" w:rsidRPr="00B25895" w:rsidRDefault="00041A81" w:rsidP="00041A81">
      <w:pPr>
        <w:pStyle w:val="a3"/>
        <w:shd w:val="clear" w:color="auto" w:fill="FFFFFF"/>
        <w:spacing w:before="0" w:beforeAutospacing="0" w:after="0" w:afterAutospacing="0"/>
        <w:ind w:firstLine="709"/>
        <w:rPr>
          <w:rFonts w:eastAsia="Calibri"/>
        </w:rPr>
      </w:pPr>
      <w:r w:rsidRPr="00B25895">
        <w:rPr>
          <w:rFonts w:eastAsia="Calibri"/>
        </w:rPr>
        <w:t xml:space="preserve">В ходе контрольного мероприятия, при сопоставлении штатных расписаний, табелей учета рабочего времени, срочных трудовых договоров, приказов о приеме на работу, увольнении  установлено: </w:t>
      </w:r>
    </w:p>
    <w:p w:rsidR="00041A81" w:rsidRPr="00B25895" w:rsidRDefault="00041A81" w:rsidP="00041A81">
      <w:pPr>
        <w:autoSpaceDE w:val="0"/>
        <w:autoSpaceDN w:val="0"/>
        <w:adjustRightInd w:val="0"/>
        <w:ind w:firstLine="709"/>
        <w:jc w:val="both"/>
        <w:rPr>
          <w:rFonts w:eastAsia="Calibri"/>
          <w:color w:val="000000" w:themeColor="text1"/>
        </w:rPr>
      </w:pPr>
      <w:r w:rsidRPr="00B25895">
        <w:rPr>
          <w:rFonts w:eastAsia="Calibri"/>
          <w:color w:val="000000" w:themeColor="text1"/>
        </w:rPr>
        <w:t>содержание приказа работодателя от 02.07.2020 № 20-л: принять на работу на время больничного по карантину основного работника Косолапова Н.С с 02.07.2020 по 12.07.2020 не соответствует условиям заключенного срочного трудового договора № 7: - принять на работу с 02.07.2020 для выполнения заведомо определенной работы в случаях, когда ее завершение не может быть определено конкретной датой (абз.8 ч.1 ст.59 ТК РФ).</w:t>
      </w:r>
    </w:p>
    <w:p w:rsidR="00041A81" w:rsidRPr="00B25895" w:rsidRDefault="00041A81" w:rsidP="00041A81">
      <w:pPr>
        <w:autoSpaceDE w:val="0"/>
        <w:autoSpaceDN w:val="0"/>
        <w:adjustRightInd w:val="0"/>
        <w:ind w:firstLine="540"/>
        <w:jc w:val="both"/>
        <w:rPr>
          <w:rFonts w:eastAsia="Calibri"/>
        </w:rPr>
      </w:pPr>
      <w:r w:rsidRPr="00B25895">
        <w:rPr>
          <w:rFonts w:eastAsia="Calibri"/>
        </w:rPr>
        <w:t xml:space="preserve">В нарушении ч.1.ст.68 Трудового Кодекса РФ срочный трудовой договор, приказ о приеме на работу в период с 13.07.2020 по 21.09.2020 отсутствуют. </w:t>
      </w:r>
    </w:p>
    <w:p w:rsidR="00041A81" w:rsidRPr="00B25895" w:rsidRDefault="00041A81" w:rsidP="00041A81">
      <w:pPr>
        <w:autoSpaceDE w:val="0"/>
        <w:autoSpaceDN w:val="0"/>
        <w:adjustRightInd w:val="0"/>
        <w:ind w:firstLine="709"/>
        <w:jc w:val="both"/>
        <w:rPr>
          <w:rFonts w:eastAsia="Calibri"/>
        </w:rPr>
      </w:pPr>
      <w:r w:rsidRPr="00B25895">
        <w:rPr>
          <w:rFonts w:eastAsia="Calibri"/>
        </w:rPr>
        <w:t>Содержание приказа работодателя от 23.10.2020 № 29-л соответствует условиям заключенного срочного трудового договора № 14: - на время отсутствия основного работника Попова В.В. , по внутреннему совместительству.</w:t>
      </w:r>
    </w:p>
    <w:p w:rsidR="00041A81" w:rsidRPr="00B25895" w:rsidRDefault="00041A81" w:rsidP="00041A81">
      <w:pPr>
        <w:pStyle w:val="a3"/>
        <w:shd w:val="clear" w:color="auto" w:fill="FFFFFF"/>
        <w:spacing w:before="0" w:beforeAutospacing="0" w:after="0" w:afterAutospacing="0"/>
        <w:ind w:firstLine="709"/>
        <w:rPr>
          <w:rFonts w:eastAsia="Calibri"/>
        </w:rPr>
      </w:pPr>
      <w:r w:rsidRPr="00B25895">
        <w:rPr>
          <w:rFonts w:eastAsia="Calibri"/>
        </w:rPr>
        <w:t xml:space="preserve">Согласно срочного трудового договора от 01.10.2020 № 12, распоряжения о приеме на работу от 01.10.2020 года № 26-л основным местом работы Батина П.С является должность муниципальной службы специалиста 1 категории на 0,5 ставки  с режимом работы с 9ч.00 мин. </w:t>
      </w:r>
    </w:p>
    <w:p w:rsidR="00041A81" w:rsidRPr="00B25895" w:rsidRDefault="00041A81" w:rsidP="00041A81">
      <w:pPr>
        <w:pStyle w:val="a3"/>
        <w:shd w:val="clear" w:color="auto" w:fill="FFFFFF"/>
        <w:spacing w:before="0" w:beforeAutospacing="0" w:after="0" w:afterAutospacing="0"/>
        <w:ind w:firstLine="709"/>
        <w:rPr>
          <w:rFonts w:eastAsia="Calibri"/>
        </w:rPr>
      </w:pPr>
      <w:r w:rsidRPr="00B25895">
        <w:rPr>
          <w:rFonts w:eastAsia="Calibri"/>
        </w:rPr>
        <w:t xml:space="preserve">По данным табелей рабочего времени за октябрь, ноябрь, декабрь 2020 года установлено, что  основная работа специалиста 1 категории Батина П.С  одновременно совпадала с часами его работы по совместительству сторожем-кочегаром. Данные по отработанным часам по основной работе и по совместительству (сторожем-кочегаром).                                      </w:t>
      </w:r>
    </w:p>
    <w:p w:rsidR="00041A81" w:rsidRPr="00B25895" w:rsidRDefault="00041A81" w:rsidP="00041A81">
      <w:pPr>
        <w:autoSpaceDE w:val="0"/>
        <w:autoSpaceDN w:val="0"/>
        <w:adjustRightInd w:val="0"/>
        <w:ind w:firstLine="709"/>
        <w:jc w:val="both"/>
        <w:rPr>
          <w:rFonts w:eastAsia="Calibri"/>
        </w:rPr>
      </w:pPr>
      <w:r w:rsidRPr="00B25895">
        <w:rPr>
          <w:rFonts w:eastAsia="Calibri"/>
        </w:rPr>
        <w:t>В ходе контрольного мероприятия,  при арифметическом подсчете установлено, что за три месяца (октябрь, ноябрь, декабрь) 2020 года  специалисту 1 категории, при невозможности исполнения своих должностных обязанностей сторожа-кочегара по совместительству в полном объеме (при 16 часовой смене) неправомерно начислено и выплачено:</w:t>
      </w:r>
    </w:p>
    <w:p w:rsidR="00041A81" w:rsidRPr="00B25895" w:rsidRDefault="00041A81" w:rsidP="00041A81">
      <w:pPr>
        <w:autoSpaceDE w:val="0"/>
        <w:autoSpaceDN w:val="0"/>
        <w:adjustRightInd w:val="0"/>
        <w:ind w:firstLine="709"/>
        <w:jc w:val="both"/>
        <w:rPr>
          <w:rFonts w:eastAsia="Calibri"/>
        </w:rPr>
      </w:pPr>
      <w:r w:rsidRPr="00B25895">
        <w:rPr>
          <w:rFonts w:eastAsia="Calibri"/>
        </w:rPr>
        <w:t>за октябрь 2020 – за 4 рабочих часа – 505,62 рублей;</w:t>
      </w:r>
    </w:p>
    <w:p w:rsidR="00041A81" w:rsidRPr="00B25895" w:rsidRDefault="00041A81" w:rsidP="00041A81">
      <w:pPr>
        <w:autoSpaceDE w:val="0"/>
        <w:autoSpaceDN w:val="0"/>
        <w:adjustRightInd w:val="0"/>
        <w:ind w:firstLine="709"/>
        <w:jc w:val="both"/>
        <w:rPr>
          <w:rFonts w:eastAsia="Calibri"/>
        </w:rPr>
      </w:pPr>
      <w:r w:rsidRPr="00B25895">
        <w:rPr>
          <w:rFonts w:eastAsia="Calibri"/>
        </w:rPr>
        <w:t>за ноябрь 2020 – за 19.5 рабочих часа – 2752,46 рубля;</w:t>
      </w:r>
    </w:p>
    <w:p w:rsidR="00041A81" w:rsidRPr="00B25895" w:rsidRDefault="00041A81" w:rsidP="00041A81">
      <w:pPr>
        <w:autoSpaceDE w:val="0"/>
        <w:autoSpaceDN w:val="0"/>
        <w:adjustRightInd w:val="0"/>
        <w:ind w:firstLine="709"/>
        <w:jc w:val="both"/>
        <w:rPr>
          <w:rFonts w:eastAsia="Calibri"/>
        </w:rPr>
      </w:pPr>
      <w:r w:rsidRPr="00B25895">
        <w:rPr>
          <w:rFonts w:eastAsia="Calibri"/>
        </w:rPr>
        <w:t>за декабрь 2020 – за 20 рабочих часов – 2452,82 рубля.</w:t>
      </w:r>
    </w:p>
    <w:p w:rsidR="00041A81" w:rsidRPr="00B25895" w:rsidRDefault="00041A81" w:rsidP="00041A81">
      <w:pPr>
        <w:autoSpaceDE w:val="0"/>
        <w:autoSpaceDN w:val="0"/>
        <w:adjustRightInd w:val="0"/>
        <w:ind w:firstLine="709"/>
        <w:jc w:val="both"/>
        <w:rPr>
          <w:rFonts w:eastAsia="Calibri"/>
        </w:rPr>
      </w:pPr>
      <w:r w:rsidRPr="00B25895">
        <w:rPr>
          <w:rFonts w:eastAsia="Calibri"/>
        </w:rPr>
        <w:t>Общая сумма неправомерно начисленной и выплаченной заработной платы составила 5710,90 рублей.</w:t>
      </w:r>
    </w:p>
    <w:p w:rsidR="00041A81" w:rsidRPr="00B25895" w:rsidRDefault="00041A81" w:rsidP="00041A81">
      <w:pPr>
        <w:pStyle w:val="1"/>
        <w:keepNext w:val="0"/>
        <w:autoSpaceDE w:val="0"/>
        <w:autoSpaceDN w:val="0"/>
        <w:adjustRightInd w:val="0"/>
        <w:spacing w:before="0"/>
        <w:ind w:firstLine="709"/>
        <w:jc w:val="both"/>
        <w:rPr>
          <w:rFonts w:ascii="Times New Roman" w:hAnsi="Times New Roman" w:cs="Times New Roman"/>
          <w:b w:val="0"/>
          <w:sz w:val="24"/>
          <w:szCs w:val="24"/>
          <w:shd w:val="clear" w:color="auto" w:fill="FFFFFF"/>
        </w:rPr>
      </w:pPr>
      <w:r w:rsidRPr="00B25895">
        <w:rPr>
          <w:rFonts w:ascii="Times New Roman" w:eastAsia="Calibri" w:hAnsi="Times New Roman" w:cs="Times New Roman"/>
          <w:b w:val="0"/>
          <w:sz w:val="24"/>
          <w:szCs w:val="24"/>
        </w:rPr>
        <w:t>Табель</w:t>
      </w:r>
      <w:r w:rsidRPr="00B25895">
        <w:rPr>
          <w:rFonts w:ascii="Times New Roman" w:eastAsia="Calibri" w:hAnsi="Times New Roman" w:cs="Times New Roman"/>
          <w:b w:val="0"/>
          <w:bCs w:val="0"/>
          <w:sz w:val="24"/>
          <w:szCs w:val="24"/>
        </w:rPr>
        <w:t xml:space="preserve"> учета использования рабочего времени</w:t>
      </w:r>
      <w:r w:rsidRPr="00B25895">
        <w:rPr>
          <w:rFonts w:ascii="Times New Roman" w:eastAsia="Calibri" w:hAnsi="Times New Roman" w:cs="Times New Roman"/>
          <w:b w:val="0"/>
          <w:sz w:val="24"/>
          <w:szCs w:val="24"/>
        </w:rPr>
        <w:t xml:space="preserve"> </w:t>
      </w:r>
      <w:hyperlink r:id="rId29" w:history="1">
        <w:r w:rsidRPr="00B25895">
          <w:rPr>
            <w:rFonts w:ascii="Times New Roman" w:eastAsia="Calibri" w:hAnsi="Times New Roman" w:cs="Times New Roman"/>
            <w:b w:val="0"/>
            <w:sz w:val="24"/>
            <w:szCs w:val="24"/>
          </w:rPr>
          <w:t>(ф. 0504421)</w:t>
        </w:r>
      </w:hyperlink>
      <w:r w:rsidRPr="00B25895">
        <w:rPr>
          <w:rFonts w:ascii="Times New Roman" w:eastAsia="Calibri" w:hAnsi="Times New Roman" w:cs="Times New Roman"/>
          <w:b w:val="0"/>
          <w:sz w:val="24"/>
          <w:szCs w:val="24"/>
        </w:rPr>
        <w:t xml:space="preserve"> должен содержать информацию о соблюдении режима рабочего времени каждым из работников и является основанием для начисления зарплаты, пособий и иных выплат работникам.</w:t>
      </w:r>
      <w:r w:rsidRPr="00B25895">
        <w:rPr>
          <w:rFonts w:ascii="Times New Roman" w:hAnsi="Times New Roman" w:cs="Times New Roman"/>
          <w:sz w:val="24"/>
          <w:szCs w:val="24"/>
          <w:shd w:val="clear" w:color="auto" w:fill="FFFFFF"/>
        </w:rPr>
        <w:t xml:space="preserve"> Т</w:t>
      </w:r>
      <w:r w:rsidRPr="00B25895">
        <w:rPr>
          <w:rFonts w:ascii="Times New Roman" w:hAnsi="Times New Roman" w:cs="Times New Roman"/>
          <w:b w:val="0"/>
          <w:sz w:val="24"/>
          <w:szCs w:val="24"/>
          <w:shd w:val="clear" w:color="auto" w:fill="FFFFFF"/>
        </w:rPr>
        <w:t>абель учета рабочего времени открывается первого числа</w:t>
      </w:r>
      <w:r w:rsidRPr="00B25895">
        <w:rPr>
          <w:rFonts w:ascii="Times New Roman" w:hAnsi="Times New Roman" w:cs="Times New Roman"/>
          <w:b w:val="0"/>
          <w:color w:val="000000"/>
          <w:sz w:val="24"/>
          <w:szCs w:val="24"/>
          <w:shd w:val="clear" w:color="auto" w:fill="FFFFFF"/>
        </w:rPr>
        <w:t xml:space="preserve"> каждого месяца и передается в бухгалтерию два раза в месяц для: корректировки расчетов за первую половину </w:t>
      </w:r>
      <w:r w:rsidRPr="00B25895">
        <w:rPr>
          <w:rFonts w:ascii="Times New Roman" w:hAnsi="Times New Roman" w:cs="Times New Roman"/>
          <w:b w:val="0"/>
          <w:sz w:val="24"/>
          <w:szCs w:val="24"/>
          <w:shd w:val="clear" w:color="auto" w:fill="FFFFFF"/>
        </w:rPr>
        <w:t>месяца (аванс) и расчета заработной платы за месяц.</w:t>
      </w:r>
    </w:p>
    <w:p w:rsidR="00041A81" w:rsidRPr="00B25895" w:rsidRDefault="00041A81" w:rsidP="00041A81">
      <w:pPr>
        <w:ind w:firstLine="709"/>
        <w:jc w:val="both"/>
        <w:rPr>
          <w:rFonts w:eastAsia="Calibri"/>
        </w:rPr>
      </w:pPr>
      <w:r w:rsidRPr="00B25895">
        <w:rPr>
          <w:rFonts w:eastAsia="Calibri"/>
        </w:rPr>
        <w:t xml:space="preserve">Администрацией Ирбинского сельсовета периодичность составления табеля использования рабочего времени </w:t>
      </w:r>
      <w:hyperlink r:id="rId30" w:history="1">
        <w:r w:rsidRPr="00B25895">
          <w:rPr>
            <w:rFonts w:eastAsia="Calibri"/>
          </w:rPr>
          <w:t>(ф. 0504421)</w:t>
        </w:r>
      </w:hyperlink>
      <w:r w:rsidRPr="00B25895">
        <w:rPr>
          <w:rFonts w:eastAsia="Calibri"/>
        </w:rPr>
        <w:t xml:space="preserve"> не соблюдается.</w:t>
      </w:r>
    </w:p>
    <w:p w:rsidR="00041A81" w:rsidRPr="00B25895" w:rsidRDefault="00041A81" w:rsidP="00041A81">
      <w:pPr>
        <w:autoSpaceDE w:val="0"/>
        <w:autoSpaceDN w:val="0"/>
        <w:adjustRightInd w:val="0"/>
        <w:ind w:firstLine="709"/>
        <w:jc w:val="both"/>
        <w:rPr>
          <w:rFonts w:eastAsia="Calibri"/>
        </w:rPr>
      </w:pPr>
      <w:r w:rsidRPr="00B25895">
        <w:rPr>
          <w:rFonts w:eastAsia="Calibri"/>
        </w:rPr>
        <w:t xml:space="preserve">В  силу норм </w:t>
      </w:r>
      <w:hyperlink r:id="rId31" w:history="1">
        <w:r w:rsidRPr="00B25895">
          <w:rPr>
            <w:rFonts w:eastAsia="Calibri"/>
          </w:rPr>
          <w:t>ч. 1 ст. 68</w:t>
        </w:r>
      </w:hyperlink>
      <w:r w:rsidRPr="00B25895">
        <w:rPr>
          <w:rFonts w:eastAsia="Calibri"/>
        </w:rPr>
        <w:t xml:space="preserve"> ТК РФ для приема на работу работодателем, на основании заключенного трудового договора издается  Приказ (распоряжение) о приеме на работу по </w:t>
      </w:r>
      <w:hyperlink r:id="rId32" w:history="1">
        <w:r w:rsidRPr="00B25895">
          <w:rPr>
            <w:rFonts w:eastAsia="Calibri"/>
          </w:rPr>
          <w:t>форме № Т-1</w:t>
        </w:r>
      </w:hyperlink>
      <w:r w:rsidRPr="00B25895">
        <w:rPr>
          <w:rFonts w:eastAsia="Calibri"/>
        </w:rPr>
        <w:t xml:space="preserve">. </w:t>
      </w:r>
      <w:hyperlink r:id="rId33" w:history="1">
        <w:r w:rsidRPr="00B25895">
          <w:rPr>
            <w:rFonts w:eastAsia="Calibri"/>
          </w:rPr>
          <w:t>Указания</w:t>
        </w:r>
      </w:hyperlink>
      <w:r w:rsidRPr="00B25895">
        <w:rPr>
          <w:rFonts w:eastAsia="Calibri"/>
        </w:rPr>
        <w:t xml:space="preserve"> по ее применению и заполнению утверждены Постановлением Госкомстата России от 05.01.2004 № 1. Объектом контроля  форма приказа (распоряжения) № Т-1, а также заполнение </w:t>
      </w:r>
      <w:hyperlink r:id="rId34" w:history="1">
        <w:r w:rsidRPr="00B25895">
          <w:rPr>
            <w:rFonts w:eastAsia="Calibri"/>
          </w:rPr>
          <w:t>формы № Т-1</w:t>
        </w:r>
      </w:hyperlink>
      <w:r w:rsidRPr="00B25895">
        <w:rPr>
          <w:rFonts w:eastAsia="Calibri"/>
        </w:rPr>
        <w:t xml:space="preserve"> осуществляется с нарушениями.</w:t>
      </w:r>
    </w:p>
    <w:p w:rsidR="00792AD3" w:rsidRPr="00B25895" w:rsidRDefault="00792AD3" w:rsidP="00BB394C">
      <w:pPr>
        <w:autoSpaceDE w:val="0"/>
        <w:autoSpaceDN w:val="0"/>
        <w:adjustRightInd w:val="0"/>
        <w:ind w:firstLine="709"/>
        <w:jc w:val="both"/>
        <w:rPr>
          <w:rFonts w:eastAsia="Calibri"/>
        </w:rPr>
      </w:pPr>
    </w:p>
    <w:p w:rsidR="004338E7" w:rsidRPr="00B25895" w:rsidRDefault="004338E7" w:rsidP="004338E7">
      <w:pPr>
        <w:pStyle w:val="a7"/>
        <w:ind w:left="284" w:firstLine="424"/>
        <w:jc w:val="both"/>
        <w:rPr>
          <w:b/>
        </w:rPr>
      </w:pPr>
      <w:r w:rsidRPr="00B25895">
        <w:rPr>
          <w:b/>
        </w:rPr>
        <w:lastRenderedPageBreak/>
        <w:t xml:space="preserve">В ходе </w:t>
      </w:r>
      <w:r w:rsidR="00EE224A" w:rsidRPr="00B25895">
        <w:rPr>
          <w:b/>
        </w:rPr>
        <w:t xml:space="preserve">контрольного мероприятия  </w:t>
      </w:r>
      <w:r w:rsidRPr="00B25895">
        <w:rPr>
          <w:b/>
        </w:rPr>
        <w:t xml:space="preserve"> установлено следующее:</w:t>
      </w:r>
    </w:p>
    <w:p w:rsidR="00E561D5" w:rsidRPr="00B25895" w:rsidRDefault="004338E7" w:rsidP="00792AD3">
      <w:pPr>
        <w:numPr>
          <w:ilvl w:val="0"/>
          <w:numId w:val="43"/>
        </w:numPr>
        <w:autoSpaceDE w:val="0"/>
        <w:autoSpaceDN w:val="0"/>
        <w:adjustRightInd w:val="0"/>
        <w:ind w:left="0" w:firstLine="709"/>
        <w:jc w:val="both"/>
        <w:rPr>
          <w:rFonts w:eastAsia="Calibri"/>
        </w:rPr>
      </w:pPr>
      <w:r w:rsidRPr="00B25895">
        <w:tab/>
      </w:r>
      <w:r w:rsidR="00E561D5" w:rsidRPr="00B25895">
        <w:rPr>
          <w:rFonts w:eastAsia="Calibri"/>
        </w:rPr>
        <w:t>в нарушении Закона РФ «О государственной тайне»,</w:t>
      </w:r>
      <w:r w:rsidR="00E561D5" w:rsidRPr="00B25895">
        <w:t xml:space="preserve"> </w:t>
      </w:r>
      <w:r w:rsidR="00E561D5" w:rsidRPr="00B25895">
        <w:rPr>
          <w:rFonts w:eastAsia="Calibri"/>
        </w:rPr>
        <w:t>Распоряжения Президента РФ от 15.01.2010 № 24-рп «Об утверждении перечня должностей, при замещении которых лица считаются допущенными к государственной тайне» Администрацией Ирбинского сельсовета в проверяемом периоде начислялась надбавка</w:t>
      </w:r>
      <w:r w:rsidR="00E561D5" w:rsidRPr="00B25895">
        <w:t xml:space="preserve"> за работу со  сведениями, составляющими государственную тайну специалистам</w:t>
      </w:r>
      <w:r w:rsidR="00E561D5" w:rsidRPr="00B25895">
        <w:rPr>
          <w:rFonts w:eastAsia="Calibri"/>
        </w:rPr>
        <w:t xml:space="preserve"> (главному бухгалтеру, двум специалистам 1категории) не поименованным данным перечнем.</w:t>
      </w:r>
    </w:p>
    <w:p w:rsidR="00E561D5" w:rsidRPr="00B25895" w:rsidRDefault="00E561D5" w:rsidP="00792AD3">
      <w:pPr>
        <w:numPr>
          <w:ilvl w:val="0"/>
          <w:numId w:val="43"/>
        </w:numPr>
        <w:autoSpaceDE w:val="0"/>
        <w:autoSpaceDN w:val="0"/>
        <w:adjustRightInd w:val="0"/>
        <w:ind w:left="0" w:firstLine="709"/>
        <w:jc w:val="both"/>
        <w:rPr>
          <w:rFonts w:eastAsia="Calibri"/>
        </w:rPr>
      </w:pPr>
      <w:r w:rsidRPr="00B25895">
        <w:rPr>
          <w:rFonts w:eastAsia="Calibri"/>
        </w:rPr>
        <w:t>в нарушении абз.2 п.2 ст.2 Закона Красноярского края от 24.04.2008 № 5-1565 «Об особенностях правового регулирования муниципальной службы в Красноярском крае» урегулированы  отношения, связанные с прохождением муниципальной службы в Красноярском крае,  Квалификационного справочника должностей руководителей, специалистов и других служащих», (утвержден Постановлением Минтруда России от 21.08.1998 № 37) у специалиста 1 категории для замещения младших должностей муниципальной службы отсутствует профессиональное образование.</w:t>
      </w:r>
    </w:p>
    <w:p w:rsidR="00E561D5" w:rsidRPr="00B25895" w:rsidRDefault="00E561D5" w:rsidP="00792AD3">
      <w:pPr>
        <w:numPr>
          <w:ilvl w:val="0"/>
          <w:numId w:val="43"/>
        </w:numPr>
        <w:autoSpaceDE w:val="0"/>
        <w:autoSpaceDN w:val="0"/>
        <w:adjustRightInd w:val="0"/>
        <w:ind w:left="0" w:firstLine="709"/>
        <w:jc w:val="both"/>
        <w:rPr>
          <w:rFonts w:eastAsia="Calibri"/>
        </w:rPr>
      </w:pPr>
      <w:r w:rsidRPr="00B25895">
        <w:rPr>
          <w:rFonts w:eastAsia="Calibri"/>
        </w:rPr>
        <w:t>по данным табелей рабочего времени за октябрь, ноябрь, декабрь 2020 года установлено, что  основная работа специалиста 1 категории (с 9ч. 00мин  до 13ч.00мин) одновременно совпадала с часами его работы по совместительству сторожем-кочегаром (при 16 часовой смене).</w:t>
      </w:r>
    </w:p>
    <w:p w:rsidR="00E561D5" w:rsidRPr="00B25895" w:rsidRDefault="00E561D5" w:rsidP="00792AD3">
      <w:pPr>
        <w:numPr>
          <w:ilvl w:val="0"/>
          <w:numId w:val="43"/>
        </w:numPr>
        <w:autoSpaceDE w:val="0"/>
        <w:autoSpaceDN w:val="0"/>
        <w:adjustRightInd w:val="0"/>
        <w:ind w:left="0" w:firstLine="709"/>
        <w:jc w:val="both"/>
      </w:pPr>
      <w:r w:rsidRPr="00B25895">
        <w:t>к отношениям по поставке товаров для государственных или муниципальных нужд применяются правила о договоре поставки (</w:t>
      </w:r>
      <w:hyperlink r:id="rId35" w:anchor="100252" w:history="1">
        <w:r w:rsidRPr="00B25895">
          <w:rPr>
            <w:rStyle w:val="af"/>
            <w:bdr w:val="none" w:sz="0" w:space="0" w:color="auto" w:frame="1"/>
          </w:rPr>
          <w:t>статьи 506</w:t>
        </w:r>
      </w:hyperlink>
      <w:r w:rsidRPr="00B25895">
        <w:t> - </w:t>
      </w:r>
      <w:hyperlink r:id="rId36" w:anchor="100313" w:history="1">
        <w:r w:rsidRPr="00B25895">
          <w:rPr>
            <w:rStyle w:val="af"/>
            <w:bdr w:val="none" w:sz="0" w:space="0" w:color="auto" w:frame="1"/>
          </w:rPr>
          <w:t>522</w:t>
        </w:r>
      </w:hyperlink>
      <w:r w:rsidRPr="00B25895">
        <w:t xml:space="preserve"> Гражданского Кодекса РФ). Администрацией Ирбинского сельсовета заключены договора с </w:t>
      </w:r>
      <w:r w:rsidRPr="00B25895">
        <w:rPr>
          <w:shd w:val="clear" w:color="auto" w:fill="FFFFFF"/>
        </w:rPr>
        <w:t>физическим лицом, не зарегистрированным в качестве индивидуального предпринимателя, который не имеет правовых оснований стать поставщиком товаров по договору поставки.</w:t>
      </w:r>
      <w:r w:rsidRPr="00B25895">
        <w:rPr>
          <w:rFonts w:eastAsia="Calibri"/>
        </w:rPr>
        <w:t xml:space="preserve"> </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rFonts w:eastAsia="Calibri"/>
        </w:rPr>
        <w:t>ч. 2 ст. 38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Ирбинского сельсовета отсутствует контрактный управляющий;</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rFonts w:eastAsia="Calibri"/>
        </w:rPr>
        <w:t>п.4.,п.5, п.6 ст.19 Администрацией Ирбинского сельсовета  не разработаны, не утверждены и не размещены в ЕИС  (в соответствии с общими правилами нормирования, п.3.ст.19 № 44 -ФЗ), правила нормирования в сфере закупок товаров, работ, услуг для обеспечения муниципальных нужд;</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rFonts w:eastAsia="Calibri"/>
        </w:rPr>
        <w:t>п.9 ст.16 Федерального закона № 44-ФЗ в план  график своевременно не внесены изменения в соответствие с лимитами бюджетных обязательств;</w:t>
      </w:r>
    </w:p>
    <w:p w:rsidR="00E561D5" w:rsidRPr="00B25895" w:rsidRDefault="00E561D5" w:rsidP="00792AD3">
      <w:pPr>
        <w:pStyle w:val="a7"/>
        <w:numPr>
          <w:ilvl w:val="0"/>
          <w:numId w:val="43"/>
        </w:numPr>
        <w:autoSpaceDE w:val="0"/>
        <w:autoSpaceDN w:val="0"/>
        <w:adjustRightInd w:val="0"/>
        <w:ind w:left="0" w:firstLine="709"/>
        <w:jc w:val="both"/>
        <w:rPr>
          <w:rFonts w:eastAsia="Calibri"/>
          <w:bCs/>
        </w:rPr>
      </w:pPr>
      <w:r w:rsidRPr="00B25895">
        <w:rPr>
          <w:rFonts w:eastAsia="Calibri"/>
          <w:bCs/>
        </w:rPr>
        <w:t xml:space="preserve">п.21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РФ от 30.09.2019 № 1279, план-график  </w:t>
      </w:r>
      <w:hyperlink r:id="rId37" w:tgtFrame="_blank" w:history="1">
        <w:r w:rsidRPr="00B25895">
          <w:rPr>
            <w:rStyle w:val="af"/>
            <w:bdr w:val="none" w:sz="0" w:space="0" w:color="auto" w:frame="1"/>
            <w:shd w:val="clear" w:color="auto" w:fill="FFFFFF"/>
          </w:rPr>
          <w:t>№ 202001193000523001</w:t>
        </w:r>
      </w:hyperlink>
      <w:r w:rsidRPr="00B25895">
        <w:rPr>
          <w:rFonts w:eastAsia="Calibri"/>
        </w:rPr>
        <w:t xml:space="preserve"> от 10.02.2020г </w:t>
      </w:r>
      <w:r w:rsidRPr="00B25895">
        <w:t xml:space="preserve">размещен на сайте http://www.zakupki.gov.ru </w:t>
      </w:r>
      <w:r w:rsidRPr="00B25895">
        <w:rPr>
          <w:rFonts w:eastAsia="Calibri"/>
          <w:bCs/>
        </w:rPr>
        <w:t xml:space="preserve"> с нарушением  сроков;</w:t>
      </w:r>
    </w:p>
    <w:p w:rsidR="00E561D5" w:rsidRPr="00B25895" w:rsidRDefault="00E561D5" w:rsidP="00792AD3">
      <w:pPr>
        <w:pStyle w:val="a7"/>
        <w:numPr>
          <w:ilvl w:val="0"/>
          <w:numId w:val="43"/>
        </w:numPr>
        <w:autoSpaceDE w:val="0"/>
        <w:autoSpaceDN w:val="0"/>
        <w:adjustRightInd w:val="0"/>
        <w:ind w:left="0" w:firstLine="709"/>
        <w:jc w:val="both"/>
        <w:rPr>
          <w:color w:val="000000"/>
        </w:rPr>
      </w:pPr>
      <w:r w:rsidRPr="00B25895">
        <w:rPr>
          <w:rFonts w:eastAsia="Calibri"/>
          <w:bCs/>
        </w:rPr>
        <w:t>статьи 93</w:t>
      </w:r>
      <w:r w:rsidRPr="00B25895">
        <w:rPr>
          <w:rFonts w:eastAsia="Calibri"/>
        </w:rPr>
        <w:t xml:space="preserve"> Федерального закона № 44-ФЗ неверно </w:t>
      </w:r>
      <w:r w:rsidRPr="00B25895">
        <w:rPr>
          <w:color w:val="000000"/>
        </w:rPr>
        <w:t>выбран</w:t>
      </w:r>
      <w:r w:rsidRPr="00B25895">
        <w:rPr>
          <w:rFonts w:eastAsia="Calibri"/>
        </w:rPr>
        <w:t xml:space="preserve"> с</w:t>
      </w:r>
      <w:r w:rsidRPr="00B25895">
        <w:rPr>
          <w:color w:val="000000"/>
        </w:rPr>
        <w:t xml:space="preserve">пособ закупки; </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hyperlink r:id="rId38" w:history="1">
        <w:r w:rsidRPr="00B25895">
          <w:rPr>
            <w:rFonts w:eastAsia="Calibri"/>
          </w:rPr>
          <w:t>части 2 ст. 34</w:t>
        </w:r>
      </w:hyperlink>
      <w:r w:rsidRPr="00B25895">
        <w:rPr>
          <w:rFonts w:eastAsia="Calibri"/>
        </w:rPr>
        <w:t xml:space="preserve"> Федерального закона  № 44-ФЗ,   что в ходе анализа заключенных Администрацией Ирбинского сельсовета в 2020 году муниципальных контрактов, договоров на поставку товара, работ, услуг  в 93 % контрактах отсутствует условие о том, что цена контракта является твердой и определяется на весь срок его исполнения;</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rFonts w:eastAsia="Calibri"/>
        </w:rPr>
        <w:t xml:space="preserve"> части </w:t>
      </w:r>
      <w:hyperlink r:id="rId39" w:history="1">
        <w:r w:rsidRPr="00B25895">
          <w:rPr>
            <w:rFonts w:eastAsia="Calibri"/>
          </w:rPr>
          <w:t>4 ст. 34</w:t>
        </w:r>
      </w:hyperlink>
      <w:r w:rsidRPr="00B25895">
        <w:rPr>
          <w:rFonts w:eastAsia="Calibri"/>
        </w:rPr>
        <w:t xml:space="preserve"> Федерального Закона № 44-ФЗ в муниципальных контрактах, заключенных Администрацией Ирбинского сельсовета отсутствует условие об </w:t>
      </w:r>
      <w:hyperlink r:id="rId40" w:history="1">
        <w:r w:rsidRPr="00B25895">
          <w:rPr>
            <w:rFonts w:eastAsia="Calibri"/>
          </w:rPr>
          <w:t>ответственности</w:t>
        </w:r>
      </w:hyperlink>
      <w:r w:rsidRPr="00B25895">
        <w:rPr>
          <w:rFonts w:eastAsia="Calibri"/>
        </w:rPr>
        <w:t xml:space="preserve"> заказчика и поставщика (подрядчика, исполнителя) за неисполнение или ненадлежащее исполнение обязательств по контракту);</w:t>
      </w:r>
    </w:p>
    <w:p w:rsidR="00E561D5" w:rsidRPr="00B25895" w:rsidRDefault="00E561D5" w:rsidP="00792AD3">
      <w:pPr>
        <w:pStyle w:val="a7"/>
        <w:numPr>
          <w:ilvl w:val="0"/>
          <w:numId w:val="43"/>
        </w:numPr>
        <w:autoSpaceDE w:val="0"/>
        <w:autoSpaceDN w:val="0"/>
        <w:adjustRightInd w:val="0"/>
        <w:ind w:left="0" w:firstLine="709"/>
        <w:jc w:val="both"/>
        <w:rPr>
          <w:shd w:val="clear" w:color="auto" w:fill="FFFFFF"/>
        </w:rPr>
      </w:pPr>
      <w:r w:rsidRPr="00B25895">
        <w:rPr>
          <w:color w:val="000000"/>
        </w:rPr>
        <w:t xml:space="preserve"> </w:t>
      </w:r>
      <w:r w:rsidRPr="00B25895">
        <w:rPr>
          <w:rFonts w:eastAsia="Calibri"/>
        </w:rPr>
        <w:t xml:space="preserve">статьи 506 Гражданского кодекса РФ при </w:t>
      </w:r>
      <w:r w:rsidRPr="00B25895">
        <w:rPr>
          <w:shd w:val="clear" w:color="auto" w:fill="FFFFFF"/>
        </w:rPr>
        <w:t>заключении  договора поставки товара (дров) с физическим лицом;</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rFonts w:eastAsia="Calibri"/>
        </w:rPr>
        <w:t xml:space="preserve">требований, установленных </w:t>
      </w:r>
      <w:hyperlink r:id="rId41" w:history="1">
        <w:r w:rsidRPr="00B25895">
          <w:rPr>
            <w:rFonts w:eastAsia="Calibri"/>
          </w:rPr>
          <w:t>частями 2</w:t>
        </w:r>
      </w:hyperlink>
      <w:r w:rsidRPr="00B25895">
        <w:rPr>
          <w:rFonts w:eastAsia="Calibri"/>
        </w:rPr>
        <w:t xml:space="preserve">, </w:t>
      </w:r>
      <w:hyperlink r:id="rId42" w:history="1">
        <w:r w:rsidRPr="00B25895">
          <w:rPr>
            <w:rFonts w:eastAsia="Calibri"/>
          </w:rPr>
          <w:t>3</w:t>
        </w:r>
      </w:hyperlink>
      <w:r w:rsidRPr="00B25895">
        <w:rPr>
          <w:rFonts w:eastAsia="Calibri"/>
        </w:rPr>
        <w:t xml:space="preserve">, </w:t>
      </w:r>
      <w:hyperlink r:id="rId43" w:history="1">
        <w:r w:rsidRPr="00B25895">
          <w:rPr>
            <w:rFonts w:eastAsia="Calibri"/>
          </w:rPr>
          <w:t>5 статьи 22</w:t>
        </w:r>
      </w:hyperlink>
      <w:r w:rsidRPr="00B25895">
        <w:rPr>
          <w:rFonts w:eastAsia="Calibri"/>
        </w:rPr>
        <w:t xml:space="preserve"> Федерального закона  № 44-ФЗ   Администрацией Ирбинского сельсовета НМЦК определена с отсутствием информации о рыночных ценах идентичных товаров, работ, услуг, планируемых к закупкам;</w:t>
      </w:r>
    </w:p>
    <w:p w:rsidR="00E561D5" w:rsidRPr="00B25895" w:rsidRDefault="00E561D5" w:rsidP="00792AD3">
      <w:pPr>
        <w:pStyle w:val="a7"/>
        <w:numPr>
          <w:ilvl w:val="0"/>
          <w:numId w:val="43"/>
        </w:numPr>
        <w:autoSpaceDE w:val="0"/>
        <w:autoSpaceDN w:val="0"/>
        <w:adjustRightInd w:val="0"/>
        <w:ind w:left="0" w:firstLine="709"/>
        <w:jc w:val="both"/>
      </w:pPr>
      <w:r w:rsidRPr="00B25895">
        <w:t xml:space="preserve">требований, установленных </w:t>
      </w:r>
      <w:hyperlink r:id="rId44" w:history="1">
        <w:r w:rsidRPr="00B25895">
          <w:rPr>
            <w:color w:val="000000"/>
          </w:rPr>
          <w:t>Постановлением</w:t>
        </w:r>
      </w:hyperlink>
      <w:r w:rsidRPr="00B25895">
        <w:rPr>
          <w:color w:val="000000"/>
        </w:rPr>
        <w:t xml:space="preserve"> Правительства Российской Федерации от 08.07.1997 № 835 "О первичных учетных документах" в части заполнения </w:t>
      </w:r>
      <w:r w:rsidRPr="00B25895">
        <w:rPr>
          <w:rFonts w:eastAsia="Calibri"/>
          <w:color w:val="000000"/>
        </w:rPr>
        <w:t xml:space="preserve">Актов о приемке выполненных работ по </w:t>
      </w:r>
      <w:hyperlink r:id="rId45" w:history="1">
        <w:r w:rsidRPr="00B25895">
          <w:rPr>
            <w:rFonts w:eastAsia="Calibri"/>
            <w:color w:val="000000"/>
          </w:rPr>
          <w:t>форме № КС-2</w:t>
        </w:r>
      </w:hyperlink>
      <w:r w:rsidRPr="00B25895">
        <w:rPr>
          <w:rFonts w:eastAsia="Calibri"/>
          <w:color w:val="000000"/>
        </w:rPr>
        <w:t xml:space="preserve"> и Справок о стоимости выполненных работ и затрат по </w:t>
      </w:r>
      <w:hyperlink r:id="rId46" w:history="1">
        <w:r w:rsidRPr="00B25895">
          <w:rPr>
            <w:rFonts w:eastAsia="Calibri"/>
            <w:color w:val="000000"/>
          </w:rPr>
          <w:t>форме № КС-3</w:t>
        </w:r>
      </w:hyperlink>
      <w:r w:rsidRPr="00B25895">
        <w:t>;</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color w:val="000000"/>
        </w:rPr>
        <w:lastRenderedPageBreak/>
        <w:t>п. 5 ч. 1 ст. 14 Федерального закона «Об общих принципах организации местного самоуправления в Российской Федерации» от 06.10.2003 № 131-ФЗ,</w:t>
      </w:r>
    </w:p>
    <w:p w:rsidR="00E561D5" w:rsidRPr="00B25895" w:rsidRDefault="00E561D5" w:rsidP="00792AD3">
      <w:pPr>
        <w:pStyle w:val="a7"/>
        <w:numPr>
          <w:ilvl w:val="0"/>
          <w:numId w:val="43"/>
        </w:numPr>
        <w:ind w:left="0" w:firstLine="709"/>
        <w:jc w:val="both"/>
      </w:pPr>
      <w:r w:rsidRPr="00B25895">
        <w:t>ч. 3 ст. 15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Минтранса Российской Федерации от 16 ноября 2012 года № 402 «Об утверждении Классификации работ по капитальному ремонту, ремонту и содержанию автомобильных дорог»   собственником автомобильных дорог (Администрацией Ирбинского сельсовета) не проведено обязательное   производство по их паспортизации, отсутствует технический паспорт, определяющий фактическое состояние автомобильных дорог необходимый для обеспечения безопасности дорожного движении;</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rFonts w:eastAsia="Calibri"/>
          <w:bCs/>
        </w:rPr>
        <w:t>части 3, 6</w:t>
      </w:r>
      <w:r w:rsidRPr="00B25895">
        <w:rPr>
          <w:rFonts w:eastAsia="Calibri"/>
          <w:b/>
          <w:bCs/>
        </w:rPr>
        <w:t xml:space="preserve"> </w:t>
      </w:r>
      <w:r w:rsidRPr="00B25895">
        <w:rPr>
          <w:rFonts w:eastAsia="Calibri"/>
        </w:rPr>
        <w:t>ст. 94 Федерального закона № 44-ФЗ в Администрации Ирбинского сельсовета  отсутствует комиссия по  поступлению и выбытию активов, а также  Положение о комиссии;</w:t>
      </w:r>
    </w:p>
    <w:p w:rsidR="00E561D5" w:rsidRPr="00B25895" w:rsidRDefault="00E561D5" w:rsidP="00792AD3">
      <w:pPr>
        <w:pStyle w:val="a7"/>
        <w:numPr>
          <w:ilvl w:val="0"/>
          <w:numId w:val="43"/>
        </w:numPr>
        <w:autoSpaceDE w:val="0"/>
        <w:autoSpaceDN w:val="0"/>
        <w:adjustRightInd w:val="0"/>
        <w:ind w:left="0" w:firstLine="709"/>
        <w:jc w:val="both"/>
        <w:rPr>
          <w:color w:val="000000"/>
          <w:shd w:val="clear" w:color="auto" w:fill="FFFFFF"/>
        </w:rPr>
      </w:pPr>
      <w:r w:rsidRPr="00B25895">
        <w:rPr>
          <w:rFonts w:eastAsia="Calibri"/>
        </w:rPr>
        <w:t xml:space="preserve">абз.2 п.2 ст.2 Закона Красноярского края от 24.04.2008 № 5-1565 «Об особенностях правового регулирования муниципальной службы в Красноярском крае» в </w:t>
      </w:r>
      <w:r w:rsidRPr="00B25895">
        <w:rPr>
          <w:color w:val="333333"/>
          <w:shd w:val="clear" w:color="auto" w:fill="FFFFFF"/>
        </w:rPr>
        <w:t xml:space="preserve">должностной инструкции специалиста 1 категории   </w:t>
      </w:r>
      <w:r w:rsidRPr="00B25895">
        <w:rPr>
          <w:color w:val="000000"/>
          <w:shd w:val="clear" w:color="auto" w:fill="FFFFFF"/>
        </w:rPr>
        <w:t>отсутствуют требования к профессиональной подготовке, а также требования к квалификации специалиста 1 категории;</w:t>
      </w:r>
    </w:p>
    <w:p w:rsidR="00E561D5" w:rsidRPr="00B25895" w:rsidRDefault="00E561D5" w:rsidP="00792AD3">
      <w:pPr>
        <w:pStyle w:val="a7"/>
        <w:numPr>
          <w:ilvl w:val="0"/>
          <w:numId w:val="43"/>
        </w:numPr>
        <w:autoSpaceDE w:val="0"/>
        <w:autoSpaceDN w:val="0"/>
        <w:adjustRightInd w:val="0"/>
        <w:ind w:left="0" w:firstLine="709"/>
        <w:jc w:val="both"/>
        <w:rPr>
          <w:rFonts w:eastAsia="Calibri"/>
          <w:color w:val="000000"/>
        </w:rPr>
      </w:pPr>
      <w:r w:rsidRPr="00B25895">
        <w:rPr>
          <w:rFonts w:eastAsia="Calibri"/>
        </w:rPr>
        <w:t xml:space="preserve">части 1.ст.68 Трудового Кодекса РФ  </w:t>
      </w:r>
      <w:r w:rsidRPr="00B25895">
        <w:rPr>
          <w:rFonts w:eastAsia="Calibri"/>
          <w:color w:val="000000"/>
        </w:rPr>
        <w:t>содержание приказа работодателя от 02.07.2020 № 20-л  не соответствует условиям заключенного срочного трудового договора № 7;</w:t>
      </w:r>
    </w:p>
    <w:p w:rsidR="00E561D5" w:rsidRPr="00B25895" w:rsidRDefault="00E561D5" w:rsidP="00792AD3">
      <w:pPr>
        <w:pStyle w:val="a7"/>
        <w:numPr>
          <w:ilvl w:val="0"/>
          <w:numId w:val="43"/>
        </w:numPr>
        <w:autoSpaceDE w:val="0"/>
        <w:autoSpaceDN w:val="0"/>
        <w:adjustRightInd w:val="0"/>
        <w:ind w:left="0" w:firstLine="709"/>
        <w:jc w:val="both"/>
        <w:rPr>
          <w:rFonts w:eastAsia="Calibri"/>
        </w:rPr>
      </w:pPr>
      <w:r w:rsidRPr="00B25895">
        <w:rPr>
          <w:rFonts w:eastAsia="Calibri"/>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проверяемом периоде Администрацией Ирбинского сельсовета для учета фактических затрат рабочего времени или регистрации различных случаев отклонения от нормального использования рабочего времени использовался табель, не соответствующий формы, не подписанный ответственными должностными лицами, отметки бухгалтерии отсутствуют,</w:t>
      </w:r>
    </w:p>
    <w:p w:rsidR="00E561D5" w:rsidRPr="00B25895" w:rsidRDefault="00E561D5" w:rsidP="00792AD3">
      <w:pPr>
        <w:pStyle w:val="a7"/>
        <w:numPr>
          <w:ilvl w:val="0"/>
          <w:numId w:val="43"/>
        </w:numPr>
        <w:ind w:left="0" w:firstLine="709"/>
        <w:jc w:val="both"/>
        <w:rPr>
          <w:rFonts w:eastAsia="Calibri"/>
        </w:rPr>
      </w:pPr>
      <w:r w:rsidRPr="00B25895">
        <w:rPr>
          <w:rFonts w:eastAsia="Calibri"/>
        </w:rPr>
        <w:t xml:space="preserve">периодичность составления табеля использования рабочего времени </w:t>
      </w:r>
      <w:hyperlink r:id="rId47" w:history="1">
        <w:r w:rsidRPr="00B25895">
          <w:rPr>
            <w:rFonts w:eastAsia="Calibri"/>
          </w:rPr>
          <w:t>(ф. 0504421)</w:t>
        </w:r>
      </w:hyperlink>
      <w:r w:rsidRPr="00B25895">
        <w:rPr>
          <w:rFonts w:eastAsia="Calibri"/>
        </w:rPr>
        <w:t xml:space="preserve"> не соблюдается;</w:t>
      </w:r>
    </w:p>
    <w:p w:rsidR="003104B8" w:rsidRPr="00B25895" w:rsidRDefault="00E561D5" w:rsidP="00B25895">
      <w:pPr>
        <w:pStyle w:val="a7"/>
        <w:numPr>
          <w:ilvl w:val="0"/>
          <w:numId w:val="43"/>
        </w:numPr>
        <w:autoSpaceDE w:val="0"/>
        <w:autoSpaceDN w:val="0"/>
        <w:adjustRightInd w:val="0"/>
        <w:ind w:left="0" w:firstLine="709"/>
        <w:jc w:val="both"/>
        <w:rPr>
          <w:rFonts w:eastAsia="Calibri"/>
        </w:rPr>
      </w:pPr>
      <w:r w:rsidRPr="00B25895">
        <w:t xml:space="preserve"> </w:t>
      </w:r>
      <w:r w:rsidRPr="00B25895">
        <w:rPr>
          <w:rFonts w:eastAsia="Calibri"/>
        </w:rPr>
        <w:t xml:space="preserve"> постановления Госкомстата России от 05.01.2004 № 1 объектом контроля  форма приказа (распоряжения) № Т-1, а также заполнение </w:t>
      </w:r>
      <w:hyperlink r:id="rId48" w:history="1">
        <w:r w:rsidRPr="00B25895">
          <w:rPr>
            <w:rFonts w:eastAsia="Calibri"/>
          </w:rPr>
          <w:t>формы № Т-1</w:t>
        </w:r>
      </w:hyperlink>
      <w:r w:rsidRPr="00B25895">
        <w:rPr>
          <w:rFonts w:eastAsia="Calibri"/>
        </w:rPr>
        <w:t xml:space="preserve"> осуществляется с нарушениями.</w:t>
      </w:r>
    </w:p>
    <w:p w:rsidR="00DC10BE" w:rsidRPr="00B25895" w:rsidRDefault="00F56F3F" w:rsidP="00B25895">
      <w:pPr>
        <w:pStyle w:val="ConsPlusNonformat"/>
        <w:rPr>
          <w:rFonts w:ascii="Times New Roman" w:hAnsi="Times New Roman" w:cs="Times New Roman"/>
          <w:sz w:val="24"/>
          <w:szCs w:val="24"/>
        </w:rPr>
      </w:pPr>
      <w:r w:rsidRPr="00B25895">
        <w:rPr>
          <w:rFonts w:ascii="Times New Roman" w:hAnsi="Times New Roman" w:cs="Times New Roman"/>
          <w:b/>
          <w:sz w:val="24"/>
          <w:szCs w:val="24"/>
        </w:rPr>
        <w:t xml:space="preserve"> Возражения   или  замечания  руководителя объекта  контрольного мероприятия на результаты контрольного мероприятия</w:t>
      </w:r>
      <w:r w:rsidRPr="00B25895">
        <w:rPr>
          <w:rFonts w:ascii="Times New Roman" w:hAnsi="Times New Roman" w:cs="Times New Roman"/>
          <w:sz w:val="24"/>
          <w:szCs w:val="24"/>
        </w:rPr>
        <w:t>:  не предоставлялись</w:t>
      </w:r>
    </w:p>
    <w:p w:rsidR="001C4D75" w:rsidRPr="00B25895" w:rsidRDefault="001C4D75" w:rsidP="00132BB0">
      <w:pPr>
        <w:widowControl w:val="0"/>
        <w:tabs>
          <w:tab w:val="left" w:pos="1134"/>
        </w:tabs>
        <w:ind w:firstLine="709"/>
      </w:pPr>
      <w:r w:rsidRPr="00B25895">
        <w:rPr>
          <w:b/>
        </w:rPr>
        <w:t>Выводы:</w:t>
      </w:r>
    </w:p>
    <w:p w:rsidR="00B25895" w:rsidRDefault="001C4D75" w:rsidP="00E561D5">
      <w:pPr>
        <w:widowControl w:val="0"/>
        <w:tabs>
          <w:tab w:val="left" w:pos="1134"/>
        </w:tabs>
        <w:ind w:firstLine="709"/>
        <w:jc w:val="both"/>
      </w:pPr>
      <w:r w:rsidRPr="00B25895">
        <w:t xml:space="preserve">В адрес </w:t>
      </w:r>
      <w:r w:rsidR="00EE1409" w:rsidRPr="00B25895">
        <w:t xml:space="preserve">Главы </w:t>
      </w:r>
      <w:r w:rsidR="00E561D5" w:rsidRPr="00B25895">
        <w:t>Администрации Ирбинского</w:t>
      </w:r>
      <w:r w:rsidR="00EE1409" w:rsidRPr="00B25895">
        <w:t xml:space="preserve"> сельсовета</w:t>
      </w:r>
      <w:r w:rsidRPr="00B25895">
        <w:t xml:space="preserve"> направлено</w:t>
      </w:r>
      <w:r w:rsidR="00E561D5" w:rsidRPr="00B25895">
        <w:t>:</w:t>
      </w:r>
      <w:r w:rsidRPr="00B25895">
        <w:t xml:space="preserve"> </w:t>
      </w:r>
      <w:r w:rsidR="00E561D5" w:rsidRPr="00B25895">
        <w:t xml:space="preserve">                </w:t>
      </w:r>
    </w:p>
    <w:p w:rsidR="00E561D5" w:rsidRPr="00B25895" w:rsidRDefault="00E561D5" w:rsidP="00E561D5">
      <w:pPr>
        <w:widowControl w:val="0"/>
        <w:tabs>
          <w:tab w:val="left" w:pos="1134"/>
        </w:tabs>
        <w:ind w:firstLine="709"/>
        <w:jc w:val="both"/>
      </w:pPr>
      <w:r w:rsidRPr="00B25895">
        <w:t xml:space="preserve"> предписание</w:t>
      </w:r>
      <w:r w:rsidR="001C4D75" w:rsidRPr="00B25895">
        <w:t xml:space="preserve"> от </w:t>
      </w:r>
      <w:r w:rsidR="00EE1409" w:rsidRPr="00B25895">
        <w:t>2</w:t>
      </w:r>
      <w:r w:rsidRPr="00B25895">
        <w:t>8</w:t>
      </w:r>
      <w:r w:rsidR="00EE224A" w:rsidRPr="00B25895">
        <w:t>.</w:t>
      </w:r>
      <w:r w:rsidRPr="00B25895">
        <w:t>06</w:t>
      </w:r>
      <w:r w:rsidR="001C4D75" w:rsidRPr="00B25895">
        <w:t>.202</w:t>
      </w:r>
      <w:r w:rsidRPr="00B25895">
        <w:t>1</w:t>
      </w:r>
      <w:r w:rsidR="001C4D75" w:rsidRPr="00B25895">
        <w:t xml:space="preserve"> года</w:t>
      </w:r>
      <w:r w:rsidRPr="00B25895">
        <w:t>;</w:t>
      </w:r>
    </w:p>
    <w:p w:rsidR="001C4D75" w:rsidRPr="00B25895" w:rsidRDefault="00B25895" w:rsidP="00E561D5">
      <w:pPr>
        <w:widowControl w:val="0"/>
        <w:tabs>
          <w:tab w:val="left" w:pos="1134"/>
        </w:tabs>
        <w:jc w:val="both"/>
      </w:pPr>
      <w:r>
        <w:t xml:space="preserve">             </w:t>
      </w:r>
      <w:r w:rsidR="00E561D5" w:rsidRPr="00B25895">
        <w:t>представление от 28.06.2021года.</w:t>
      </w:r>
      <w:r w:rsidR="001C4D75" w:rsidRPr="00B25895">
        <w:t xml:space="preserve"> </w:t>
      </w:r>
    </w:p>
    <w:p w:rsidR="001C4D75" w:rsidRPr="00B25895" w:rsidRDefault="001C4D75" w:rsidP="00E561D5">
      <w:pPr>
        <w:widowControl w:val="0"/>
        <w:tabs>
          <w:tab w:val="left" w:pos="1134"/>
        </w:tabs>
        <w:ind w:firstLine="709"/>
        <w:jc w:val="both"/>
      </w:pPr>
      <w:r w:rsidRPr="00B25895">
        <w:t xml:space="preserve"> </w:t>
      </w:r>
    </w:p>
    <w:p w:rsidR="001C4D75" w:rsidRPr="00B25895" w:rsidRDefault="001C4D75" w:rsidP="001C4D75">
      <w:pPr>
        <w:widowControl w:val="0"/>
        <w:tabs>
          <w:tab w:val="left" w:pos="1134"/>
        </w:tabs>
      </w:pPr>
    </w:p>
    <w:p w:rsidR="00B95EB2" w:rsidRPr="00B25895" w:rsidRDefault="00B95EB2" w:rsidP="005561DF">
      <w:pPr>
        <w:pStyle w:val="a5"/>
        <w:ind w:right="-1" w:firstLine="540"/>
        <w:jc w:val="both"/>
        <w:rPr>
          <w:rFonts w:eastAsiaTheme="minorHAnsi"/>
          <w:szCs w:val="24"/>
          <w:lang w:eastAsia="en-US"/>
        </w:rPr>
      </w:pPr>
    </w:p>
    <w:sectPr w:rsidR="00B95EB2" w:rsidRPr="00B25895" w:rsidSect="00973537">
      <w:headerReference w:type="even" r:id="rId49"/>
      <w:headerReference w:type="default" r:id="rId50"/>
      <w:footerReference w:type="even" r:id="rId51"/>
      <w:footerReference w:type="default" r:id="rId52"/>
      <w:headerReference w:type="first" r:id="rId53"/>
      <w:footerReference w:type="first" r:id="rId54"/>
      <w:pgSz w:w="11906" w:h="16838"/>
      <w:pgMar w:top="567" w:right="567" w:bottom="426" w:left="1134" w:header="284"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58D" w:rsidRDefault="0023758D" w:rsidP="00943159">
      <w:r>
        <w:separator/>
      </w:r>
    </w:p>
  </w:endnote>
  <w:endnote w:type="continuationSeparator" w:id="1">
    <w:p w:rsidR="0023758D" w:rsidRDefault="0023758D" w:rsidP="0094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714"/>
      <w:docPartObj>
        <w:docPartGallery w:val="Page Numbers (Bottom of Page)"/>
        <w:docPartUnique/>
      </w:docPartObj>
    </w:sdtPr>
    <w:sdtContent>
      <w:p w:rsidR="00973537" w:rsidRDefault="00D66C4C">
        <w:pPr>
          <w:pStyle w:val="af4"/>
          <w:jc w:val="center"/>
        </w:pPr>
        <w:fldSimple w:instr=" PAGE   \* MERGEFORMAT ">
          <w:r w:rsidR="00B25895">
            <w:rPr>
              <w:noProof/>
            </w:rPr>
            <w:t>8</w:t>
          </w:r>
        </w:fldSimple>
      </w:p>
    </w:sdtContent>
  </w:sdt>
  <w:p w:rsidR="007914C9" w:rsidRDefault="007914C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58D" w:rsidRDefault="0023758D" w:rsidP="00943159">
      <w:r>
        <w:separator/>
      </w:r>
    </w:p>
  </w:footnote>
  <w:footnote w:type="continuationSeparator" w:id="1">
    <w:p w:rsidR="0023758D" w:rsidRDefault="0023758D" w:rsidP="00943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Pr="007914C9" w:rsidRDefault="007914C9" w:rsidP="007914C9">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C9" w:rsidRDefault="007914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88F"/>
    <w:multiLevelType w:val="multilevel"/>
    <w:tmpl w:val="FC98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50DD7"/>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95F3125"/>
    <w:multiLevelType w:val="hybridMultilevel"/>
    <w:tmpl w:val="75A00C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51F2F"/>
    <w:multiLevelType w:val="hybridMultilevel"/>
    <w:tmpl w:val="6284D7F0"/>
    <w:lvl w:ilvl="0" w:tplc="D07E217A">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53378"/>
    <w:multiLevelType w:val="hybridMultilevel"/>
    <w:tmpl w:val="7AEE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77668"/>
    <w:multiLevelType w:val="hybridMultilevel"/>
    <w:tmpl w:val="DF4C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03616"/>
    <w:multiLevelType w:val="hybridMultilevel"/>
    <w:tmpl w:val="78549056"/>
    <w:lvl w:ilvl="0" w:tplc="422026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13C87"/>
    <w:multiLevelType w:val="multilevel"/>
    <w:tmpl w:val="F79A97B0"/>
    <w:lvl w:ilvl="0">
      <w:start w:val="4"/>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139D2596"/>
    <w:multiLevelType w:val="multilevel"/>
    <w:tmpl w:val="47BEC67E"/>
    <w:lvl w:ilvl="0">
      <w:start w:val="1"/>
      <w:numFmt w:val="decimal"/>
      <w:lvlText w:val="%1."/>
      <w:lvlJc w:val="left"/>
      <w:pPr>
        <w:ind w:left="1212" w:hanging="360"/>
      </w:pPr>
      <w:rPr>
        <w:rFonts w:ascii="Times New Roman" w:hAnsi="Times New Roman" w:cs="Times New Roman" w:hint="default"/>
        <w:b w:val="0"/>
        <w:i w:val="0"/>
        <w:color w:val="00000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705015"/>
    <w:multiLevelType w:val="hybridMultilevel"/>
    <w:tmpl w:val="91B2BD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82E92"/>
    <w:multiLevelType w:val="multilevel"/>
    <w:tmpl w:val="AA7252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D1A1B60"/>
    <w:multiLevelType w:val="hybridMultilevel"/>
    <w:tmpl w:val="C512C71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04683C"/>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9957F91"/>
    <w:multiLevelType w:val="hybridMultilevel"/>
    <w:tmpl w:val="CEAAE85A"/>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
    <w:nsid w:val="31AC5201"/>
    <w:multiLevelType w:val="multilevel"/>
    <w:tmpl w:val="7D20A61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CD4ECB"/>
    <w:multiLevelType w:val="hybridMultilevel"/>
    <w:tmpl w:val="242E75D2"/>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1E301B9"/>
    <w:multiLevelType w:val="multilevel"/>
    <w:tmpl w:val="6C0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B32D2C"/>
    <w:multiLevelType w:val="multilevel"/>
    <w:tmpl w:val="710C6DB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9355605"/>
    <w:multiLevelType w:val="multilevel"/>
    <w:tmpl w:val="E4D42D4A"/>
    <w:lvl w:ilvl="0">
      <w:start w:val="1"/>
      <w:numFmt w:val="decimal"/>
      <w:lvlText w:val="%1."/>
      <w:lvlJc w:val="left"/>
      <w:pPr>
        <w:ind w:left="36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9CB677F"/>
    <w:multiLevelType w:val="hybridMultilevel"/>
    <w:tmpl w:val="315059C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2094F"/>
    <w:multiLevelType w:val="hybridMultilevel"/>
    <w:tmpl w:val="5CE4F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80829"/>
    <w:multiLevelType w:val="hybridMultilevel"/>
    <w:tmpl w:val="DF4C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6225A"/>
    <w:multiLevelType w:val="hybridMultilevel"/>
    <w:tmpl w:val="06F429E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19B2723"/>
    <w:multiLevelType w:val="hybridMultilevel"/>
    <w:tmpl w:val="3412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F7C1B"/>
    <w:multiLevelType w:val="hybridMultilevel"/>
    <w:tmpl w:val="8A6A8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61808"/>
    <w:multiLevelType w:val="multilevel"/>
    <w:tmpl w:val="4B602EE0"/>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497729A7"/>
    <w:multiLevelType w:val="hybridMultilevel"/>
    <w:tmpl w:val="445278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64CA8"/>
    <w:multiLevelType w:val="hybridMultilevel"/>
    <w:tmpl w:val="34CAABD0"/>
    <w:lvl w:ilvl="0" w:tplc="A21A72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53E63A1"/>
    <w:multiLevelType w:val="hybridMultilevel"/>
    <w:tmpl w:val="AD2298DE"/>
    <w:lvl w:ilvl="0" w:tplc="5BB212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EC35D5"/>
    <w:multiLevelType w:val="hybridMultilevel"/>
    <w:tmpl w:val="D4AA0BDC"/>
    <w:lvl w:ilvl="0" w:tplc="ADF65B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327D2C"/>
    <w:multiLevelType w:val="hybridMultilevel"/>
    <w:tmpl w:val="B836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5D727E"/>
    <w:multiLevelType w:val="hybridMultilevel"/>
    <w:tmpl w:val="45BA61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DF54CA"/>
    <w:multiLevelType w:val="multilevel"/>
    <w:tmpl w:val="7BA8686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62F803C0"/>
    <w:multiLevelType w:val="multilevel"/>
    <w:tmpl w:val="10E0B904"/>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4">
    <w:nsid w:val="67E86A22"/>
    <w:multiLevelType w:val="multilevel"/>
    <w:tmpl w:val="D2B60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D53313"/>
    <w:multiLevelType w:val="multilevel"/>
    <w:tmpl w:val="1DC8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B37D73"/>
    <w:multiLevelType w:val="hybridMultilevel"/>
    <w:tmpl w:val="16700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227D0D"/>
    <w:multiLevelType w:val="multilevel"/>
    <w:tmpl w:val="570A723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72D479C"/>
    <w:multiLevelType w:val="hybridMultilevel"/>
    <w:tmpl w:val="83EC7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577354"/>
    <w:multiLevelType w:val="multilevel"/>
    <w:tmpl w:val="6F2EC3E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BC17D90"/>
    <w:multiLevelType w:val="hybridMultilevel"/>
    <w:tmpl w:val="8DACA3BE"/>
    <w:lvl w:ilvl="0" w:tplc="0419000F">
      <w:start w:val="4"/>
      <w:numFmt w:val="decimal"/>
      <w:lvlText w:val="%1."/>
      <w:lvlJc w:val="left"/>
      <w:pPr>
        <w:ind w:left="720" w:hanging="360"/>
      </w:pPr>
      <w:rPr>
        <w:rFonts w:hint="default"/>
      </w:rPr>
    </w:lvl>
    <w:lvl w:ilvl="1" w:tplc="44FE4C7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F24F2B"/>
    <w:multiLevelType w:val="multilevel"/>
    <w:tmpl w:val="DE4C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48049F"/>
    <w:multiLevelType w:val="multilevel"/>
    <w:tmpl w:val="CA2C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752908"/>
    <w:multiLevelType w:val="hybridMultilevel"/>
    <w:tmpl w:val="B810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5"/>
  </w:num>
  <w:num w:numId="4">
    <w:abstractNumId w:val="41"/>
  </w:num>
  <w:num w:numId="5">
    <w:abstractNumId w:val="6"/>
  </w:num>
  <w:num w:numId="6">
    <w:abstractNumId w:val="16"/>
  </w:num>
  <w:num w:numId="7">
    <w:abstractNumId w:val="42"/>
  </w:num>
  <w:num w:numId="8">
    <w:abstractNumId w:val="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9"/>
  </w:num>
  <w:num w:numId="12">
    <w:abstractNumId w:val="26"/>
  </w:num>
  <w:num w:numId="13">
    <w:abstractNumId w:val="38"/>
  </w:num>
  <w:num w:numId="14">
    <w:abstractNumId w:val="40"/>
  </w:num>
  <w:num w:numId="15">
    <w:abstractNumId w:val="37"/>
  </w:num>
  <w:num w:numId="16">
    <w:abstractNumId w:val="27"/>
  </w:num>
  <w:num w:numId="17">
    <w:abstractNumId w:val="29"/>
  </w:num>
  <w:num w:numId="18">
    <w:abstractNumId w:val="28"/>
  </w:num>
  <w:num w:numId="19">
    <w:abstractNumId w:val="1"/>
  </w:num>
  <w:num w:numId="20">
    <w:abstractNumId w:val="18"/>
  </w:num>
  <w:num w:numId="21">
    <w:abstractNumId w:val="19"/>
  </w:num>
  <w:num w:numId="22">
    <w:abstractNumId w:val="12"/>
  </w:num>
  <w:num w:numId="23">
    <w:abstractNumId w:val="25"/>
  </w:num>
  <w:num w:numId="24">
    <w:abstractNumId w:val="9"/>
  </w:num>
  <w:num w:numId="25">
    <w:abstractNumId w:val="30"/>
  </w:num>
  <w:num w:numId="26">
    <w:abstractNumId w:val="5"/>
  </w:num>
  <w:num w:numId="27">
    <w:abstractNumId w:val="4"/>
  </w:num>
  <w:num w:numId="28">
    <w:abstractNumId w:val="24"/>
  </w:num>
  <w:num w:numId="29">
    <w:abstractNumId w:val="10"/>
  </w:num>
  <w:num w:numId="30">
    <w:abstractNumId w:val="33"/>
  </w:num>
  <w:num w:numId="31">
    <w:abstractNumId w:val="21"/>
  </w:num>
  <w:num w:numId="32">
    <w:abstractNumId w:val="43"/>
  </w:num>
  <w:num w:numId="33">
    <w:abstractNumId w:val="34"/>
  </w:num>
  <w:num w:numId="34">
    <w:abstractNumId w:val="14"/>
  </w:num>
  <w:num w:numId="35">
    <w:abstractNumId w:val="2"/>
  </w:num>
  <w:num w:numId="36">
    <w:abstractNumId w:val="31"/>
  </w:num>
  <w:num w:numId="37">
    <w:abstractNumId w:val="8"/>
  </w:num>
  <w:num w:numId="38">
    <w:abstractNumId w:val="22"/>
  </w:num>
  <w:num w:numId="39">
    <w:abstractNumId w:val="15"/>
  </w:num>
  <w:num w:numId="40">
    <w:abstractNumId w:val="36"/>
  </w:num>
  <w:num w:numId="41">
    <w:abstractNumId w:val="11"/>
  </w:num>
  <w:num w:numId="42">
    <w:abstractNumId w:val="23"/>
  </w:num>
  <w:num w:numId="43">
    <w:abstractNumId w:val="20"/>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14AF"/>
    <w:rsid w:val="00000412"/>
    <w:rsid w:val="0000245C"/>
    <w:rsid w:val="0000250D"/>
    <w:rsid w:val="000033C4"/>
    <w:rsid w:val="00006581"/>
    <w:rsid w:val="00007BB9"/>
    <w:rsid w:val="00010B51"/>
    <w:rsid w:val="00014690"/>
    <w:rsid w:val="000152B1"/>
    <w:rsid w:val="00015F89"/>
    <w:rsid w:val="0001698F"/>
    <w:rsid w:val="00016D6B"/>
    <w:rsid w:val="00020EA3"/>
    <w:rsid w:val="00025A62"/>
    <w:rsid w:val="00027FA3"/>
    <w:rsid w:val="00031FA7"/>
    <w:rsid w:val="0003225D"/>
    <w:rsid w:val="00032674"/>
    <w:rsid w:val="00032D63"/>
    <w:rsid w:val="000333E7"/>
    <w:rsid w:val="00034361"/>
    <w:rsid w:val="00034639"/>
    <w:rsid w:val="00036B1C"/>
    <w:rsid w:val="00037BB1"/>
    <w:rsid w:val="00041A81"/>
    <w:rsid w:val="00041B40"/>
    <w:rsid w:val="00043B35"/>
    <w:rsid w:val="00043D78"/>
    <w:rsid w:val="00044956"/>
    <w:rsid w:val="00044F36"/>
    <w:rsid w:val="0004510F"/>
    <w:rsid w:val="00045FAC"/>
    <w:rsid w:val="000460B2"/>
    <w:rsid w:val="00051A8F"/>
    <w:rsid w:val="00051AF5"/>
    <w:rsid w:val="000530B0"/>
    <w:rsid w:val="00053859"/>
    <w:rsid w:val="00053DDB"/>
    <w:rsid w:val="000552C5"/>
    <w:rsid w:val="000555E0"/>
    <w:rsid w:val="00055CC0"/>
    <w:rsid w:val="0005614E"/>
    <w:rsid w:val="0006010A"/>
    <w:rsid w:val="00065CC1"/>
    <w:rsid w:val="00066062"/>
    <w:rsid w:val="000665F0"/>
    <w:rsid w:val="00066BE1"/>
    <w:rsid w:val="00067199"/>
    <w:rsid w:val="000678CA"/>
    <w:rsid w:val="00070140"/>
    <w:rsid w:val="00070A4D"/>
    <w:rsid w:val="00072067"/>
    <w:rsid w:val="0007234A"/>
    <w:rsid w:val="0007279B"/>
    <w:rsid w:val="00072AC1"/>
    <w:rsid w:val="000734E4"/>
    <w:rsid w:val="0007411F"/>
    <w:rsid w:val="00081DDB"/>
    <w:rsid w:val="00082B1F"/>
    <w:rsid w:val="00082FEC"/>
    <w:rsid w:val="00086521"/>
    <w:rsid w:val="000868FA"/>
    <w:rsid w:val="0009291A"/>
    <w:rsid w:val="000938EF"/>
    <w:rsid w:val="00093F03"/>
    <w:rsid w:val="00093FBC"/>
    <w:rsid w:val="0009401E"/>
    <w:rsid w:val="000A048C"/>
    <w:rsid w:val="000A1994"/>
    <w:rsid w:val="000A2A85"/>
    <w:rsid w:val="000A2E6F"/>
    <w:rsid w:val="000A466C"/>
    <w:rsid w:val="000A4D7E"/>
    <w:rsid w:val="000A52FB"/>
    <w:rsid w:val="000A5E70"/>
    <w:rsid w:val="000A6D17"/>
    <w:rsid w:val="000A6D7A"/>
    <w:rsid w:val="000A7559"/>
    <w:rsid w:val="000B0ACD"/>
    <w:rsid w:val="000B25AD"/>
    <w:rsid w:val="000B3422"/>
    <w:rsid w:val="000B3F01"/>
    <w:rsid w:val="000B52E1"/>
    <w:rsid w:val="000C0FB8"/>
    <w:rsid w:val="000C14AF"/>
    <w:rsid w:val="000C4D94"/>
    <w:rsid w:val="000C66BD"/>
    <w:rsid w:val="000C6B3E"/>
    <w:rsid w:val="000D0EB5"/>
    <w:rsid w:val="000D1D8F"/>
    <w:rsid w:val="000D3AE2"/>
    <w:rsid w:val="000D3E44"/>
    <w:rsid w:val="000D7D9A"/>
    <w:rsid w:val="000E0A9F"/>
    <w:rsid w:val="000E0D83"/>
    <w:rsid w:val="000E2FEA"/>
    <w:rsid w:val="000E3C6B"/>
    <w:rsid w:val="000E465D"/>
    <w:rsid w:val="000E571C"/>
    <w:rsid w:val="000E6096"/>
    <w:rsid w:val="000E66F2"/>
    <w:rsid w:val="000E68BB"/>
    <w:rsid w:val="000F25BC"/>
    <w:rsid w:val="000F3200"/>
    <w:rsid w:val="000F4C88"/>
    <w:rsid w:val="000F5883"/>
    <w:rsid w:val="000F5A9B"/>
    <w:rsid w:val="000F5B26"/>
    <w:rsid w:val="00100105"/>
    <w:rsid w:val="00100668"/>
    <w:rsid w:val="00100762"/>
    <w:rsid w:val="00101325"/>
    <w:rsid w:val="001013CD"/>
    <w:rsid w:val="00101953"/>
    <w:rsid w:val="00105BEB"/>
    <w:rsid w:val="00111DC3"/>
    <w:rsid w:val="00113521"/>
    <w:rsid w:val="0012007B"/>
    <w:rsid w:val="00122431"/>
    <w:rsid w:val="00123FEC"/>
    <w:rsid w:val="00125C3D"/>
    <w:rsid w:val="0013138A"/>
    <w:rsid w:val="00131535"/>
    <w:rsid w:val="00132BB0"/>
    <w:rsid w:val="0013341F"/>
    <w:rsid w:val="001339E7"/>
    <w:rsid w:val="00134824"/>
    <w:rsid w:val="00134CE1"/>
    <w:rsid w:val="00135379"/>
    <w:rsid w:val="00137B15"/>
    <w:rsid w:val="001409FE"/>
    <w:rsid w:val="00140FEE"/>
    <w:rsid w:val="0014266A"/>
    <w:rsid w:val="00145DCE"/>
    <w:rsid w:val="00146E9B"/>
    <w:rsid w:val="00147744"/>
    <w:rsid w:val="0015159E"/>
    <w:rsid w:val="00151D97"/>
    <w:rsid w:val="00152B12"/>
    <w:rsid w:val="00153AD4"/>
    <w:rsid w:val="00153B49"/>
    <w:rsid w:val="00154287"/>
    <w:rsid w:val="001548DC"/>
    <w:rsid w:val="001568BB"/>
    <w:rsid w:val="0016090D"/>
    <w:rsid w:val="0016371D"/>
    <w:rsid w:val="00164161"/>
    <w:rsid w:val="00164388"/>
    <w:rsid w:val="001659F6"/>
    <w:rsid w:val="00171739"/>
    <w:rsid w:val="001757B3"/>
    <w:rsid w:val="00176713"/>
    <w:rsid w:val="0017688C"/>
    <w:rsid w:val="00176F24"/>
    <w:rsid w:val="001776C7"/>
    <w:rsid w:val="00182379"/>
    <w:rsid w:val="00182A14"/>
    <w:rsid w:val="001852BF"/>
    <w:rsid w:val="0018631C"/>
    <w:rsid w:val="00186C8A"/>
    <w:rsid w:val="00190121"/>
    <w:rsid w:val="00191BC8"/>
    <w:rsid w:val="00194F9F"/>
    <w:rsid w:val="00196209"/>
    <w:rsid w:val="0019627F"/>
    <w:rsid w:val="00197297"/>
    <w:rsid w:val="001A067A"/>
    <w:rsid w:val="001A0BEE"/>
    <w:rsid w:val="001A319C"/>
    <w:rsid w:val="001A4A07"/>
    <w:rsid w:val="001A5266"/>
    <w:rsid w:val="001A69E0"/>
    <w:rsid w:val="001B1B3B"/>
    <w:rsid w:val="001B1C3E"/>
    <w:rsid w:val="001B26C4"/>
    <w:rsid w:val="001B38E9"/>
    <w:rsid w:val="001B3A71"/>
    <w:rsid w:val="001B3E2B"/>
    <w:rsid w:val="001C01E0"/>
    <w:rsid w:val="001C1983"/>
    <w:rsid w:val="001C3D94"/>
    <w:rsid w:val="001C4D75"/>
    <w:rsid w:val="001C63E6"/>
    <w:rsid w:val="001C67D1"/>
    <w:rsid w:val="001C719B"/>
    <w:rsid w:val="001C7B9B"/>
    <w:rsid w:val="001D0287"/>
    <w:rsid w:val="001D0333"/>
    <w:rsid w:val="001D0920"/>
    <w:rsid w:val="001D11BD"/>
    <w:rsid w:val="001D1E3D"/>
    <w:rsid w:val="001D2C5F"/>
    <w:rsid w:val="001D2CE6"/>
    <w:rsid w:val="001D2DA5"/>
    <w:rsid w:val="001D3893"/>
    <w:rsid w:val="001D41F0"/>
    <w:rsid w:val="001D58B4"/>
    <w:rsid w:val="001D5941"/>
    <w:rsid w:val="001D5B72"/>
    <w:rsid w:val="001E010E"/>
    <w:rsid w:val="001E1049"/>
    <w:rsid w:val="001E1255"/>
    <w:rsid w:val="001E1417"/>
    <w:rsid w:val="001E1CFA"/>
    <w:rsid w:val="001E21AA"/>
    <w:rsid w:val="001E6002"/>
    <w:rsid w:val="001E666A"/>
    <w:rsid w:val="001E7AD2"/>
    <w:rsid w:val="001F13A6"/>
    <w:rsid w:val="001F33E6"/>
    <w:rsid w:val="001F4838"/>
    <w:rsid w:val="001F6B1C"/>
    <w:rsid w:val="001F7359"/>
    <w:rsid w:val="00200005"/>
    <w:rsid w:val="00202244"/>
    <w:rsid w:val="00202475"/>
    <w:rsid w:val="002037C6"/>
    <w:rsid w:val="00203BCB"/>
    <w:rsid w:val="00203E3E"/>
    <w:rsid w:val="00204C53"/>
    <w:rsid w:val="0020766C"/>
    <w:rsid w:val="00210424"/>
    <w:rsid w:val="00211B8F"/>
    <w:rsid w:val="00211C1B"/>
    <w:rsid w:val="00212436"/>
    <w:rsid w:val="00214F8C"/>
    <w:rsid w:val="00220B1F"/>
    <w:rsid w:val="00222787"/>
    <w:rsid w:val="00223594"/>
    <w:rsid w:val="002235CF"/>
    <w:rsid w:val="00224AB6"/>
    <w:rsid w:val="00224FFD"/>
    <w:rsid w:val="00226323"/>
    <w:rsid w:val="0022738F"/>
    <w:rsid w:val="00232ED9"/>
    <w:rsid w:val="00234022"/>
    <w:rsid w:val="002342FD"/>
    <w:rsid w:val="00235306"/>
    <w:rsid w:val="00237334"/>
    <w:rsid w:val="0023758D"/>
    <w:rsid w:val="002402F8"/>
    <w:rsid w:val="00242214"/>
    <w:rsid w:val="002425B2"/>
    <w:rsid w:val="00244B92"/>
    <w:rsid w:val="00245651"/>
    <w:rsid w:val="002466F8"/>
    <w:rsid w:val="0025029F"/>
    <w:rsid w:val="00250E41"/>
    <w:rsid w:val="002555A2"/>
    <w:rsid w:val="00255761"/>
    <w:rsid w:val="00257C9C"/>
    <w:rsid w:val="00257FE6"/>
    <w:rsid w:val="002609EE"/>
    <w:rsid w:val="00261192"/>
    <w:rsid w:val="00264CA6"/>
    <w:rsid w:val="002666F1"/>
    <w:rsid w:val="00266D6C"/>
    <w:rsid w:val="0026779C"/>
    <w:rsid w:val="002720F1"/>
    <w:rsid w:val="0027232B"/>
    <w:rsid w:val="00277942"/>
    <w:rsid w:val="00277CBF"/>
    <w:rsid w:val="00280112"/>
    <w:rsid w:val="002806BD"/>
    <w:rsid w:val="00281C26"/>
    <w:rsid w:val="00282C10"/>
    <w:rsid w:val="00283EC1"/>
    <w:rsid w:val="00284485"/>
    <w:rsid w:val="00290DFC"/>
    <w:rsid w:val="0029110A"/>
    <w:rsid w:val="00291C5C"/>
    <w:rsid w:val="0029210A"/>
    <w:rsid w:val="0029628D"/>
    <w:rsid w:val="00297353"/>
    <w:rsid w:val="0029797A"/>
    <w:rsid w:val="002A202E"/>
    <w:rsid w:val="002A2A8C"/>
    <w:rsid w:val="002A2B94"/>
    <w:rsid w:val="002A6207"/>
    <w:rsid w:val="002A6E52"/>
    <w:rsid w:val="002A7AB8"/>
    <w:rsid w:val="002A7AFE"/>
    <w:rsid w:val="002B10BB"/>
    <w:rsid w:val="002B4427"/>
    <w:rsid w:val="002B6272"/>
    <w:rsid w:val="002C2837"/>
    <w:rsid w:val="002C3189"/>
    <w:rsid w:val="002D1DE6"/>
    <w:rsid w:val="002D2566"/>
    <w:rsid w:val="002D454F"/>
    <w:rsid w:val="002D4E46"/>
    <w:rsid w:val="002D5AAF"/>
    <w:rsid w:val="002D61C2"/>
    <w:rsid w:val="002E00DB"/>
    <w:rsid w:val="002E3BD2"/>
    <w:rsid w:val="002E5F73"/>
    <w:rsid w:val="002E67AA"/>
    <w:rsid w:val="002E686B"/>
    <w:rsid w:val="002E7DDB"/>
    <w:rsid w:val="002F06DE"/>
    <w:rsid w:val="002F0A6A"/>
    <w:rsid w:val="002F13FC"/>
    <w:rsid w:val="002F455F"/>
    <w:rsid w:val="002F598C"/>
    <w:rsid w:val="002F6860"/>
    <w:rsid w:val="003007CA"/>
    <w:rsid w:val="003015FA"/>
    <w:rsid w:val="00302395"/>
    <w:rsid w:val="00304A16"/>
    <w:rsid w:val="00304CF1"/>
    <w:rsid w:val="003051D8"/>
    <w:rsid w:val="003071C4"/>
    <w:rsid w:val="003104B8"/>
    <w:rsid w:val="00310AB5"/>
    <w:rsid w:val="00310EA8"/>
    <w:rsid w:val="0031146C"/>
    <w:rsid w:val="00312135"/>
    <w:rsid w:val="00312BBD"/>
    <w:rsid w:val="00315E86"/>
    <w:rsid w:val="00316CFD"/>
    <w:rsid w:val="003172C9"/>
    <w:rsid w:val="00322731"/>
    <w:rsid w:val="00322EE0"/>
    <w:rsid w:val="0032392E"/>
    <w:rsid w:val="00323FBE"/>
    <w:rsid w:val="0033009D"/>
    <w:rsid w:val="00330165"/>
    <w:rsid w:val="00331E4C"/>
    <w:rsid w:val="00332120"/>
    <w:rsid w:val="0033436C"/>
    <w:rsid w:val="003351D9"/>
    <w:rsid w:val="00336654"/>
    <w:rsid w:val="00336EB3"/>
    <w:rsid w:val="0034010D"/>
    <w:rsid w:val="0034037C"/>
    <w:rsid w:val="00340FCF"/>
    <w:rsid w:val="00341017"/>
    <w:rsid w:val="00342BEC"/>
    <w:rsid w:val="00346A6B"/>
    <w:rsid w:val="00346AB6"/>
    <w:rsid w:val="00350D6A"/>
    <w:rsid w:val="0035782A"/>
    <w:rsid w:val="003579C9"/>
    <w:rsid w:val="003603A0"/>
    <w:rsid w:val="003605D9"/>
    <w:rsid w:val="00361DE1"/>
    <w:rsid w:val="00364709"/>
    <w:rsid w:val="003652A1"/>
    <w:rsid w:val="00365BA2"/>
    <w:rsid w:val="00366994"/>
    <w:rsid w:val="00367DB4"/>
    <w:rsid w:val="00370C78"/>
    <w:rsid w:val="00374233"/>
    <w:rsid w:val="00374D1D"/>
    <w:rsid w:val="00375C21"/>
    <w:rsid w:val="00375FCC"/>
    <w:rsid w:val="0037683E"/>
    <w:rsid w:val="00380FAD"/>
    <w:rsid w:val="0038431E"/>
    <w:rsid w:val="0038576D"/>
    <w:rsid w:val="00386579"/>
    <w:rsid w:val="0038757D"/>
    <w:rsid w:val="00387C60"/>
    <w:rsid w:val="00387DDD"/>
    <w:rsid w:val="00390685"/>
    <w:rsid w:val="003913EC"/>
    <w:rsid w:val="00391AA4"/>
    <w:rsid w:val="00393745"/>
    <w:rsid w:val="003954B6"/>
    <w:rsid w:val="00397E96"/>
    <w:rsid w:val="003A10B9"/>
    <w:rsid w:val="003A2A62"/>
    <w:rsid w:val="003A549F"/>
    <w:rsid w:val="003A6E8C"/>
    <w:rsid w:val="003A7CC2"/>
    <w:rsid w:val="003B03DF"/>
    <w:rsid w:val="003B2305"/>
    <w:rsid w:val="003B4516"/>
    <w:rsid w:val="003B45DE"/>
    <w:rsid w:val="003B5DD3"/>
    <w:rsid w:val="003B7BF1"/>
    <w:rsid w:val="003C09C5"/>
    <w:rsid w:val="003C46B2"/>
    <w:rsid w:val="003C519C"/>
    <w:rsid w:val="003C635B"/>
    <w:rsid w:val="003D0932"/>
    <w:rsid w:val="003D203C"/>
    <w:rsid w:val="003D2598"/>
    <w:rsid w:val="003D2CBD"/>
    <w:rsid w:val="003D355A"/>
    <w:rsid w:val="003D3D56"/>
    <w:rsid w:val="003D6E7E"/>
    <w:rsid w:val="003E1C15"/>
    <w:rsid w:val="003E28D8"/>
    <w:rsid w:val="003E2E8D"/>
    <w:rsid w:val="003E39CA"/>
    <w:rsid w:val="003E4231"/>
    <w:rsid w:val="003E43B5"/>
    <w:rsid w:val="003E5456"/>
    <w:rsid w:val="003E6047"/>
    <w:rsid w:val="003E6067"/>
    <w:rsid w:val="003E6678"/>
    <w:rsid w:val="003E7CFA"/>
    <w:rsid w:val="003F0CE8"/>
    <w:rsid w:val="003F128B"/>
    <w:rsid w:val="003F57DC"/>
    <w:rsid w:val="003F729E"/>
    <w:rsid w:val="00401D69"/>
    <w:rsid w:val="00401F29"/>
    <w:rsid w:val="00403DE4"/>
    <w:rsid w:val="00403FBF"/>
    <w:rsid w:val="00404740"/>
    <w:rsid w:val="00404A13"/>
    <w:rsid w:val="004072ED"/>
    <w:rsid w:val="004117F2"/>
    <w:rsid w:val="0041235F"/>
    <w:rsid w:val="0041294C"/>
    <w:rsid w:val="004132CF"/>
    <w:rsid w:val="0041354B"/>
    <w:rsid w:val="004135A8"/>
    <w:rsid w:val="00413CEC"/>
    <w:rsid w:val="00416E2F"/>
    <w:rsid w:val="004200EC"/>
    <w:rsid w:val="004214E1"/>
    <w:rsid w:val="00427DB3"/>
    <w:rsid w:val="00432580"/>
    <w:rsid w:val="00433637"/>
    <w:rsid w:val="004338E7"/>
    <w:rsid w:val="004342EF"/>
    <w:rsid w:val="00437308"/>
    <w:rsid w:val="004379D4"/>
    <w:rsid w:val="00440AB2"/>
    <w:rsid w:val="00441672"/>
    <w:rsid w:val="00441A8F"/>
    <w:rsid w:val="00443943"/>
    <w:rsid w:val="00445030"/>
    <w:rsid w:val="00445316"/>
    <w:rsid w:val="004453F2"/>
    <w:rsid w:val="0044591A"/>
    <w:rsid w:val="00445EBC"/>
    <w:rsid w:val="0044694B"/>
    <w:rsid w:val="00447094"/>
    <w:rsid w:val="00450DD6"/>
    <w:rsid w:val="00451466"/>
    <w:rsid w:val="004520B9"/>
    <w:rsid w:val="00453247"/>
    <w:rsid w:val="004534EF"/>
    <w:rsid w:val="00454CB1"/>
    <w:rsid w:val="0045613F"/>
    <w:rsid w:val="00456EBE"/>
    <w:rsid w:val="00457199"/>
    <w:rsid w:val="0046023F"/>
    <w:rsid w:val="00465CB9"/>
    <w:rsid w:val="0046766B"/>
    <w:rsid w:val="00470A15"/>
    <w:rsid w:val="00470A63"/>
    <w:rsid w:val="004717C2"/>
    <w:rsid w:val="00472BB6"/>
    <w:rsid w:val="0047413E"/>
    <w:rsid w:val="00474C93"/>
    <w:rsid w:val="00477DE3"/>
    <w:rsid w:val="00482CEF"/>
    <w:rsid w:val="00483611"/>
    <w:rsid w:val="004836AA"/>
    <w:rsid w:val="00486052"/>
    <w:rsid w:val="004874F1"/>
    <w:rsid w:val="00490654"/>
    <w:rsid w:val="004912AA"/>
    <w:rsid w:val="004912B9"/>
    <w:rsid w:val="00491EF2"/>
    <w:rsid w:val="004925C8"/>
    <w:rsid w:val="00492839"/>
    <w:rsid w:val="00492A4A"/>
    <w:rsid w:val="00492DE5"/>
    <w:rsid w:val="004A00FE"/>
    <w:rsid w:val="004A3C10"/>
    <w:rsid w:val="004A3E81"/>
    <w:rsid w:val="004A418F"/>
    <w:rsid w:val="004A54F9"/>
    <w:rsid w:val="004A55CA"/>
    <w:rsid w:val="004A6538"/>
    <w:rsid w:val="004B0CDA"/>
    <w:rsid w:val="004B1382"/>
    <w:rsid w:val="004B2469"/>
    <w:rsid w:val="004B3310"/>
    <w:rsid w:val="004B4572"/>
    <w:rsid w:val="004B5E73"/>
    <w:rsid w:val="004B62FC"/>
    <w:rsid w:val="004B677F"/>
    <w:rsid w:val="004B7C8A"/>
    <w:rsid w:val="004C5CFE"/>
    <w:rsid w:val="004C788B"/>
    <w:rsid w:val="004D0EBF"/>
    <w:rsid w:val="004D1A0C"/>
    <w:rsid w:val="004D578F"/>
    <w:rsid w:val="004D5837"/>
    <w:rsid w:val="004D5CD5"/>
    <w:rsid w:val="004D6C6B"/>
    <w:rsid w:val="004D7908"/>
    <w:rsid w:val="004E017D"/>
    <w:rsid w:val="004E0C12"/>
    <w:rsid w:val="004E110B"/>
    <w:rsid w:val="004E1F3A"/>
    <w:rsid w:val="004E443F"/>
    <w:rsid w:val="004F0F6B"/>
    <w:rsid w:val="004F0F7C"/>
    <w:rsid w:val="004F1721"/>
    <w:rsid w:val="004F340D"/>
    <w:rsid w:val="004F43CC"/>
    <w:rsid w:val="004F49D3"/>
    <w:rsid w:val="004F56D8"/>
    <w:rsid w:val="004F7AC5"/>
    <w:rsid w:val="0050479F"/>
    <w:rsid w:val="005061F6"/>
    <w:rsid w:val="00512E60"/>
    <w:rsid w:val="005130AB"/>
    <w:rsid w:val="0051479D"/>
    <w:rsid w:val="00515299"/>
    <w:rsid w:val="00516B06"/>
    <w:rsid w:val="00520F7B"/>
    <w:rsid w:val="005247FE"/>
    <w:rsid w:val="00525132"/>
    <w:rsid w:val="00526915"/>
    <w:rsid w:val="00526A64"/>
    <w:rsid w:val="00526CD8"/>
    <w:rsid w:val="00527A24"/>
    <w:rsid w:val="005316DA"/>
    <w:rsid w:val="005323CD"/>
    <w:rsid w:val="00532D0F"/>
    <w:rsid w:val="00532EA5"/>
    <w:rsid w:val="00536524"/>
    <w:rsid w:val="00536B45"/>
    <w:rsid w:val="00536EF8"/>
    <w:rsid w:val="00537396"/>
    <w:rsid w:val="00541655"/>
    <w:rsid w:val="00542632"/>
    <w:rsid w:val="00542F13"/>
    <w:rsid w:val="0054415E"/>
    <w:rsid w:val="00544CAE"/>
    <w:rsid w:val="00545750"/>
    <w:rsid w:val="00545E73"/>
    <w:rsid w:val="00547DD0"/>
    <w:rsid w:val="0055009E"/>
    <w:rsid w:val="005525E4"/>
    <w:rsid w:val="00552EA4"/>
    <w:rsid w:val="00554E91"/>
    <w:rsid w:val="00555CC6"/>
    <w:rsid w:val="005561DF"/>
    <w:rsid w:val="00556FD1"/>
    <w:rsid w:val="00557097"/>
    <w:rsid w:val="00557169"/>
    <w:rsid w:val="00557196"/>
    <w:rsid w:val="00564061"/>
    <w:rsid w:val="00570120"/>
    <w:rsid w:val="0057219C"/>
    <w:rsid w:val="005727D7"/>
    <w:rsid w:val="00574AC5"/>
    <w:rsid w:val="005750BC"/>
    <w:rsid w:val="00577648"/>
    <w:rsid w:val="005807B4"/>
    <w:rsid w:val="00580E82"/>
    <w:rsid w:val="005823B7"/>
    <w:rsid w:val="00582573"/>
    <w:rsid w:val="0058333C"/>
    <w:rsid w:val="00584BB5"/>
    <w:rsid w:val="00584BDB"/>
    <w:rsid w:val="00586986"/>
    <w:rsid w:val="00590F8A"/>
    <w:rsid w:val="00594C46"/>
    <w:rsid w:val="00595261"/>
    <w:rsid w:val="005959F1"/>
    <w:rsid w:val="00596DA3"/>
    <w:rsid w:val="005A126A"/>
    <w:rsid w:val="005A1643"/>
    <w:rsid w:val="005A2944"/>
    <w:rsid w:val="005A2E3C"/>
    <w:rsid w:val="005A3676"/>
    <w:rsid w:val="005A3B9E"/>
    <w:rsid w:val="005A4842"/>
    <w:rsid w:val="005A497A"/>
    <w:rsid w:val="005A52FD"/>
    <w:rsid w:val="005A69C4"/>
    <w:rsid w:val="005A7795"/>
    <w:rsid w:val="005A7D2F"/>
    <w:rsid w:val="005B0E46"/>
    <w:rsid w:val="005B173B"/>
    <w:rsid w:val="005B4F93"/>
    <w:rsid w:val="005B54A7"/>
    <w:rsid w:val="005B6975"/>
    <w:rsid w:val="005C00CC"/>
    <w:rsid w:val="005C4690"/>
    <w:rsid w:val="005C59D0"/>
    <w:rsid w:val="005D20D4"/>
    <w:rsid w:val="005D221F"/>
    <w:rsid w:val="005D29A1"/>
    <w:rsid w:val="005D337F"/>
    <w:rsid w:val="005D536E"/>
    <w:rsid w:val="005D7A82"/>
    <w:rsid w:val="005E1437"/>
    <w:rsid w:val="005E25AE"/>
    <w:rsid w:val="005E3CB4"/>
    <w:rsid w:val="005E74F6"/>
    <w:rsid w:val="005F0DAB"/>
    <w:rsid w:val="005F13B8"/>
    <w:rsid w:val="005F4905"/>
    <w:rsid w:val="00601D66"/>
    <w:rsid w:val="0060204D"/>
    <w:rsid w:val="00602C39"/>
    <w:rsid w:val="00604F7E"/>
    <w:rsid w:val="00605BEB"/>
    <w:rsid w:val="0061017E"/>
    <w:rsid w:val="00612B2B"/>
    <w:rsid w:val="00616122"/>
    <w:rsid w:val="00616658"/>
    <w:rsid w:val="00616992"/>
    <w:rsid w:val="00617277"/>
    <w:rsid w:val="00617F3E"/>
    <w:rsid w:val="0062215F"/>
    <w:rsid w:val="006235A7"/>
    <w:rsid w:val="00623F3E"/>
    <w:rsid w:val="00625E0B"/>
    <w:rsid w:val="006263EF"/>
    <w:rsid w:val="00627708"/>
    <w:rsid w:val="00627774"/>
    <w:rsid w:val="00630858"/>
    <w:rsid w:val="00631568"/>
    <w:rsid w:val="00632115"/>
    <w:rsid w:val="0063307D"/>
    <w:rsid w:val="006356C5"/>
    <w:rsid w:val="00635DCE"/>
    <w:rsid w:val="0064097C"/>
    <w:rsid w:val="00642224"/>
    <w:rsid w:val="006428EC"/>
    <w:rsid w:val="00642D8B"/>
    <w:rsid w:val="0064765D"/>
    <w:rsid w:val="00647E08"/>
    <w:rsid w:val="00651EC5"/>
    <w:rsid w:val="006529AB"/>
    <w:rsid w:val="006535B5"/>
    <w:rsid w:val="00653921"/>
    <w:rsid w:val="006541FA"/>
    <w:rsid w:val="00655641"/>
    <w:rsid w:val="006564E4"/>
    <w:rsid w:val="00660632"/>
    <w:rsid w:val="00660D40"/>
    <w:rsid w:val="0066379E"/>
    <w:rsid w:val="006668B7"/>
    <w:rsid w:val="00667E19"/>
    <w:rsid w:val="00670AB3"/>
    <w:rsid w:val="0067135B"/>
    <w:rsid w:val="006731D6"/>
    <w:rsid w:val="006748C9"/>
    <w:rsid w:val="00674E99"/>
    <w:rsid w:val="00677E3A"/>
    <w:rsid w:val="00680A39"/>
    <w:rsid w:val="00681417"/>
    <w:rsid w:val="006816AA"/>
    <w:rsid w:val="00682DDB"/>
    <w:rsid w:val="00691D26"/>
    <w:rsid w:val="00692863"/>
    <w:rsid w:val="006928FF"/>
    <w:rsid w:val="006948D6"/>
    <w:rsid w:val="00694AFD"/>
    <w:rsid w:val="006956E9"/>
    <w:rsid w:val="006A1F03"/>
    <w:rsid w:val="006A5629"/>
    <w:rsid w:val="006A6815"/>
    <w:rsid w:val="006A6C5D"/>
    <w:rsid w:val="006A760E"/>
    <w:rsid w:val="006B096F"/>
    <w:rsid w:val="006B19DA"/>
    <w:rsid w:val="006B3A58"/>
    <w:rsid w:val="006B40AA"/>
    <w:rsid w:val="006B4C0C"/>
    <w:rsid w:val="006B56AB"/>
    <w:rsid w:val="006B6235"/>
    <w:rsid w:val="006B6C04"/>
    <w:rsid w:val="006B7D83"/>
    <w:rsid w:val="006C1131"/>
    <w:rsid w:val="006C2A11"/>
    <w:rsid w:val="006C3C92"/>
    <w:rsid w:val="006C5355"/>
    <w:rsid w:val="006C790D"/>
    <w:rsid w:val="006D0DB8"/>
    <w:rsid w:val="006D506C"/>
    <w:rsid w:val="006D53F3"/>
    <w:rsid w:val="006D7D9E"/>
    <w:rsid w:val="006D7EE5"/>
    <w:rsid w:val="006D7EF4"/>
    <w:rsid w:val="006E0D51"/>
    <w:rsid w:val="006E2D80"/>
    <w:rsid w:val="006E2F1D"/>
    <w:rsid w:val="006E37E1"/>
    <w:rsid w:val="006E4B52"/>
    <w:rsid w:val="006E4D83"/>
    <w:rsid w:val="006E5644"/>
    <w:rsid w:val="006E5C11"/>
    <w:rsid w:val="006E6574"/>
    <w:rsid w:val="006F1280"/>
    <w:rsid w:val="006F2219"/>
    <w:rsid w:val="006F280B"/>
    <w:rsid w:val="006F2C5C"/>
    <w:rsid w:val="006F366C"/>
    <w:rsid w:val="006F4BDB"/>
    <w:rsid w:val="00702296"/>
    <w:rsid w:val="00702EB4"/>
    <w:rsid w:val="00704963"/>
    <w:rsid w:val="00707B15"/>
    <w:rsid w:val="00711CF3"/>
    <w:rsid w:val="00713810"/>
    <w:rsid w:val="0071479C"/>
    <w:rsid w:val="007148A2"/>
    <w:rsid w:val="007153C9"/>
    <w:rsid w:val="00720154"/>
    <w:rsid w:val="00720C5F"/>
    <w:rsid w:val="00722274"/>
    <w:rsid w:val="007222F1"/>
    <w:rsid w:val="00722598"/>
    <w:rsid w:val="00723606"/>
    <w:rsid w:val="00724799"/>
    <w:rsid w:val="00730F16"/>
    <w:rsid w:val="0073240C"/>
    <w:rsid w:val="00732551"/>
    <w:rsid w:val="007329CB"/>
    <w:rsid w:val="00733508"/>
    <w:rsid w:val="00733B3E"/>
    <w:rsid w:val="00735127"/>
    <w:rsid w:val="007352B7"/>
    <w:rsid w:val="00735A8C"/>
    <w:rsid w:val="00737448"/>
    <w:rsid w:val="00737827"/>
    <w:rsid w:val="00740E50"/>
    <w:rsid w:val="00742112"/>
    <w:rsid w:val="00742D4C"/>
    <w:rsid w:val="00743CD0"/>
    <w:rsid w:val="0074582C"/>
    <w:rsid w:val="00746BB4"/>
    <w:rsid w:val="0074787A"/>
    <w:rsid w:val="007512FC"/>
    <w:rsid w:val="007551EA"/>
    <w:rsid w:val="00755EF4"/>
    <w:rsid w:val="0075708C"/>
    <w:rsid w:val="00760C3B"/>
    <w:rsid w:val="00761AFF"/>
    <w:rsid w:val="00761FAF"/>
    <w:rsid w:val="0076209E"/>
    <w:rsid w:val="00763405"/>
    <w:rsid w:val="0076358C"/>
    <w:rsid w:val="007648D8"/>
    <w:rsid w:val="007669EB"/>
    <w:rsid w:val="00767AB4"/>
    <w:rsid w:val="00770675"/>
    <w:rsid w:val="00770E89"/>
    <w:rsid w:val="00771D82"/>
    <w:rsid w:val="007730AB"/>
    <w:rsid w:val="007733DC"/>
    <w:rsid w:val="00774970"/>
    <w:rsid w:val="00775E33"/>
    <w:rsid w:val="00776374"/>
    <w:rsid w:val="0077765A"/>
    <w:rsid w:val="00777CB9"/>
    <w:rsid w:val="00781EBC"/>
    <w:rsid w:val="00783E40"/>
    <w:rsid w:val="0078474A"/>
    <w:rsid w:val="00784EC1"/>
    <w:rsid w:val="007856F8"/>
    <w:rsid w:val="00785B38"/>
    <w:rsid w:val="007864EE"/>
    <w:rsid w:val="007868F1"/>
    <w:rsid w:val="0078710B"/>
    <w:rsid w:val="00790397"/>
    <w:rsid w:val="00790659"/>
    <w:rsid w:val="0079143E"/>
    <w:rsid w:val="007914C9"/>
    <w:rsid w:val="0079212E"/>
    <w:rsid w:val="00792AD3"/>
    <w:rsid w:val="007936B7"/>
    <w:rsid w:val="0079405B"/>
    <w:rsid w:val="0079631B"/>
    <w:rsid w:val="00796959"/>
    <w:rsid w:val="00797F5D"/>
    <w:rsid w:val="007A0396"/>
    <w:rsid w:val="007A2C68"/>
    <w:rsid w:val="007A31D6"/>
    <w:rsid w:val="007A3587"/>
    <w:rsid w:val="007A453B"/>
    <w:rsid w:val="007A4F56"/>
    <w:rsid w:val="007A5512"/>
    <w:rsid w:val="007A5A1E"/>
    <w:rsid w:val="007A5A98"/>
    <w:rsid w:val="007A6454"/>
    <w:rsid w:val="007A6592"/>
    <w:rsid w:val="007B0D51"/>
    <w:rsid w:val="007B1461"/>
    <w:rsid w:val="007B274B"/>
    <w:rsid w:val="007B4114"/>
    <w:rsid w:val="007B4C0B"/>
    <w:rsid w:val="007B5F7F"/>
    <w:rsid w:val="007B6BD1"/>
    <w:rsid w:val="007B72E2"/>
    <w:rsid w:val="007B7838"/>
    <w:rsid w:val="007C0FDF"/>
    <w:rsid w:val="007C273B"/>
    <w:rsid w:val="007C3EFE"/>
    <w:rsid w:val="007C442B"/>
    <w:rsid w:val="007C4CB6"/>
    <w:rsid w:val="007C54A9"/>
    <w:rsid w:val="007C7A72"/>
    <w:rsid w:val="007D2F49"/>
    <w:rsid w:val="007D3386"/>
    <w:rsid w:val="007D43A5"/>
    <w:rsid w:val="007D7187"/>
    <w:rsid w:val="007E4921"/>
    <w:rsid w:val="007E4C47"/>
    <w:rsid w:val="007E4FFD"/>
    <w:rsid w:val="007E5866"/>
    <w:rsid w:val="007E63E4"/>
    <w:rsid w:val="007E77F4"/>
    <w:rsid w:val="007F0179"/>
    <w:rsid w:val="007F3204"/>
    <w:rsid w:val="008001DC"/>
    <w:rsid w:val="0080078A"/>
    <w:rsid w:val="00800970"/>
    <w:rsid w:val="00802B2B"/>
    <w:rsid w:val="0080492A"/>
    <w:rsid w:val="0080566F"/>
    <w:rsid w:val="008059A9"/>
    <w:rsid w:val="008070BC"/>
    <w:rsid w:val="0080746F"/>
    <w:rsid w:val="008109BA"/>
    <w:rsid w:val="00811D3D"/>
    <w:rsid w:val="008120D6"/>
    <w:rsid w:val="0081219D"/>
    <w:rsid w:val="00814446"/>
    <w:rsid w:val="00820250"/>
    <w:rsid w:val="00823247"/>
    <w:rsid w:val="00825127"/>
    <w:rsid w:val="0082588E"/>
    <w:rsid w:val="00831485"/>
    <w:rsid w:val="00831612"/>
    <w:rsid w:val="008320FF"/>
    <w:rsid w:val="00832728"/>
    <w:rsid w:val="00832BA6"/>
    <w:rsid w:val="0083498C"/>
    <w:rsid w:val="00834E56"/>
    <w:rsid w:val="0084000C"/>
    <w:rsid w:val="00840104"/>
    <w:rsid w:val="00840E47"/>
    <w:rsid w:val="00841D18"/>
    <w:rsid w:val="008438AD"/>
    <w:rsid w:val="00844430"/>
    <w:rsid w:val="00846F2A"/>
    <w:rsid w:val="008470F4"/>
    <w:rsid w:val="008474BD"/>
    <w:rsid w:val="00847A48"/>
    <w:rsid w:val="008510E9"/>
    <w:rsid w:val="008555A0"/>
    <w:rsid w:val="008567AF"/>
    <w:rsid w:val="0085694E"/>
    <w:rsid w:val="008605E0"/>
    <w:rsid w:val="008606DC"/>
    <w:rsid w:val="008611CC"/>
    <w:rsid w:val="00861FF3"/>
    <w:rsid w:val="008644C8"/>
    <w:rsid w:val="0086586A"/>
    <w:rsid w:val="008666BB"/>
    <w:rsid w:val="0086681C"/>
    <w:rsid w:val="00866DAE"/>
    <w:rsid w:val="00867483"/>
    <w:rsid w:val="0087080E"/>
    <w:rsid w:val="00872760"/>
    <w:rsid w:val="008732CC"/>
    <w:rsid w:val="008736FD"/>
    <w:rsid w:val="00873774"/>
    <w:rsid w:val="00874638"/>
    <w:rsid w:val="00874778"/>
    <w:rsid w:val="00877767"/>
    <w:rsid w:val="00880FD2"/>
    <w:rsid w:val="00881670"/>
    <w:rsid w:val="00883EA5"/>
    <w:rsid w:val="0088551A"/>
    <w:rsid w:val="00885A8E"/>
    <w:rsid w:val="00887393"/>
    <w:rsid w:val="00887A24"/>
    <w:rsid w:val="00892794"/>
    <w:rsid w:val="00892D48"/>
    <w:rsid w:val="008969B3"/>
    <w:rsid w:val="008A0B73"/>
    <w:rsid w:val="008A14B8"/>
    <w:rsid w:val="008A1609"/>
    <w:rsid w:val="008A259F"/>
    <w:rsid w:val="008A25BF"/>
    <w:rsid w:val="008A2C35"/>
    <w:rsid w:val="008A389B"/>
    <w:rsid w:val="008A3B2A"/>
    <w:rsid w:val="008A4817"/>
    <w:rsid w:val="008A5529"/>
    <w:rsid w:val="008A5AEF"/>
    <w:rsid w:val="008A66B4"/>
    <w:rsid w:val="008A6C21"/>
    <w:rsid w:val="008A7242"/>
    <w:rsid w:val="008A75CF"/>
    <w:rsid w:val="008B074E"/>
    <w:rsid w:val="008B0857"/>
    <w:rsid w:val="008B4AF7"/>
    <w:rsid w:val="008B70C9"/>
    <w:rsid w:val="008B7502"/>
    <w:rsid w:val="008B7CE1"/>
    <w:rsid w:val="008C1248"/>
    <w:rsid w:val="008C13AE"/>
    <w:rsid w:val="008C1AD9"/>
    <w:rsid w:val="008C2B82"/>
    <w:rsid w:val="008C5095"/>
    <w:rsid w:val="008D13F7"/>
    <w:rsid w:val="008D2325"/>
    <w:rsid w:val="008D2D1A"/>
    <w:rsid w:val="008D3AD1"/>
    <w:rsid w:val="008D4789"/>
    <w:rsid w:val="008D5EF6"/>
    <w:rsid w:val="008D62B5"/>
    <w:rsid w:val="008D6953"/>
    <w:rsid w:val="008E1173"/>
    <w:rsid w:val="008E2D4A"/>
    <w:rsid w:val="008E47F1"/>
    <w:rsid w:val="008E54A3"/>
    <w:rsid w:val="008E607F"/>
    <w:rsid w:val="008E7675"/>
    <w:rsid w:val="008F029E"/>
    <w:rsid w:val="008F1778"/>
    <w:rsid w:val="008F40E6"/>
    <w:rsid w:val="008F5727"/>
    <w:rsid w:val="008F5892"/>
    <w:rsid w:val="008F58B3"/>
    <w:rsid w:val="008F5C32"/>
    <w:rsid w:val="008F675A"/>
    <w:rsid w:val="008F78BA"/>
    <w:rsid w:val="0090074A"/>
    <w:rsid w:val="0090082C"/>
    <w:rsid w:val="009021F8"/>
    <w:rsid w:val="00904C02"/>
    <w:rsid w:val="00906D2F"/>
    <w:rsid w:val="00906F9E"/>
    <w:rsid w:val="009075E3"/>
    <w:rsid w:val="00907F08"/>
    <w:rsid w:val="0091006D"/>
    <w:rsid w:val="009108AA"/>
    <w:rsid w:val="00910AE9"/>
    <w:rsid w:val="009123D3"/>
    <w:rsid w:val="00912DA2"/>
    <w:rsid w:val="00912E04"/>
    <w:rsid w:val="00914154"/>
    <w:rsid w:val="0091595F"/>
    <w:rsid w:val="00915DC7"/>
    <w:rsid w:val="00916CA5"/>
    <w:rsid w:val="009173A0"/>
    <w:rsid w:val="00920D48"/>
    <w:rsid w:val="00921125"/>
    <w:rsid w:val="009213B5"/>
    <w:rsid w:val="00921657"/>
    <w:rsid w:val="00922971"/>
    <w:rsid w:val="009246BC"/>
    <w:rsid w:val="00926DC9"/>
    <w:rsid w:val="00930CF2"/>
    <w:rsid w:val="0093219A"/>
    <w:rsid w:val="009325FD"/>
    <w:rsid w:val="00933050"/>
    <w:rsid w:val="009333BA"/>
    <w:rsid w:val="00934F85"/>
    <w:rsid w:val="00935067"/>
    <w:rsid w:val="009364B7"/>
    <w:rsid w:val="00936FB8"/>
    <w:rsid w:val="0093726F"/>
    <w:rsid w:val="009409EF"/>
    <w:rsid w:val="0094209E"/>
    <w:rsid w:val="00943159"/>
    <w:rsid w:val="00946978"/>
    <w:rsid w:val="00947848"/>
    <w:rsid w:val="009503C6"/>
    <w:rsid w:val="009510F7"/>
    <w:rsid w:val="00953F64"/>
    <w:rsid w:val="00955B67"/>
    <w:rsid w:val="0096140D"/>
    <w:rsid w:val="009629C8"/>
    <w:rsid w:val="00962B21"/>
    <w:rsid w:val="009631DE"/>
    <w:rsid w:val="0096400B"/>
    <w:rsid w:val="00964741"/>
    <w:rsid w:val="00966040"/>
    <w:rsid w:val="00966283"/>
    <w:rsid w:val="00973537"/>
    <w:rsid w:val="00973DDF"/>
    <w:rsid w:val="00976949"/>
    <w:rsid w:val="00981AF4"/>
    <w:rsid w:val="00982030"/>
    <w:rsid w:val="00985137"/>
    <w:rsid w:val="00985589"/>
    <w:rsid w:val="00985D32"/>
    <w:rsid w:val="00987016"/>
    <w:rsid w:val="00987970"/>
    <w:rsid w:val="00991D48"/>
    <w:rsid w:val="009939F9"/>
    <w:rsid w:val="00994C42"/>
    <w:rsid w:val="009A0198"/>
    <w:rsid w:val="009A1567"/>
    <w:rsid w:val="009A3C3C"/>
    <w:rsid w:val="009B0416"/>
    <w:rsid w:val="009B1F12"/>
    <w:rsid w:val="009B1F7F"/>
    <w:rsid w:val="009B249F"/>
    <w:rsid w:val="009B4184"/>
    <w:rsid w:val="009B4C29"/>
    <w:rsid w:val="009B4DFD"/>
    <w:rsid w:val="009B4F8A"/>
    <w:rsid w:val="009B741F"/>
    <w:rsid w:val="009B7D79"/>
    <w:rsid w:val="009C024D"/>
    <w:rsid w:val="009C0A4F"/>
    <w:rsid w:val="009C10AF"/>
    <w:rsid w:val="009C155B"/>
    <w:rsid w:val="009C3DAC"/>
    <w:rsid w:val="009C4EBA"/>
    <w:rsid w:val="009C61DF"/>
    <w:rsid w:val="009C64AE"/>
    <w:rsid w:val="009C72FD"/>
    <w:rsid w:val="009D0FDD"/>
    <w:rsid w:val="009D3357"/>
    <w:rsid w:val="009D619D"/>
    <w:rsid w:val="009E0724"/>
    <w:rsid w:val="009E24E9"/>
    <w:rsid w:val="009E2C0E"/>
    <w:rsid w:val="009E38A7"/>
    <w:rsid w:val="009E4933"/>
    <w:rsid w:val="009F101D"/>
    <w:rsid w:val="009F537E"/>
    <w:rsid w:val="009F5A8C"/>
    <w:rsid w:val="009F6227"/>
    <w:rsid w:val="009F69BC"/>
    <w:rsid w:val="00A0198E"/>
    <w:rsid w:val="00A034B5"/>
    <w:rsid w:val="00A0374D"/>
    <w:rsid w:val="00A03B41"/>
    <w:rsid w:val="00A0434A"/>
    <w:rsid w:val="00A076A2"/>
    <w:rsid w:val="00A10F4C"/>
    <w:rsid w:val="00A12F47"/>
    <w:rsid w:val="00A14A57"/>
    <w:rsid w:val="00A1523F"/>
    <w:rsid w:val="00A15B29"/>
    <w:rsid w:val="00A16469"/>
    <w:rsid w:val="00A1773F"/>
    <w:rsid w:val="00A21745"/>
    <w:rsid w:val="00A22B20"/>
    <w:rsid w:val="00A23738"/>
    <w:rsid w:val="00A3036D"/>
    <w:rsid w:val="00A30B33"/>
    <w:rsid w:val="00A31481"/>
    <w:rsid w:val="00A35442"/>
    <w:rsid w:val="00A35A97"/>
    <w:rsid w:val="00A36498"/>
    <w:rsid w:val="00A40E7B"/>
    <w:rsid w:val="00A41150"/>
    <w:rsid w:val="00A449C3"/>
    <w:rsid w:val="00A4614D"/>
    <w:rsid w:val="00A475CF"/>
    <w:rsid w:val="00A506B9"/>
    <w:rsid w:val="00A50C06"/>
    <w:rsid w:val="00A535E9"/>
    <w:rsid w:val="00A54150"/>
    <w:rsid w:val="00A553B0"/>
    <w:rsid w:val="00A568BB"/>
    <w:rsid w:val="00A56F6D"/>
    <w:rsid w:val="00A5754A"/>
    <w:rsid w:val="00A5757D"/>
    <w:rsid w:val="00A609BB"/>
    <w:rsid w:val="00A61876"/>
    <w:rsid w:val="00A64AF0"/>
    <w:rsid w:val="00A66F7D"/>
    <w:rsid w:val="00A71660"/>
    <w:rsid w:val="00A73722"/>
    <w:rsid w:val="00A7399D"/>
    <w:rsid w:val="00A746B2"/>
    <w:rsid w:val="00A766F2"/>
    <w:rsid w:val="00A774E0"/>
    <w:rsid w:val="00A83010"/>
    <w:rsid w:val="00A844D3"/>
    <w:rsid w:val="00A84FA7"/>
    <w:rsid w:val="00A86443"/>
    <w:rsid w:val="00A86BF5"/>
    <w:rsid w:val="00A905FA"/>
    <w:rsid w:val="00A9181B"/>
    <w:rsid w:val="00A92D5A"/>
    <w:rsid w:val="00A95E07"/>
    <w:rsid w:val="00A961ED"/>
    <w:rsid w:val="00A97105"/>
    <w:rsid w:val="00AA0C36"/>
    <w:rsid w:val="00AA3B1C"/>
    <w:rsid w:val="00AA5FE6"/>
    <w:rsid w:val="00AA64A0"/>
    <w:rsid w:val="00AB0BB8"/>
    <w:rsid w:val="00AB1EDE"/>
    <w:rsid w:val="00AB5540"/>
    <w:rsid w:val="00AB5B00"/>
    <w:rsid w:val="00AB5C61"/>
    <w:rsid w:val="00AC3719"/>
    <w:rsid w:val="00AC4EAB"/>
    <w:rsid w:val="00AC6660"/>
    <w:rsid w:val="00AD1B6F"/>
    <w:rsid w:val="00AD23A1"/>
    <w:rsid w:val="00AD4CCA"/>
    <w:rsid w:val="00AD5B0E"/>
    <w:rsid w:val="00AD63B7"/>
    <w:rsid w:val="00AD761C"/>
    <w:rsid w:val="00AE1B15"/>
    <w:rsid w:val="00AE1C74"/>
    <w:rsid w:val="00AE26AA"/>
    <w:rsid w:val="00AE4201"/>
    <w:rsid w:val="00AE55BE"/>
    <w:rsid w:val="00AE6744"/>
    <w:rsid w:val="00AE73FE"/>
    <w:rsid w:val="00AF08FD"/>
    <w:rsid w:val="00AF2AD1"/>
    <w:rsid w:val="00AF2D91"/>
    <w:rsid w:val="00AF3840"/>
    <w:rsid w:val="00AF518B"/>
    <w:rsid w:val="00AF5631"/>
    <w:rsid w:val="00AF6DFA"/>
    <w:rsid w:val="00B006EF"/>
    <w:rsid w:val="00B01828"/>
    <w:rsid w:val="00B025A5"/>
    <w:rsid w:val="00B04BD7"/>
    <w:rsid w:val="00B0599E"/>
    <w:rsid w:val="00B06019"/>
    <w:rsid w:val="00B06058"/>
    <w:rsid w:val="00B07304"/>
    <w:rsid w:val="00B07623"/>
    <w:rsid w:val="00B10A00"/>
    <w:rsid w:val="00B13FD6"/>
    <w:rsid w:val="00B15196"/>
    <w:rsid w:val="00B23ACC"/>
    <w:rsid w:val="00B24D0B"/>
    <w:rsid w:val="00B25895"/>
    <w:rsid w:val="00B27DCD"/>
    <w:rsid w:val="00B27F7C"/>
    <w:rsid w:val="00B30989"/>
    <w:rsid w:val="00B30FDF"/>
    <w:rsid w:val="00B3101A"/>
    <w:rsid w:val="00B33418"/>
    <w:rsid w:val="00B334DD"/>
    <w:rsid w:val="00B35E85"/>
    <w:rsid w:val="00B36105"/>
    <w:rsid w:val="00B37CC9"/>
    <w:rsid w:val="00B40FED"/>
    <w:rsid w:val="00B44D21"/>
    <w:rsid w:val="00B45030"/>
    <w:rsid w:val="00B505C5"/>
    <w:rsid w:val="00B51138"/>
    <w:rsid w:val="00B51813"/>
    <w:rsid w:val="00B51E6C"/>
    <w:rsid w:val="00B531BC"/>
    <w:rsid w:val="00B54E00"/>
    <w:rsid w:val="00B60C83"/>
    <w:rsid w:val="00B61D90"/>
    <w:rsid w:val="00B62B16"/>
    <w:rsid w:val="00B647C0"/>
    <w:rsid w:val="00B64DC5"/>
    <w:rsid w:val="00B6500A"/>
    <w:rsid w:val="00B65D2B"/>
    <w:rsid w:val="00B66C5E"/>
    <w:rsid w:val="00B67F9C"/>
    <w:rsid w:val="00B70C87"/>
    <w:rsid w:val="00B71994"/>
    <w:rsid w:val="00B725B4"/>
    <w:rsid w:val="00B72E1A"/>
    <w:rsid w:val="00B736B1"/>
    <w:rsid w:val="00B74195"/>
    <w:rsid w:val="00B75155"/>
    <w:rsid w:val="00B76118"/>
    <w:rsid w:val="00B76530"/>
    <w:rsid w:val="00B76F02"/>
    <w:rsid w:val="00B77A1D"/>
    <w:rsid w:val="00B81292"/>
    <w:rsid w:val="00B819B8"/>
    <w:rsid w:val="00B81CD5"/>
    <w:rsid w:val="00B82ED4"/>
    <w:rsid w:val="00B841CF"/>
    <w:rsid w:val="00B851ED"/>
    <w:rsid w:val="00B9022F"/>
    <w:rsid w:val="00B904E6"/>
    <w:rsid w:val="00B9406C"/>
    <w:rsid w:val="00B957F3"/>
    <w:rsid w:val="00B95EB2"/>
    <w:rsid w:val="00BA0724"/>
    <w:rsid w:val="00BA0B91"/>
    <w:rsid w:val="00BA0EDE"/>
    <w:rsid w:val="00BA1D8A"/>
    <w:rsid w:val="00BA25A1"/>
    <w:rsid w:val="00BA474D"/>
    <w:rsid w:val="00BA4EE3"/>
    <w:rsid w:val="00BB0D3C"/>
    <w:rsid w:val="00BB2231"/>
    <w:rsid w:val="00BB2F41"/>
    <w:rsid w:val="00BB38E0"/>
    <w:rsid w:val="00BB394C"/>
    <w:rsid w:val="00BB5073"/>
    <w:rsid w:val="00BB50AD"/>
    <w:rsid w:val="00BB56CD"/>
    <w:rsid w:val="00BB7DCD"/>
    <w:rsid w:val="00BC016A"/>
    <w:rsid w:val="00BC1C8A"/>
    <w:rsid w:val="00BC1D2C"/>
    <w:rsid w:val="00BC4481"/>
    <w:rsid w:val="00BC4DFC"/>
    <w:rsid w:val="00BC6493"/>
    <w:rsid w:val="00BD1359"/>
    <w:rsid w:val="00BD45D8"/>
    <w:rsid w:val="00BE1675"/>
    <w:rsid w:val="00BE32AB"/>
    <w:rsid w:val="00BE35B9"/>
    <w:rsid w:val="00BE5DFE"/>
    <w:rsid w:val="00BE7D5C"/>
    <w:rsid w:val="00BF07BB"/>
    <w:rsid w:val="00BF0A4C"/>
    <w:rsid w:val="00BF2295"/>
    <w:rsid w:val="00BF4B67"/>
    <w:rsid w:val="00BF614C"/>
    <w:rsid w:val="00BF68D5"/>
    <w:rsid w:val="00BF7CB1"/>
    <w:rsid w:val="00C02C29"/>
    <w:rsid w:val="00C02CB7"/>
    <w:rsid w:val="00C03022"/>
    <w:rsid w:val="00C05D9E"/>
    <w:rsid w:val="00C05E97"/>
    <w:rsid w:val="00C10375"/>
    <w:rsid w:val="00C12682"/>
    <w:rsid w:val="00C15FDB"/>
    <w:rsid w:val="00C17604"/>
    <w:rsid w:val="00C213CA"/>
    <w:rsid w:val="00C21E7C"/>
    <w:rsid w:val="00C220EC"/>
    <w:rsid w:val="00C225FE"/>
    <w:rsid w:val="00C23056"/>
    <w:rsid w:val="00C2380E"/>
    <w:rsid w:val="00C25039"/>
    <w:rsid w:val="00C265EE"/>
    <w:rsid w:val="00C2721F"/>
    <w:rsid w:val="00C279E0"/>
    <w:rsid w:val="00C27B07"/>
    <w:rsid w:val="00C3168D"/>
    <w:rsid w:val="00C348AC"/>
    <w:rsid w:val="00C35130"/>
    <w:rsid w:val="00C36268"/>
    <w:rsid w:val="00C37482"/>
    <w:rsid w:val="00C422E4"/>
    <w:rsid w:val="00C43DCE"/>
    <w:rsid w:val="00C45F71"/>
    <w:rsid w:val="00C4633C"/>
    <w:rsid w:val="00C47F73"/>
    <w:rsid w:val="00C51B1C"/>
    <w:rsid w:val="00C51E27"/>
    <w:rsid w:val="00C532A8"/>
    <w:rsid w:val="00C53AED"/>
    <w:rsid w:val="00C5434F"/>
    <w:rsid w:val="00C54F46"/>
    <w:rsid w:val="00C57291"/>
    <w:rsid w:val="00C620C0"/>
    <w:rsid w:val="00C63D53"/>
    <w:rsid w:val="00C646C6"/>
    <w:rsid w:val="00C6537C"/>
    <w:rsid w:val="00C66EF0"/>
    <w:rsid w:val="00C67C7E"/>
    <w:rsid w:val="00C70161"/>
    <w:rsid w:val="00C71C17"/>
    <w:rsid w:val="00C72B33"/>
    <w:rsid w:val="00C734DD"/>
    <w:rsid w:val="00C73910"/>
    <w:rsid w:val="00C73FBE"/>
    <w:rsid w:val="00C74B26"/>
    <w:rsid w:val="00C75375"/>
    <w:rsid w:val="00C76FAA"/>
    <w:rsid w:val="00C77F47"/>
    <w:rsid w:val="00C81AA2"/>
    <w:rsid w:val="00C82398"/>
    <w:rsid w:val="00C86B4A"/>
    <w:rsid w:val="00C87EFA"/>
    <w:rsid w:val="00C90E5C"/>
    <w:rsid w:val="00C90E8E"/>
    <w:rsid w:val="00C92544"/>
    <w:rsid w:val="00C93F3D"/>
    <w:rsid w:val="00CA0013"/>
    <w:rsid w:val="00CA0608"/>
    <w:rsid w:val="00CA153C"/>
    <w:rsid w:val="00CA1844"/>
    <w:rsid w:val="00CA1BE0"/>
    <w:rsid w:val="00CA1C54"/>
    <w:rsid w:val="00CA2CEB"/>
    <w:rsid w:val="00CA43F5"/>
    <w:rsid w:val="00CA485C"/>
    <w:rsid w:val="00CA4BC5"/>
    <w:rsid w:val="00CB388F"/>
    <w:rsid w:val="00CB3F22"/>
    <w:rsid w:val="00CB5AA1"/>
    <w:rsid w:val="00CB6FCB"/>
    <w:rsid w:val="00CB71F0"/>
    <w:rsid w:val="00CC1BA8"/>
    <w:rsid w:val="00CC29CC"/>
    <w:rsid w:val="00CC3328"/>
    <w:rsid w:val="00CC346E"/>
    <w:rsid w:val="00CC44C7"/>
    <w:rsid w:val="00CC5AE6"/>
    <w:rsid w:val="00CC5C32"/>
    <w:rsid w:val="00CC711C"/>
    <w:rsid w:val="00CD04CD"/>
    <w:rsid w:val="00CD09E1"/>
    <w:rsid w:val="00CD0FC6"/>
    <w:rsid w:val="00CD407A"/>
    <w:rsid w:val="00CD4ABD"/>
    <w:rsid w:val="00CD5CF2"/>
    <w:rsid w:val="00CD7605"/>
    <w:rsid w:val="00CE143D"/>
    <w:rsid w:val="00CE19F3"/>
    <w:rsid w:val="00CE45D9"/>
    <w:rsid w:val="00CE4842"/>
    <w:rsid w:val="00CE4FF4"/>
    <w:rsid w:val="00CE7A87"/>
    <w:rsid w:val="00CF0EDE"/>
    <w:rsid w:val="00CF1726"/>
    <w:rsid w:val="00CF1AB3"/>
    <w:rsid w:val="00CF22D4"/>
    <w:rsid w:val="00CF2C77"/>
    <w:rsid w:val="00CF3713"/>
    <w:rsid w:val="00CF40A2"/>
    <w:rsid w:val="00CF40AD"/>
    <w:rsid w:val="00CF644E"/>
    <w:rsid w:val="00D00269"/>
    <w:rsid w:val="00D00952"/>
    <w:rsid w:val="00D02486"/>
    <w:rsid w:val="00D03A39"/>
    <w:rsid w:val="00D041AD"/>
    <w:rsid w:val="00D057E2"/>
    <w:rsid w:val="00D05E32"/>
    <w:rsid w:val="00D07A7A"/>
    <w:rsid w:val="00D10325"/>
    <w:rsid w:val="00D10D64"/>
    <w:rsid w:val="00D1327D"/>
    <w:rsid w:val="00D139DB"/>
    <w:rsid w:val="00D13F53"/>
    <w:rsid w:val="00D15403"/>
    <w:rsid w:val="00D16E2D"/>
    <w:rsid w:val="00D17596"/>
    <w:rsid w:val="00D2133F"/>
    <w:rsid w:val="00D2304C"/>
    <w:rsid w:val="00D23097"/>
    <w:rsid w:val="00D239BE"/>
    <w:rsid w:val="00D24107"/>
    <w:rsid w:val="00D26A53"/>
    <w:rsid w:val="00D304C7"/>
    <w:rsid w:val="00D32EEB"/>
    <w:rsid w:val="00D33ED0"/>
    <w:rsid w:val="00D3466A"/>
    <w:rsid w:val="00D34EC5"/>
    <w:rsid w:val="00D37EB8"/>
    <w:rsid w:val="00D4008C"/>
    <w:rsid w:val="00D406C3"/>
    <w:rsid w:val="00D4213C"/>
    <w:rsid w:val="00D42E90"/>
    <w:rsid w:val="00D435F2"/>
    <w:rsid w:val="00D52266"/>
    <w:rsid w:val="00D52624"/>
    <w:rsid w:val="00D527F2"/>
    <w:rsid w:val="00D5314B"/>
    <w:rsid w:val="00D535D2"/>
    <w:rsid w:val="00D53FCA"/>
    <w:rsid w:val="00D55549"/>
    <w:rsid w:val="00D571EF"/>
    <w:rsid w:val="00D610A0"/>
    <w:rsid w:val="00D6476F"/>
    <w:rsid w:val="00D6588E"/>
    <w:rsid w:val="00D65CD8"/>
    <w:rsid w:val="00D65F61"/>
    <w:rsid w:val="00D66C4C"/>
    <w:rsid w:val="00D671D0"/>
    <w:rsid w:val="00D673A3"/>
    <w:rsid w:val="00D70E8D"/>
    <w:rsid w:val="00D72DD4"/>
    <w:rsid w:val="00D74896"/>
    <w:rsid w:val="00D766F5"/>
    <w:rsid w:val="00D80173"/>
    <w:rsid w:val="00D812E4"/>
    <w:rsid w:val="00D83878"/>
    <w:rsid w:val="00D85B3A"/>
    <w:rsid w:val="00D91F51"/>
    <w:rsid w:val="00D922BB"/>
    <w:rsid w:val="00D92FDD"/>
    <w:rsid w:val="00D95F1C"/>
    <w:rsid w:val="00DA0287"/>
    <w:rsid w:val="00DA0DB8"/>
    <w:rsid w:val="00DA1D38"/>
    <w:rsid w:val="00DA2406"/>
    <w:rsid w:val="00DA61CD"/>
    <w:rsid w:val="00DA6719"/>
    <w:rsid w:val="00DB05DD"/>
    <w:rsid w:val="00DB159A"/>
    <w:rsid w:val="00DB1F2C"/>
    <w:rsid w:val="00DB32F1"/>
    <w:rsid w:val="00DB5845"/>
    <w:rsid w:val="00DB659B"/>
    <w:rsid w:val="00DB6704"/>
    <w:rsid w:val="00DB6892"/>
    <w:rsid w:val="00DC018D"/>
    <w:rsid w:val="00DC07FB"/>
    <w:rsid w:val="00DC10BE"/>
    <w:rsid w:val="00DC133A"/>
    <w:rsid w:val="00DC45E0"/>
    <w:rsid w:val="00DC4A7E"/>
    <w:rsid w:val="00DC5875"/>
    <w:rsid w:val="00DC7334"/>
    <w:rsid w:val="00DC7F6F"/>
    <w:rsid w:val="00DD11D0"/>
    <w:rsid w:val="00DD309F"/>
    <w:rsid w:val="00DD552D"/>
    <w:rsid w:val="00DD5C68"/>
    <w:rsid w:val="00DD6869"/>
    <w:rsid w:val="00DD752F"/>
    <w:rsid w:val="00DE0BA9"/>
    <w:rsid w:val="00DE14AE"/>
    <w:rsid w:val="00DE2CBD"/>
    <w:rsid w:val="00DE42B3"/>
    <w:rsid w:val="00DE5821"/>
    <w:rsid w:val="00DE6E79"/>
    <w:rsid w:val="00DE73D0"/>
    <w:rsid w:val="00DE7A81"/>
    <w:rsid w:val="00DF097B"/>
    <w:rsid w:val="00DF1893"/>
    <w:rsid w:val="00DF47B6"/>
    <w:rsid w:val="00DF602C"/>
    <w:rsid w:val="00DF6AD1"/>
    <w:rsid w:val="00E00CB5"/>
    <w:rsid w:val="00E06BBD"/>
    <w:rsid w:val="00E06F7F"/>
    <w:rsid w:val="00E07B9F"/>
    <w:rsid w:val="00E122E5"/>
    <w:rsid w:val="00E1240A"/>
    <w:rsid w:val="00E12DA8"/>
    <w:rsid w:val="00E13A2B"/>
    <w:rsid w:val="00E143A1"/>
    <w:rsid w:val="00E14BF5"/>
    <w:rsid w:val="00E1666E"/>
    <w:rsid w:val="00E16936"/>
    <w:rsid w:val="00E20A8C"/>
    <w:rsid w:val="00E23BDD"/>
    <w:rsid w:val="00E24087"/>
    <w:rsid w:val="00E24871"/>
    <w:rsid w:val="00E27591"/>
    <w:rsid w:val="00E27F61"/>
    <w:rsid w:val="00E27F9B"/>
    <w:rsid w:val="00E3048A"/>
    <w:rsid w:val="00E3049B"/>
    <w:rsid w:val="00E32447"/>
    <w:rsid w:val="00E3296E"/>
    <w:rsid w:val="00E33342"/>
    <w:rsid w:val="00E33D29"/>
    <w:rsid w:val="00E346EA"/>
    <w:rsid w:val="00E35CFE"/>
    <w:rsid w:val="00E4351F"/>
    <w:rsid w:val="00E45CBD"/>
    <w:rsid w:val="00E46396"/>
    <w:rsid w:val="00E467E7"/>
    <w:rsid w:val="00E46B8E"/>
    <w:rsid w:val="00E503A0"/>
    <w:rsid w:val="00E5359B"/>
    <w:rsid w:val="00E561D5"/>
    <w:rsid w:val="00E57A94"/>
    <w:rsid w:val="00E60F41"/>
    <w:rsid w:val="00E60F56"/>
    <w:rsid w:val="00E63F46"/>
    <w:rsid w:val="00E66584"/>
    <w:rsid w:val="00E67389"/>
    <w:rsid w:val="00E6750D"/>
    <w:rsid w:val="00E71DE0"/>
    <w:rsid w:val="00E73F67"/>
    <w:rsid w:val="00E74434"/>
    <w:rsid w:val="00E75260"/>
    <w:rsid w:val="00E76BCC"/>
    <w:rsid w:val="00E81723"/>
    <w:rsid w:val="00E835A9"/>
    <w:rsid w:val="00E84163"/>
    <w:rsid w:val="00E84478"/>
    <w:rsid w:val="00E8472D"/>
    <w:rsid w:val="00E84BC7"/>
    <w:rsid w:val="00E85215"/>
    <w:rsid w:val="00E87579"/>
    <w:rsid w:val="00E9122E"/>
    <w:rsid w:val="00E9330E"/>
    <w:rsid w:val="00E94894"/>
    <w:rsid w:val="00E95BDC"/>
    <w:rsid w:val="00E95CF4"/>
    <w:rsid w:val="00EA1A66"/>
    <w:rsid w:val="00EA34A3"/>
    <w:rsid w:val="00EA3A92"/>
    <w:rsid w:val="00EA3ADF"/>
    <w:rsid w:val="00EA4625"/>
    <w:rsid w:val="00EA4AC8"/>
    <w:rsid w:val="00EA5605"/>
    <w:rsid w:val="00EA5C8C"/>
    <w:rsid w:val="00EA5DF6"/>
    <w:rsid w:val="00EA61A4"/>
    <w:rsid w:val="00EA7EA9"/>
    <w:rsid w:val="00EB02F0"/>
    <w:rsid w:val="00EB1664"/>
    <w:rsid w:val="00EB1B7C"/>
    <w:rsid w:val="00EB245F"/>
    <w:rsid w:val="00EB2F96"/>
    <w:rsid w:val="00EB314A"/>
    <w:rsid w:val="00EB33A1"/>
    <w:rsid w:val="00EB4045"/>
    <w:rsid w:val="00EB4088"/>
    <w:rsid w:val="00EC0455"/>
    <w:rsid w:val="00EC1B83"/>
    <w:rsid w:val="00EC3064"/>
    <w:rsid w:val="00EC4191"/>
    <w:rsid w:val="00EC480D"/>
    <w:rsid w:val="00EC5154"/>
    <w:rsid w:val="00EC55D1"/>
    <w:rsid w:val="00EC5993"/>
    <w:rsid w:val="00ED78A5"/>
    <w:rsid w:val="00EE1409"/>
    <w:rsid w:val="00EE224A"/>
    <w:rsid w:val="00EE34D7"/>
    <w:rsid w:val="00EE3FA9"/>
    <w:rsid w:val="00EE67B0"/>
    <w:rsid w:val="00EE67DB"/>
    <w:rsid w:val="00EF10A2"/>
    <w:rsid w:val="00EF24DB"/>
    <w:rsid w:val="00EF2C05"/>
    <w:rsid w:val="00EF3CA0"/>
    <w:rsid w:val="00EF636C"/>
    <w:rsid w:val="00EF6562"/>
    <w:rsid w:val="00EF7B3E"/>
    <w:rsid w:val="00F0053E"/>
    <w:rsid w:val="00F0062F"/>
    <w:rsid w:val="00F00AEF"/>
    <w:rsid w:val="00F0228F"/>
    <w:rsid w:val="00F02C75"/>
    <w:rsid w:val="00F02F1F"/>
    <w:rsid w:val="00F05954"/>
    <w:rsid w:val="00F0626F"/>
    <w:rsid w:val="00F06948"/>
    <w:rsid w:val="00F07F6E"/>
    <w:rsid w:val="00F10F85"/>
    <w:rsid w:val="00F11F9F"/>
    <w:rsid w:val="00F130BC"/>
    <w:rsid w:val="00F14756"/>
    <w:rsid w:val="00F159BE"/>
    <w:rsid w:val="00F1629E"/>
    <w:rsid w:val="00F17789"/>
    <w:rsid w:val="00F17851"/>
    <w:rsid w:val="00F178DA"/>
    <w:rsid w:val="00F23F8B"/>
    <w:rsid w:val="00F26CDA"/>
    <w:rsid w:val="00F30C78"/>
    <w:rsid w:val="00F325F2"/>
    <w:rsid w:val="00F33889"/>
    <w:rsid w:val="00F35395"/>
    <w:rsid w:val="00F4102F"/>
    <w:rsid w:val="00F41247"/>
    <w:rsid w:val="00F42216"/>
    <w:rsid w:val="00F45029"/>
    <w:rsid w:val="00F45303"/>
    <w:rsid w:val="00F46102"/>
    <w:rsid w:val="00F47493"/>
    <w:rsid w:val="00F5353D"/>
    <w:rsid w:val="00F54B04"/>
    <w:rsid w:val="00F558D4"/>
    <w:rsid w:val="00F56E74"/>
    <w:rsid w:val="00F56F3F"/>
    <w:rsid w:val="00F67673"/>
    <w:rsid w:val="00F67EA7"/>
    <w:rsid w:val="00F71D60"/>
    <w:rsid w:val="00F71DB3"/>
    <w:rsid w:val="00F723F7"/>
    <w:rsid w:val="00F755A5"/>
    <w:rsid w:val="00F77AD0"/>
    <w:rsid w:val="00F8029D"/>
    <w:rsid w:val="00F81D42"/>
    <w:rsid w:val="00F83920"/>
    <w:rsid w:val="00F87CE8"/>
    <w:rsid w:val="00F90243"/>
    <w:rsid w:val="00F91146"/>
    <w:rsid w:val="00F91B95"/>
    <w:rsid w:val="00F93E56"/>
    <w:rsid w:val="00F94F3E"/>
    <w:rsid w:val="00F95F41"/>
    <w:rsid w:val="00F96A92"/>
    <w:rsid w:val="00F97CCF"/>
    <w:rsid w:val="00FA0548"/>
    <w:rsid w:val="00FA1065"/>
    <w:rsid w:val="00FA23F7"/>
    <w:rsid w:val="00FA3F43"/>
    <w:rsid w:val="00FA6C6D"/>
    <w:rsid w:val="00FB088A"/>
    <w:rsid w:val="00FB2274"/>
    <w:rsid w:val="00FB315B"/>
    <w:rsid w:val="00FB39D7"/>
    <w:rsid w:val="00FB5776"/>
    <w:rsid w:val="00FC0317"/>
    <w:rsid w:val="00FC09D7"/>
    <w:rsid w:val="00FC1B2D"/>
    <w:rsid w:val="00FC28D3"/>
    <w:rsid w:val="00FC3203"/>
    <w:rsid w:val="00FC473F"/>
    <w:rsid w:val="00FC4BDD"/>
    <w:rsid w:val="00FC6749"/>
    <w:rsid w:val="00FC7DD1"/>
    <w:rsid w:val="00FD0263"/>
    <w:rsid w:val="00FD0739"/>
    <w:rsid w:val="00FD26D0"/>
    <w:rsid w:val="00FD2E73"/>
    <w:rsid w:val="00FD6147"/>
    <w:rsid w:val="00FD7A7C"/>
    <w:rsid w:val="00FE23B9"/>
    <w:rsid w:val="00FE25C4"/>
    <w:rsid w:val="00FE2B0C"/>
    <w:rsid w:val="00FE432C"/>
    <w:rsid w:val="00FF0693"/>
    <w:rsid w:val="00FF64DE"/>
    <w:rsid w:val="00FF6AF4"/>
    <w:rsid w:val="00FF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1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441A8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14AF"/>
    <w:pPr>
      <w:spacing w:before="100" w:beforeAutospacing="1" w:after="100" w:afterAutospacing="1"/>
      <w:jc w:val="both"/>
    </w:pPr>
  </w:style>
  <w:style w:type="character" w:styleId="a4">
    <w:name w:val="Strong"/>
    <w:basedOn w:val="a0"/>
    <w:uiPriority w:val="22"/>
    <w:qFormat/>
    <w:rsid w:val="000C14AF"/>
    <w:rPr>
      <w:b/>
      <w:bCs/>
    </w:rPr>
  </w:style>
  <w:style w:type="paragraph" w:styleId="a5">
    <w:name w:val="Body Text Indent"/>
    <w:aliases w:val=" Знак Знак Знак Знак Знак,подпись Знак Знак Знак Знак,подпись Знак,подпись Знак Знак Знак,подпись"/>
    <w:basedOn w:val="a"/>
    <w:link w:val="a6"/>
    <w:rsid w:val="000C14AF"/>
    <w:pPr>
      <w:ind w:firstLine="567"/>
    </w:pPr>
    <w:rPr>
      <w:szCs w:val="20"/>
    </w:rPr>
  </w:style>
  <w:style w:type="character" w:customStyle="1" w:styleId="a6">
    <w:name w:val="Основной текст с отступом Знак"/>
    <w:aliases w:val=" Знак Знак Знак Знак Знак Знак,подпись Знак Знак Знак Знак Знак,подпись Знак Знак,подпись Знак Знак Знак Знак1,подпись Знак1"/>
    <w:basedOn w:val="a0"/>
    <w:link w:val="a5"/>
    <w:rsid w:val="000C14AF"/>
    <w:rPr>
      <w:rFonts w:ascii="Times New Roman" w:eastAsia="Times New Roman" w:hAnsi="Times New Roman" w:cs="Times New Roman"/>
      <w:sz w:val="24"/>
      <w:szCs w:val="20"/>
      <w:lang w:eastAsia="ru-RU"/>
    </w:rPr>
  </w:style>
  <w:style w:type="paragraph" w:styleId="a7">
    <w:name w:val="List Paragraph"/>
    <w:basedOn w:val="a"/>
    <w:link w:val="a8"/>
    <w:uiPriority w:val="34"/>
    <w:qFormat/>
    <w:rsid w:val="00072067"/>
    <w:pPr>
      <w:ind w:left="720"/>
      <w:contextualSpacing/>
    </w:pPr>
  </w:style>
  <w:style w:type="paragraph" w:styleId="a9">
    <w:name w:val="Title"/>
    <w:basedOn w:val="a"/>
    <w:link w:val="aa"/>
    <w:qFormat/>
    <w:rsid w:val="00AE55BE"/>
    <w:pPr>
      <w:jc w:val="center"/>
    </w:pPr>
    <w:rPr>
      <w:sz w:val="28"/>
    </w:rPr>
  </w:style>
  <w:style w:type="character" w:customStyle="1" w:styleId="aa">
    <w:name w:val="Название Знак"/>
    <w:basedOn w:val="a0"/>
    <w:link w:val="a9"/>
    <w:rsid w:val="00AE55BE"/>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202475"/>
    <w:pPr>
      <w:autoSpaceDE w:val="0"/>
      <w:autoSpaceDN w:val="0"/>
      <w:adjustRightInd w:val="0"/>
      <w:spacing w:after="0" w:line="240" w:lineRule="auto"/>
    </w:pPr>
    <w:rPr>
      <w:rFonts w:ascii="Times New Roman" w:hAnsi="Times New Roman" w:cs="Times New Roman"/>
      <w:sz w:val="24"/>
      <w:szCs w:val="24"/>
    </w:rPr>
  </w:style>
  <w:style w:type="paragraph" w:styleId="ab">
    <w:name w:val="footnote text"/>
    <w:basedOn w:val="a"/>
    <w:link w:val="ac"/>
    <w:uiPriority w:val="99"/>
    <w:unhideWhenUsed/>
    <w:rsid w:val="00943159"/>
    <w:rPr>
      <w:sz w:val="20"/>
      <w:szCs w:val="20"/>
    </w:rPr>
  </w:style>
  <w:style w:type="character" w:customStyle="1" w:styleId="ac">
    <w:name w:val="Текст сноски Знак"/>
    <w:basedOn w:val="a0"/>
    <w:link w:val="ab"/>
    <w:uiPriority w:val="99"/>
    <w:rsid w:val="00943159"/>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943159"/>
    <w:rPr>
      <w:vertAlign w:val="superscript"/>
    </w:rPr>
  </w:style>
  <w:style w:type="table" w:styleId="ae">
    <w:name w:val="Table Grid"/>
    <w:basedOn w:val="a1"/>
    <w:uiPriority w:val="59"/>
    <w:rsid w:val="00140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D07A7A"/>
    <w:rPr>
      <w:color w:val="0000FF" w:themeColor="hyperlink"/>
      <w:u w:val="single"/>
    </w:rPr>
  </w:style>
  <w:style w:type="character" w:customStyle="1" w:styleId="a8">
    <w:name w:val="Абзац списка Знак"/>
    <w:link w:val="a7"/>
    <w:uiPriority w:val="34"/>
    <w:rsid w:val="001D5B7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E4201"/>
    <w:rPr>
      <w:rFonts w:ascii="Tahoma" w:hAnsi="Tahoma" w:cs="Tahoma"/>
      <w:sz w:val="16"/>
      <w:szCs w:val="16"/>
    </w:rPr>
  </w:style>
  <w:style w:type="character" w:customStyle="1" w:styleId="af1">
    <w:name w:val="Текст выноски Знак"/>
    <w:basedOn w:val="a0"/>
    <w:link w:val="af0"/>
    <w:uiPriority w:val="99"/>
    <w:semiHidden/>
    <w:rsid w:val="00AE4201"/>
    <w:rPr>
      <w:rFonts w:ascii="Tahoma" w:eastAsia="Times New Roman" w:hAnsi="Tahoma" w:cs="Tahoma"/>
      <w:sz w:val="16"/>
      <w:szCs w:val="16"/>
      <w:lang w:eastAsia="ru-RU"/>
    </w:rPr>
  </w:style>
  <w:style w:type="paragraph" w:styleId="af2">
    <w:name w:val="header"/>
    <w:basedOn w:val="a"/>
    <w:link w:val="af3"/>
    <w:uiPriority w:val="99"/>
    <w:semiHidden/>
    <w:unhideWhenUsed/>
    <w:rsid w:val="007914C9"/>
    <w:pPr>
      <w:tabs>
        <w:tab w:val="center" w:pos="4677"/>
        <w:tab w:val="right" w:pos="9355"/>
      </w:tabs>
    </w:pPr>
  </w:style>
  <w:style w:type="character" w:customStyle="1" w:styleId="af3">
    <w:name w:val="Верхний колонтитул Знак"/>
    <w:basedOn w:val="a0"/>
    <w:link w:val="af2"/>
    <w:uiPriority w:val="99"/>
    <w:semiHidden/>
    <w:rsid w:val="007914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914C9"/>
    <w:pPr>
      <w:tabs>
        <w:tab w:val="center" w:pos="4677"/>
        <w:tab w:val="right" w:pos="9355"/>
      </w:tabs>
    </w:pPr>
  </w:style>
  <w:style w:type="character" w:customStyle="1" w:styleId="af5">
    <w:name w:val="Нижний колонтитул Знак"/>
    <w:basedOn w:val="a0"/>
    <w:link w:val="af4"/>
    <w:uiPriority w:val="99"/>
    <w:rsid w:val="007914C9"/>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3F0CE8"/>
    <w:pPr>
      <w:spacing w:after="120"/>
    </w:pPr>
  </w:style>
  <w:style w:type="character" w:customStyle="1" w:styleId="af7">
    <w:name w:val="Основной текст Знак"/>
    <w:basedOn w:val="a0"/>
    <w:link w:val="af6"/>
    <w:uiPriority w:val="99"/>
    <w:rsid w:val="003F0CE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56F3F"/>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f8">
    <w:name w:val="No Spacing"/>
    <w:uiPriority w:val="99"/>
    <w:qFormat/>
    <w:rsid w:val="009C024D"/>
    <w:pPr>
      <w:spacing w:after="0" w:line="240" w:lineRule="auto"/>
    </w:pPr>
    <w:rPr>
      <w:rFonts w:ascii="Calibri" w:eastAsia="Times New Roman" w:hAnsi="Calibri" w:cs="Times New Roman"/>
      <w:lang w:eastAsia="ru-RU"/>
    </w:rPr>
  </w:style>
  <w:style w:type="paragraph" w:customStyle="1" w:styleId="Default">
    <w:name w:val="Default"/>
    <w:rsid w:val="006E4B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locked/>
    <w:rsid w:val="00CF22D4"/>
    <w:rPr>
      <w:rFonts w:ascii="Times New Roman" w:hAnsi="Times New Roman" w:cs="Times New Roman"/>
      <w:sz w:val="24"/>
      <w:szCs w:val="24"/>
    </w:rPr>
  </w:style>
  <w:style w:type="character" w:customStyle="1" w:styleId="30">
    <w:name w:val="Заголовок 3 Знак"/>
    <w:basedOn w:val="a0"/>
    <w:link w:val="3"/>
    <w:rsid w:val="00441A8F"/>
    <w:rPr>
      <w:rFonts w:ascii="Cambria" w:eastAsia="Times New Roman" w:hAnsi="Cambria" w:cs="Times New Roman"/>
      <w:b/>
      <w:bCs/>
      <w:sz w:val="26"/>
      <w:szCs w:val="26"/>
      <w:lang w:eastAsia="ru-RU"/>
    </w:rPr>
  </w:style>
  <w:style w:type="character" w:customStyle="1" w:styleId="10">
    <w:name w:val="Заголовок 1 Знак"/>
    <w:basedOn w:val="a0"/>
    <w:link w:val="1"/>
    <w:uiPriority w:val="9"/>
    <w:rsid w:val="00041A8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308432">
      <w:bodyDiv w:val="1"/>
      <w:marLeft w:val="0"/>
      <w:marRight w:val="0"/>
      <w:marTop w:val="0"/>
      <w:marBottom w:val="0"/>
      <w:divBdr>
        <w:top w:val="none" w:sz="0" w:space="0" w:color="auto"/>
        <w:left w:val="none" w:sz="0" w:space="0" w:color="auto"/>
        <w:bottom w:val="none" w:sz="0" w:space="0" w:color="auto"/>
        <w:right w:val="none" w:sz="0" w:space="0" w:color="auto"/>
      </w:divBdr>
    </w:div>
    <w:div w:id="695891444">
      <w:bodyDiv w:val="1"/>
      <w:marLeft w:val="0"/>
      <w:marRight w:val="0"/>
      <w:marTop w:val="0"/>
      <w:marBottom w:val="0"/>
      <w:divBdr>
        <w:top w:val="none" w:sz="0" w:space="0" w:color="auto"/>
        <w:left w:val="none" w:sz="0" w:space="0" w:color="auto"/>
        <w:bottom w:val="none" w:sz="0" w:space="0" w:color="auto"/>
        <w:right w:val="none" w:sz="0" w:space="0" w:color="auto"/>
      </w:divBdr>
    </w:div>
    <w:div w:id="807824401">
      <w:bodyDiv w:val="1"/>
      <w:marLeft w:val="0"/>
      <w:marRight w:val="0"/>
      <w:marTop w:val="0"/>
      <w:marBottom w:val="0"/>
      <w:divBdr>
        <w:top w:val="none" w:sz="0" w:space="0" w:color="auto"/>
        <w:left w:val="none" w:sz="0" w:space="0" w:color="auto"/>
        <w:bottom w:val="none" w:sz="0" w:space="0" w:color="auto"/>
        <w:right w:val="none" w:sz="0" w:space="0" w:color="auto"/>
      </w:divBdr>
      <w:divsChild>
        <w:div w:id="1322270916">
          <w:marLeft w:val="0"/>
          <w:marRight w:val="0"/>
          <w:marTop w:val="0"/>
          <w:marBottom w:val="0"/>
          <w:divBdr>
            <w:top w:val="none" w:sz="0" w:space="0" w:color="auto"/>
            <w:left w:val="none" w:sz="0" w:space="0" w:color="auto"/>
            <w:bottom w:val="none" w:sz="0" w:space="0" w:color="auto"/>
            <w:right w:val="none" w:sz="0" w:space="0" w:color="auto"/>
          </w:divBdr>
          <w:divsChild>
            <w:div w:id="771316948">
              <w:marLeft w:val="0"/>
              <w:marRight w:val="0"/>
              <w:marTop w:val="0"/>
              <w:marBottom w:val="0"/>
              <w:divBdr>
                <w:top w:val="none" w:sz="0" w:space="0" w:color="auto"/>
                <w:left w:val="none" w:sz="0" w:space="0" w:color="auto"/>
                <w:bottom w:val="none" w:sz="0" w:space="0" w:color="auto"/>
                <w:right w:val="none" w:sz="0" w:space="0" w:color="auto"/>
              </w:divBdr>
              <w:divsChild>
                <w:div w:id="707030709">
                  <w:marLeft w:val="0"/>
                  <w:marRight w:val="0"/>
                  <w:marTop w:val="0"/>
                  <w:marBottom w:val="0"/>
                  <w:divBdr>
                    <w:top w:val="none" w:sz="0" w:space="0" w:color="auto"/>
                    <w:left w:val="none" w:sz="0" w:space="0" w:color="auto"/>
                    <w:bottom w:val="none" w:sz="0" w:space="0" w:color="auto"/>
                    <w:right w:val="none" w:sz="0" w:space="0" w:color="auto"/>
                  </w:divBdr>
                  <w:divsChild>
                    <w:div w:id="1104109462">
                      <w:marLeft w:val="0"/>
                      <w:marRight w:val="0"/>
                      <w:marTop w:val="0"/>
                      <w:marBottom w:val="0"/>
                      <w:divBdr>
                        <w:top w:val="none" w:sz="0" w:space="0" w:color="auto"/>
                        <w:left w:val="none" w:sz="0" w:space="0" w:color="auto"/>
                        <w:bottom w:val="none" w:sz="0" w:space="0" w:color="auto"/>
                        <w:right w:val="none" w:sz="0" w:space="0" w:color="auto"/>
                      </w:divBdr>
                    </w:div>
                  </w:divsChild>
                </w:div>
                <w:div w:id="1929345650">
                  <w:marLeft w:val="0"/>
                  <w:marRight w:val="0"/>
                  <w:marTop w:val="0"/>
                  <w:marBottom w:val="0"/>
                  <w:divBdr>
                    <w:top w:val="none" w:sz="0" w:space="0" w:color="auto"/>
                    <w:left w:val="none" w:sz="0" w:space="0" w:color="auto"/>
                    <w:bottom w:val="none" w:sz="0" w:space="0" w:color="auto"/>
                    <w:right w:val="none" w:sz="0" w:space="0" w:color="auto"/>
                  </w:divBdr>
                  <w:divsChild>
                    <w:div w:id="817695504">
                      <w:marLeft w:val="0"/>
                      <w:marRight w:val="0"/>
                      <w:marTop w:val="0"/>
                      <w:marBottom w:val="0"/>
                      <w:divBdr>
                        <w:top w:val="none" w:sz="0" w:space="0" w:color="auto"/>
                        <w:left w:val="none" w:sz="0" w:space="0" w:color="auto"/>
                        <w:bottom w:val="none" w:sz="0" w:space="0" w:color="auto"/>
                        <w:right w:val="none" w:sz="0" w:space="0" w:color="auto"/>
                      </w:divBdr>
                    </w:div>
                  </w:divsChild>
                </w:div>
                <w:div w:id="915437237">
                  <w:marLeft w:val="0"/>
                  <w:marRight w:val="0"/>
                  <w:marTop w:val="0"/>
                  <w:marBottom w:val="0"/>
                  <w:divBdr>
                    <w:top w:val="none" w:sz="0" w:space="0" w:color="auto"/>
                    <w:left w:val="none" w:sz="0" w:space="0" w:color="auto"/>
                    <w:bottom w:val="none" w:sz="0" w:space="0" w:color="auto"/>
                    <w:right w:val="none" w:sz="0" w:space="0" w:color="auto"/>
                  </w:divBdr>
                  <w:divsChild>
                    <w:div w:id="101149971">
                      <w:marLeft w:val="0"/>
                      <w:marRight w:val="0"/>
                      <w:marTop w:val="0"/>
                      <w:marBottom w:val="0"/>
                      <w:divBdr>
                        <w:top w:val="none" w:sz="0" w:space="0" w:color="auto"/>
                        <w:left w:val="none" w:sz="0" w:space="0" w:color="auto"/>
                        <w:bottom w:val="none" w:sz="0" w:space="0" w:color="auto"/>
                        <w:right w:val="none" w:sz="0" w:space="0" w:color="auto"/>
                      </w:divBdr>
                    </w:div>
                    <w:div w:id="184487985">
                      <w:marLeft w:val="0"/>
                      <w:marRight w:val="0"/>
                      <w:marTop w:val="0"/>
                      <w:marBottom w:val="0"/>
                      <w:divBdr>
                        <w:top w:val="none" w:sz="0" w:space="0" w:color="auto"/>
                        <w:left w:val="none" w:sz="0" w:space="0" w:color="auto"/>
                        <w:bottom w:val="none" w:sz="0" w:space="0" w:color="auto"/>
                        <w:right w:val="none" w:sz="0" w:space="0" w:color="auto"/>
                      </w:divBdr>
                    </w:div>
                  </w:divsChild>
                </w:div>
                <w:div w:id="1775131822">
                  <w:marLeft w:val="0"/>
                  <w:marRight w:val="0"/>
                  <w:marTop w:val="0"/>
                  <w:marBottom w:val="0"/>
                  <w:divBdr>
                    <w:top w:val="none" w:sz="0" w:space="0" w:color="auto"/>
                    <w:left w:val="none" w:sz="0" w:space="0" w:color="auto"/>
                    <w:bottom w:val="none" w:sz="0" w:space="0" w:color="auto"/>
                    <w:right w:val="none" w:sz="0" w:space="0" w:color="auto"/>
                  </w:divBdr>
                  <w:divsChild>
                    <w:div w:id="259533316">
                      <w:marLeft w:val="0"/>
                      <w:marRight w:val="0"/>
                      <w:marTop w:val="0"/>
                      <w:marBottom w:val="0"/>
                      <w:divBdr>
                        <w:top w:val="none" w:sz="0" w:space="0" w:color="auto"/>
                        <w:left w:val="none" w:sz="0" w:space="0" w:color="auto"/>
                        <w:bottom w:val="none" w:sz="0" w:space="0" w:color="auto"/>
                        <w:right w:val="none" w:sz="0" w:space="0" w:color="auto"/>
                      </w:divBdr>
                      <w:divsChild>
                        <w:div w:id="968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589">
                  <w:marLeft w:val="0"/>
                  <w:marRight w:val="0"/>
                  <w:marTop w:val="0"/>
                  <w:marBottom w:val="0"/>
                  <w:divBdr>
                    <w:top w:val="none" w:sz="0" w:space="0" w:color="auto"/>
                    <w:left w:val="none" w:sz="0" w:space="0" w:color="auto"/>
                    <w:bottom w:val="none" w:sz="0" w:space="0" w:color="auto"/>
                    <w:right w:val="none" w:sz="0" w:space="0" w:color="auto"/>
                  </w:divBdr>
                  <w:divsChild>
                    <w:div w:id="379478048">
                      <w:marLeft w:val="0"/>
                      <w:marRight w:val="0"/>
                      <w:marTop w:val="0"/>
                      <w:marBottom w:val="0"/>
                      <w:divBdr>
                        <w:top w:val="none" w:sz="0" w:space="0" w:color="auto"/>
                        <w:left w:val="none" w:sz="0" w:space="0" w:color="auto"/>
                        <w:bottom w:val="none" w:sz="0" w:space="0" w:color="auto"/>
                        <w:right w:val="none" w:sz="0" w:space="0" w:color="auto"/>
                      </w:divBdr>
                      <w:divsChild>
                        <w:div w:id="709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09163">
      <w:bodyDiv w:val="1"/>
      <w:marLeft w:val="0"/>
      <w:marRight w:val="0"/>
      <w:marTop w:val="0"/>
      <w:marBottom w:val="0"/>
      <w:divBdr>
        <w:top w:val="none" w:sz="0" w:space="0" w:color="auto"/>
        <w:left w:val="none" w:sz="0" w:space="0" w:color="auto"/>
        <w:bottom w:val="none" w:sz="0" w:space="0" w:color="auto"/>
        <w:right w:val="none" w:sz="0" w:space="0" w:color="auto"/>
      </w:divBdr>
    </w:div>
    <w:div w:id="1423835793">
      <w:bodyDiv w:val="1"/>
      <w:marLeft w:val="0"/>
      <w:marRight w:val="0"/>
      <w:marTop w:val="0"/>
      <w:marBottom w:val="0"/>
      <w:divBdr>
        <w:top w:val="none" w:sz="0" w:space="0" w:color="auto"/>
        <w:left w:val="none" w:sz="0" w:space="0" w:color="auto"/>
        <w:bottom w:val="none" w:sz="0" w:space="0" w:color="auto"/>
        <w:right w:val="none" w:sz="0" w:space="0" w:color="auto"/>
      </w:divBdr>
    </w:div>
    <w:div w:id="1446464840">
      <w:bodyDiv w:val="1"/>
      <w:marLeft w:val="0"/>
      <w:marRight w:val="0"/>
      <w:marTop w:val="0"/>
      <w:marBottom w:val="0"/>
      <w:divBdr>
        <w:top w:val="none" w:sz="0" w:space="0" w:color="auto"/>
        <w:left w:val="none" w:sz="0" w:space="0" w:color="auto"/>
        <w:bottom w:val="none" w:sz="0" w:space="0" w:color="auto"/>
        <w:right w:val="none" w:sz="0" w:space="0" w:color="auto"/>
      </w:divBdr>
    </w:div>
    <w:div w:id="1482162230">
      <w:bodyDiv w:val="1"/>
      <w:marLeft w:val="0"/>
      <w:marRight w:val="0"/>
      <w:marTop w:val="0"/>
      <w:marBottom w:val="0"/>
      <w:divBdr>
        <w:top w:val="none" w:sz="0" w:space="0" w:color="auto"/>
        <w:left w:val="none" w:sz="0" w:space="0" w:color="auto"/>
        <w:bottom w:val="none" w:sz="0" w:space="0" w:color="auto"/>
        <w:right w:val="none" w:sz="0" w:space="0" w:color="auto"/>
      </w:divBdr>
    </w:div>
    <w:div w:id="1633749154">
      <w:bodyDiv w:val="1"/>
      <w:marLeft w:val="0"/>
      <w:marRight w:val="0"/>
      <w:marTop w:val="0"/>
      <w:marBottom w:val="0"/>
      <w:divBdr>
        <w:top w:val="none" w:sz="0" w:space="0" w:color="auto"/>
        <w:left w:val="none" w:sz="0" w:space="0" w:color="auto"/>
        <w:bottom w:val="none" w:sz="0" w:space="0" w:color="auto"/>
        <w:right w:val="none" w:sz="0" w:space="0" w:color="auto"/>
      </w:divBdr>
    </w:div>
    <w:div w:id="1867132677">
      <w:bodyDiv w:val="1"/>
      <w:marLeft w:val="0"/>
      <w:marRight w:val="0"/>
      <w:marTop w:val="0"/>
      <w:marBottom w:val="0"/>
      <w:divBdr>
        <w:top w:val="none" w:sz="0" w:space="0" w:color="auto"/>
        <w:left w:val="none" w:sz="0" w:space="0" w:color="auto"/>
        <w:bottom w:val="none" w:sz="0" w:space="0" w:color="auto"/>
        <w:right w:val="none" w:sz="0" w:space="0" w:color="auto"/>
      </w:divBdr>
    </w:div>
    <w:div w:id="1907109200">
      <w:bodyDiv w:val="1"/>
      <w:marLeft w:val="0"/>
      <w:marRight w:val="0"/>
      <w:marTop w:val="0"/>
      <w:marBottom w:val="0"/>
      <w:divBdr>
        <w:top w:val="none" w:sz="0" w:space="0" w:color="auto"/>
        <w:left w:val="none" w:sz="0" w:space="0" w:color="auto"/>
        <w:bottom w:val="none" w:sz="0" w:space="0" w:color="auto"/>
        <w:right w:val="none" w:sz="0" w:space="0" w:color="auto"/>
      </w:divBdr>
    </w:div>
    <w:div w:id="2066640523">
      <w:bodyDiv w:val="1"/>
      <w:marLeft w:val="0"/>
      <w:marRight w:val="0"/>
      <w:marTop w:val="0"/>
      <w:marBottom w:val="0"/>
      <w:divBdr>
        <w:top w:val="none" w:sz="0" w:space="0" w:color="auto"/>
        <w:left w:val="none" w:sz="0" w:space="0" w:color="auto"/>
        <w:bottom w:val="none" w:sz="0" w:space="0" w:color="auto"/>
        <w:right w:val="none" w:sz="0" w:space="0" w:color="auto"/>
      </w:divBdr>
    </w:div>
    <w:div w:id="20832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A3B0E9913086C31941AE40A11894F1A38A36DCD520C7DA5E9065C4378F0C2CA691078EDC19977FB2874A4CAED505347699B9234E10E14EbDKFF" TargetMode="External"/><Relationship Id="rId18" Type="http://schemas.openxmlformats.org/officeDocument/2006/relationships/hyperlink" Target="consultantplus://offline/ref=CBFC163FDC6F9DD253CD5E4C00667B7BD5302B82152B371D715BC175E9C35ED8359BA260F747C9311F1738C1CFC202DA8A2AF8A384B3A1EB13l5F" TargetMode="External"/><Relationship Id="rId26" Type="http://schemas.openxmlformats.org/officeDocument/2006/relationships/hyperlink" Target="consultantplus://offline/ref=C02B7EA44B584834E36B303D2EA22831207657FA6A958518EECE51C4398EAA6AA21C4BEB73FBBB68C0A0937F328269777A5C8E6100C333mC4DJ" TargetMode="External"/><Relationship Id="rId39" Type="http://schemas.openxmlformats.org/officeDocument/2006/relationships/hyperlink" Target="consultantplus://offline/ref=AEF1AEC9E9C95EBADBA7758BC9C3FF2753BFFB08E92EE5F2A8533158464C8E9DDE1A2E6CCCFFF515834EF0BC4A570E774B8C10B51605BE95O2H0I" TargetMode="External"/><Relationship Id="rId21" Type="http://schemas.openxmlformats.org/officeDocument/2006/relationships/hyperlink" Target="consultantplus://offline/ref=0B528CE13C9874748EF768C01C7CC1A9CCF53E981107A39E7AECDC6682882561BAE69C89C09494C4783AFB0CD00BABE1BEE362A7E30ECAGAUAI" TargetMode="External"/><Relationship Id="rId34" Type="http://schemas.openxmlformats.org/officeDocument/2006/relationships/hyperlink" Target="consultantplus://offline/ref=AA31D48E43ED043E3F2F3D345C4DAF5BF70551D5239BF976CEAF19564713812A200973F817A5EAA165338364D5FBE7A620CE08B4F6AA60PBy9D" TargetMode="External"/><Relationship Id="rId42" Type="http://schemas.openxmlformats.org/officeDocument/2006/relationships/hyperlink" Target="consultantplus://offline/ref=CBFC163FDC6F9DD253CD5E4C00667B7BD5302B82152B371D715BC175E9C35ED8359BA260F747C9311F1738C1CFC202DA8A2AF8A384B3A1EB13l5F" TargetMode="External"/><Relationship Id="rId47" Type="http://schemas.openxmlformats.org/officeDocument/2006/relationships/hyperlink" Target="consultantplus://offline/ref=E7C358239B480FE34493DED9210791043CB64620D47B6EAF053E0CD2357905F36FCAFCE7AA9DB917EF75F16CDE71CE04DDBB781DBE5A8223TFjAD"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upki.gov.ru/epz/orderplan/pg2020/general-info.html?plan-number=202001193000468002" TargetMode="External"/><Relationship Id="rId17" Type="http://schemas.openxmlformats.org/officeDocument/2006/relationships/hyperlink" Target="consultantplus://offline/ref=CBFC163FDC6F9DD253CD5E4C00667B7BD5302B82152B371D715BC175E9C35ED8359BA260F747C9311C1738C1CFC202DA8A2AF8A384B3A1EB13l5F" TargetMode="External"/><Relationship Id="rId25" Type="http://schemas.openxmlformats.org/officeDocument/2006/relationships/hyperlink" Target="consultantplus://offline/ref=0B528CE13C9874748EF768C01C7CC1A9CCF53E981107A39E7AECDC6682882561BAE69C89C09797C8783AFB0CD00BABE1BEE362A7E30ECAGAUAI" TargetMode="External"/><Relationship Id="rId33" Type="http://schemas.openxmlformats.org/officeDocument/2006/relationships/hyperlink" Target="consultantplus://offline/ref=AA31D48E43ED043E3F2F3D345C4DAF5BF70551D5239BF976CEAF19564713812A200973F817A1ECA865338364D5FBE7A620CE08B4F6AA60PBy9D" TargetMode="External"/><Relationship Id="rId38" Type="http://schemas.openxmlformats.org/officeDocument/2006/relationships/hyperlink" Target="consultantplus://offline/ref=D18B12CEE5F28F27A6ACC4AC4A6E1E444E79E0C46199660698772DCA8567BA24CA62778662ED66C518FA6F612B7D958F422D9F2F9C25F5A2H6G7I" TargetMode="External"/><Relationship Id="rId46" Type="http://schemas.openxmlformats.org/officeDocument/2006/relationships/hyperlink" Target="consultantplus://offline/ref=0B528CE13C9874748EF768C01C7CC1A9CCF53E981107A39E7AECDC6682882561BAE69C89C09797C8783AFB0CD00BABE1BEE362A7E30ECAGAUAI" TargetMode="External"/><Relationship Id="rId2" Type="http://schemas.openxmlformats.org/officeDocument/2006/relationships/numbering" Target="numbering.xml"/><Relationship Id="rId16" Type="http://schemas.openxmlformats.org/officeDocument/2006/relationships/hyperlink" Target="https://legalacts.ru/kodeks/GK-RF-chast-2/razdel-iv/glava-30/ss-3/statja-522/" TargetMode="External"/><Relationship Id="rId20" Type="http://schemas.openxmlformats.org/officeDocument/2006/relationships/hyperlink" Target="consultantplus://offline/ref=0B528CE13C9874748EF768C01C7CC1A9CBF13E901707A39E7AECDC6682882561BAE69C89C19791CC783AFB0CD00BABE1BEE362A7E30ECAGAUAI" TargetMode="External"/><Relationship Id="rId29" Type="http://schemas.openxmlformats.org/officeDocument/2006/relationships/hyperlink" Target="consultantplus://offline/ref=E7C358239B480FE34493DED9210791043CB64620D47B6EAF053E0CD2357905F36FCAFCE7AA9DB917EF75F16CDE71CE04DDBB781DBE5A8223TFjAD" TargetMode="External"/><Relationship Id="rId41" Type="http://schemas.openxmlformats.org/officeDocument/2006/relationships/hyperlink" Target="consultantplus://offline/ref=CBFC163FDC6F9DD253CD5E4C00667B7BD5302B82152B371D715BC175E9C35ED8359BA260F747C9311C1738C1CFC202DA8A2AF8A384B3A1EB13l5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C35E7108AD5EAE22BC5769C1928C4E36D215DB141626AB65D8B5981598F3E840A9D7A913778216A11D2349F267BC5AFDEA2FAE4C9E2BF051H0J" TargetMode="External"/><Relationship Id="rId24" Type="http://schemas.openxmlformats.org/officeDocument/2006/relationships/hyperlink" Target="consultantplus://offline/ref=0B528CE13C9874748EF768C01C7CC1A9CCF53E981107A39E7AECDC6682882561BAE69C89C09494C4783AFB0CD00BABE1BEE362A7E30ECAGAUAI" TargetMode="External"/><Relationship Id="rId32" Type="http://schemas.openxmlformats.org/officeDocument/2006/relationships/hyperlink" Target="consultantplus://offline/ref=AA31D48E43ED043E3F2F3D345C4DAF5BF70551D5239BF976CEAF19564713812A200973F817A5EAA165338364D5FBE7A620CE08B4F6AA60PBy9D" TargetMode="External"/><Relationship Id="rId37" Type="http://schemas.openxmlformats.org/officeDocument/2006/relationships/hyperlink" Target="https://zakupki.gov.ru/epz/orderplan/pg2020/general-info.html?plan-number=202001193000468002" TargetMode="External"/><Relationship Id="rId40" Type="http://schemas.openxmlformats.org/officeDocument/2006/relationships/hyperlink" Target="consultantplus://offline/ref=AEF1AEC9E9C95EBADBA76981D9C3FF2758B2AE51BF23EFA7F00C681A014584C99D5E206EC7ABA051D248A6EE1002076B4A9212OBH0I" TargetMode="External"/><Relationship Id="rId45" Type="http://schemas.openxmlformats.org/officeDocument/2006/relationships/hyperlink" Target="consultantplus://offline/ref=0B528CE13C9874748EF768C01C7CC1A9CCF53E981107A39E7AECDC6682882561BAE69C89C09494C4783AFB0CD00BABE1BEE362A7E30ECAGAUAI"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egalacts.ru/kodeks/GK-RF-chast-2/razdel-iv/glava-30/ss-3/statja-506/" TargetMode="External"/><Relationship Id="rId23" Type="http://schemas.openxmlformats.org/officeDocument/2006/relationships/hyperlink" Target="consultantplus://offline/ref=0B528CE13C9874748EF768C01C7CC1A9CCF53F9F1107A39E7AECDC6682882561BAE69C89C09592C9783AFB0CD00BABE1BEE362A7E30ECAGAUAI" TargetMode="External"/><Relationship Id="rId28" Type="http://schemas.openxmlformats.org/officeDocument/2006/relationships/hyperlink" Target="consultantplus://offline/ref=1340B60FCD32561B956044294A472B763BD38E03D66AB4455C4E518EBCE05C361A7CFA77354346D25C777C7BAB75D2AB5503E573DD7B8FF3l0QDH" TargetMode="External"/><Relationship Id="rId36" Type="http://schemas.openxmlformats.org/officeDocument/2006/relationships/hyperlink" Target="https://legalacts.ru/kodeks/GK-RF-chast-2/razdel-iv/glava-30/ss-3/statja-522/" TargetMode="External"/><Relationship Id="rId49" Type="http://schemas.openxmlformats.org/officeDocument/2006/relationships/header" Target="header1.xml"/><Relationship Id="rId57" Type="http://schemas.microsoft.com/office/2007/relationships/stylesWithEffects" Target="stylesWithEffects.xml"/><Relationship Id="rId10" Type="http://schemas.openxmlformats.org/officeDocument/2006/relationships/hyperlink" Target="consultantplus://offline/ref=112F30D2E03CC9FD2ED3DE9EDD19882C5A5DFF01016B827FD67BA4E219794DAF1072E76E01FA28B112DF9A3EE7AB7145B9F4648316C2j6TDE" TargetMode="External"/><Relationship Id="rId19" Type="http://schemas.openxmlformats.org/officeDocument/2006/relationships/hyperlink" Target="consultantplus://offline/ref=CBFC163FDC6F9DD253CD5E4C00667B7BD5302B82152B371D715BC175E9C35ED8359BA260F747C931111738C1CFC202DA8A2AF8A384B3A1EB13l5F" TargetMode="External"/><Relationship Id="rId31" Type="http://schemas.openxmlformats.org/officeDocument/2006/relationships/hyperlink" Target="consultantplus://offline/ref=91427B8F9FB99A19F30510473015EEF35437674EC4BEE7A183619E8BD4452A60CEBF91A2DEF05EEA575EE576DFE220172F0820AB069829BAkAv9D" TargetMode="External"/><Relationship Id="rId44" Type="http://schemas.openxmlformats.org/officeDocument/2006/relationships/hyperlink" Target="consultantplus://offline/ref=C02B7EA44B584834E36B303D2EA22831237554F26E958518EECE51C4398EAA6AA21C4BEB73FABD65C0A0937F328269777A5C8E6100C333mC4DJ"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12F30D2E03CC9FD2ED3DE9EDD19882C5A5DFF01016B827FD67BA4E219794DAF1072E76E00FD28BD45858A3AAEFE7F5BBBE87B8308C26DB5j5T5E" TargetMode="External"/><Relationship Id="rId14" Type="http://schemas.openxmlformats.org/officeDocument/2006/relationships/hyperlink" Target="http://good-tender.ru/44-fz-glava-3/190-statya-93-osushchestvlenie-zakupki-u-edinstvennogo-postavshchika-podryadchika-ispolnitelya" TargetMode="External"/><Relationship Id="rId22" Type="http://schemas.openxmlformats.org/officeDocument/2006/relationships/hyperlink" Target="consultantplus://offline/ref=0B528CE13C9874748EF768C01C7CC1A9CCF53E981107A39E7AECDC6682882561BAE69C89C09797C8783AFB0CD00BABE1BEE362A7E30ECAGAUAI" TargetMode="External"/><Relationship Id="rId27" Type="http://schemas.openxmlformats.org/officeDocument/2006/relationships/hyperlink" Target="consultantplus://offline/ref=572DEAD8001600C20DDA7BEE0528C46CC86B52C9F43598F88582FF730DF35C5404874BBEDF3C30EAEBBFE05A5D1AAFE1C31448FE99A3A992j3b1H" TargetMode="External"/><Relationship Id="rId30" Type="http://schemas.openxmlformats.org/officeDocument/2006/relationships/hyperlink" Target="consultantplus://offline/ref=E7C358239B480FE34493DED9210791043CB64620D47B6EAF053E0CD2357905F36FCAFCE7AA9DB917EF75F16CDE71CE04DDBB781DBE5A8223TFjAD" TargetMode="External"/><Relationship Id="rId35" Type="http://schemas.openxmlformats.org/officeDocument/2006/relationships/hyperlink" Target="https://legalacts.ru/kodeks/GK-RF-chast-2/razdel-iv/glava-30/ss-3/statja-506/" TargetMode="External"/><Relationship Id="rId43" Type="http://schemas.openxmlformats.org/officeDocument/2006/relationships/hyperlink" Target="consultantplus://offline/ref=CBFC163FDC6F9DD253CD5E4C00667B7BD5302B82152B371D715BC175E9C35ED8359BA260F747C931111738C1CFC202DA8A2AF8A384B3A1EB13l5F" TargetMode="External"/><Relationship Id="rId48" Type="http://schemas.openxmlformats.org/officeDocument/2006/relationships/hyperlink" Target="consultantplus://offline/ref=AA31D48E43ED043E3F2F3D345C4DAF5BF70551D5239BF976CEAF19564713812A200973F817A5EAA165338364D5FBE7A620CE08B4F6AA60PBy9D" TargetMode="External"/><Relationship Id="rId56" Type="http://schemas.openxmlformats.org/officeDocument/2006/relationships/theme" Target="theme/theme1.xml"/><Relationship Id="rId8" Type="http://schemas.openxmlformats.org/officeDocument/2006/relationships/hyperlink" Target="http://pravo-search.minjust.ru/bigs/showDocument.html?id=A9CB6DF0-1E4D-4112-A4D8-A0655483EB16"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769B-E634-4936-BFA6-EC221A69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10973</TotalTime>
  <Pages>8</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Попова Юлия Александровна</cp:lastModifiedBy>
  <cp:revision>988</cp:revision>
  <cp:lastPrinted>2020-03-12T08:11:00Z</cp:lastPrinted>
  <dcterms:created xsi:type="dcterms:W3CDTF">2015-09-02T07:57:00Z</dcterms:created>
  <dcterms:modified xsi:type="dcterms:W3CDTF">2021-09-16T04:44:00Z</dcterms:modified>
</cp:coreProperties>
</file>