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FED" w:rsidRPr="00213DAD" w:rsidRDefault="00D67FED" w:rsidP="00D11D9B">
      <w:pPr>
        <w:spacing w:after="0" w:line="240" w:lineRule="auto"/>
        <w:contextualSpacing/>
        <w:jc w:val="center"/>
        <w:rPr>
          <w:rFonts w:ascii="Times New Roman" w:hAnsi="Times New Roman"/>
          <w:sz w:val="28"/>
          <w:szCs w:val="28"/>
        </w:rPr>
      </w:pPr>
      <w:r w:rsidRPr="00213DAD">
        <w:rPr>
          <w:rFonts w:ascii="Times New Roman" w:hAnsi="Times New Roman"/>
          <w:noProof/>
          <w:sz w:val="28"/>
          <w:szCs w:val="28"/>
        </w:rPr>
        <w:drawing>
          <wp:inline distT="0" distB="0" distL="0" distR="0">
            <wp:extent cx="695325" cy="866775"/>
            <wp:effectExtent l="0" t="0" r="0" b="0"/>
            <wp:docPr id="1"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866775"/>
                    </a:xfrm>
                    <a:prstGeom prst="rect">
                      <a:avLst/>
                    </a:prstGeom>
                    <a:noFill/>
                    <a:ln>
                      <a:noFill/>
                    </a:ln>
                  </pic:spPr>
                </pic:pic>
              </a:graphicData>
            </a:graphic>
          </wp:inline>
        </w:drawing>
      </w:r>
    </w:p>
    <w:p w:rsidR="00D67FED" w:rsidRPr="00213DAD" w:rsidRDefault="00D67FED" w:rsidP="00D11D9B">
      <w:pPr>
        <w:spacing w:after="0" w:line="240" w:lineRule="auto"/>
        <w:contextualSpacing/>
        <w:jc w:val="center"/>
        <w:rPr>
          <w:rFonts w:ascii="Times New Roman" w:hAnsi="Times New Roman"/>
          <w:sz w:val="28"/>
          <w:szCs w:val="28"/>
        </w:rPr>
      </w:pPr>
    </w:p>
    <w:p w:rsidR="00D67FED" w:rsidRPr="00213DAD" w:rsidRDefault="00D67FED" w:rsidP="00D11D9B">
      <w:pPr>
        <w:spacing w:after="0" w:line="240" w:lineRule="auto"/>
        <w:contextualSpacing/>
        <w:jc w:val="center"/>
        <w:outlineLvl w:val="0"/>
        <w:rPr>
          <w:rFonts w:ascii="Times New Roman" w:hAnsi="Times New Roman"/>
          <w:b/>
          <w:sz w:val="28"/>
          <w:szCs w:val="28"/>
        </w:rPr>
      </w:pPr>
      <w:r w:rsidRPr="00213DAD">
        <w:rPr>
          <w:rFonts w:ascii="Times New Roman" w:hAnsi="Times New Roman"/>
          <w:b/>
          <w:sz w:val="28"/>
          <w:szCs w:val="28"/>
        </w:rPr>
        <w:t>АДМИНИСТРАЦИЯ КЕЖЕМСКОГО РАЙОНА</w:t>
      </w:r>
    </w:p>
    <w:p w:rsidR="00D67FED" w:rsidRPr="00213DAD" w:rsidRDefault="00D67FED" w:rsidP="00D11D9B">
      <w:pPr>
        <w:spacing w:after="0" w:line="240" w:lineRule="auto"/>
        <w:contextualSpacing/>
        <w:jc w:val="center"/>
        <w:outlineLvl w:val="0"/>
        <w:rPr>
          <w:rFonts w:ascii="Times New Roman" w:hAnsi="Times New Roman"/>
          <w:b/>
          <w:sz w:val="28"/>
          <w:szCs w:val="28"/>
        </w:rPr>
      </w:pPr>
      <w:r w:rsidRPr="00213DAD">
        <w:rPr>
          <w:rFonts w:ascii="Times New Roman" w:hAnsi="Times New Roman"/>
          <w:b/>
          <w:sz w:val="28"/>
          <w:szCs w:val="28"/>
        </w:rPr>
        <w:t>КРАСНОЯРСКОГО КРАЯ</w:t>
      </w:r>
    </w:p>
    <w:p w:rsidR="00D67FED" w:rsidRPr="00213DAD" w:rsidRDefault="00D67FED" w:rsidP="00D11D9B">
      <w:pPr>
        <w:spacing w:after="0" w:line="240" w:lineRule="auto"/>
        <w:contextualSpacing/>
        <w:jc w:val="center"/>
        <w:outlineLvl w:val="0"/>
        <w:rPr>
          <w:rFonts w:ascii="Times New Roman" w:hAnsi="Times New Roman"/>
          <w:b/>
          <w:sz w:val="28"/>
          <w:szCs w:val="28"/>
        </w:rPr>
      </w:pPr>
    </w:p>
    <w:p w:rsidR="00D67FED" w:rsidRPr="00213DAD" w:rsidRDefault="00D67FED" w:rsidP="00D11D9B">
      <w:pPr>
        <w:spacing w:after="0" w:line="240" w:lineRule="auto"/>
        <w:contextualSpacing/>
        <w:jc w:val="center"/>
        <w:outlineLvl w:val="0"/>
        <w:rPr>
          <w:rFonts w:ascii="Times New Roman" w:hAnsi="Times New Roman"/>
          <w:b/>
          <w:sz w:val="28"/>
          <w:szCs w:val="28"/>
        </w:rPr>
      </w:pPr>
      <w:r w:rsidRPr="00213DAD">
        <w:rPr>
          <w:rFonts w:ascii="Times New Roman" w:hAnsi="Times New Roman"/>
          <w:b/>
          <w:sz w:val="28"/>
          <w:szCs w:val="28"/>
        </w:rPr>
        <w:t>ПОСТАНОВЛЕНИЕ</w:t>
      </w:r>
    </w:p>
    <w:p w:rsidR="00D67FED" w:rsidRPr="00213DAD" w:rsidRDefault="00D67FED" w:rsidP="00D11D9B">
      <w:pPr>
        <w:spacing w:after="0" w:line="240" w:lineRule="auto"/>
        <w:contextualSpacing/>
        <w:jc w:val="center"/>
        <w:outlineLvl w:val="0"/>
        <w:rPr>
          <w:rFonts w:ascii="Times New Roman" w:hAnsi="Times New Roman"/>
          <w:b/>
          <w:sz w:val="28"/>
          <w:szCs w:val="28"/>
        </w:rPr>
      </w:pPr>
    </w:p>
    <w:p w:rsidR="00D67FED" w:rsidRPr="00213DAD" w:rsidRDefault="00397FC7" w:rsidP="00D11D9B">
      <w:pPr>
        <w:spacing w:after="0" w:line="240" w:lineRule="auto"/>
        <w:contextualSpacing/>
        <w:jc w:val="both"/>
        <w:rPr>
          <w:rFonts w:ascii="Times New Roman" w:hAnsi="Times New Roman"/>
          <w:sz w:val="28"/>
          <w:szCs w:val="28"/>
        </w:rPr>
      </w:pPr>
      <w:r>
        <w:rPr>
          <w:rFonts w:ascii="Times New Roman" w:hAnsi="Times New Roman"/>
          <w:sz w:val="28"/>
          <w:szCs w:val="28"/>
        </w:rPr>
        <w:t>29.11.2021</w:t>
      </w:r>
      <w:r w:rsidR="00D67FED" w:rsidRPr="00213DAD">
        <w:rPr>
          <w:rFonts w:ascii="Times New Roman" w:hAnsi="Times New Roman"/>
          <w:sz w:val="28"/>
          <w:szCs w:val="28"/>
        </w:rPr>
        <w:tab/>
      </w:r>
      <w:r w:rsidR="00D67FED" w:rsidRPr="00213DAD">
        <w:rPr>
          <w:rFonts w:ascii="Times New Roman" w:hAnsi="Times New Roman"/>
          <w:sz w:val="28"/>
          <w:szCs w:val="28"/>
        </w:rPr>
        <w:tab/>
      </w:r>
      <w:r w:rsidR="00D67FED" w:rsidRPr="00213DAD">
        <w:rPr>
          <w:rFonts w:ascii="Times New Roman" w:hAnsi="Times New Roman"/>
          <w:sz w:val="28"/>
          <w:szCs w:val="28"/>
        </w:rPr>
        <w:tab/>
      </w:r>
      <w:r w:rsidR="00D67FED" w:rsidRPr="00213DAD">
        <w:rPr>
          <w:rFonts w:ascii="Times New Roman" w:hAnsi="Times New Roman"/>
          <w:sz w:val="28"/>
          <w:szCs w:val="28"/>
        </w:rPr>
        <w:tab/>
      </w:r>
      <w:r w:rsidR="00D67FED" w:rsidRPr="00213DAD">
        <w:rPr>
          <w:rFonts w:ascii="Times New Roman" w:hAnsi="Times New Roman"/>
          <w:sz w:val="28"/>
          <w:szCs w:val="28"/>
        </w:rPr>
        <w:tab/>
      </w:r>
      <w:r w:rsidR="00D67FED">
        <w:rPr>
          <w:rFonts w:ascii="Times New Roman" w:hAnsi="Times New Roman"/>
          <w:sz w:val="28"/>
          <w:szCs w:val="28"/>
        </w:rPr>
        <w:t xml:space="preserve"> </w:t>
      </w:r>
      <w:r w:rsidR="00D67FED" w:rsidRPr="00213DAD">
        <w:rPr>
          <w:rFonts w:ascii="Times New Roman" w:hAnsi="Times New Roman"/>
          <w:sz w:val="28"/>
          <w:szCs w:val="28"/>
        </w:rPr>
        <w:t xml:space="preserve">№ </w:t>
      </w:r>
      <w:r>
        <w:rPr>
          <w:rFonts w:ascii="Times New Roman" w:hAnsi="Times New Roman"/>
          <w:sz w:val="28"/>
          <w:szCs w:val="28"/>
        </w:rPr>
        <w:t>755</w:t>
      </w:r>
      <w:r w:rsidR="00D67FED" w:rsidRPr="00213DAD">
        <w:rPr>
          <w:rFonts w:ascii="Times New Roman" w:hAnsi="Times New Roman"/>
          <w:sz w:val="28"/>
          <w:szCs w:val="28"/>
        </w:rPr>
        <w:t>-п</w:t>
      </w:r>
      <w:r w:rsidR="00D67FED" w:rsidRPr="00213DAD">
        <w:rPr>
          <w:rFonts w:ascii="Times New Roman" w:hAnsi="Times New Roman"/>
          <w:sz w:val="28"/>
          <w:szCs w:val="28"/>
        </w:rPr>
        <w:tab/>
      </w:r>
      <w:r w:rsidR="00D67FED" w:rsidRPr="00213DAD">
        <w:rPr>
          <w:rFonts w:ascii="Times New Roman" w:hAnsi="Times New Roman"/>
          <w:sz w:val="28"/>
          <w:szCs w:val="28"/>
        </w:rPr>
        <w:tab/>
      </w:r>
      <w:r w:rsidR="00D67FED" w:rsidRPr="00213DAD">
        <w:rPr>
          <w:rFonts w:ascii="Times New Roman" w:hAnsi="Times New Roman"/>
          <w:sz w:val="28"/>
          <w:szCs w:val="28"/>
        </w:rPr>
        <w:tab/>
      </w:r>
      <w:r w:rsidR="00D67FED" w:rsidRPr="00213DAD">
        <w:rPr>
          <w:rFonts w:ascii="Times New Roman" w:hAnsi="Times New Roman"/>
          <w:sz w:val="28"/>
          <w:szCs w:val="28"/>
        </w:rPr>
        <w:tab/>
        <w:t xml:space="preserve">     </w:t>
      </w:r>
      <w:r w:rsidR="00D67FED">
        <w:rPr>
          <w:rFonts w:ascii="Times New Roman" w:hAnsi="Times New Roman"/>
          <w:sz w:val="28"/>
          <w:szCs w:val="28"/>
        </w:rPr>
        <w:t xml:space="preserve">  </w:t>
      </w:r>
      <w:r w:rsidR="00D67FED" w:rsidRPr="00213DAD">
        <w:rPr>
          <w:rFonts w:ascii="Times New Roman" w:hAnsi="Times New Roman"/>
          <w:sz w:val="28"/>
          <w:szCs w:val="28"/>
        </w:rPr>
        <w:t xml:space="preserve"> г. Кодинск</w:t>
      </w:r>
    </w:p>
    <w:p w:rsidR="00D67FED" w:rsidRPr="00213DAD" w:rsidRDefault="00D67FED" w:rsidP="00D11D9B">
      <w:pPr>
        <w:spacing w:after="0" w:line="240" w:lineRule="auto"/>
        <w:contextualSpacing/>
        <w:jc w:val="both"/>
        <w:rPr>
          <w:rFonts w:ascii="Times New Roman" w:hAnsi="Times New Roman"/>
          <w:sz w:val="28"/>
          <w:szCs w:val="28"/>
        </w:rPr>
      </w:pPr>
    </w:p>
    <w:p w:rsidR="00D67FED" w:rsidRPr="00213DAD" w:rsidRDefault="00D67FED" w:rsidP="00D11D9B">
      <w:pPr>
        <w:spacing w:after="0" w:line="240" w:lineRule="auto"/>
        <w:jc w:val="both"/>
        <w:rPr>
          <w:rFonts w:ascii="Times New Roman" w:hAnsi="Times New Roman"/>
          <w:sz w:val="28"/>
          <w:szCs w:val="28"/>
        </w:rPr>
      </w:pPr>
      <w:r w:rsidRPr="00213DAD">
        <w:rPr>
          <w:rFonts w:ascii="Times New Roman" w:hAnsi="Times New Roman"/>
          <w:sz w:val="28"/>
          <w:szCs w:val="28"/>
        </w:rPr>
        <w:t xml:space="preserve">О внесении изменений в постановление </w:t>
      </w:r>
      <w:r w:rsidRPr="00C34448">
        <w:rPr>
          <w:rFonts w:ascii="Times New Roman" w:hAnsi="Times New Roman"/>
          <w:sz w:val="28"/>
          <w:szCs w:val="28"/>
        </w:rPr>
        <w:t xml:space="preserve">Администрации Кежемского района от </w:t>
      </w:r>
      <w:r w:rsidRPr="00050D1D">
        <w:rPr>
          <w:rFonts w:ascii="Times New Roman" w:hAnsi="Times New Roman"/>
          <w:noProof/>
          <w:sz w:val="28"/>
          <w:szCs w:val="28"/>
        </w:rPr>
        <w:t>27.11.2014</w:t>
      </w:r>
      <w:r w:rsidRPr="00D4332B">
        <w:rPr>
          <w:rFonts w:ascii="Times New Roman" w:hAnsi="Times New Roman"/>
          <w:sz w:val="28"/>
          <w:szCs w:val="28"/>
        </w:rPr>
        <w:t xml:space="preserve"> №</w:t>
      </w:r>
      <w:r>
        <w:rPr>
          <w:rFonts w:ascii="Times New Roman" w:hAnsi="Times New Roman"/>
          <w:sz w:val="28"/>
          <w:szCs w:val="28"/>
        </w:rPr>
        <w:t> </w:t>
      </w:r>
      <w:r w:rsidRPr="00050D1D">
        <w:rPr>
          <w:rFonts w:ascii="Times New Roman" w:hAnsi="Times New Roman"/>
          <w:noProof/>
          <w:sz w:val="28"/>
          <w:szCs w:val="28"/>
        </w:rPr>
        <w:t>1342-п</w:t>
      </w:r>
      <w:r w:rsidRPr="00D4332B">
        <w:rPr>
          <w:rFonts w:ascii="Times New Roman" w:hAnsi="Times New Roman"/>
          <w:sz w:val="28"/>
          <w:szCs w:val="28"/>
        </w:rPr>
        <w:t xml:space="preserve"> «</w:t>
      </w:r>
      <w:r w:rsidRPr="00050D1D">
        <w:rPr>
          <w:rFonts w:ascii="Times New Roman" w:hAnsi="Times New Roman"/>
          <w:noProof/>
          <w:sz w:val="28"/>
          <w:szCs w:val="28"/>
        </w:rPr>
        <w:t>Об утверждении административного регламента предоставления архивным отделом Администрации Кежемского района муниципальной услуги «Организация информационного обеспечения граждан, органов государственной власти, местного самоуправления, организаций и общественных объединений на основе документов Архивного фонда Российской Федерации и других архивных документов»</w:t>
      </w:r>
    </w:p>
    <w:p w:rsidR="00D67FED" w:rsidRPr="00213DAD" w:rsidRDefault="00D67FED" w:rsidP="00D11D9B">
      <w:pPr>
        <w:spacing w:after="0" w:line="240" w:lineRule="auto"/>
        <w:contextualSpacing/>
        <w:jc w:val="both"/>
        <w:rPr>
          <w:rFonts w:ascii="Times New Roman" w:hAnsi="Times New Roman"/>
          <w:sz w:val="28"/>
          <w:szCs w:val="28"/>
        </w:rPr>
      </w:pPr>
    </w:p>
    <w:p w:rsidR="00D67FED" w:rsidRPr="00C17859" w:rsidRDefault="00D67FED" w:rsidP="00C17859">
      <w:pPr>
        <w:autoSpaceDE w:val="0"/>
        <w:autoSpaceDN w:val="0"/>
        <w:adjustRightInd w:val="0"/>
        <w:spacing w:after="0" w:line="240" w:lineRule="auto"/>
        <w:ind w:firstLine="709"/>
        <w:jc w:val="both"/>
        <w:rPr>
          <w:rFonts w:ascii="Times New Roman" w:eastAsia="Calibri" w:hAnsi="Times New Roman"/>
          <w:sz w:val="28"/>
          <w:szCs w:val="28"/>
        </w:rPr>
      </w:pPr>
      <w:r w:rsidRPr="00C17859">
        <w:rPr>
          <w:rFonts w:ascii="Times New Roman" w:hAnsi="Times New Roman"/>
          <w:sz w:val="28"/>
          <w:szCs w:val="28"/>
        </w:rPr>
        <w:t xml:space="preserve">В целях приведения нормативного правового акта в соответствие с действующим законодательством Российской Федерации, на основании Федерального закона от 27.07.2010 № 210-ФЗ </w:t>
      </w:r>
      <w:r w:rsidRPr="00C17859">
        <w:rPr>
          <w:rFonts w:ascii="Times New Roman" w:eastAsia="Calibri" w:hAnsi="Times New Roman"/>
          <w:sz w:val="28"/>
          <w:szCs w:val="28"/>
        </w:rPr>
        <w:t>«Об организации предоставления государственных и муниципальных услуг»</w:t>
      </w:r>
      <w:r w:rsidRPr="00C17859">
        <w:rPr>
          <w:rFonts w:ascii="Times New Roman" w:hAnsi="Times New Roman"/>
          <w:sz w:val="28"/>
          <w:szCs w:val="28"/>
        </w:rPr>
        <w:t xml:space="preserve">, руководствуясь </w:t>
      </w:r>
      <w:proofErr w:type="spellStart"/>
      <w:r w:rsidRPr="00C17859">
        <w:rPr>
          <w:rFonts w:ascii="Times New Roman" w:hAnsi="Times New Roman"/>
          <w:sz w:val="28"/>
          <w:szCs w:val="28"/>
        </w:rPr>
        <w:t>ст.ст</w:t>
      </w:r>
      <w:proofErr w:type="spellEnd"/>
      <w:r w:rsidRPr="00C17859">
        <w:rPr>
          <w:rFonts w:ascii="Times New Roman" w:hAnsi="Times New Roman"/>
          <w:sz w:val="28"/>
          <w:szCs w:val="28"/>
        </w:rPr>
        <w:t>. 17, 30.3, 32 Устава Кежемского района ПОСТАНОВЛЯЮ:</w:t>
      </w:r>
    </w:p>
    <w:p w:rsidR="00D67FED" w:rsidRDefault="00D67FED" w:rsidP="00C17859">
      <w:pPr>
        <w:spacing w:after="0" w:line="240" w:lineRule="auto"/>
        <w:ind w:firstLine="709"/>
        <w:jc w:val="both"/>
        <w:rPr>
          <w:rFonts w:ascii="Times New Roman" w:hAnsi="Times New Roman"/>
          <w:sz w:val="28"/>
          <w:szCs w:val="28"/>
        </w:rPr>
      </w:pPr>
      <w:r w:rsidRPr="00D4332B">
        <w:rPr>
          <w:rFonts w:ascii="Times New Roman" w:hAnsi="Times New Roman"/>
          <w:sz w:val="28"/>
          <w:szCs w:val="28"/>
        </w:rPr>
        <w:t xml:space="preserve">1. Внести в постановление Администрации Кежемского района от </w:t>
      </w:r>
      <w:r w:rsidRPr="00050D1D">
        <w:rPr>
          <w:rFonts w:ascii="Times New Roman" w:hAnsi="Times New Roman"/>
          <w:noProof/>
          <w:sz w:val="28"/>
          <w:szCs w:val="28"/>
        </w:rPr>
        <w:t>27.11.2014</w:t>
      </w:r>
      <w:r w:rsidRPr="00D4332B">
        <w:rPr>
          <w:rFonts w:ascii="Times New Roman" w:hAnsi="Times New Roman"/>
          <w:sz w:val="28"/>
          <w:szCs w:val="28"/>
        </w:rPr>
        <w:t xml:space="preserve"> № </w:t>
      </w:r>
      <w:r w:rsidRPr="00050D1D">
        <w:rPr>
          <w:rFonts w:ascii="Times New Roman" w:hAnsi="Times New Roman"/>
          <w:noProof/>
          <w:sz w:val="28"/>
          <w:szCs w:val="28"/>
        </w:rPr>
        <w:t>1342-п</w:t>
      </w:r>
      <w:r w:rsidRPr="00D4332B">
        <w:rPr>
          <w:rFonts w:ascii="Times New Roman" w:hAnsi="Times New Roman"/>
          <w:sz w:val="28"/>
          <w:szCs w:val="28"/>
        </w:rPr>
        <w:t xml:space="preserve"> «</w:t>
      </w:r>
      <w:r w:rsidRPr="00050D1D">
        <w:rPr>
          <w:rFonts w:ascii="Times New Roman" w:hAnsi="Times New Roman"/>
          <w:noProof/>
          <w:sz w:val="28"/>
          <w:szCs w:val="28"/>
        </w:rPr>
        <w:t>Об утверждении административного регламента предоставления архивным отделом Администрации Кежемского района муниципальной услуги «Организация информационного обеспечения граждан, органов государственной власти, местного самоуправления, организаций и общественных объединений на основе документов Архивного фонда Российской Федерац</w:t>
      </w:r>
      <w:r w:rsidR="00337481">
        <w:rPr>
          <w:rFonts w:ascii="Times New Roman" w:hAnsi="Times New Roman"/>
          <w:noProof/>
          <w:sz w:val="28"/>
          <w:szCs w:val="28"/>
        </w:rPr>
        <w:t>ии и других архивных документов</w:t>
      </w:r>
      <w:r w:rsidRPr="00D4332B">
        <w:rPr>
          <w:rFonts w:ascii="Times New Roman" w:hAnsi="Times New Roman"/>
          <w:sz w:val="28"/>
          <w:szCs w:val="28"/>
        </w:rPr>
        <w:t>» следующие изменения:</w:t>
      </w:r>
    </w:p>
    <w:p w:rsidR="00441BC7" w:rsidRDefault="00441BC7" w:rsidP="00441BC7">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1.1. В приложении к постановлению:</w:t>
      </w:r>
    </w:p>
    <w:p w:rsidR="00441BC7" w:rsidRDefault="00441BC7" w:rsidP="00441BC7">
      <w:pPr>
        <w:widowControl w:val="0"/>
        <w:spacing w:after="0" w:line="240" w:lineRule="auto"/>
        <w:ind w:firstLine="709"/>
        <w:jc w:val="both"/>
        <w:rPr>
          <w:rFonts w:ascii="Times New Roman" w:hAnsi="Times New Roman"/>
          <w:sz w:val="28"/>
          <w:szCs w:val="28"/>
        </w:rPr>
      </w:pPr>
      <w:r w:rsidRPr="00FD2744">
        <w:rPr>
          <w:rFonts w:ascii="Times New Roman" w:hAnsi="Times New Roman"/>
          <w:sz w:val="28"/>
          <w:szCs w:val="28"/>
        </w:rPr>
        <w:t>1.1.</w:t>
      </w:r>
      <w:r>
        <w:rPr>
          <w:rFonts w:ascii="Times New Roman" w:hAnsi="Times New Roman"/>
          <w:sz w:val="28"/>
          <w:szCs w:val="28"/>
        </w:rPr>
        <w:t>1</w:t>
      </w:r>
      <w:r w:rsidRPr="00FD2744">
        <w:rPr>
          <w:rFonts w:ascii="Times New Roman" w:hAnsi="Times New Roman"/>
          <w:sz w:val="28"/>
          <w:szCs w:val="28"/>
        </w:rPr>
        <w:t>.</w:t>
      </w:r>
      <w:r>
        <w:rPr>
          <w:rFonts w:ascii="Times New Roman" w:hAnsi="Times New Roman"/>
          <w:sz w:val="28"/>
          <w:szCs w:val="28"/>
        </w:rPr>
        <w:t xml:space="preserve"> в </w:t>
      </w:r>
      <w:r w:rsidRPr="00FD2744">
        <w:rPr>
          <w:rFonts w:ascii="Times New Roman" w:hAnsi="Times New Roman"/>
          <w:sz w:val="28"/>
          <w:szCs w:val="28"/>
        </w:rPr>
        <w:t>пункт</w:t>
      </w:r>
      <w:r>
        <w:rPr>
          <w:rFonts w:ascii="Times New Roman" w:hAnsi="Times New Roman"/>
          <w:sz w:val="28"/>
          <w:szCs w:val="28"/>
        </w:rPr>
        <w:t>е</w:t>
      </w:r>
      <w:r w:rsidRPr="00FD2744">
        <w:rPr>
          <w:rFonts w:ascii="Times New Roman" w:hAnsi="Times New Roman"/>
          <w:sz w:val="28"/>
          <w:szCs w:val="28"/>
        </w:rPr>
        <w:t xml:space="preserve"> </w:t>
      </w:r>
      <w:r>
        <w:rPr>
          <w:rFonts w:ascii="Times New Roman" w:hAnsi="Times New Roman"/>
          <w:sz w:val="28"/>
          <w:szCs w:val="28"/>
        </w:rPr>
        <w:t>1.1:</w:t>
      </w:r>
    </w:p>
    <w:p w:rsidR="00441BC7" w:rsidRDefault="00441BC7" w:rsidP="00441BC7">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в абзаце </w:t>
      </w:r>
      <w:r w:rsidR="001B0AB0" w:rsidRPr="001B0AB0">
        <w:rPr>
          <w:rFonts w:ascii="Times New Roman" w:hAnsi="Times New Roman"/>
          <w:sz w:val="28"/>
          <w:szCs w:val="28"/>
        </w:rPr>
        <w:t xml:space="preserve">первом </w:t>
      </w:r>
      <w:r>
        <w:rPr>
          <w:rFonts w:ascii="Times New Roman" w:hAnsi="Times New Roman"/>
          <w:sz w:val="28"/>
          <w:szCs w:val="28"/>
        </w:rPr>
        <w:t>слова «</w:t>
      </w:r>
      <w:r w:rsidRPr="00441BC7">
        <w:rPr>
          <w:rFonts w:ascii="Times New Roman" w:hAnsi="Times New Roman"/>
          <w:sz w:val="28"/>
          <w:szCs w:val="28"/>
        </w:rPr>
        <w:t>архивного отдела Администрации Кежемского района</w:t>
      </w:r>
      <w:r>
        <w:rPr>
          <w:rFonts w:ascii="Times New Roman" w:hAnsi="Times New Roman"/>
          <w:sz w:val="28"/>
          <w:szCs w:val="28"/>
        </w:rPr>
        <w:t>» заменить словами «</w:t>
      </w:r>
      <w:r w:rsidRPr="00441BC7">
        <w:rPr>
          <w:rFonts w:ascii="Times New Roman" w:hAnsi="Times New Roman"/>
          <w:sz w:val="28"/>
          <w:szCs w:val="28"/>
        </w:rPr>
        <w:t>Муниципально</w:t>
      </w:r>
      <w:r>
        <w:rPr>
          <w:rFonts w:ascii="Times New Roman" w:hAnsi="Times New Roman"/>
          <w:sz w:val="28"/>
          <w:szCs w:val="28"/>
        </w:rPr>
        <w:t>го</w:t>
      </w:r>
      <w:r w:rsidRPr="00441BC7">
        <w:rPr>
          <w:rFonts w:ascii="Times New Roman" w:hAnsi="Times New Roman"/>
          <w:sz w:val="28"/>
          <w:szCs w:val="28"/>
        </w:rPr>
        <w:t xml:space="preserve"> казенно</w:t>
      </w:r>
      <w:r>
        <w:rPr>
          <w:rFonts w:ascii="Times New Roman" w:hAnsi="Times New Roman"/>
          <w:sz w:val="28"/>
          <w:szCs w:val="28"/>
        </w:rPr>
        <w:t>го</w:t>
      </w:r>
      <w:r w:rsidRPr="00441BC7">
        <w:rPr>
          <w:rFonts w:ascii="Times New Roman" w:hAnsi="Times New Roman"/>
          <w:sz w:val="28"/>
          <w:szCs w:val="28"/>
        </w:rPr>
        <w:t xml:space="preserve"> учреждени</w:t>
      </w:r>
      <w:r>
        <w:rPr>
          <w:rFonts w:ascii="Times New Roman" w:hAnsi="Times New Roman"/>
          <w:sz w:val="28"/>
          <w:szCs w:val="28"/>
        </w:rPr>
        <w:t>я</w:t>
      </w:r>
      <w:r w:rsidRPr="00441BC7">
        <w:rPr>
          <w:rFonts w:ascii="Times New Roman" w:hAnsi="Times New Roman"/>
          <w:sz w:val="28"/>
          <w:szCs w:val="28"/>
        </w:rPr>
        <w:t xml:space="preserve"> «Кежемский районный архив»</w:t>
      </w:r>
      <w:r>
        <w:rPr>
          <w:rFonts w:ascii="Times New Roman" w:hAnsi="Times New Roman"/>
          <w:sz w:val="28"/>
          <w:szCs w:val="28"/>
        </w:rPr>
        <w:t xml:space="preserve"> (далее – Отдел)»</w:t>
      </w:r>
      <w:r w:rsidR="001B0AB0">
        <w:rPr>
          <w:rFonts w:ascii="Times New Roman" w:hAnsi="Times New Roman"/>
          <w:sz w:val="28"/>
          <w:szCs w:val="28"/>
        </w:rPr>
        <w:t>;</w:t>
      </w:r>
    </w:p>
    <w:p w:rsidR="00441BC7" w:rsidRDefault="00441BC7" w:rsidP="00C17859">
      <w:pPr>
        <w:spacing w:after="0" w:line="240" w:lineRule="auto"/>
        <w:ind w:firstLine="709"/>
        <w:jc w:val="both"/>
        <w:rPr>
          <w:rFonts w:ascii="Times New Roman" w:hAnsi="Times New Roman"/>
          <w:sz w:val="28"/>
          <w:szCs w:val="28"/>
        </w:rPr>
      </w:pPr>
      <w:r>
        <w:rPr>
          <w:rFonts w:ascii="Times New Roman" w:hAnsi="Times New Roman"/>
          <w:sz w:val="28"/>
          <w:szCs w:val="28"/>
        </w:rPr>
        <w:t>2) в</w:t>
      </w:r>
      <w:r w:rsidR="001B0AB0">
        <w:rPr>
          <w:rFonts w:ascii="Times New Roman" w:hAnsi="Times New Roman"/>
          <w:sz w:val="28"/>
          <w:szCs w:val="28"/>
        </w:rPr>
        <w:t xml:space="preserve"> абзаце втором слова «</w:t>
      </w:r>
      <w:r w:rsidR="001B0AB0" w:rsidRPr="001B0AB0">
        <w:rPr>
          <w:rFonts w:ascii="Times New Roman" w:hAnsi="Times New Roman"/>
          <w:sz w:val="28"/>
          <w:szCs w:val="28"/>
        </w:rPr>
        <w:t>архивный отдел Администрации Кежемского района</w:t>
      </w:r>
      <w:r w:rsidR="001B0AB0">
        <w:rPr>
          <w:rFonts w:ascii="Times New Roman" w:hAnsi="Times New Roman"/>
          <w:sz w:val="28"/>
          <w:szCs w:val="28"/>
        </w:rPr>
        <w:t>»</w:t>
      </w:r>
      <w:r>
        <w:rPr>
          <w:rFonts w:ascii="Times New Roman" w:hAnsi="Times New Roman"/>
          <w:sz w:val="28"/>
          <w:szCs w:val="28"/>
        </w:rPr>
        <w:t xml:space="preserve"> </w:t>
      </w:r>
      <w:r w:rsidR="001B0AB0">
        <w:rPr>
          <w:rFonts w:ascii="Times New Roman" w:hAnsi="Times New Roman"/>
          <w:sz w:val="28"/>
          <w:szCs w:val="28"/>
        </w:rPr>
        <w:t>заменить словами «Отдел»;</w:t>
      </w:r>
    </w:p>
    <w:p w:rsidR="00441BC7" w:rsidRDefault="006018AB" w:rsidP="00C17859">
      <w:pPr>
        <w:spacing w:after="0" w:line="240" w:lineRule="auto"/>
        <w:ind w:firstLine="709"/>
        <w:jc w:val="both"/>
        <w:rPr>
          <w:rFonts w:ascii="Times New Roman" w:hAnsi="Times New Roman"/>
          <w:sz w:val="28"/>
          <w:szCs w:val="28"/>
        </w:rPr>
      </w:pPr>
      <w:r>
        <w:rPr>
          <w:rFonts w:ascii="Times New Roman" w:hAnsi="Times New Roman"/>
          <w:sz w:val="28"/>
          <w:szCs w:val="28"/>
        </w:rPr>
        <w:t>1.1.2. в пункте 1.5 слова «</w:t>
      </w:r>
      <w:r w:rsidRPr="006018AB">
        <w:rPr>
          <w:rFonts w:ascii="Times New Roman" w:hAnsi="Times New Roman"/>
          <w:sz w:val="28"/>
          <w:szCs w:val="28"/>
        </w:rPr>
        <w:t>8-950-988-91-31, факс (39143) 2-12-10</w:t>
      </w:r>
      <w:r>
        <w:rPr>
          <w:rFonts w:ascii="Times New Roman" w:hAnsi="Times New Roman"/>
          <w:sz w:val="28"/>
          <w:szCs w:val="28"/>
        </w:rPr>
        <w:t>» заменить словами «</w:t>
      </w:r>
      <w:r w:rsidRPr="006018AB">
        <w:rPr>
          <w:rFonts w:ascii="Times New Roman" w:hAnsi="Times New Roman"/>
          <w:sz w:val="28"/>
          <w:szCs w:val="28"/>
        </w:rPr>
        <w:t>8 (39143) 7-07-11</w:t>
      </w:r>
      <w:r>
        <w:rPr>
          <w:rFonts w:ascii="Times New Roman" w:hAnsi="Times New Roman"/>
          <w:sz w:val="28"/>
          <w:szCs w:val="28"/>
        </w:rPr>
        <w:t>»;</w:t>
      </w:r>
    </w:p>
    <w:p w:rsidR="00441BC7" w:rsidRDefault="006018AB" w:rsidP="006018AB">
      <w:pPr>
        <w:spacing w:after="0" w:line="240" w:lineRule="auto"/>
        <w:ind w:firstLine="709"/>
        <w:jc w:val="both"/>
        <w:rPr>
          <w:rFonts w:ascii="Times New Roman" w:hAnsi="Times New Roman"/>
          <w:sz w:val="28"/>
          <w:szCs w:val="28"/>
        </w:rPr>
      </w:pPr>
      <w:r>
        <w:rPr>
          <w:rFonts w:ascii="Times New Roman" w:hAnsi="Times New Roman"/>
          <w:sz w:val="28"/>
          <w:szCs w:val="28"/>
        </w:rPr>
        <w:t>1.1.3. в пункте 1.9 слова «</w:t>
      </w:r>
      <w:r w:rsidRPr="006018AB">
        <w:rPr>
          <w:rFonts w:ascii="Times New Roman" w:hAnsi="Times New Roman"/>
          <w:sz w:val="28"/>
          <w:szCs w:val="28"/>
        </w:rPr>
        <w:t>, тел. 8-950-988-91-31</w:t>
      </w:r>
      <w:r>
        <w:rPr>
          <w:rFonts w:ascii="Times New Roman" w:hAnsi="Times New Roman"/>
          <w:sz w:val="28"/>
          <w:szCs w:val="28"/>
        </w:rPr>
        <w:t>» исключить;</w:t>
      </w:r>
    </w:p>
    <w:p w:rsidR="00441BC7" w:rsidRDefault="006018AB" w:rsidP="00C17859">
      <w:pPr>
        <w:spacing w:after="0" w:line="240" w:lineRule="auto"/>
        <w:ind w:firstLine="709"/>
        <w:jc w:val="both"/>
        <w:rPr>
          <w:rFonts w:ascii="Times New Roman" w:hAnsi="Times New Roman"/>
          <w:sz w:val="28"/>
          <w:szCs w:val="28"/>
        </w:rPr>
      </w:pPr>
      <w:r>
        <w:rPr>
          <w:rFonts w:ascii="Times New Roman" w:hAnsi="Times New Roman"/>
          <w:sz w:val="28"/>
          <w:szCs w:val="28"/>
        </w:rPr>
        <w:t>1.1.4. в пункте 2.2 слова «</w:t>
      </w:r>
      <w:r w:rsidRPr="006018AB">
        <w:rPr>
          <w:rFonts w:ascii="Times New Roman" w:hAnsi="Times New Roman"/>
          <w:sz w:val="28"/>
          <w:szCs w:val="28"/>
        </w:rPr>
        <w:t>архивный отдел Администрации Кежемского района (далее – Отдел)</w:t>
      </w:r>
      <w:r>
        <w:rPr>
          <w:rFonts w:ascii="Times New Roman" w:hAnsi="Times New Roman"/>
          <w:sz w:val="28"/>
          <w:szCs w:val="28"/>
        </w:rPr>
        <w:t>» заменить словом «Отдел»;</w:t>
      </w:r>
    </w:p>
    <w:p w:rsidR="00337481" w:rsidRDefault="00337481" w:rsidP="00C17859">
      <w:pPr>
        <w:spacing w:after="0" w:line="240" w:lineRule="auto"/>
        <w:ind w:firstLine="709"/>
        <w:jc w:val="both"/>
        <w:rPr>
          <w:rFonts w:ascii="Times New Roman" w:hAnsi="Times New Roman"/>
          <w:sz w:val="28"/>
          <w:szCs w:val="28"/>
        </w:rPr>
      </w:pPr>
    </w:p>
    <w:p w:rsidR="004232B8" w:rsidRDefault="006018AB" w:rsidP="004232B8">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1.1.5. в пункте 2.4</w:t>
      </w:r>
      <w:r w:rsidR="004232B8">
        <w:rPr>
          <w:rFonts w:ascii="Times New Roman" w:hAnsi="Times New Roman"/>
          <w:sz w:val="28"/>
          <w:szCs w:val="28"/>
        </w:rPr>
        <w:t>:</w:t>
      </w:r>
    </w:p>
    <w:p w:rsidR="00441BC7" w:rsidRDefault="004232B8" w:rsidP="004232B8">
      <w:pPr>
        <w:spacing w:after="0" w:line="240" w:lineRule="auto"/>
        <w:ind w:firstLine="709"/>
        <w:jc w:val="both"/>
        <w:rPr>
          <w:rFonts w:ascii="Times New Roman" w:hAnsi="Times New Roman"/>
          <w:sz w:val="28"/>
          <w:szCs w:val="28"/>
        </w:rPr>
      </w:pPr>
      <w:r>
        <w:rPr>
          <w:rFonts w:ascii="Times New Roman" w:hAnsi="Times New Roman"/>
          <w:sz w:val="28"/>
          <w:szCs w:val="28"/>
        </w:rPr>
        <w:t>1) </w:t>
      </w:r>
      <w:r w:rsidR="006018AB">
        <w:rPr>
          <w:rFonts w:ascii="Times New Roman" w:hAnsi="Times New Roman"/>
          <w:sz w:val="28"/>
          <w:szCs w:val="28"/>
        </w:rPr>
        <w:t xml:space="preserve">слова </w:t>
      </w:r>
      <w:r>
        <w:rPr>
          <w:rFonts w:ascii="Times New Roman" w:hAnsi="Times New Roman"/>
          <w:sz w:val="28"/>
          <w:szCs w:val="28"/>
        </w:rPr>
        <w:t>«</w:t>
      </w:r>
      <w:r w:rsidRPr="004232B8">
        <w:rPr>
          <w:rFonts w:ascii="Times New Roman" w:hAnsi="Times New Roman"/>
          <w:sz w:val="28"/>
          <w:szCs w:val="28"/>
        </w:rPr>
        <w:t>приказ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(зарегистрирован в Министерстве юстиции Российской Федерации 06.03.2007, регистрационный № 9059) (Бюллетень нормативных актов федеральных органов исполнительной власти, № 20, 14.05.2007) (в редакции Приказа Минкультуры России от 16.02.2009 № 68 (зарегистрирован в Минюсте России 05.05.2009, регистрационный № 13893) (Российская газета, № 89, 20.05.2009)</w:t>
      </w:r>
      <w:r>
        <w:rPr>
          <w:rFonts w:ascii="Times New Roman" w:hAnsi="Times New Roman"/>
          <w:sz w:val="28"/>
          <w:szCs w:val="28"/>
        </w:rPr>
        <w:t>» заменить словами «</w:t>
      </w:r>
      <w:r w:rsidR="00EF3375">
        <w:rPr>
          <w:rFonts w:ascii="Times New Roman" w:hAnsi="Times New Roman"/>
          <w:sz w:val="28"/>
          <w:szCs w:val="28"/>
        </w:rPr>
        <w:t>П</w:t>
      </w:r>
      <w:r w:rsidRPr="004232B8">
        <w:rPr>
          <w:rFonts w:ascii="Times New Roman" w:hAnsi="Times New Roman"/>
          <w:sz w:val="28"/>
          <w:szCs w:val="28"/>
        </w:rPr>
        <w:t xml:space="preserve">риказ </w:t>
      </w:r>
      <w:proofErr w:type="spellStart"/>
      <w:r w:rsidRPr="004232B8">
        <w:rPr>
          <w:rFonts w:ascii="Times New Roman" w:hAnsi="Times New Roman"/>
          <w:sz w:val="28"/>
          <w:szCs w:val="28"/>
        </w:rPr>
        <w:t>Росархива</w:t>
      </w:r>
      <w:proofErr w:type="spellEnd"/>
      <w:r w:rsidRPr="004232B8">
        <w:rPr>
          <w:rFonts w:ascii="Times New Roman" w:hAnsi="Times New Roman"/>
          <w:sz w:val="28"/>
          <w:szCs w:val="28"/>
        </w:rPr>
        <w:t xml:space="preserve"> от 02.03.2020 </w:t>
      </w:r>
      <w:r>
        <w:rPr>
          <w:rFonts w:ascii="Times New Roman" w:hAnsi="Times New Roman"/>
          <w:sz w:val="28"/>
          <w:szCs w:val="28"/>
        </w:rPr>
        <w:t>№</w:t>
      </w:r>
      <w:r w:rsidRPr="004232B8">
        <w:rPr>
          <w:rFonts w:ascii="Times New Roman" w:hAnsi="Times New Roman"/>
          <w:sz w:val="28"/>
          <w:szCs w:val="28"/>
        </w:rPr>
        <w:t xml:space="preserve"> 24</w:t>
      </w:r>
      <w:r>
        <w:rPr>
          <w:rFonts w:ascii="Times New Roman" w:hAnsi="Times New Roman"/>
          <w:sz w:val="28"/>
          <w:szCs w:val="28"/>
        </w:rPr>
        <w:t xml:space="preserve"> «</w:t>
      </w:r>
      <w:r w:rsidRPr="004232B8">
        <w:rPr>
          <w:rFonts w:ascii="Times New Roman" w:hAnsi="Times New Roman"/>
          <w:sz w:val="28"/>
          <w:szCs w:val="28"/>
        </w:rPr>
        <w:t>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w:t>
      </w:r>
      <w:r>
        <w:rPr>
          <w:rFonts w:ascii="Times New Roman" w:hAnsi="Times New Roman"/>
          <w:sz w:val="28"/>
          <w:szCs w:val="28"/>
        </w:rPr>
        <w:t>»»;</w:t>
      </w:r>
    </w:p>
    <w:p w:rsidR="004232B8" w:rsidRDefault="004232B8" w:rsidP="00EF3375">
      <w:pPr>
        <w:spacing w:after="0" w:line="240" w:lineRule="auto"/>
        <w:ind w:firstLine="709"/>
        <w:jc w:val="both"/>
        <w:rPr>
          <w:rFonts w:ascii="Times New Roman" w:hAnsi="Times New Roman"/>
          <w:sz w:val="28"/>
          <w:szCs w:val="28"/>
        </w:rPr>
      </w:pPr>
      <w:r>
        <w:rPr>
          <w:rFonts w:ascii="Times New Roman" w:hAnsi="Times New Roman"/>
          <w:sz w:val="28"/>
          <w:szCs w:val="28"/>
        </w:rPr>
        <w:t>2) слова «</w:t>
      </w:r>
      <w:r w:rsidRPr="004232B8">
        <w:rPr>
          <w:rFonts w:ascii="Times New Roman" w:hAnsi="Times New Roman"/>
          <w:sz w:val="28"/>
          <w:szCs w:val="28"/>
        </w:rPr>
        <w:t>Постановление администрации Кежемского района от 25.10.2006 №</w:t>
      </w:r>
      <w:r w:rsidR="00EF3375">
        <w:rPr>
          <w:rFonts w:ascii="Times New Roman" w:hAnsi="Times New Roman"/>
          <w:sz w:val="28"/>
          <w:szCs w:val="28"/>
        </w:rPr>
        <w:t> </w:t>
      </w:r>
      <w:r w:rsidRPr="004232B8">
        <w:rPr>
          <w:rFonts w:ascii="Times New Roman" w:hAnsi="Times New Roman"/>
          <w:sz w:val="28"/>
          <w:szCs w:val="28"/>
        </w:rPr>
        <w:t>… «Об утверждении Положения об архивном отделе Администрации Кежемского района»</w:t>
      </w:r>
      <w:r>
        <w:rPr>
          <w:rFonts w:ascii="Times New Roman" w:hAnsi="Times New Roman"/>
          <w:sz w:val="28"/>
          <w:szCs w:val="28"/>
        </w:rPr>
        <w:t>» заменить словами</w:t>
      </w:r>
      <w:r w:rsidR="00EF3375">
        <w:rPr>
          <w:rFonts w:ascii="Times New Roman" w:hAnsi="Times New Roman"/>
          <w:sz w:val="28"/>
          <w:szCs w:val="28"/>
        </w:rPr>
        <w:t xml:space="preserve"> </w:t>
      </w:r>
      <w:r w:rsidR="00EF3375" w:rsidRPr="00EF3375">
        <w:rPr>
          <w:rFonts w:ascii="Times New Roman" w:hAnsi="Times New Roman"/>
          <w:sz w:val="28"/>
          <w:szCs w:val="28"/>
        </w:rPr>
        <w:t>Постановление администрации Кежемского района от</w:t>
      </w:r>
      <w:r w:rsidR="00EF3375">
        <w:rPr>
          <w:rFonts w:ascii="Times New Roman" w:hAnsi="Times New Roman"/>
          <w:sz w:val="28"/>
          <w:szCs w:val="28"/>
        </w:rPr>
        <w:t xml:space="preserve"> </w:t>
      </w:r>
      <w:r w:rsidR="00EF3375" w:rsidRPr="00EF3375">
        <w:rPr>
          <w:rFonts w:ascii="Times New Roman" w:hAnsi="Times New Roman"/>
          <w:sz w:val="28"/>
          <w:szCs w:val="28"/>
        </w:rPr>
        <w:t>20.02.2017 №</w:t>
      </w:r>
      <w:r w:rsidR="00EF3375">
        <w:rPr>
          <w:rFonts w:ascii="Times New Roman" w:hAnsi="Times New Roman"/>
          <w:sz w:val="28"/>
          <w:szCs w:val="28"/>
        </w:rPr>
        <w:t> </w:t>
      </w:r>
      <w:r w:rsidR="00EF3375" w:rsidRPr="00EF3375">
        <w:rPr>
          <w:rFonts w:ascii="Times New Roman" w:hAnsi="Times New Roman"/>
          <w:sz w:val="28"/>
          <w:szCs w:val="28"/>
        </w:rPr>
        <w:t xml:space="preserve">153-п </w:t>
      </w:r>
      <w:r w:rsidR="00EF3375">
        <w:rPr>
          <w:rFonts w:ascii="Times New Roman" w:hAnsi="Times New Roman"/>
          <w:sz w:val="28"/>
          <w:szCs w:val="28"/>
        </w:rPr>
        <w:t>«</w:t>
      </w:r>
      <w:r w:rsidR="00EF3375" w:rsidRPr="00EF3375">
        <w:rPr>
          <w:rFonts w:ascii="Times New Roman" w:hAnsi="Times New Roman"/>
          <w:sz w:val="28"/>
          <w:szCs w:val="28"/>
        </w:rPr>
        <w:t>Об утверждении Устава Муниципального казенного учреждения «Кежемский районный архив»</w:t>
      </w:r>
      <w:r w:rsidR="00EF3375">
        <w:rPr>
          <w:rFonts w:ascii="Times New Roman" w:hAnsi="Times New Roman"/>
          <w:sz w:val="28"/>
          <w:szCs w:val="28"/>
        </w:rPr>
        <w:t>»;</w:t>
      </w:r>
    </w:p>
    <w:p w:rsidR="004232B8" w:rsidRDefault="00EF3375" w:rsidP="00C17859">
      <w:pPr>
        <w:spacing w:after="0" w:line="240" w:lineRule="auto"/>
        <w:ind w:firstLine="709"/>
        <w:jc w:val="both"/>
        <w:rPr>
          <w:rFonts w:ascii="Times New Roman" w:hAnsi="Times New Roman"/>
          <w:sz w:val="28"/>
          <w:szCs w:val="28"/>
        </w:rPr>
      </w:pPr>
      <w:r>
        <w:rPr>
          <w:rFonts w:ascii="Times New Roman" w:hAnsi="Times New Roman"/>
          <w:sz w:val="28"/>
          <w:szCs w:val="28"/>
        </w:rPr>
        <w:t>1.1.6. пункт 2.7 добавить абзацем следующего содержания:</w:t>
      </w:r>
    </w:p>
    <w:p w:rsidR="00EF3375" w:rsidRPr="00F53C94" w:rsidRDefault="00EF3375" w:rsidP="00EF3375">
      <w:pPr>
        <w:widowControl w:val="0"/>
        <w:spacing w:after="0" w:line="240" w:lineRule="auto"/>
        <w:ind w:firstLine="709"/>
        <w:jc w:val="both"/>
        <w:rPr>
          <w:rFonts w:ascii="Times New Roman" w:hAnsi="Times New Roman"/>
          <w:sz w:val="28"/>
          <w:szCs w:val="28"/>
        </w:rPr>
      </w:pPr>
      <w:r w:rsidRPr="00F53C94">
        <w:rPr>
          <w:rFonts w:ascii="Times New Roman" w:hAnsi="Times New Roman"/>
          <w:sz w:val="28"/>
          <w:szCs w:val="28"/>
        </w:rPr>
        <w:t>«Запрещено требовать от получателя муниципальной услуги предоставления документов и информации, в случаях, предусмотренных подпунктом 4 части 1 статьи 7 Федерального закона от 27.07.2010 № 210-ФЗ «Об организации предоставления государственных и муниципальных услуг.»;</w:t>
      </w:r>
    </w:p>
    <w:p w:rsidR="00441BC7" w:rsidRPr="00D10DEC" w:rsidRDefault="008213C8" w:rsidP="00C17859">
      <w:pPr>
        <w:spacing w:after="0" w:line="240" w:lineRule="auto"/>
        <w:ind w:firstLine="709"/>
        <w:jc w:val="both"/>
        <w:rPr>
          <w:rFonts w:ascii="Times New Roman" w:hAnsi="Times New Roman"/>
          <w:sz w:val="28"/>
          <w:szCs w:val="28"/>
        </w:rPr>
      </w:pPr>
      <w:r>
        <w:rPr>
          <w:rFonts w:ascii="Times New Roman" w:hAnsi="Times New Roman"/>
          <w:sz w:val="28"/>
          <w:szCs w:val="28"/>
        </w:rPr>
        <w:t>1.1.</w:t>
      </w:r>
      <w:r w:rsidRPr="00D10DEC">
        <w:rPr>
          <w:rFonts w:ascii="Times New Roman" w:hAnsi="Times New Roman"/>
          <w:sz w:val="28"/>
          <w:szCs w:val="28"/>
        </w:rPr>
        <w:t>7. в пункте 2.13</w:t>
      </w:r>
      <w:r w:rsidR="00AB2EA7" w:rsidRPr="00D10DEC">
        <w:rPr>
          <w:rFonts w:ascii="Times New Roman" w:hAnsi="Times New Roman"/>
          <w:sz w:val="28"/>
          <w:szCs w:val="28"/>
        </w:rPr>
        <w:t xml:space="preserve"> слова «главным специалистом» заменить словом «руководителем»;</w:t>
      </w:r>
    </w:p>
    <w:p w:rsidR="00AB2EA7" w:rsidRPr="00D10DEC" w:rsidRDefault="00AB2EA7" w:rsidP="00AB2EA7">
      <w:pPr>
        <w:spacing w:after="0" w:line="240" w:lineRule="auto"/>
        <w:ind w:firstLine="709"/>
        <w:jc w:val="both"/>
        <w:rPr>
          <w:rFonts w:ascii="Times New Roman" w:hAnsi="Times New Roman"/>
          <w:sz w:val="28"/>
          <w:szCs w:val="28"/>
        </w:rPr>
      </w:pPr>
      <w:r w:rsidRPr="00D10DEC">
        <w:rPr>
          <w:rFonts w:ascii="Times New Roman" w:hAnsi="Times New Roman"/>
          <w:sz w:val="28"/>
          <w:szCs w:val="28"/>
        </w:rPr>
        <w:t>1.1.8. в пункте 3.3 слова «Главный специалист отдела» заменить словами «Руководитель Отдела»;</w:t>
      </w:r>
    </w:p>
    <w:p w:rsidR="00AB2EA7" w:rsidRPr="00D10DEC" w:rsidRDefault="00AB2EA7" w:rsidP="00AB2EA7">
      <w:pPr>
        <w:spacing w:after="0" w:line="240" w:lineRule="auto"/>
        <w:ind w:firstLine="709"/>
        <w:jc w:val="both"/>
        <w:rPr>
          <w:rFonts w:ascii="Times New Roman" w:hAnsi="Times New Roman"/>
          <w:sz w:val="28"/>
          <w:szCs w:val="28"/>
        </w:rPr>
      </w:pPr>
      <w:r w:rsidRPr="00D10DEC">
        <w:rPr>
          <w:rFonts w:ascii="Times New Roman" w:hAnsi="Times New Roman"/>
          <w:sz w:val="28"/>
          <w:szCs w:val="28"/>
        </w:rPr>
        <w:t>1.1.9. в пункте 4.2 и 4.3 слова «Главный специалист» заменить словом «Руководитель»;</w:t>
      </w:r>
    </w:p>
    <w:p w:rsidR="00441BC7" w:rsidRPr="00D10DEC" w:rsidRDefault="00AB2EA7" w:rsidP="00C17859">
      <w:pPr>
        <w:spacing w:after="0" w:line="240" w:lineRule="auto"/>
        <w:ind w:firstLine="709"/>
        <w:jc w:val="both"/>
        <w:rPr>
          <w:rFonts w:ascii="Times New Roman" w:hAnsi="Times New Roman"/>
          <w:sz w:val="28"/>
          <w:szCs w:val="28"/>
        </w:rPr>
      </w:pPr>
      <w:r w:rsidRPr="00D10DEC">
        <w:rPr>
          <w:rFonts w:ascii="Times New Roman" w:hAnsi="Times New Roman"/>
          <w:sz w:val="28"/>
          <w:szCs w:val="28"/>
        </w:rPr>
        <w:t>1.1.10. </w:t>
      </w:r>
      <w:r w:rsidR="002410D0" w:rsidRPr="00D10DEC">
        <w:rPr>
          <w:rFonts w:ascii="Times New Roman" w:hAnsi="Times New Roman"/>
          <w:sz w:val="28"/>
          <w:szCs w:val="28"/>
        </w:rPr>
        <w:t>пункт 5.2 изложить в следующей редакции:</w:t>
      </w:r>
    </w:p>
    <w:p w:rsidR="009748F4" w:rsidRPr="00D10DEC" w:rsidRDefault="009748F4" w:rsidP="009748F4">
      <w:pPr>
        <w:pStyle w:val="ConsPlusTitle"/>
        <w:widowControl w:val="0"/>
        <w:ind w:firstLine="709"/>
        <w:jc w:val="both"/>
        <w:outlineLvl w:val="0"/>
        <w:rPr>
          <w:b w:val="0"/>
        </w:rPr>
      </w:pPr>
      <w:r w:rsidRPr="00D10DEC">
        <w:rPr>
          <w:b w:val="0"/>
        </w:rPr>
        <w:t xml:space="preserve">«5.2. Заявитель имеет право на обжалование действий или бездействия </w:t>
      </w:r>
      <w:r w:rsidR="002410D0" w:rsidRPr="00D10DEC">
        <w:rPr>
          <w:b w:val="0"/>
        </w:rPr>
        <w:t>специалистов</w:t>
      </w:r>
      <w:r w:rsidRPr="00D10DEC">
        <w:rPr>
          <w:b w:val="0"/>
        </w:rPr>
        <w:t xml:space="preserve"> Отдела в досудебном и судебном порядке.</w:t>
      </w:r>
    </w:p>
    <w:p w:rsidR="009748F4" w:rsidRPr="00D10DEC" w:rsidRDefault="009748F4" w:rsidP="009748F4">
      <w:pPr>
        <w:pStyle w:val="ConsPlusTitle"/>
        <w:widowControl w:val="0"/>
        <w:ind w:firstLine="709"/>
        <w:jc w:val="both"/>
        <w:outlineLvl w:val="0"/>
        <w:rPr>
          <w:b w:val="0"/>
        </w:rPr>
      </w:pPr>
      <w:r w:rsidRPr="00D10DEC">
        <w:rPr>
          <w:b w:val="0"/>
        </w:rPr>
        <w:t>В досудебном порядке действия или бездействие специалистов Отдела обжалуются руководителю Отдела.</w:t>
      </w:r>
    </w:p>
    <w:p w:rsidR="009748F4" w:rsidRPr="00D10DEC" w:rsidRDefault="009748F4" w:rsidP="009748F4">
      <w:pPr>
        <w:pStyle w:val="ConsPlusTitle"/>
        <w:widowControl w:val="0"/>
        <w:ind w:firstLine="709"/>
        <w:jc w:val="both"/>
        <w:outlineLvl w:val="0"/>
        <w:rPr>
          <w:b w:val="0"/>
        </w:rPr>
      </w:pPr>
      <w:r w:rsidRPr="00D10DEC">
        <w:rPr>
          <w:b w:val="0"/>
        </w:rPr>
        <w:t>Заявитель может сообщить руководителю Отдела о нарушении своих прав и законных интересов, противоправных действиях или бездействии специалистов Отдела, нарушении положений Регламента, некорректном поведении или нарушении служебной этики.»;</w:t>
      </w:r>
    </w:p>
    <w:p w:rsidR="002410D0" w:rsidRPr="00D10DEC" w:rsidRDefault="002410D0" w:rsidP="002410D0">
      <w:pPr>
        <w:spacing w:after="0" w:line="240" w:lineRule="auto"/>
        <w:ind w:firstLine="709"/>
        <w:jc w:val="both"/>
        <w:rPr>
          <w:rFonts w:ascii="Times New Roman" w:hAnsi="Times New Roman"/>
          <w:sz w:val="28"/>
          <w:szCs w:val="28"/>
        </w:rPr>
      </w:pPr>
      <w:r w:rsidRPr="00D10DEC">
        <w:rPr>
          <w:rFonts w:ascii="Times New Roman" w:hAnsi="Times New Roman"/>
          <w:sz w:val="28"/>
          <w:szCs w:val="28"/>
        </w:rPr>
        <w:t>1.1.11. пункт 5.3 изложить в следующей редакции:</w:t>
      </w:r>
    </w:p>
    <w:p w:rsidR="009748F4" w:rsidRPr="00D10DEC" w:rsidRDefault="002410D0" w:rsidP="009748F4">
      <w:pPr>
        <w:pStyle w:val="ConsPlusTitle"/>
        <w:widowControl w:val="0"/>
        <w:ind w:firstLine="709"/>
        <w:jc w:val="both"/>
        <w:outlineLvl w:val="0"/>
        <w:rPr>
          <w:b w:val="0"/>
        </w:rPr>
      </w:pPr>
      <w:r w:rsidRPr="00D10DEC">
        <w:rPr>
          <w:b w:val="0"/>
        </w:rPr>
        <w:t>«</w:t>
      </w:r>
      <w:r w:rsidR="008E38C8" w:rsidRPr="00D10DEC">
        <w:rPr>
          <w:b w:val="0"/>
        </w:rPr>
        <w:t>5.3. </w:t>
      </w:r>
      <w:r w:rsidR="009748F4" w:rsidRPr="00D10DEC">
        <w:rPr>
          <w:b w:val="0"/>
        </w:rPr>
        <w:t xml:space="preserve">Основанием для начала досудебного обжалования является </w:t>
      </w:r>
      <w:r w:rsidR="009748F4" w:rsidRPr="00D10DEC">
        <w:rPr>
          <w:b w:val="0"/>
        </w:rPr>
        <w:lastRenderedPageBreak/>
        <w:t>поступление в Управление жалобы, поступившей лично от заявителя, направленной в виде почтового отправления или по электронной почте.</w:t>
      </w:r>
    </w:p>
    <w:p w:rsidR="009748F4" w:rsidRPr="00D10DEC" w:rsidRDefault="009748F4" w:rsidP="009748F4">
      <w:pPr>
        <w:pStyle w:val="ConsPlusTitle"/>
        <w:widowControl w:val="0"/>
        <w:ind w:firstLine="709"/>
        <w:jc w:val="both"/>
        <w:outlineLvl w:val="0"/>
        <w:rPr>
          <w:b w:val="0"/>
        </w:rPr>
      </w:pPr>
      <w:r w:rsidRPr="00D10DEC">
        <w:rPr>
          <w:b w:val="0"/>
        </w:rPr>
        <w:t>Заявитель может обратиться с жалобой в том числе в следующих случаях:</w:t>
      </w:r>
    </w:p>
    <w:p w:rsidR="009748F4" w:rsidRPr="00D10DEC" w:rsidRDefault="009748F4" w:rsidP="009748F4">
      <w:pPr>
        <w:pStyle w:val="ConsPlusTitle"/>
        <w:widowControl w:val="0"/>
        <w:ind w:firstLine="709"/>
        <w:jc w:val="both"/>
        <w:outlineLvl w:val="0"/>
        <w:rPr>
          <w:b w:val="0"/>
        </w:rPr>
      </w:pPr>
      <w:r w:rsidRPr="00D10DEC">
        <w:rPr>
          <w:b w:val="0"/>
        </w:rPr>
        <w:t>а)</w:t>
      </w:r>
      <w:r w:rsidR="008E38C8" w:rsidRPr="00D10DEC">
        <w:rPr>
          <w:b w:val="0"/>
        </w:rPr>
        <w:t> </w:t>
      </w:r>
      <w:r w:rsidRPr="00D10DEC">
        <w:rPr>
          <w:b w:val="0"/>
        </w:rPr>
        <w:t>нарушение срока регистрации запроса заявителя о предоставлении муниципальной услуги;</w:t>
      </w:r>
    </w:p>
    <w:p w:rsidR="009748F4" w:rsidRPr="00D10DEC" w:rsidRDefault="009748F4" w:rsidP="009748F4">
      <w:pPr>
        <w:pStyle w:val="ConsPlusTitle"/>
        <w:widowControl w:val="0"/>
        <w:ind w:firstLine="709"/>
        <w:jc w:val="both"/>
        <w:outlineLvl w:val="0"/>
        <w:rPr>
          <w:b w:val="0"/>
        </w:rPr>
      </w:pPr>
      <w:r w:rsidRPr="00D10DEC">
        <w:rPr>
          <w:b w:val="0"/>
        </w:rPr>
        <w:t>б)</w:t>
      </w:r>
      <w:r w:rsidR="008E38C8" w:rsidRPr="00D10DEC">
        <w:rPr>
          <w:b w:val="0"/>
        </w:rPr>
        <w:t> </w:t>
      </w:r>
      <w:r w:rsidRPr="00D10DEC">
        <w:rPr>
          <w:b w:val="0"/>
        </w:rPr>
        <w:t>нарушение срока предоставления муниципальной услуги;</w:t>
      </w:r>
    </w:p>
    <w:p w:rsidR="009748F4" w:rsidRPr="00D10DEC" w:rsidRDefault="009748F4" w:rsidP="009748F4">
      <w:pPr>
        <w:pStyle w:val="ConsPlusTitle"/>
        <w:widowControl w:val="0"/>
        <w:ind w:firstLine="709"/>
        <w:jc w:val="both"/>
        <w:outlineLvl w:val="0"/>
        <w:rPr>
          <w:b w:val="0"/>
        </w:rPr>
      </w:pPr>
      <w:r w:rsidRPr="00D10DEC">
        <w:rPr>
          <w:b w:val="0"/>
        </w:rPr>
        <w:t>в)</w:t>
      </w:r>
      <w:r w:rsidR="008E38C8" w:rsidRPr="00D10DEC">
        <w:rPr>
          <w:b w:val="0"/>
        </w:rPr>
        <w:t> </w:t>
      </w:r>
      <w:r w:rsidRPr="00D10DEC">
        <w:rPr>
          <w:b w:val="0"/>
        </w:rPr>
        <w:t>требование у заявителя документов или информации либо осуществление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9748F4" w:rsidRPr="00D10DEC" w:rsidRDefault="009748F4" w:rsidP="009748F4">
      <w:pPr>
        <w:pStyle w:val="ConsPlusTitle"/>
        <w:widowControl w:val="0"/>
        <w:ind w:firstLine="709"/>
        <w:jc w:val="both"/>
        <w:outlineLvl w:val="0"/>
        <w:rPr>
          <w:b w:val="0"/>
        </w:rPr>
      </w:pPr>
      <w:r w:rsidRPr="00D10DEC">
        <w:rPr>
          <w:b w:val="0"/>
        </w:rPr>
        <w:t>г)</w:t>
      </w:r>
      <w:r w:rsidR="008E38C8" w:rsidRPr="00D10DEC">
        <w:rPr>
          <w:b w:val="0"/>
        </w:rPr>
        <w:t> </w:t>
      </w:r>
      <w:r w:rsidRPr="00D10DEC">
        <w:rPr>
          <w:b w:val="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748F4" w:rsidRPr="00D10DEC" w:rsidRDefault="009748F4" w:rsidP="009748F4">
      <w:pPr>
        <w:pStyle w:val="ConsPlusTitle"/>
        <w:widowControl w:val="0"/>
        <w:ind w:firstLine="709"/>
        <w:jc w:val="both"/>
        <w:outlineLvl w:val="0"/>
        <w:rPr>
          <w:b w:val="0"/>
        </w:rPr>
      </w:pPr>
      <w:r w:rsidRPr="00D10DEC">
        <w:rPr>
          <w:b w:val="0"/>
        </w:rPr>
        <w:t>д)</w:t>
      </w:r>
      <w:r w:rsidR="008E38C8" w:rsidRPr="00D10DEC">
        <w:rPr>
          <w:b w:val="0"/>
        </w:rPr>
        <w:t> </w:t>
      </w:r>
      <w:r w:rsidRPr="00D10DEC">
        <w:rPr>
          <w:b w:val="0"/>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748F4" w:rsidRPr="00D10DEC" w:rsidRDefault="009748F4" w:rsidP="009748F4">
      <w:pPr>
        <w:pStyle w:val="ConsPlusTitle"/>
        <w:widowControl w:val="0"/>
        <w:ind w:firstLine="709"/>
        <w:jc w:val="both"/>
        <w:outlineLvl w:val="0"/>
        <w:rPr>
          <w:b w:val="0"/>
        </w:rPr>
      </w:pPr>
      <w:r w:rsidRPr="00D10DEC">
        <w:rPr>
          <w:b w:val="0"/>
        </w:rPr>
        <w:t>е)</w:t>
      </w:r>
      <w:r w:rsidR="008E38C8" w:rsidRPr="00D10DEC">
        <w:rPr>
          <w:b w:val="0"/>
        </w:rPr>
        <w:t> </w:t>
      </w:r>
      <w:r w:rsidRPr="00D10DEC">
        <w:rPr>
          <w:b w:val="0"/>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748F4" w:rsidRPr="00D10DEC" w:rsidRDefault="009748F4" w:rsidP="009748F4">
      <w:pPr>
        <w:pStyle w:val="ConsPlusTitle"/>
        <w:widowControl w:val="0"/>
        <w:ind w:firstLine="709"/>
        <w:jc w:val="both"/>
        <w:outlineLvl w:val="0"/>
        <w:rPr>
          <w:b w:val="0"/>
        </w:rPr>
      </w:pPr>
      <w:r w:rsidRPr="00D10DEC">
        <w:rPr>
          <w:b w:val="0"/>
        </w:rPr>
        <w:t>ж)</w:t>
      </w:r>
      <w:r w:rsidR="008E38C8" w:rsidRPr="00D10DEC">
        <w:rPr>
          <w:b w:val="0"/>
        </w:rPr>
        <w:t> </w:t>
      </w:r>
      <w:r w:rsidRPr="00D10DEC">
        <w:rPr>
          <w:b w:val="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9748F4" w:rsidRPr="00D10DEC" w:rsidRDefault="009748F4" w:rsidP="009748F4">
      <w:pPr>
        <w:pStyle w:val="ConsPlusTitle"/>
        <w:widowControl w:val="0"/>
        <w:ind w:firstLine="709"/>
        <w:jc w:val="both"/>
        <w:outlineLvl w:val="0"/>
        <w:rPr>
          <w:b w:val="0"/>
        </w:rPr>
      </w:pPr>
      <w:r w:rsidRPr="00D10DEC">
        <w:rPr>
          <w:b w:val="0"/>
        </w:rPr>
        <w:t>з)</w:t>
      </w:r>
      <w:r w:rsidR="008E38C8" w:rsidRPr="00D10DEC">
        <w:rPr>
          <w:b w:val="0"/>
        </w:rPr>
        <w:t> </w:t>
      </w:r>
      <w:r w:rsidRPr="00D10DEC">
        <w:rPr>
          <w:b w:val="0"/>
        </w:rPr>
        <w:t>нарушение срока или порядка выдачи документов по результатам предоставления муниципальной услуги;</w:t>
      </w:r>
    </w:p>
    <w:p w:rsidR="009748F4" w:rsidRPr="00D10DEC" w:rsidRDefault="009748F4" w:rsidP="009748F4">
      <w:pPr>
        <w:pStyle w:val="ConsPlusTitle"/>
        <w:widowControl w:val="0"/>
        <w:ind w:firstLine="709"/>
        <w:jc w:val="both"/>
        <w:outlineLvl w:val="0"/>
        <w:rPr>
          <w:b w:val="0"/>
        </w:rPr>
      </w:pPr>
      <w:r w:rsidRPr="00D10DEC">
        <w:rPr>
          <w:b w:val="0"/>
        </w:rPr>
        <w:t>и)</w:t>
      </w:r>
      <w:r w:rsidR="008E38C8" w:rsidRPr="00D10DEC">
        <w:rPr>
          <w:b w:val="0"/>
        </w:rPr>
        <w:t> </w:t>
      </w:r>
      <w:r w:rsidRPr="00D10DEC">
        <w:rPr>
          <w:b w:val="0"/>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748F4" w:rsidRPr="0052591D" w:rsidRDefault="009748F4" w:rsidP="009748F4">
      <w:pPr>
        <w:pStyle w:val="ConsPlusTitle"/>
        <w:widowControl w:val="0"/>
        <w:ind w:firstLine="709"/>
        <w:jc w:val="both"/>
        <w:outlineLvl w:val="0"/>
        <w:rPr>
          <w:b w:val="0"/>
        </w:rPr>
      </w:pPr>
      <w:r w:rsidRPr="00D10DEC">
        <w:rPr>
          <w:b w:val="0"/>
        </w:rPr>
        <w:t>к)</w:t>
      </w:r>
      <w:r w:rsidR="008E38C8" w:rsidRPr="00D10DEC">
        <w:rPr>
          <w:b w:val="0"/>
        </w:rPr>
        <w:t> </w:t>
      </w:r>
      <w:r w:rsidRPr="00D10DEC">
        <w:rPr>
          <w:b w:val="0"/>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w:t>
      </w:r>
      <w:r w:rsidRPr="00D10DEC">
        <w:rPr>
          <w:b w:val="0"/>
        </w:rPr>
        <w:lastRenderedPageBreak/>
        <w:t>предоставления государственных и муниципальных услуг».</w:t>
      </w:r>
      <w:r w:rsidR="002410D0" w:rsidRPr="00D10DEC">
        <w:rPr>
          <w:b w:val="0"/>
        </w:rPr>
        <w:t>»;</w:t>
      </w:r>
    </w:p>
    <w:p w:rsidR="002410D0" w:rsidRDefault="002410D0" w:rsidP="009748F4">
      <w:pPr>
        <w:pStyle w:val="ConsPlusTitle"/>
        <w:widowControl w:val="0"/>
        <w:ind w:firstLine="709"/>
        <w:jc w:val="both"/>
        <w:outlineLvl w:val="0"/>
        <w:rPr>
          <w:b w:val="0"/>
        </w:rPr>
      </w:pPr>
      <w:r>
        <w:rPr>
          <w:b w:val="0"/>
        </w:rPr>
        <w:t>1.1.12. в пункте 5.5</w:t>
      </w:r>
      <w:r w:rsidR="001070CB">
        <w:rPr>
          <w:b w:val="0"/>
        </w:rPr>
        <w:t xml:space="preserve"> </w:t>
      </w:r>
      <w:r>
        <w:rPr>
          <w:b w:val="0"/>
        </w:rPr>
        <w:t>слова «Глава Администрации района» заменить словами «Руководитель отдела»;</w:t>
      </w:r>
    </w:p>
    <w:p w:rsidR="001070CB" w:rsidRDefault="001070CB" w:rsidP="009748F4">
      <w:pPr>
        <w:pStyle w:val="ConsPlusTitle"/>
        <w:widowControl w:val="0"/>
        <w:ind w:firstLine="709"/>
        <w:jc w:val="both"/>
        <w:outlineLvl w:val="0"/>
        <w:rPr>
          <w:b w:val="0"/>
        </w:rPr>
      </w:pPr>
      <w:r>
        <w:rPr>
          <w:b w:val="0"/>
        </w:rPr>
        <w:t>1.1.13. пункт 5.6 изложить в следующей редакции:</w:t>
      </w:r>
    </w:p>
    <w:p w:rsidR="001070CB" w:rsidRPr="001070CB" w:rsidRDefault="001070CB" w:rsidP="001070CB">
      <w:pPr>
        <w:pStyle w:val="ConsPlusTitle"/>
        <w:widowControl w:val="0"/>
        <w:ind w:firstLine="709"/>
        <w:jc w:val="both"/>
        <w:outlineLvl w:val="0"/>
        <w:rPr>
          <w:b w:val="0"/>
        </w:rPr>
      </w:pPr>
      <w:r>
        <w:rPr>
          <w:b w:val="0"/>
        </w:rPr>
        <w:t>«5.6. </w:t>
      </w:r>
      <w:r w:rsidRPr="001070CB">
        <w:rPr>
          <w:b w:val="0"/>
        </w:rPr>
        <w:t>По результатам рассмотрения жалобы принимается одно из следующих решений:</w:t>
      </w:r>
    </w:p>
    <w:p w:rsidR="001070CB" w:rsidRPr="001070CB" w:rsidRDefault="001070CB" w:rsidP="001070CB">
      <w:pPr>
        <w:pStyle w:val="ConsPlusTitle"/>
        <w:widowControl w:val="0"/>
        <w:ind w:firstLine="709"/>
        <w:jc w:val="both"/>
        <w:outlineLvl w:val="0"/>
        <w:rPr>
          <w:b w:val="0"/>
        </w:rPr>
      </w:pPr>
      <w:r w:rsidRPr="001070CB">
        <w:rPr>
          <w:b w:val="0"/>
        </w:rPr>
        <w:t>1)</w:t>
      </w:r>
      <w:r>
        <w:rPr>
          <w:b w:val="0"/>
        </w:rPr>
        <w:t> </w:t>
      </w:r>
      <w:r w:rsidRPr="001070CB">
        <w:rPr>
          <w:b w:val="0"/>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070CB" w:rsidRPr="001070CB" w:rsidRDefault="001070CB" w:rsidP="001070CB">
      <w:pPr>
        <w:pStyle w:val="ConsPlusTitle"/>
        <w:widowControl w:val="0"/>
        <w:ind w:firstLine="709"/>
        <w:jc w:val="both"/>
        <w:outlineLvl w:val="0"/>
        <w:rPr>
          <w:b w:val="0"/>
        </w:rPr>
      </w:pPr>
      <w:r w:rsidRPr="001070CB">
        <w:rPr>
          <w:b w:val="0"/>
        </w:rPr>
        <w:t>2)</w:t>
      </w:r>
      <w:r>
        <w:rPr>
          <w:b w:val="0"/>
        </w:rPr>
        <w:t> </w:t>
      </w:r>
      <w:r w:rsidRPr="001070CB">
        <w:rPr>
          <w:b w:val="0"/>
        </w:rPr>
        <w:t>в удовлетворении жалобы отказывается.</w:t>
      </w:r>
    </w:p>
    <w:p w:rsidR="001070CB" w:rsidRPr="001070CB" w:rsidRDefault="001070CB" w:rsidP="001070CB">
      <w:pPr>
        <w:pStyle w:val="ConsPlusTitle"/>
        <w:widowControl w:val="0"/>
        <w:ind w:firstLine="709"/>
        <w:jc w:val="both"/>
        <w:outlineLvl w:val="0"/>
        <w:rPr>
          <w:b w:val="0"/>
        </w:rPr>
      </w:pPr>
      <w:r w:rsidRPr="001070CB">
        <w:rPr>
          <w:b w:val="0"/>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070CB" w:rsidRPr="001070CB" w:rsidRDefault="001070CB" w:rsidP="001070CB">
      <w:pPr>
        <w:pStyle w:val="ConsPlusTitle"/>
        <w:widowControl w:val="0"/>
        <w:ind w:firstLine="709"/>
        <w:jc w:val="both"/>
        <w:outlineLvl w:val="0"/>
        <w:rPr>
          <w:b w:val="0"/>
        </w:rPr>
      </w:pPr>
      <w:r w:rsidRPr="001070CB">
        <w:rPr>
          <w:b w:val="0"/>
        </w:rPr>
        <w:t>В случае признания жалобы подлежащей удовлетворению в ответе заявителю, дается информация о действиях, осуществляемых Управлением,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1070CB" w:rsidRDefault="001070CB" w:rsidP="001070CB">
      <w:pPr>
        <w:pStyle w:val="ConsPlusTitle"/>
        <w:widowControl w:val="0"/>
        <w:ind w:firstLine="709"/>
        <w:jc w:val="both"/>
        <w:outlineLvl w:val="0"/>
        <w:rPr>
          <w:b w:val="0"/>
        </w:rPr>
      </w:pPr>
      <w:r w:rsidRPr="001070CB">
        <w:rPr>
          <w:b w:val="0"/>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D10DEC">
        <w:rPr>
          <w:b w:val="0"/>
        </w:rPr>
        <w:t>;</w:t>
      </w:r>
    </w:p>
    <w:p w:rsidR="001070CB" w:rsidRDefault="001070CB" w:rsidP="001070CB">
      <w:pPr>
        <w:pStyle w:val="ConsPlusTitle"/>
        <w:widowControl w:val="0"/>
        <w:ind w:firstLine="709"/>
        <w:jc w:val="both"/>
        <w:outlineLvl w:val="0"/>
        <w:rPr>
          <w:b w:val="0"/>
        </w:rPr>
      </w:pPr>
      <w:r>
        <w:rPr>
          <w:b w:val="0"/>
        </w:rPr>
        <w:t>1.1.14. пункт 5.8 изложить в следующей редакции:</w:t>
      </w:r>
    </w:p>
    <w:p w:rsidR="001070CB" w:rsidRDefault="001070CB" w:rsidP="009748F4">
      <w:pPr>
        <w:pStyle w:val="ConsPlusTitle"/>
        <w:widowControl w:val="0"/>
        <w:ind w:firstLine="709"/>
        <w:jc w:val="both"/>
        <w:outlineLvl w:val="0"/>
        <w:rPr>
          <w:b w:val="0"/>
        </w:rPr>
      </w:pPr>
      <w:r>
        <w:rPr>
          <w:b w:val="0"/>
        </w:rPr>
        <w:t>«5.8. </w:t>
      </w:r>
      <w:r w:rsidRPr="001070CB">
        <w:rPr>
          <w:b w:val="0"/>
        </w:rPr>
        <w:t>Срок рассмотрения жалобы не должен превышать пятнадцати рабочих дней со дня ее регистрации, а в случае обжалования отказа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Pr>
          <w:b w:val="0"/>
        </w:rPr>
        <w:t>».</w:t>
      </w:r>
    </w:p>
    <w:p w:rsidR="00D67FED" w:rsidRPr="00213DAD" w:rsidRDefault="009D54F3" w:rsidP="009D54F3">
      <w:pPr>
        <w:spacing w:after="0" w:line="240" w:lineRule="auto"/>
        <w:ind w:firstLine="708"/>
        <w:jc w:val="both"/>
        <w:rPr>
          <w:rFonts w:ascii="Times New Roman" w:hAnsi="Times New Roman"/>
          <w:sz w:val="28"/>
          <w:szCs w:val="28"/>
        </w:rPr>
      </w:pPr>
      <w:r w:rsidRPr="009D54F3">
        <w:rPr>
          <w:rFonts w:ascii="Times New Roman" w:hAnsi="Times New Roman"/>
          <w:sz w:val="28"/>
          <w:szCs w:val="28"/>
        </w:rPr>
        <w:t>2. Постановление вступает в силу со дня, следующего за днем его официального опубликования в газете «</w:t>
      </w:r>
      <w:proofErr w:type="spellStart"/>
      <w:r w:rsidRPr="009D54F3">
        <w:rPr>
          <w:rFonts w:ascii="Times New Roman" w:hAnsi="Times New Roman"/>
          <w:sz w:val="28"/>
          <w:szCs w:val="28"/>
        </w:rPr>
        <w:t>Кежемский</w:t>
      </w:r>
      <w:proofErr w:type="spellEnd"/>
      <w:r w:rsidRPr="009D54F3">
        <w:rPr>
          <w:rFonts w:ascii="Times New Roman" w:hAnsi="Times New Roman"/>
          <w:sz w:val="28"/>
          <w:szCs w:val="28"/>
        </w:rPr>
        <w:t xml:space="preserve"> Вестник»</w:t>
      </w:r>
      <w:r>
        <w:rPr>
          <w:rFonts w:ascii="Times New Roman" w:hAnsi="Times New Roman"/>
          <w:sz w:val="28"/>
          <w:szCs w:val="28"/>
        </w:rPr>
        <w:t>.</w:t>
      </w:r>
    </w:p>
    <w:p w:rsidR="00D67FED" w:rsidRPr="00213DAD" w:rsidRDefault="00D67FED" w:rsidP="003E6C52">
      <w:pPr>
        <w:spacing w:after="0" w:line="240" w:lineRule="auto"/>
        <w:jc w:val="both"/>
        <w:rPr>
          <w:rFonts w:ascii="Times New Roman" w:hAnsi="Times New Roman"/>
          <w:sz w:val="28"/>
          <w:szCs w:val="28"/>
        </w:rPr>
      </w:pPr>
    </w:p>
    <w:p w:rsidR="00D67FED" w:rsidRDefault="00D67FED" w:rsidP="00D11D9B">
      <w:pPr>
        <w:spacing w:after="0" w:line="240" w:lineRule="auto"/>
        <w:jc w:val="both"/>
        <w:rPr>
          <w:rFonts w:ascii="Times New Roman" w:hAnsi="Times New Roman"/>
          <w:sz w:val="28"/>
          <w:szCs w:val="28"/>
        </w:rPr>
      </w:pPr>
    </w:p>
    <w:p w:rsidR="009D54F3" w:rsidRPr="00213DAD" w:rsidRDefault="009D54F3" w:rsidP="00D11D9B">
      <w:pPr>
        <w:spacing w:after="0" w:line="240" w:lineRule="auto"/>
        <w:jc w:val="both"/>
        <w:rPr>
          <w:rFonts w:ascii="Times New Roman" w:hAnsi="Times New Roman"/>
          <w:sz w:val="28"/>
          <w:szCs w:val="28"/>
        </w:rPr>
      </w:pPr>
    </w:p>
    <w:p w:rsidR="00D67FED" w:rsidRDefault="00D67FED" w:rsidP="00324B54">
      <w:pPr>
        <w:spacing w:after="0" w:line="240" w:lineRule="auto"/>
        <w:jc w:val="both"/>
        <w:rPr>
          <w:rFonts w:ascii="Times New Roman" w:hAnsi="Times New Roman"/>
          <w:sz w:val="28"/>
          <w:szCs w:val="28"/>
        </w:rPr>
        <w:sectPr w:rsidR="00D67FED" w:rsidSect="00397FC7">
          <w:headerReference w:type="default" r:id="rId8"/>
          <w:pgSz w:w="11906" w:h="16838"/>
          <w:pgMar w:top="1134" w:right="567" w:bottom="1134" w:left="1701" w:header="709" w:footer="709" w:gutter="0"/>
          <w:pgNumType w:start="1"/>
          <w:cols w:space="708"/>
          <w:titlePg/>
          <w:docGrid w:linePitch="360"/>
        </w:sectPr>
      </w:pPr>
      <w:r w:rsidRPr="00213DAD">
        <w:rPr>
          <w:rFonts w:ascii="Times New Roman" w:hAnsi="Times New Roman"/>
          <w:sz w:val="28"/>
          <w:szCs w:val="28"/>
        </w:rPr>
        <w:t>Глава района</w:t>
      </w:r>
      <w:r w:rsidRPr="00213DAD">
        <w:rPr>
          <w:rFonts w:ascii="Times New Roman" w:hAnsi="Times New Roman"/>
          <w:sz w:val="28"/>
          <w:szCs w:val="28"/>
        </w:rPr>
        <w:tab/>
      </w:r>
      <w:r w:rsidRPr="00213DAD">
        <w:rPr>
          <w:rFonts w:ascii="Times New Roman" w:hAnsi="Times New Roman"/>
          <w:sz w:val="28"/>
          <w:szCs w:val="28"/>
        </w:rPr>
        <w:tab/>
      </w:r>
      <w:r w:rsidRPr="00213DAD">
        <w:rPr>
          <w:rFonts w:ascii="Times New Roman" w:hAnsi="Times New Roman"/>
          <w:sz w:val="28"/>
          <w:szCs w:val="28"/>
        </w:rPr>
        <w:tab/>
      </w:r>
      <w:r w:rsidRPr="00213DAD">
        <w:rPr>
          <w:rFonts w:ascii="Times New Roman" w:hAnsi="Times New Roman"/>
          <w:sz w:val="28"/>
          <w:szCs w:val="28"/>
        </w:rPr>
        <w:tab/>
      </w:r>
      <w:r w:rsidRPr="00213DAD">
        <w:rPr>
          <w:rFonts w:ascii="Times New Roman" w:hAnsi="Times New Roman"/>
          <w:sz w:val="28"/>
          <w:szCs w:val="28"/>
        </w:rPr>
        <w:tab/>
      </w:r>
      <w:r w:rsidRPr="00213DAD">
        <w:rPr>
          <w:rFonts w:ascii="Times New Roman" w:hAnsi="Times New Roman"/>
          <w:sz w:val="28"/>
          <w:szCs w:val="28"/>
        </w:rPr>
        <w:tab/>
      </w:r>
      <w:r w:rsidRPr="00213DAD">
        <w:rPr>
          <w:rFonts w:ascii="Times New Roman" w:hAnsi="Times New Roman"/>
          <w:sz w:val="28"/>
          <w:szCs w:val="28"/>
        </w:rPr>
        <w:tab/>
      </w:r>
      <w:r w:rsidRPr="00213DAD">
        <w:rPr>
          <w:rFonts w:ascii="Times New Roman" w:hAnsi="Times New Roman"/>
          <w:sz w:val="28"/>
          <w:szCs w:val="28"/>
        </w:rPr>
        <w:tab/>
        <w:t xml:space="preserve">    </w:t>
      </w:r>
      <w:r w:rsidR="009D54F3">
        <w:rPr>
          <w:rFonts w:ascii="Times New Roman" w:hAnsi="Times New Roman"/>
          <w:sz w:val="28"/>
          <w:szCs w:val="28"/>
        </w:rPr>
        <w:t xml:space="preserve"> </w:t>
      </w:r>
      <w:bookmarkStart w:id="0" w:name="_GoBack"/>
      <w:bookmarkEnd w:id="0"/>
      <w:r w:rsidRPr="00213DAD">
        <w:rPr>
          <w:rFonts w:ascii="Times New Roman" w:hAnsi="Times New Roman"/>
          <w:sz w:val="28"/>
          <w:szCs w:val="28"/>
        </w:rPr>
        <w:t>П.Ф. Безматерных</w:t>
      </w:r>
    </w:p>
    <w:p w:rsidR="00D67FED" w:rsidRPr="00213DAD" w:rsidRDefault="00D67FED" w:rsidP="001070CB">
      <w:pPr>
        <w:spacing w:after="0" w:line="240" w:lineRule="auto"/>
        <w:jc w:val="both"/>
        <w:rPr>
          <w:rFonts w:ascii="Times New Roman" w:hAnsi="Times New Roman"/>
          <w:sz w:val="28"/>
          <w:szCs w:val="28"/>
        </w:rPr>
      </w:pPr>
    </w:p>
    <w:sectPr w:rsidR="00D67FED" w:rsidRPr="00213DAD" w:rsidSect="00D67FED">
      <w:headerReference w:type="default" r:id="rId9"/>
      <w:type w:val="continuous"/>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6DC" w:rsidRDefault="003256DC" w:rsidP="003B379E">
      <w:pPr>
        <w:spacing w:after="0" w:line="240" w:lineRule="auto"/>
      </w:pPr>
      <w:r>
        <w:separator/>
      </w:r>
    </w:p>
  </w:endnote>
  <w:endnote w:type="continuationSeparator" w:id="0">
    <w:p w:rsidR="003256DC" w:rsidRDefault="003256DC" w:rsidP="003B3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6DC" w:rsidRDefault="003256DC" w:rsidP="003B379E">
      <w:pPr>
        <w:spacing w:after="0" w:line="240" w:lineRule="auto"/>
      </w:pPr>
      <w:r>
        <w:separator/>
      </w:r>
    </w:p>
  </w:footnote>
  <w:footnote w:type="continuationSeparator" w:id="0">
    <w:p w:rsidR="003256DC" w:rsidRDefault="003256DC" w:rsidP="003B37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FED" w:rsidRDefault="00D67FED">
    <w:pPr>
      <w:pStyle w:val="a3"/>
      <w:jc w:val="center"/>
    </w:pPr>
    <w:r>
      <w:fldChar w:fldCharType="begin"/>
    </w:r>
    <w:r>
      <w:instrText xml:space="preserve"> PAGE   \* MERGEFORMAT </w:instrText>
    </w:r>
    <w:r>
      <w:fldChar w:fldCharType="separate"/>
    </w:r>
    <w:r w:rsidR="009D54F3">
      <w:rPr>
        <w:noProof/>
      </w:rPr>
      <w:t>2</w:t>
    </w:r>
    <w:r>
      <w:fldChar w:fldCharType="end"/>
    </w:r>
  </w:p>
  <w:p w:rsidR="00D67FED" w:rsidRDefault="00D67FE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4C3" w:rsidRDefault="003004C3">
    <w:pPr>
      <w:pStyle w:val="a3"/>
      <w:jc w:val="center"/>
    </w:pPr>
    <w:r>
      <w:fldChar w:fldCharType="begin"/>
    </w:r>
    <w:r>
      <w:instrText xml:space="preserve"> PAGE   \* MERGEFORMAT </w:instrText>
    </w:r>
    <w:r>
      <w:fldChar w:fldCharType="separate"/>
    </w:r>
    <w:r w:rsidR="00D75D09">
      <w:rPr>
        <w:noProof/>
      </w:rPr>
      <w:t>1</w:t>
    </w:r>
    <w:r>
      <w:fldChar w:fldCharType="end"/>
    </w:r>
  </w:p>
  <w:p w:rsidR="003004C3" w:rsidRDefault="003004C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D9B"/>
    <w:rsid w:val="000028E1"/>
    <w:rsid w:val="0002641D"/>
    <w:rsid w:val="000515DE"/>
    <w:rsid w:val="000D22F6"/>
    <w:rsid w:val="000E04A8"/>
    <w:rsid w:val="001070CB"/>
    <w:rsid w:val="00152924"/>
    <w:rsid w:val="00153CF4"/>
    <w:rsid w:val="001771BC"/>
    <w:rsid w:val="00191456"/>
    <w:rsid w:val="001A1D87"/>
    <w:rsid w:val="001B0AB0"/>
    <w:rsid w:val="001E234E"/>
    <w:rsid w:val="001E3F0B"/>
    <w:rsid w:val="00213DAD"/>
    <w:rsid w:val="002247AF"/>
    <w:rsid w:val="00237247"/>
    <w:rsid w:val="002410D0"/>
    <w:rsid w:val="00246D99"/>
    <w:rsid w:val="00264688"/>
    <w:rsid w:val="00280B93"/>
    <w:rsid w:val="002874A3"/>
    <w:rsid w:val="00294D80"/>
    <w:rsid w:val="002A6433"/>
    <w:rsid w:val="002A6577"/>
    <w:rsid w:val="002B6A2E"/>
    <w:rsid w:val="002E5F59"/>
    <w:rsid w:val="003004C3"/>
    <w:rsid w:val="0031295A"/>
    <w:rsid w:val="00324B54"/>
    <w:rsid w:val="003256DC"/>
    <w:rsid w:val="003357A1"/>
    <w:rsid w:val="00337481"/>
    <w:rsid w:val="00362909"/>
    <w:rsid w:val="00397FC7"/>
    <w:rsid w:val="003B379E"/>
    <w:rsid w:val="003E6B38"/>
    <w:rsid w:val="003E6C52"/>
    <w:rsid w:val="00403A64"/>
    <w:rsid w:val="0042277B"/>
    <w:rsid w:val="004232B8"/>
    <w:rsid w:val="00426F95"/>
    <w:rsid w:val="00441BC7"/>
    <w:rsid w:val="00441DE6"/>
    <w:rsid w:val="00447FA6"/>
    <w:rsid w:val="004A1D87"/>
    <w:rsid w:val="004B4635"/>
    <w:rsid w:val="004B5375"/>
    <w:rsid w:val="004D49D9"/>
    <w:rsid w:val="004E6B30"/>
    <w:rsid w:val="0052061D"/>
    <w:rsid w:val="00541550"/>
    <w:rsid w:val="00573B9F"/>
    <w:rsid w:val="00574810"/>
    <w:rsid w:val="0059695F"/>
    <w:rsid w:val="005A76AE"/>
    <w:rsid w:val="005C56BB"/>
    <w:rsid w:val="005D3703"/>
    <w:rsid w:val="005E7915"/>
    <w:rsid w:val="005F4587"/>
    <w:rsid w:val="006018AB"/>
    <w:rsid w:val="0061032F"/>
    <w:rsid w:val="0061105C"/>
    <w:rsid w:val="00682E62"/>
    <w:rsid w:val="006A004A"/>
    <w:rsid w:val="006A64F7"/>
    <w:rsid w:val="006D1E64"/>
    <w:rsid w:val="006E612A"/>
    <w:rsid w:val="006E7492"/>
    <w:rsid w:val="00743FCA"/>
    <w:rsid w:val="00762BED"/>
    <w:rsid w:val="007771B0"/>
    <w:rsid w:val="007C6579"/>
    <w:rsid w:val="007F0CB5"/>
    <w:rsid w:val="008213C8"/>
    <w:rsid w:val="00851A9B"/>
    <w:rsid w:val="008541FC"/>
    <w:rsid w:val="00860C90"/>
    <w:rsid w:val="008C73DC"/>
    <w:rsid w:val="008D4B84"/>
    <w:rsid w:val="008D6B12"/>
    <w:rsid w:val="008D7305"/>
    <w:rsid w:val="008E0A39"/>
    <w:rsid w:val="008E38C8"/>
    <w:rsid w:val="008E7131"/>
    <w:rsid w:val="00925BDD"/>
    <w:rsid w:val="00936634"/>
    <w:rsid w:val="00961069"/>
    <w:rsid w:val="00970017"/>
    <w:rsid w:val="009748F4"/>
    <w:rsid w:val="00981187"/>
    <w:rsid w:val="00995B4F"/>
    <w:rsid w:val="009D54F3"/>
    <w:rsid w:val="00A01B7F"/>
    <w:rsid w:val="00A21FBD"/>
    <w:rsid w:val="00A2428B"/>
    <w:rsid w:val="00A254D4"/>
    <w:rsid w:val="00A51E11"/>
    <w:rsid w:val="00A575AE"/>
    <w:rsid w:val="00A735E2"/>
    <w:rsid w:val="00A77449"/>
    <w:rsid w:val="00A858A7"/>
    <w:rsid w:val="00A931EF"/>
    <w:rsid w:val="00A9755F"/>
    <w:rsid w:val="00AA6087"/>
    <w:rsid w:val="00AB2EA7"/>
    <w:rsid w:val="00AB40DB"/>
    <w:rsid w:val="00AC4C52"/>
    <w:rsid w:val="00AC65A2"/>
    <w:rsid w:val="00AD6D23"/>
    <w:rsid w:val="00B12023"/>
    <w:rsid w:val="00B55A51"/>
    <w:rsid w:val="00B706E7"/>
    <w:rsid w:val="00B92DC3"/>
    <w:rsid w:val="00BA6894"/>
    <w:rsid w:val="00BC2B6F"/>
    <w:rsid w:val="00BE4FE6"/>
    <w:rsid w:val="00BF00BE"/>
    <w:rsid w:val="00BF142A"/>
    <w:rsid w:val="00C17859"/>
    <w:rsid w:val="00C34448"/>
    <w:rsid w:val="00C64A0E"/>
    <w:rsid w:val="00C8261D"/>
    <w:rsid w:val="00CF5232"/>
    <w:rsid w:val="00D10DEC"/>
    <w:rsid w:val="00D11D9B"/>
    <w:rsid w:val="00D372BC"/>
    <w:rsid w:val="00D4332B"/>
    <w:rsid w:val="00D67FED"/>
    <w:rsid w:val="00D75D09"/>
    <w:rsid w:val="00D93AE5"/>
    <w:rsid w:val="00D95A3C"/>
    <w:rsid w:val="00DB52E8"/>
    <w:rsid w:val="00DE0AA9"/>
    <w:rsid w:val="00DE5A4B"/>
    <w:rsid w:val="00DF07B7"/>
    <w:rsid w:val="00DF2CE8"/>
    <w:rsid w:val="00DF5FED"/>
    <w:rsid w:val="00E27642"/>
    <w:rsid w:val="00E37350"/>
    <w:rsid w:val="00E53C56"/>
    <w:rsid w:val="00E615B2"/>
    <w:rsid w:val="00E95119"/>
    <w:rsid w:val="00EB585D"/>
    <w:rsid w:val="00ED2C5D"/>
    <w:rsid w:val="00ED7309"/>
    <w:rsid w:val="00EF09B5"/>
    <w:rsid w:val="00EF3375"/>
    <w:rsid w:val="00F06024"/>
    <w:rsid w:val="00F170E6"/>
    <w:rsid w:val="00F269D6"/>
    <w:rsid w:val="00F402E3"/>
    <w:rsid w:val="00F56D1D"/>
    <w:rsid w:val="00F87ED1"/>
    <w:rsid w:val="00FA0E0F"/>
    <w:rsid w:val="00FA2345"/>
    <w:rsid w:val="00FD2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D9B"/>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1D9B"/>
    <w:pPr>
      <w:tabs>
        <w:tab w:val="center" w:pos="4677"/>
        <w:tab w:val="right" w:pos="9355"/>
      </w:tabs>
      <w:spacing w:after="0" w:line="240" w:lineRule="auto"/>
    </w:pPr>
  </w:style>
  <w:style w:type="character" w:customStyle="1" w:styleId="a4">
    <w:name w:val="Верхний колонтитул Знак"/>
    <w:link w:val="a3"/>
    <w:uiPriority w:val="99"/>
    <w:rsid w:val="00D11D9B"/>
    <w:rPr>
      <w:rFonts w:ascii="Calibri" w:eastAsia="Times New Roman" w:hAnsi="Calibri" w:cs="Times New Roman"/>
      <w:lang w:eastAsia="ru-RU"/>
    </w:rPr>
  </w:style>
  <w:style w:type="paragraph" w:styleId="a5">
    <w:name w:val="footer"/>
    <w:basedOn w:val="a"/>
    <w:link w:val="a6"/>
    <w:uiPriority w:val="99"/>
    <w:semiHidden/>
    <w:unhideWhenUsed/>
    <w:rsid w:val="00D11D9B"/>
    <w:pPr>
      <w:tabs>
        <w:tab w:val="center" w:pos="4677"/>
        <w:tab w:val="right" w:pos="9355"/>
      </w:tabs>
      <w:spacing w:after="0" w:line="240" w:lineRule="auto"/>
    </w:pPr>
  </w:style>
  <w:style w:type="character" w:customStyle="1" w:styleId="a6">
    <w:name w:val="Нижний колонтитул Знак"/>
    <w:link w:val="a5"/>
    <w:uiPriority w:val="99"/>
    <w:semiHidden/>
    <w:rsid w:val="00D11D9B"/>
    <w:rPr>
      <w:rFonts w:ascii="Calibri" w:eastAsia="Times New Roman" w:hAnsi="Calibri" w:cs="Times New Roman"/>
      <w:lang w:eastAsia="ru-RU"/>
    </w:rPr>
  </w:style>
  <w:style w:type="paragraph" w:styleId="a7">
    <w:name w:val="Balloon Text"/>
    <w:basedOn w:val="a"/>
    <w:link w:val="a8"/>
    <w:uiPriority w:val="99"/>
    <w:semiHidden/>
    <w:unhideWhenUsed/>
    <w:rsid w:val="00D11D9B"/>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D11D9B"/>
    <w:rPr>
      <w:rFonts w:ascii="Tahoma" w:eastAsia="Times New Roman" w:hAnsi="Tahoma" w:cs="Tahoma"/>
      <w:sz w:val="16"/>
      <w:szCs w:val="16"/>
      <w:lang w:eastAsia="ru-RU"/>
    </w:rPr>
  </w:style>
  <w:style w:type="paragraph" w:customStyle="1" w:styleId="ConsPlusNormal">
    <w:name w:val="ConsPlusNormal"/>
    <w:rsid w:val="007C6579"/>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1E234E"/>
    <w:pPr>
      <w:autoSpaceDE w:val="0"/>
      <w:autoSpaceDN w:val="0"/>
      <w:adjustRightInd w:val="0"/>
    </w:pPr>
    <w:rPr>
      <w:rFonts w:ascii="Times New Roman" w:eastAsia="Times New Roman" w:hAnsi="Times New Roman"/>
      <w:b/>
      <w:bCs/>
      <w:sz w:val="28"/>
      <w:szCs w:val="28"/>
    </w:rPr>
  </w:style>
  <w:style w:type="paragraph" w:styleId="a9">
    <w:name w:val="No Spacing"/>
    <w:uiPriority w:val="1"/>
    <w:qFormat/>
    <w:rsid w:val="00B12023"/>
    <w:rPr>
      <w:rFonts w:eastAsia="Times New Roman"/>
      <w:sz w:val="22"/>
      <w:szCs w:val="22"/>
    </w:rPr>
  </w:style>
  <w:style w:type="character" w:styleId="aa">
    <w:name w:val="Hyperlink"/>
    <w:uiPriority w:val="99"/>
    <w:unhideWhenUsed/>
    <w:rsid w:val="00A575A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D9B"/>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1D9B"/>
    <w:pPr>
      <w:tabs>
        <w:tab w:val="center" w:pos="4677"/>
        <w:tab w:val="right" w:pos="9355"/>
      </w:tabs>
      <w:spacing w:after="0" w:line="240" w:lineRule="auto"/>
    </w:pPr>
  </w:style>
  <w:style w:type="character" w:customStyle="1" w:styleId="a4">
    <w:name w:val="Верхний колонтитул Знак"/>
    <w:link w:val="a3"/>
    <w:uiPriority w:val="99"/>
    <w:rsid w:val="00D11D9B"/>
    <w:rPr>
      <w:rFonts w:ascii="Calibri" w:eastAsia="Times New Roman" w:hAnsi="Calibri" w:cs="Times New Roman"/>
      <w:lang w:eastAsia="ru-RU"/>
    </w:rPr>
  </w:style>
  <w:style w:type="paragraph" w:styleId="a5">
    <w:name w:val="footer"/>
    <w:basedOn w:val="a"/>
    <w:link w:val="a6"/>
    <w:uiPriority w:val="99"/>
    <w:semiHidden/>
    <w:unhideWhenUsed/>
    <w:rsid w:val="00D11D9B"/>
    <w:pPr>
      <w:tabs>
        <w:tab w:val="center" w:pos="4677"/>
        <w:tab w:val="right" w:pos="9355"/>
      </w:tabs>
      <w:spacing w:after="0" w:line="240" w:lineRule="auto"/>
    </w:pPr>
  </w:style>
  <w:style w:type="character" w:customStyle="1" w:styleId="a6">
    <w:name w:val="Нижний колонтитул Знак"/>
    <w:link w:val="a5"/>
    <w:uiPriority w:val="99"/>
    <w:semiHidden/>
    <w:rsid w:val="00D11D9B"/>
    <w:rPr>
      <w:rFonts w:ascii="Calibri" w:eastAsia="Times New Roman" w:hAnsi="Calibri" w:cs="Times New Roman"/>
      <w:lang w:eastAsia="ru-RU"/>
    </w:rPr>
  </w:style>
  <w:style w:type="paragraph" w:styleId="a7">
    <w:name w:val="Balloon Text"/>
    <w:basedOn w:val="a"/>
    <w:link w:val="a8"/>
    <w:uiPriority w:val="99"/>
    <w:semiHidden/>
    <w:unhideWhenUsed/>
    <w:rsid w:val="00D11D9B"/>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D11D9B"/>
    <w:rPr>
      <w:rFonts w:ascii="Tahoma" w:eastAsia="Times New Roman" w:hAnsi="Tahoma" w:cs="Tahoma"/>
      <w:sz w:val="16"/>
      <w:szCs w:val="16"/>
      <w:lang w:eastAsia="ru-RU"/>
    </w:rPr>
  </w:style>
  <w:style w:type="paragraph" w:customStyle="1" w:styleId="ConsPlusNormal">
    <w:name w:val="ConsPlusNormal"/>
    <w:rsid w:val="007C6579"/>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1E234E"/>
    <w:pPr>
      <w:autoSpaceDE w:val="0"/>
      <w:autoSpaceDN w:val="0"/>
      <w:adjustRightInd w:val="0"/>
    </w:pPr>
    <w:rPr>
      <w:rFonts w:ascii="Times New Roman" w:eastAsia="Times New Roman" w:hAnsi="Times New Roman"/>
      <w:b/>
      <w:bCs/>
      <w:sz w:val="28"/>
      <w:szCs w:val="28"/>
    </w:rPr>
  </w:style>
  <w:style w:type="paragraph" w:styleId="a9">
    <w:name w:val="No Spacing"/>
    <w:uiPriority w:val="1"/>
    <w:qFormat/>
    <w:rsid w:val="00B12023"/>
    <w:rPr>
      <w:rFonts w:eastAsia="Times New Roman"/>
      <w:sz w:val="22"/>
      <w:szCs w:val="22"/>
    </w:rPr>
  </w:style>
  <w:style w:type="character" w:styleId="aa">
    <w:name w:val="Hyperlink"/>
    <w:uiPriority w:val="99"/>
    <w:unhideWhenUsed/>
    <w:rsid w:val="00A575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046540">
      <w:bodyDiv w:val="1"/>
      <w:marLeft w:val="0"/>
      <w:marRight w:val="0"/>
      <w:marTop w:val="0"/>
      <w:marBottom w:val="0"/>
      <w:divBdr>
        <w:top w:val="none" w:sz="0" w:space="0" w:color="auto"/>
        <w:left w:val="none" w:sz="0" w:space="0" w:color="auto"/>
        <w:bottom w:val="none" w:sz="0" w:space="0" w:color="auto"/>
        <w:right w:val="none" w:sz="0" w:space="0" w:color="auto"/>
      </w:divBdr>
      <w:divsChild>
        <w:div w:id="741685458">
          <w:marLeft w:val="0"/>
          <w:marRight w:val="0"/>
          <w:marTop w:val="0"/>
          <w:marBottom w:val="0"/>
          <w:divBdr>
            <w:top w:val="none" w:sz="0" w:space="0" w:color="auto"/>
            <w:left w:val="none" w:sz="0" w:space="0" w:color="auto"/>
            <w:bottom w:val="none" w:sz="0" w:space="0" w:color="auto"/>
            <w:right w:val="none" w:sz="0" w:space="0" w:color="auto"/>
          </w:divBdr>
          <w:divsChild>
            <w:div w:id="1482649909">
              <w:marLeft w:val="0"/>
              <w:marRight w:val="0"/>
              <w:marTop w:val="0"/>
              <w:marBottom w:val="1200"/>
              <w:divBdr>
                <w:top w:val="none" w:sz="0" w:space="0" w:color="auto"/>
                <w:left w:val="none" w:sz="0" w:space="0" w:color="auto"/>
                <w:bottom w:val="none" w:sz="0" w:space="0" w:color="auto"/>
                <w:right w:val="none" w:sz="0" w:space="0" w:color="auto"/>
              </w:divBdr>
              <w:divsChild>
                <w:div w:id="158158616">
                  <w:marLeft w:val="0"/>
                  <w:marRight w:val="0"/>
                  <w:marTop w:val="240"/>
                  <w:marBottom w:val="0"/>
                  <w:divBdr>
                    <w:top w:val="none" w:sz="0" w:space="0" w:color="auto"/>
                    <w:left w:val="none" w:sz="0" w:space="0" w:color="auto"/>
                    <w:bottom w:val="none" w:sz="0" w:space="0" w:color="auto"/>
                    <w:right w:val="none" w:sz="0" w:space="0" w:color="auto"/>
                  </w:divBdr>
                  <w:divsChild>
                    <w:div w:id="167680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1395</Words>
  <Characters>7957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dc:creator>
  <cp:lastModifiedBy>Регистратор (Ломакина)</cp:lastModifiedBy>
  <cp:revision>4</cp:revision>
  <cp:lastPrinted>2021-11-29T13:17:00Z</cp:lastPrinted>
  <dcterms:created xsi:type="dcterms:W3CDTF">2021-11-29T13:15:00Z</dcterms:created>
  <dcterms:modified xsi:type="dcterms:W3CDTF">2021-11-30T02:52:00Z</dcterms:modified>
</cp:coreProperties>
</file>