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5C" w:rsidRPr="00213DAD" w:rsidRDefault="00A4155C" w:rsidP="00D11D9B">
      <w:pPr>
        <w:spacing w:after="0" w:line="240" w:lineRule="auto"/>
        <w:contextualSpacing/>
        <w:jc w:val="center"/>
        <w:rPr>
          <w:rFonts w:ascii="Times New Roman" w:hAnsi="Times New Roman"/>
          <w:sz w:val="28"/>
          <w:szCs w:val="28"/>
        </w:rPr>
      </w:pPr>
      <w:r w:rsidRPr="00213DAD">
        <w:rPr>
          <w:rFonts w:ascii="Times New Roman" w:hAnsi="Times New Roman"/>
          <w:noProof/>
          <w:sz w:val="28"/>
          <w:szCs w:val="28"/>
        </w:rPr>
        <w:drawing>
          <wp:inline distT="0" distB="0" distL="0" distR="0">
            <wp:extent cx="695325" cy="866775"/>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A4155C" w:rsidRPr="00213DAD" w:rsidRDefault="00A4155C" w:rsidP="00D11D9B">
      <w:pPr>
        <w:spacing w:after="0" w:line="240" w:lineRule="auto"/>
        <w:contextualSpacing/>
        <w:jc w:val="center"/>
        <w:rPr>
          <w:rFonts w:ascii="Times New Roman" w:hAnsi="Times New Roman"/>
          <w:sz w:val="28"/>
          <w:szCs w:val="28"/>
        </w:rPr>
      </w:pPr>
    </w:p>
    <w:p w:rsidR="00A4155C" w:rsidRPr="00213DAD" w:rsidRDefault="00A4155C"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АДМИНИСТРАЦИЯ КЕЖЕМСКОГО РАЙОНА</w:t>
      </w:r>
    </w:p>
    <w:p w:rsidR="00A4155C" w:rsidRPr="00213DAD" w:rsidRDefault="00A4155C"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КРАСНОЯРСКОГО КРАЯ</w:t>
      </w:r>
    </w:p>
    <w:p w:rsidR="00A4155C" w:rsidRPr="00213DAD" w:rsidRDefault="00A4155C" w:rsidP="00D11D9B">
      <w:pPr>
        <w:spacing w:after="0" w:line="240" w:lineRule="auto"/>
        <w:contextualSpacing/>
        <w:jc w:val="center"/>
        <w:outlineLvl w:val="0"/>
        <w:rPr>
          <w:rFonts w:ascii="Times New Roman" w:hAnsi="Times New Roman"/>
          <w:b/>
          <w:sz w:val="28"/>
          <w:szCs w:val="28"/>
        </w:rPr>
      </w:pPr>
    </w:p>
    <w:p w:rsidR="00A4155C" w:rsidRPr="00213DAD" w:rsidRDefault="00A4155C"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ПОСТАНОВЛЕНИЕ</w:t>
      </w:r>
    </w:p>
    <w:p w:rsidR="00A4155C" w:rsidRPr="00213DAD" w:rsidRDefault="00A4155C" w:rsidP="00D11D9B">
      <w:pPr>
        <w:spacing w:after="0" w:line="240" w:lineRule="auto"/>
        <w:contextualSpacing/>
        <w:jc w:val="center"/>
        <w:outlineLvl w:val="0"/>
        <w:rPr>
          <w:rFonts w:ascii="Times New Roman" w:hAnsi="Times New Roman"/>
          <w:b/>
          <w:sz w:val="28"/>
          <w:szCs w:val="28"/>
        </w:rPr>
      </w:pPr>
    </w:p>
    <w:p w:rsidR="00A4155C" w:rsidRPr="00213DAD" w:rsidRDefault="005630C7" w:rsidP="00D11D9B">
      <w:pPr>
        <w:spacing w:after="0" w:line="240" w:lineRule="auto"/>
        <w:contextualSpacing/>
        <w:jc w:val="both"/>
        <w:rPr>
          <w:rFonts w:ascii="Times New Roman" w:hAnsi="Times New Roman"/>
          <w:sz w:val="28"/>
          <w:szCs w:val="28"/>
        </w:rPr>
      </w:pPr>
      <w:r>
        <w:rPr>
          <w:rFonts w:ascii="Times New Roman" w:hAnsi="Times New Roman"/>
          <w:sz w:val="28"/>
          <w:szCs w:val="28"/>
        </w:rPr>
        <w:t>29.11.2021</w:t>
      </w:r>
      <w:r w:rsidR="00A4155C" w:rsidRPr="00213DAD">
        <w:rPr>
          <w:rFonts w:ascii="Times New Roman" w:hAnsi="Times New Roman"/>
          <w:sz w:val="28"/>
          <w:szCs w:val="28"/>
        </w:rPr>
        <w:tab/>
      </w:r>
      <w:r w:rsidR="00A4155C" w:rsidRPr="00213DAD">
        <w:rPr>
          <w:rFonts w:ascii="Times New Roman" w:hAnsi="Times New Roman"/>
          <w:sz w:val="28"/>
          <w:szCs w:val="28"/>
        </w:rPr>
        <w:tab/>
      </w:r>
      <w:r w:rsidR="00A4155C" w:rsidRPr="00213DAD">
        <w:rPr>
          <w:rFonts w:ascii="Times New Roman" w:hAnsi="Times New Roman"/>
          <w:sz w:val="28"/>
          <w:szCs w:val="28"/>
        </w:rPr>
        <w:tab/>
      </w:r>
      <w:r w:rsidR="00A4155C" w:rsidRPr="00213DAD">
        <w:rPr>
          <w:rFonts w:ascii="Times New Roman" w:hAnsi="Times New Roman"/>
          <w:sz w:val="28"/>
          <w:szCs w:val="28"/>
        </w:rPr>
        <w:tab/>
      </w:r>
      <w:r w:rsidR="00A4155C" w:rsidRPr="00213DAD">
        <w:rPr>
          <w:rFonts w:ascii="Times New Roman" w:hAnsi="Times New Roman"/>
          <w:sz w:val="28"/>
          <w:szCs w:val="28"/>
        </w:rPr>
        <w:tab/>
      </w:r>
      <w:r w:rsidR="00A4155C">
        <w:rPr>
          <w:rFonts w:ascii="Times New Roman" w:hAnsi="Times New Roman"/>
          <w:sz w:val="28"/>
          <w:szCs w:val="28"/>
        </w:rPr>
        <w:t xml:space="preserve">   </w:t>
      </w:r>
      <w:r w:rsidR="00A4155C" w:rsidRPr="00213DAD">
        <w:rPr>
          <w:rFonts w:ascii="Times New Roman" w:hAnsi="Times New Roman"/>
          <w:sz w:val="28"/>
          <w:szCs w:val="28"/>
        </w:rPr>
        <w:t xml:space="preserve">№ </w:t>
      </w:r>
      <w:r>
        <w:rPr>
          <w:rFonts w:ascii="Times New Roman" w:hAnsi="Times New Roman"/>
          <w:sz w:val="28"/>
          <w:szCs w:val="28"/>
        </w:rPr>
        <w:t>756</w:t>
      </w:r>
      <w:r w:rsidR="00A4155C" w:rsidRPr="00213DAD">
        <w:rPr>
          <w:rFonts w:ascii="Times New Roman" w:hAnsi="Times New Roman"/>
          <w:sz w:val="28"/>
          <w:szCs w:val="28"/>
        </w:rPr>
        <w:t>-п</w:t>
      </w:r>
      <w:r w:rsidR="00A4155C" w:rsidRPr="00213DAD">
        <w:rPr>
          <w:rFonts w:ascii="Times New Roman" w:hAnsi="Times New Roman"/>
          <w:sz w:val="28"/>
          <w:szCs w:val="28"/>
        </w:rPr>
        <w:tab/>
      </w:r>
      <w:r w:rsidR="00A4155C" w:rsidRPr="00213DAD">
        <w:rPr>
          <w:rFonts w:ascii="Times New Roman" w:hAnsi="Times New Roman"/>
          <w:sz w:val="28"/>
          <w:szCs w:val="28"/>
        </w:rPr>
        <w:tab/>
      </w:r>
      <w:r w:rsidR="00A4155C" w:rsidRPr="00213DAD">
        <w:rPr>
          <w:rFonts w:ascii="Times New Roman" w:hAnsi="Times New Roman"/>
          <w:sz w:val="28"/>
          <w:szCs w:val="28"/>
        </w:rPr>
        <w:tab/>
      </w:r>
      <w:r w:rsidR="00A4155C" w:rsidRPr="00213DAD">
        <w:rPr>
          <w:rFonts w:ascii="Times New Roman" w:hAnsi="Times New Roman"/>
          <w:sz w:val="28"/>
          <w:szCs w:val="28"/>
        </w:rPr>
        <w:tab/>
        <w:t xml:space="preserve">     </w:t>
      </w:r>
      <w:r w:rsidR="00A4155C">
        <w:rPr>
          <w:rFonts w:ascii="Times New Roman" w:hAnsi="Times New Roman"/>
          <w:sz w:val="28"/>
          <w:szCs w:val="28"/>
        </w:rPr>
        <w:t xml:space="preserve">  </w:t>
      </w:r>
      <w:r w:rsidR="00A4155C" w:rsidRPr="00213DAD">
        <w:rPr>
          <w:rFonts w:ascii="Times New Roman" w:hAnsi="Times New Roman"/>
          <w:sz w:val="28"/>
          <w:szCs w:val="28"/>
        </w:rPr>
        <w:t xml:space="preserve"> г. Кодинск</w:t>
      </w:r>
    </w:p>
    <w:p w:rsidR="00A4155C" w:rsidRPr="00213DAD" w:rsidRDefault="00A4155C" w:rsidP="00D11D9B">
      <w:pPr>
        <w:spacing w:after="0" w:line="240" w:lineRule="auto"/>
        <w:contextualSpacing/>
        <w:jc w:val="both"/>
        <w:rPr>
          <w:rFonts w:ascii="Times New Roman" w:hAnsi="Times New Roman"/>
          <w:sz w:val="28"/>
          <w:szCs w:val="28"/>
        </w:rPr>
      </w:pPr>
    </w:p>
    <w:p w:rsidR="00A4155C" w:rsidRPr="00213DAD" w:rsidRDefault="00A4155C" w:rsidP="00D11D9B">
      <w:pPr>
        <w:spacing w:after="0" w:line="240" w:lineRule="auto"/>
        <w:jc w:val="both"/>
        <w:rPr>
          <w:rFonts w:ascii="Times New Roman" w:hAnsi="Times New Roman"/>
          <w:sz w:val="28"/>
          <w:szCs w:val="28"/>
        </w:rPr>
      </w:pPr>
      <w:bookmarkStart w:id="0" w:name="_GoBack"/>
      <w:r w:rsidRPr="00213DAD">
        <w:rPr>
          <w:rFonts w:ascii="Times New Roman" w:hAnsi="Times New Roman"/>
          <w:sz w:val="28"/>
          <w:szCs w:val="28"/>
        </w:rPr>
        <w:t xml:space="preserve">О внесении изменений в постановление </w:t>
      </w:r>
      <w:r w:rsidRPr="00C34448">
        <w:rPr>
          <w:rFonts w:ascii="Times New Roman" w:hAnsi="Times New Roman"/>
          <w:sz w:val="28"/>
          <w:szCs w:val="28"/>
        </w:rPr>
        <w:t xml:space="preserve">Администрации Кежемского района от </w:t>
      </w:r>
      <w:r w:rsidRPr="00287754">
        <w:rPr>
          <w:rFonts w:ascii="Times New Roman" w:hAnsi="Times New Roman"/>
          <w:noProof/>
          <w:sz w:val="28"/>
          <w:szCs w:val="28"/>
        </w:rPr>
        <w:t>17.07.2012</w:t>
      </w:r>
      <w:r w:rsidRPr="00D4332B">
        <w:rPr>
          <w:rFonts w:ascii="Times New Roman" w:hAnsi="Times New Roman"/>
          <w:sz w:val="28"/>
          <w:szCs w:val="28"/>
        </w:rPr>
        <w:t xml:space="preserve"> №</w:t>
      </w:r>
      <w:r>
        <w:rPr>
          <w:rFonts w:ascii="Times New Roman" w:hAnsi="Times New Roman"/>
          <w:sz w:val="28"/>
          <w:szCs w:val="28"/>
        </w:rPr>
        <w:t> </w:t>
      </w:r>
      <w:r w:rsidRPr="00287754">
        <w:rPr>
          <w:rFonts w:ascii="Times New Roman" w:hAnsi="Times New Roman"/>
          <w:noProof/>
          <w:sz w:val="28"/>
          <w:szCs w:val="28"/>
        </w:rPr>
        <w:t>973-п</w:t>
      </w:r>
      <w:r w:rsidRPr="00D4332B">
        <w:rPr>
          <w:rFonts w:ascii="Times New Roman" w:hAnsi="Times New Roman"/>
          <w:sz w:val="28"/>
          <w:szCs w:val="28"/>
        </w:rPr>
        <w:t xml:space="preserve"> «</w:t>
      </w:r>
      <w:r w:rsidRPr="00287754">
        <w:rPr>
          <w:rFonts w:ascii="Times New Roman" w:hAnsi="Times New Roman"/>
          <w:noProof/>
          <w:sz w:val="28"/>
          <w:szCs w:val="28"/>
        </w:rPr>
        <w:t>Об утверждении административного регламента по предоставлению дополнительного образования в муниципальных образовательных учреждениях дополнительного образования детей в области культуры</w:t>
      </w:r>
      <w:r w:rsidRPr="00D4332B">
        <w:rPr>
          <w:rFonts w:ascii="Times New Roman" w:hAnsi="Times New Roman"/>
          <w:sz w:val="28"/>
          <w:szCs w:val="28"/>
        </w:rPr>
        <w:t>»</w:t>
      </w:r>
    </w:p>
    <w:bookmarkEnd w:id="0"/>
    <w:p w:rsidR="00A4155C" w:rsidRPr="00213DAD" w:rsidRDefault="00A4155C" w:rsidP="00D11D9B">
      <w:pPr>
        <w:spacing w:after="0" w:line="240" w:lineRule="auto"/>
        <w:contextualSpacing/>
        <w:jc w:val="both"/>
        <w:rPr>
          <w:rFonts w:ascii="Times New Roman" w:hAnsi="Times New Roman"/>
          <w:sz w:val="28"/>
          <w:szCs w:val="28"/>
        </w:rPr>
      </w:pPr>
    </w:p>
    <w:p w:rsidR="00A4155C" w:rsidRPr="005B58E5" w:rsidRDefault="00A4155C" w:rsidP="00C17859">
      <w:pPr>
        <w:autoSpaceDE w:val="0"/>
        <w:autoSpaceDN w:val="0"/>
        <w:adjustRightInd w:val="0"/>
        <w:spacing w:after="0" w:line="240" w:lineRule="auto"/>
        <w:ind w:firstLine="709"/>
        <w:jc w:val="both"/>
        <w:rPr>
          <w:rFonts w:ascii="Times New Roman" w:eastAsia="Calibri" w:hAnsi="Times New Roman"/>
          <w:sz w:val="28"/>
          <w:szCs w:val="28"/>
        </w:rPr>
      </w:pPr>
      <w:r w:rsidRPr="005B58E5">
        <w:rPr>
          <w:rFonts w:ascii="Times New Roman" w:hAnsi="Times New Roman"/>
          <w:sz w:val="28"/>
          <w:szCs w:val="28"/>
        </w:rPr>
        <w:t xml:space="preserve">В целях приведения нормативного правового акта в соответствие с действующим законодательством Российской Федерации, на основании Федерального закона от 27.07.2010 № 210-ФЗ </w:t>
      </w:r>
      <w:r w:rsidRPr="005B58E5">
        <w:rPr>
          <w:rFonts w:ascii="Times New Roman" w:eastAsia="Calibri" w:hAnsi="Times New Roman"/>
          <w:sz w:val="28"/>
          <w:szCs w:val="28"/>
        </w:rPr>
        <w:t>«Об организации предоставления государственных и муниципальных услуг»</w:t>
      </w:r>
      <w:r w:rsidRPr="005B58E5">
        <w:rPr>
          <w:rFonts w:ascii="Times New Roman" w:hAnsi="Times New Roman"/>
          <w:sz w:val="28"/>
          <w:szCs w:val="28"/>
        </w:rPr>
        <w:t>, руководствуясь ст.ст. 17, 30.3, 32 Устава Кежемского района ПОСТАНОВЛЯЮ:</w:t>
      </w:r>
    </w:p>
    <w:p w:rsidR="00A4155C" w:rsidRPr="005B58E5" w:rsidRDefault="00A4155C" w:rsidP="00C17859">
      <w:pPr>
        <w:spacing w:after="0" w:line="240" w:lineRule="auto"/>
        <w:ind w:firstLine="709"/>
        <w:jc w:val="both"/>
        <w:rPr>
          <w:rFonts w:ascii="Times New Roman" w:hAnsi="Times New Roman"/>
          <w:sz w:val="28"/>
          <w:szCs w:val="28"/>
        </w:rPr>
      </w:pPr>
      <w:r w:rsidRPr="005B58E5">
        <w:rPr>
          <w:rFonts w:ascii="Times New Roman" w:hAnsi="Times New Roman"/>
          <w:sz w:val="28"/>
          <w:szCs w:val="28"/>
        </w:rPr>
        <w:t xml:space="preserve">1. Внести в постановление Администрации Кежемского района от </w:t>
      </w:r>
      <w:r w:rsidRPr="005B58E5">
        <w:rPr>
          <w:rFonts w:ascii="Times New Roman" w:hAnsi="Times New Roman"/>
          <w:noProof/>
          <w:sz w:val="28"/>
          <w:szCs w:val="28"/>
        </w:rPr>
        <w:t>17.07.2012</w:t>
      </w:r>
      <w:r w:rsidRPr="005B58E5">
        <w:rPr>
          <w:rFonts w:ascii="Times New Roman" w:hAnsi="Times New Roman"/>
          <w:sz w:val="28"/>
          <w:szCs w:val="28"/>
        </w:rPr>
        <w:t xml:space="preserve"> № </w:t>
      </w:r>
      <w:r w:rsidRPr="005B58E5">
        <w:rPr>
          <w:rFonts w:ascii="Times New Roman" w:hAnsi="Times New Roman"/>
          <w:noProof/>
          <w:sz w:val="28"/>
          <w:szCs w:val="28"/>
        </w:rPr>
        <w:t>973-п</w:t>
      </w:r>
      <w:r w:rsidRPr="005B58E5">
        <w:rPr>
          <w:rFonts w:ascii="Times New Roman" w:hAnsi="Times New Roman"/>
          <w:sz w:val="28"/>
          <w:szCs w:val="28"/>
        </w:rPr>
        <w:t xml:space="preserve"> «</w:t>
      </w:r>
      <w:r w:rsidRPr="005B58E5">
        <w:rPr>
          <w:rFonts w:ascii="Times New Roman" w:hAnsi="Times New Roman"/>
          <w:noProof/>
          <w:sz w:val="28"/>
          <w:szCs w:val="28"/>
        </w:rPr>
        <w:t>Об утверждении административного регламента по предоставлению дополнительного образования в муниципальных образовательных учреждениях дополнительного образования детей в области культуры</w:t>
      </w:r>
      <w:r w:rsidRPr="005B58E5">
        <w:rPr>
          <w:rFonts w:ascii="Times New Roman" w:hAnsi="Times New Roman"/>
          <w:sz w:val="28"/>
          <w:szCs w:val="28"/>
        </w:rPr>
        <w:t xml:space="preserve">» </w:t>
      </w:r>
      <w:r w:rsidRPr="005B58E5">
        <w:rPr>
          <w:rFonts w:ascii="Times New Roman" w:hAnsi="Times New Roman"/>
          <w:noProof/>
          <w:sz w:val="28"/>
          <w:szCs w:val="28"/>
        </w:rPr>
        <w:t>(в ред. постановления администрации Кежемского района от 14.01.2016 №</w:t>
      </w:r>
      <w:r w:rsidR="00405995" w:rsidRPr="005B58E5">
        <w:rPr>
          <w:rFonts w:ascii="Times New Roman" w:hAnsi="Times New Roman"/>
          <w:noProof/>
          <w:sz w:val="28"/>
          <w:szCs w:val="28"/>
        </w:rPr>
        <w:t> </w:t>
      </w:r>
      <w:r w:rsidRPr="005B58E5">
        <w:rPr>
          <w:rFonts w:ascii="Times New Roman" w:hAnsi="Times New Roman"/>
          <w:noProof/>
          <w:sz w:val="28"/>
          <w:szCs w:val="28"/>
        </w:rPr>
        <w:t>6-п)</w:t>
      </w:r>
      <w:r w:rsidRPr="005B58E5">
        <w:rPr>
          <w:rFonts w:ascii="Times New Roman" w:hAnsi="Times New Roman"/>
          <w:sz w:val="28"/>
          <w:szCs w:val="28"/>
        </w:rPr>
        <w:t xml:space="preserve"> следующие изменения:</w:t>
      </w:r>
    </w:p>
    <w:p w:rsidR="00405995" w:rsidRPr="005B58E5" w:rsidRDefault="00405995" w:rsidP="00405995">
      <w:pPr>
        <w:widowControl w:val="0"/>
        <w:spacing w:after="0" w:line="240" w:lineRule="auto"/>
        <w:ind w:firstLine="709"/>
        <w:jc w:val="both"/>
        <w:rPr>
          <w:rFonts w:ascii="Times New Roman" w:hAnsi="Times New Roman"/>
          <w:sz w:val="28"/>
          <w:szCs w:val="28"/>
        </w:rPr>
      </w:pPr>
      <w:r w:rsidRPr="005B58E5">
        <w:rPr>
          <w:rFonts w:ascii="Times New Roman" w:hAnsi="Times New Roman"/>
          <w:sz w:val="28"/>
          <w:szCs w:val="28"/>
        </w:rPr>
        <w:t>1.1. В приложении к постановлению:</w:t>
      </w:r>
    </w:p>
    <w:p w:rsidR="00B054B3" w:rsidRPr="005B58E5" w:rsidRDefault="00405995" w:rsidP="00405995">
      <w:pPr>
        <w:widowControl w:val="0"/>
        <w:spacing w:after="0" w:line="240" w:lineRule="auto"/>
        <w:ind w:firstLine="709"/>
        <w:jc w:val="both"/>
        <w:rPr>
          <w:rFonts w:ascii="Times New Roman" w:hAnsi="Times New Roman"/>
          <w:sz w:val="28"/>
          <w:szCs w:val="28"/>
        </w:rPr>
      </w:pPr>
      <w:r w:rsidRPr="005B58E5">
        <w:rPr>
          <w:rFonts w:ascii="Times New Roman" w:hAnsi="Times New Roman"/>
          <w:sz w:val="28"/>
          <w:szCs w:val="28"/>
        </w:rPr>
        <w:t>1.1.1. в пункте 1.4</w:t>
      </w:r>
      <w:r w:rsidR="00B054B3" w:rsidRPr="005B58E5">
        <w:rPr>
          <w:rFonts w:ascii="Times New Roman" w:hAnsi="Times New Roman"/>
          <w:sz w:val="28"/>
          <w:szCs w:val="28"/>
        </w:rPr>
        <w:t>:</w:t>
      </w:r>
    </w:p>
    <w:p w:rsidR="00405995" w:rsidRPr="005B58E5" w:rsidRDefault="00F50C8C" w:rsidP="00405995">
      <w:pPr>
        <w:widowControl w:val="0"/>
        <w:spacing w:after="0" w:line="240" w:lineRule="auto"/>
        <w:ind w:firstLine="709"/>
        <w:jc w:val="both"/>
        <w:rPr>
          <w:rFonts w:ascii="Times New Roman" w:hAnsi="Times New Roman"/>
          <w:b/>
          <w:sz w:val="28"/>
          <w:szCs w:val="28"/>
        </w:rPr>
      </w:pPr>
      <w:r w:rsidRPr="005B58E5">
        <w:rPr>
          <w:rFonts w:ascii="Times New Roman" w:hAnsi="Times New Roman"/>
          <w:sz w:val="28"/>
          <w:szCs w:val="28"/>
        </w:rPr>
        <w:t>1)</w:t>
      </w:r>
      <w:r w:rsidR="00B054B3" w:rsidRPr="005B58E5">
        <w:rPr>
          <w:rFonts w:ascii="Times New Roman" w:hAnsi="Times New Roman"/>
          <w:sz w:val="28"/>
          <w:szCs w:val="28"/>
        </w:rPr>
        <w:t> </w:t>
      </w:r>
      <w:r w:rsidR="00405995" w:rsidRPr="005B58E5">
        <w:rPr>
          <w:rFonts w:ascii="Times New Roman" w:hAnsi="Times New Roman"/>
          <w:sz w:val="28"/>
          <w:szCs w:val="28"/>
        </w:rPr>
        <w:t xml:space="preserve">слова </w:t>
      </w:r>
      <w:r w:rsidR="00405995" w:rsidRPr="005B58E5">
        <w:rPr>
          <w:rFonts w:ascii="Times New Roman" w:hAnsi="Times New Roman"/>
          <w:b/>
          <w:sz w:val="28"/>
          <w:szCs w:val="28"/>
        </w:rPr>
        <w:t>«</w:t>
      </w:r>
      <w:r w:rsidR="00405995" w:rsidRPr="005B58E5">
        <w:rPr>
          <w:rFonts w:ascii="Times New Roman" w:hAnsi="Times New Roman"/>
          <w:sz w:val="28"/>
          <w:szCs w:val="28"/>
        </w:rPr>
        <w:t>Закон Российской Федерации от 10.07.92 № 3266-1 «Об образовании» («Собрание законодательства Российской Федерации», 15.01.1996, № 3, ст. 150)» заменить словами «Федеральный закон от 29.12.2012 №  273-ФЗ «Об образовании в Российской Федерации»»;</w:t>
      </w:r>
    </w:p>
    <w:p w:rsidR="00405995" w:rsidRPr="005B58E5" w:rsidRDefault="00F50C8C" w:rsidP="007B5F0F">
      <w:pPr>
        <w:pStyle w:val="ConsPlusTitle"/>
        <w:ind w:firstLine="709"/>
        <w:jc w:val="both"/>
        <w:outlineLvl w:val="0"/>
        <w:rPr>
          <w:b w:val="0"/>
        </w:rPr>
      </w:pPr>
      <w:r w:rsidRPr="005B58E5">
        <w:rPr>
          <w:b w:val="0"/>
        </w:rPr>
        <w:t>2)</w:t>
      </w:r>
      <w:r w:rsidR="00B054B3" w:rsidRPr="005B58E5">
        <w:rPr>
          <w:b w:val="0"/>
        </w:rPr>
        <w:t> слова «Письмо Министерства образования и науки Российской Федерации от 20.05.2003 г. № 28-51-391/16 «О реализации дополнительных образовательных программ в учреждении дополнительного образования детей» («Вестник образования России», № 14, 2003)» исключить;</w:t>
      </w:r>
    </w:p>
    <w:p w:rsidR="00405995" w:rsidRPr="005B58E5" w:rsidRDefault="00F50C8C" w:rsidP="007B5F0F">
      <w:pPr>
        <w:pStyle w:val="ConsPlusTitle"/>
        <w:ind w:firstLine="709"/>
        <w:jc w:val="both"/>
        <w:outlineLvl w:val="0"/>
        <w:rPr>
          <w:b w:val="0"/>
        </w:rPr>
      </w:pPr>
      <w:r w:rsidRPr="005B58E5">
        <w:rPr>
          <w:b w:val="0"/>
        </w:rPr>
        <w:t>3)</w:t>
      </w:r>
      <w:r w:rsidR="00B054B3" w:rsidRPr="005B58E5">
        <w:rPr>
          <w:b w:val="0"/>
        </w:rPr>
        <w:t> слова «Устав Муниципального учреждения Администрация Кежемского района» исключить;</w:t>
      </w:r>
    </w:p>
    <w:p w:rsidR="00405995" w:rsidRPr="005B58E5" w:rsidRDefault="00B054B3" w:rsidP="007B5F0F">
      <w:pPr>
        <w:pStyle w:val="ConsPlusTitle"/>
        <w:ind w:firstLine="709"/>
        <w:jc w:val="both"/>
        <w:outlineLvl w:val="0"/>
        <w:rPr>
          <w:b w:val="0"/>
        </w:rPr>
      </w:pPr>
      <w:r w:rsidRPr="005B58E5">
        <w:rPr>
          <w:b w:val="0"/>
        </w:rPr>
        <w:t>1.1.2. пункт</w:t>
      </w:r>
      <w:r w:rsidR="000F18E7" w:rsidRPr="005B58E5">
        <w:rPr>
          <w:b w:val="0"/>
        </w:rPr>
        <w:t>ы</w:t>
      </w:r>
      <w:r w:rsidRPr="005B58E5">
        <w:rPr>
          <w:b w:val="0"/>
        </w:rPr>
        <w:t xml:space="preserve"> 2.2</w:t>
      </w:r>
      <w:r w:rsidR="000F18E7" w:rsidRPr="005B58E5">
        <w:rPr>
          <w:b w:val="0"/>
        </w:rPr>
        <w:t xml:space="preserve"> – 2.</w:t>
      </w:r>
      <w:r w:rsidR="00BA3732" w:rsidRPr="005B58E5">
        <w:rPr>
          <w:b w:val="0"/>
        </w:rPr>
        <w:t>4</w:t>
      </w:r>
      <w:r w:rsidRPr="005B58E5">
        <w:rPr>
          <w:b w:val="0"/>
        </w:rPr>
        <w:t xml:space="preserve"> изложить в следующей редакции:</w:t>
      </w:r>
    </w:p>
    <w:p w:rsidR="000F18E7" w:rsidRPr="005B58E5" w:rsidRDefault="00B054B3" w:rsidP="000F18E7">
      <w:pPr>
        <w:pStyle w:val="ConsPlusTitle"/>
        <w:ind w:firstLine="709"/>
        <w:jc w:val="both"/>
        <w:outlineLvl w:val="0"/>
        <w:rPr>
          <w:b w:val="0"/>
        </w:rPr>
      </w:pPr>
      <w:r w:rsidRPr="005B58E5">
        <w:rPr>
          <w:b w:val="0"/>
        </w:rPr>
        <w:t>«</w:t>
      </w:r>
      <w:r w:rsidR="000F18E7" w:rsidRPr="005B58E5">
        <w:rPr>
          <w:b w:val="0"/>
        </w:rPr>
        <w:t>2.2. </w:t>
      </w:r>
      <w:r w:rsidRPr="005B58E5">
        <w:rPr>
          <w:b w:val="0"/>
        </w:rPr>
        <w:t>Муниципальную услугу непосредственно предоставляет Муниципальное бюджетное учреждение дополнительного образования «Детская музыкальная школа» г. Кодинска (далее – ДМШ</w:t>
      </w:r>
      <w:r w:rsidR="000F18E7" w:rsidRPr="005B58E5">
        <w:rPr>
          <w:b w:val="0"/>
        </w:rPr>
        <w:t>).</w:t>
      </w:r>
    </w:p>
    <w:p w:rsidR="00B054B3" w:rsidRPr="005B58E5" w:rsidRDefault="000F18E7" w:rsidP="007B5F0F">
      <w:pPr>
        <w:pStyle w:val="ConsPlusTitle"/>
        <w:ind w:firstLine="709"/>
        <w:jc w:val="both"/>
        <w:outlineLvl w:val="0"/>
        <w:rPr>
          <w:b w:val="0"/>
        </w:rPr>
      </w:pPr>
      <w:r w:rsidRPr="005B58E5">
        <w:rPr>
          <w:b w:val="0"/>
        </w:rPr>
        <w:lastRenderedPageBreak/>
        <w:t>2.3. Информация о муниципальной услуге предоставляется гражданам ДМШ.</w:t>
      </w:r>
    </w:p>
    <w:p w:rsidR="00831470" w:rsidRPr="005B58E5" w:rsidRDefault="000F18E7" w:rsidP="000F18E7">
      <w:pPr>
        <w:pStyle w:val="ConsPlusTitle"/>
        <w:ind w:firstLine="709"/>
        <w:jc w:val="both"/>
        <w:outlineLvl w:val="0"/>
        <w:rPr>
          <w:b w:val="0"/>
        </w:rPr>
      </w:pPr>
      <w:r w:rsidRPr="005B58E5">
        <w:rPr>
          <w:b w:val="0"/>
        </w:rPr>
        <w:t>2.4. Справочная информация о ДМШ, включающая сведения о местонахождении учреждения, фамилию, имя, отчество руководителя, номера телефонов для справок, адреса электронной почты, название оф</w:t>
      </w:r>
      <w:r w:rsidR="00831470" w:rsidRPr="005B58E5">
        <w:rPr>
          <w:b w:val="0"/>
        </w:rPr>
        <w:t xml:space="preserve">ициального сайта, режиме работы, образцы заполнения и перечень документов, необходимые для </w:t>
      </w:r>
      <w:r w:rsidR="00DB5B3E" w:rsidRPr="005B58E5">
        <w:rPr>
          <w:b w:val="0"/>
        </w:rPr>
        <w:t xml:space="preserve">предоставления муниципальной услуги, </w:t>
      </w:r>
      <w:r w:rsidRPr="005B58E5">
        <w:rPr>
          <w:b w:val="0"/>
        </w:rPr>
        <w:t>размещ</w:t>
      </w:r>
      <w:r w:rsidR="00831470" w:rsidRPr="005B58E5">
        <w:rPr>
          <w:b w:val="0"/>
        </w:rPr>
        <w:t>ается на информационных стендах</w:t>
      </w:r>
      <w:r w:rsidR="00DB5B3E" w:rsidRPr="005B58E5">
        <w:rPr>
          <w:b w:val="0"/>
        </w:rPr>
        <w:t xml:space="preserve"> ДМШ и официальном сайте ДМШ: https://kdmsh.krn.muzkult.ru.</w:t>
      </w:r>
      <w:r w:rsidR="00BA3732" w:rsidRPr="005B58E5">
        <w:rPr>
          <w:b w:val="0"/>
        </w:rPr>
        <w:t>».</w:t>
      </w:r>
    </w:p>
    <w:p w:rsidR="00BA3732" w:rsidRPr="005B58E5" w:rsidRDefault="00BA3732" w:rsidP="000F18E7">
      <w:pPr>
        <w:pStyle w:val="ConsPlusTitle"/>
        <w:ind w:firstLine="709"/>
        <w:jc w:val="both"/>
        <w:outlineLvl w:val="0"/>
        <w:rPr>
          <w:b w:val="0"/>
        </w:rPr>
      </w:pPr>
      <w:r w:rsidRPr="005B58E5">
        <w:rPr>
          <w:b w:val="0"/>
        </w:rPr>
        <w:t>1.1.3. абзац первый пункта 2.5 изложить в следующей редакции:</w:t>
      </w:r>
    </w:p>
    <w:p w:rsidR="00BA3732" w:rsidRPr="005B58E5" w:rsidRDefault="00BA3732" w:rsidP="000F18E7">
      <w:pPr>
        <w:pStyle w:val="ConsPlusTitle"/>
        <w:ind w:firstLine="709"/>
        <w:jc w:val="both"/>
        <w:outlineLvl w:val="0"/>
        <w:rPr>
          <w:b w:val="0"/>
        </w:rPr>
      </w:pPr>
      <w:r w:rsidRPr="005B58E5">
        <w:rPr>
          <w:b w:val="0"/>
        </w:rPr>
        <w:t>«2.5. Информация о процедуре предоставления муниципальной услуги ДМШ сообщается при личном или письменном обращении получателей муниципальной услуги, включая обращение по электронной почте, по справочным телефонам, размещается на официальном сайте ДМШ.»;</w:t>
      </w:r>
    </w:p>
    <w:p w:rsidR="00BA3732" w:rsidRPr="005B58E5" w:rsidRDefault="00BA3732" w:rsidP="00BA3732">
      <w:pPr>
        <w:pStyle w:val="ConsPlusTitle"/>
        <w:ind w:firstLine="709"/>
        <w:jc w:val="both"/>
        <w:outlineLvl w:val="0"/>
        <w:rPr>
          <w:b w:val="0"/>
        </w:rPr>
      </w:pPr>
      <w:r w:rsidRPr="005B58E5">
        <w:rPr>
          <w:b w:val="0"/>
        </w:rPr>
        <w:t>1.1.</w:t>
      </w:r>
      <w:r w:rsidR="00617C10" w:rsidRPr="005B58E5">
        <w:rPr>
          <w:b w:val="0"/>
        </w:rPr>
        <w:t>4</w:t>
      </w:r>
      <w:r w:rsidRPr="005B58E5">
        <w:rPr>
          <w:b w:val="0"/>
        </w:rPr>
        <w:t xml:space="preserve">. пункт </w:t>
      </w:r>
      <w:r w:rsidR="00617C10" w:rsidRPr="005B58E5">
        <w:rPr>
          <w:b w:val="0"/>
        </w:rPr>
        <w:t>2.8</w:t>
      </w:r>
      <w:r w:rsidRPr="005B58E5">
        <w:rPr>
          <w:b w:val="0"/>
        </w:rPr>
        <w:t xml:space="preserve"> изложить в следующей редакции:</w:t>
      </w:r>
    </w:p>
    <w:p w:rsidR="00617C10" w:rsidRPr="005B58E5" w:rsidRDefault="00617C10" w:rsidP="00617C10">
      <w:pPr>
        <w:pStyle w:val="ConsPlusTitle"/>
        <w:ind w:firstLine="709"/>
        <w:jc w:val="both"/>
        <w:outlineLvl w:val="0"/>
        <w:rPr>
          <w:b w:val="0"/>
        </w:rPr>
      </w:pPr>
      <w:r w:rsidRPr="005B58E5">
        <w:rPr>
          <w:b w:val="0"/>
        </w:rPr>
        <w:t>«2.8. На официальном сайте ДМШ размещается общезначимая информация о процедуре предоставления муниципальной услуги, которая должна содержать дату публикации и изменения информации.</w:t>
      </w:r>
    </w:p>
    <w:p w:rsidR="000F18E7" w:rsidRPr="005B58E5" w:rsidRDefault="00617C10" w:rsidP="00617C10">
      <w:pPr>
        <w:pStyle w:val="ConsPlusTitle"/>
        <w:ind w:firstLine="709"/>
        <w:jc w:val="both"/>
        <w:outlineLvl w:val="0"/>
        <w:rPr>
          <w:b w:val="0"/>
        </w:rPr>
      </w:pPr>
      <w:r w:rsidRPr="005B58E5">
        <w:rPr>
          <w:b w:val="0"/>
        </w:rPr>
        <w:t>Размещение и обновление информации на официальном сайте ДМШ осуществляется должностным лицом ДМШ после утверждения директором ДМШ.»;</w:t>
      </w:r>
    </w:p>
    <w:p w:rsidR="000F18E7" w:rsidRPr="005B58E5" w:rsidRDefault="00617C10" w:rsidP="007B5F0F">
      <w:pPr>
        <w:pStyle w:val="ConsPlusTitle"/>
        <w:ind w:firstLine="709"/>
        <w:jc w:val="both"/>
        <w:outlineLvl w:val="0"/>
        <w:rPr>
          <w:b w:val="0"/>
        </w:rPr>
      </w:pPr>
      <w:r w:rsidRPr="005B58E5">
        <w:rPr>
          <w:b w:val="0"/>
        </w:rPr>
        <w:t>1.1.5. в пункте 2.10 слова «Гигиенические требования к персональным электронно-вычислительным машинам и организации работы. СанПин 2.2.2/2.4.1340-03» исключить;</w:t>
      </w:r>
    </w:p>
    <w:p w:rsidR="00617C10" w:rsidRPr="005B58E5" w:rsidRDefault="00617C10" w:rsidP="00617C10">
      <w:pPr>
        <w:widowControl w:val="0"/>
        <w:spacing w:after="0" w:line="240" w:lineRule="auto"/>
        <w:ind w:firstLine="709"/>
        <w:jc w:val="both"/>
        <w:rPr>
          <w:rFonts w:ascii="Times New Roman" w:hAnsi="Times New Roman"/>
          <w:sz w:val="28"/>
          <w:szCs w:val="28"/>
        </w:rPr>
      </w:pPr>
      <w:r w:rsidRPr="005B58E5">
        <w:rPr>
          <w:rFonts w:ascii="Times New Roman" w:hAnsi="Times New Roman"/>
          <w:sz w:val="28"/>
          <w:szCs w:val="28"/>
        </w:rPr>
        <w:t>1.1.6. пункт 2.</w:t>
      </w:r>
      <w:r w:rsidR="00157C98" w:rsidRPr="005B58E5">
        <w:rPr>
          <w:rFonts w:ascii="Times New Roman" w:hAnsi="Times New Roman"/>
          <w:sz w:val="28"/>
          <w:szCs w:val="28"/>
        </w:rPr>
        <w:t>11</w:t>
      </w:r>
      <w:r w:rsidRPr="005B58E5">
        <w:rPr>
          <w:rFonts w:ascii="Times New Roman" w:hAnsi="Times New Roman"/>
          <w:sz w:val="28"/>
          <w:szCs w:val="28"/>
        </w:rPr>
        <w:t> дополнить абзацем следующего содержания:</w:t>
      </w:r>
    </w:p>
    <w:p w:rsidR="00617C10" w:rsidRPr="005B58E5" w:rsidRDefault="00617C10" w:rsidP="00617C10">
      <w:pPr>
        <w:widowControl w:val="0"/>
        <w:spacing w:after="0" w:line="240" w:lineRule="auto"/>
        <w:ind w:firstLine="709"/>
        <w:jc w:val="both"/>
        <w:rPr>
          <w:rFonts w:ascii="Times New Roman" w:hAnsi="Times New Roman"/>
          <w:sz w:val="28"/>
          <w:szCs w:val="28"/>
        </w:rPr>
      </w:pPr>
      <w:r w:rsidRPr="005B58E5">
        <w:rPr>
          <w:rFonts w:ascii="Times New Roman" w:hAnsi="Times New Roman"/>
          <w:sz w:val="28"/>
          <w:szCs w:val="28"/>
        </w:rPr>
        <w:t>«Запрещено требовать от заявителя предоставления документов и информации, в случаях, предусмотренных подпунктом 4 части 1 статьи 7 Федерального закона от 27.07.2010 № 210-ФЗ «Об организации предоставления государственных и муниципальных услуг.»;</w:t>
      </w:r>
    </w:p>
    <w:p w:rsidR="000F18E7" w:rsidRPr="005B58E5" w:rsidRDefault="003D1F09" w:rsidP="007B5F0F">
      <w:pPr>
        <w:pStyle w:val="ConsPlusTitle"/>
        <w:ind w:firstLine="709"/>
        <w:jc w:val="both"/>
        <w:outlineLvl w:val="0"/>
        <w:rPr>
          <w:b w:val="0"/>
        </w:rPr>
      </w:pPr>
      <w:r w:rsidRPr="005B58E5">
        <w:rPr>
          <w:b w:val="0"/>
        </w:rPr>
        <w:t>1.1.7. пункт 2.15 исключить;</w:t>
      </w:r>
    </w:p>
    <w:p w:rsidR="003D1F09" w:rsidRPr="005B58E5" w:rsidRDefault="003D1F09" w:rsidP="007B5F0F">
      <w:pPr>
        <w:pStyle w:val="ConsPlusTitle"/>
        <w:ind w:firstLine="709"/>
        <w:jc w:val="both"/>
        <w:outlineLvl w:val="0"/>
        <w:rPr>
          <w:b w:val="0"/>
        </w:rPr>
      </w:pPr>
      <w:r w:rsidRPr="005B58E5">
        <w:rPr>
          <w:b w:val="0"/>
        </w:rPr>
        <w:t>1.1.8. в пункте 4.1 слова «Отделом культуры Администрации Кежемского района» заменить словами «</w:t>
      </w:r>
      <w:r w:rsidR="00F50C8C" w:rsidRPr="005B58E5">
        <w:rPr>
          <w:b w:val="0"/>
        </w:rPr>
        <w:t>ДМШ</w:t>
      </w:r>
      <w:r w:rsidRPr="005B58E5">
        <w:rPr>
          <w:b w:val="0"/>
        </w:rPr>
        <w:t>»</w:t>
      </w:r>
      <w:r w:rsidR="00F50C8C" w:rsidRPr="005B58E5">
        <w:rPr>
          <w:b w:val="0"/>
        </w:rPr>
        <w:t>;</w:t>
      </w:r>
    </w:p>
    <w:p w:rsidR="000F18E7" w:rsidRPr="005B58E5" w:rsidRDefault="00F50C8C" w:rsidP="00F50C8C">
      <w:pPr>
        <w:pStyle w:val="ConsPlusTitle"/>
        <w:ind w:firstLine="709"/>
        <w:jc w:val="both"/>
        <w:outlineLvl w:val="0"/>
        <w:rPr>
          <w:b w:val="0"/>
        </w:rPr>
      </w:pPr>
      <w:r w:rsidRPr="005B58E5">
        <w:rPr>
          <w:b w:val="0"/>
        </w:rPr>
        <w:t>1.1.9. в пункте 4.5 слова «директором, а также должностными лицами органов, участвующих в оказании данной услуги» заменить словами «руководителем ДМШ»;</w:t>
      </w:r>
    </w:p>
    <w:p w:rsidR="007B5F0F" w:rsidRPr="005B58E5" w:rsidRDefault="007B5F0F" w:rsidP="007B5F0F">
      <w:pPr>
        <w:pStyle w:val="ConsPlusTitle"/>
        <w:ind w:firstLine="709"/>
        <w:jc w:val="both"/>
        <w:outlineLvl w:val="0"/>
        <w:rPr>
          <w:b w:val="0"/>
        </w:rPr>
      </w:pPr>
      <w:r w:rsidRPr="005B58E5">
        <w:rPr>
          <w:b w:val="0"/>
        </w:rPr>
        <w:t>1.1.</w:t>
      </w:r>
      <w:r w:rsidR="00F50C8C" w:rsidRPr="005B58E5">
        <w:rPr>
          <w:b w:val="0"/>
        </w:rPr>
        <w:t>10.</w:t>
      </w:r>
      <w:r w:rsidRPr="005B58E5">
        <w:rPr>
          <w:b w:val="0"/>
        </w:rPr>
        <w:t> </w:t>
      </w:r>
      <w:r w:rsidR="003A364F" w:rsidRPr="005B58E5">
        <w:rPr>
          <w:b w:val="0"/>
        </w:rPr>
        <w:t>п</w:t>
      </w:r>
      <w:r w:rsidRPr="005B58E5">
        <w:rPr>
          <w:b w:val="0"/>
        </w:rPr>
        <w:t>ункт</w:t>
      </w:r>
      <w:r w:rsidR="003A364F" w:rsidRPr="005B58E5">
        <w:rPr>
          <w:b w:val="0"/>
        </w:rPr>
        <w:t>ы</w:t>
      </w:r>
      <w:r w:rsidRPr="005B58E5">
        <w:rPr>
          <w:b w:val="0"/>
        </w:rPr>
        <w:t xml:space="preserve"> 5.</w:t>
      </w:r>
      <w:r w:rsidR="004F0A03" w:rsidRPr="005B58E5">
        <w:rPr>
          <w:b w:val="0"/>
        </w:rPr>
        <w:t>2</w:t>
      </w:r>
      <w:r w:rsidR="003A364F" w:rsidRPr="005B58E5">
        <w:rPr>
          <w:b w:val="0"/>
        </w:rPr>
        <w:t xml:space="preserve"> и 5.3</w:t>
      </w:r>
      <w:r w:rsidR="00F50C8C" w:rsidRPr="005B58E5">
        <w:rPr>
          <w:b w:val="0"/>
        </w:rPr>
        <w:t xml:space="preserve"> </w:t>
      </w:r>
      <w:r w:rsidRPr="005B58E5">
        <w:rPr>
          <w:b w:val="0"/>
        </w:rPr>
        <w:t>изложить в следующей редакции:</w:t>
      </w:r>
    </w:p>
    <w:p w:rsidR="004F0A03" w:rsidRPr="005B58E5" w:rsidRDefault="004F0A03" w:rsidP="004F0A03">
      <w:pPr>
        <w:pStyle w:val="ConsPlusTitle"/>
        <w:widowControl w:val="0"/>
        <w:ind w:firstLine="709"/>
        <w:jc w:val="both"/>
        <w:outlineLvl w:val="0"/>
        <w:rPr>
          <w:b w:val="0"/>
        </w:rPr>
      </w:pPr>
      <w:r w:rsidRPr="005B58E5">
        <w:rPr>
          <w:b w:val="0"/>
        </w:rPr>
        <w:t xml:space="preserve">«5.1. Заявитель имеет право на обжалование действий или бездействия </w:t>
      </w:r>
      <w:r w:rsidR="003A364F" w:rsidRPr="005B58E5">
        <w:rPr>
          <w:b w:val="0"/>
        </w:rPr>
        <w:t>специалистов</w:t>
      </w:r>
      <w:r w:rsidRPr="005B58E5">
        <w:rPr>
          <w:b w:val="0"/>
        </w:rPr>
        <w:t xml:space="preserve"> ДМШ, ответственных за предоставление муниципальной услуги, в досудебном и судебном порядке.</w:t>
      </w:r>
    </w:p>
    <w:p w:rsidR="004F0A03" w:rsidRPr="005B58E5" w:rsidRDefault="004F0A03" w:rsidP="004F0A03">
      <w:pPr>
        <w:pStyle w:val="ConsPlusTitle"/>
        <w:widowControl w:val="0"/>
        <w:ind w:firstLine="709"/>
        <w:jc w:val="both"/>
        <w:outlineLvl w:val="0"/>
        <w:rPr>
          <w:b w:val="0"/>
        </w:rPr>
      </w:pPr>
      <w:r w:rsidRPr="005B58E5">
        <w:rPr>
          <w:b w:val="0"/>
        </w:rPr>
        <w:t xml:space="preserve">В досудебном порядке действия или бездействие </w:t>
      </w:r>
      <w:r w:rsidR="003A364F" w:rsidRPr="005B58E5">
        <w:rPr>
          <w:b w:val="0"/>
        </w:rPr>
        <w:t>специалистов</w:t>
      </w:r>
      <w:r w:rsidRPr="005B58E5">
        <w:rPr>
          <w:b w:val="0"/>
        </w:rPr>
        <w:t xml:space="preserve"> ДМШ</w:t>
      </w:r>
      <w:r w:rsidR="003A364F" w:rsidRPr="005B58E5">
        <w:rPr>
          <w:b w:val="0"/>
        </w:rPr>
        <w:t xml:space="preserve">, ответственных за предоставление муниципальной услуги, </w:t>
      </w:r>
      <w:r w:rsidRPr="005B58E5">
        <w:rPr>
          <w:b w:val="0"/>
        </w:rPr>
        <w:t>обжалуются руководителю ДМШ.</w:t>
      </w:r>
    </w:p>
    <w:p w:rsidR="004F0A03" w:rsidRPr="005B58E5" w:rsidRDefault="004F0A03" w:rsidP="004F0A03">
      <w:pPr>
        <w:pStyle w:val="ConsPlusTitle"/>
        <w:widowControl w:val="0"/>
        <w:ind w:firstLine="709"/>
        <w:jc w:val="both"/>
        <w:outlineLvl w:val="0"/>
        <w:rPr>
          <w:b w:val="0"/>
        </w:rPr>
      </w:pPr>
      <w:r w:rsidRPr="005B58E5">
        <w:rPr>
          <w:b w:val="0"/>
        </w:rPr>
        <w:t xml:space="preserve">Заявитель может сообщить руководителю </w:t>
      </w:r>
      <w:r w:rsidR="003A364F" w:rsidRPr="005B58E5">
        <w:rPr>
          <w:b w:val="0"/>
        </w:rPr>
        <w:t>ДМШ</w:t>
      </w:r>
      <w:r w:rsidRPr="005B58E5">
        <w:rPr>
          <w:b w:val="0"/>
        </w:rPr>
        <w:t xml:space="preserve"> о нарушении своих прав и законных интересов, противоправных действиях или бездействии </w:t>
      </w:r>
      <w:r w:rsidR="003A364F" w:rsidRPr="005B58E5">
        <w:rPr>
          <w:b w:val="0"/>
        </w:rPr>
        <w:lastRenderedPageBreak/>
        <w:t>специалистов ДМШ, ответственных за предоставление муниципальной услуги,</w:t>
      </w:r>
      <w:r w:rsidRPr="005B58E5">
        <w:rPr>
          <w:b w:val="0"/>
        </w:rPr>
        <w:t xml:space="preserve"> нарушении положений Регламента, некорректном поведении или нарушении служебной этики.</w:t>
      </w:r>
    </w:p>
    <w:p w:rsidR="004F0A03" w:rsidRPr="005B58E5" w:rsidRDefault="003A364F" w:rsidP="004F0A03">
      <w:pPr>
        <w:pStyle w:val="ConsPlusTitle"/>
        <w:widowControl w:val="0"/>
        <w:ind w:firstLine="709"/>
        <w:jc w:val="both"/>
        <w:outlineLvl w:val="0"/>
        <w:rPr>
          <w:b w:val="0"/>
        </w:rPr>
      </w:pPr>
      <w:r w:rsidRPr="005B58E5">
        <w:rPr>
          <w:b w:val="0"/>
        </w:rPr>
        <w:t>5.2. </w:t>
      </w:r>
      <w:r w:rsidR="004F0A03" w:rsidRPr="005B58E5">
        <w:rPr>
          <w:b w:val="0"/>
        </w:rPr>
        <w:t>Основанием для начала досудебного обжалования является поступление в Управление жалобы, поступившей лично от заявителя, направленной в виде почтового отправления или по электронной почте.</w:t>
      </w:r>
    </w:p>
    <w:p w:rsidR="004F0A03" w:rsidRPr="005B58E5" w:rsidRDefault="004F0A03" w:rsidP="004F0A03">
      <w:pPr>
        <w:pStyle w:val="ConsPlusTitle"/>
        <w:widowControl w:val="0"/>
        <w:ind w:firstLine="709"/>
        <w:jc w:val="both"/>
        <w:outlineLvl w:val="0"/>
        <w:rPr>
          <w:b w:val="0"/>
        </w:rPr>
      </w:pPr>
      <w:r w:rsidRPr="005B58E5">
        <w:rPr>
          <w:b w:val="0"/>
        </w:rPr>
        <w:t>Заявитель может обратиться с жалобой в том числе в следующих случаях:</w:t>
      </w:r>
    </w:p>
    <w:p w:rsidR="004F0A03" w:rsidRPr="005B58E5" w:rsidRDefault="004F0A03" w:rsidP="004F0A03">
      <w:pPr>
        <w:pStyle w:val="ConsPlusTitle"/>
        <w:widowControl w:val="0"/>
        <w:ind w:firstLine="709"/>
        <w:jc w:val="both"/>
        <w:outlineLvl w:val="0"/>
        <w:rPr>
          <w:b w:val="0"/>
        </w:rPr>
      </w:pPr>
      <w:r w:rsidRPr="005B58E5">
        <w:rPr>
          <w:b w:val="0"/>
        </w:rPr>
        <w:t>а)</w:t>
      </w:r>
      <w:r w:rsidR="003A364F" w:rsidRPr="005B58E5">
        <w:rPr>
          <w:b w:val="0"/>
        </w:rPr>
        <w:t> </w:t>
      </w:r>
      <w:r w:rsidRPr="005B58E5">
        <w:rPr>
          <w:b w:val="0"/>
        </w:rPr>
        <w:t>нарушение срока регистрации запроса заявителя о предоставлении муниципальной услуги;</w:t>
      </w:r>
    </w:p>
    <w:p w:rsidR="004F0A03" w:rsidRPr="005B58E5" w:rsidRDefault="004F0A03" w:rsidP="004F0A03">
      <w:pPr>
        <w:pStyle w:val="ConsPlusTitle"/>
        <w:widowControl w:val="0"/>
        <w:ind w:firstLine="709"/>
        <w:jc w:val="both"/>
        <w:outlineLvl w:val="0"/>
        <w:rPr>
          <w:b w:val="0"/>
        </w:rPr>
      </w:pPr>
      <w:r w:rsidRPr="005B58E5">
        <w:rPr>
          <w:b w:val="0"/>
        </w:rPr>
        <w:t>б)</w:t>
      </w:r>
      <w:r w:rsidR="003A364F" w:rsidRPr="005B58E5">
        <w:rPr>
          <w:b w:val="0"/>
        </w:rPr>
        <w:t> </w:t>
      </w:r>
      <w:r w:rsidRPr="005B58E5">
        <w:rPr>
          <w:b w:val="0"/>
        </w:rPr>
        <w:t>нарушение срока предоставления муниципальной услуги;</w:t>
      </w:r>
    </w:p>
    <w:p w:rsidR="004F0A03" w:rsidRPr="005B58E5" w:rsidRDefault="004F0A03" w:rsidP="004F0A03">
      <w:pPr>
        <w:pStyle w:val="ConsPlusTitle"/>
        <w:widowControl w:val="0"/>
        <w:ind w:firstLine="709"/>
        <w:jc w:val="both"/>
        <w:outlineLvl w:val="0"/>
        <w:rPr>
          <w:b w:val="0"/>
        </w:rPr>
      </w:pPr>
      <w:r w:rsidRPr="005B58E5">
        <w:rPr>
          <w:b w:val="0"/>
        </w:rPr>
        <w:t>в)</w:t>
      </w:r>
      <w:r w:rsidR="003A364F" w:rsidRPr="005B58E5">
        <w:rPr>
          <w:b w:val="0"/>
        </w:rPr>
        <w:t> </w:t>
      </w:r>
      <w:r w:rsidRPr="005B58E5">
        <w:rPr>
          <w:b w:val="0"/>
        </w:rPr>
        <w:t>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F0A03" w:rsidRPr="005B58E5" w:rsidRDefault="004F0A03" w:rsidP="004F0A03">
      <w:pPr>
        <w:pStyle w:val="ConsPlusTitle"/>
        <w:widowControl w:val="0"/>
        <w:ind w:firstLine="709"/>
        <w:jc w:val="both"/>
        <w:outlineLvl w:val="0"/>
        <w:rPr>
          <w:b w:val="0"/>
        </w:rPr>
      </w:pPr>
      <w:r w:rsidRPr="005B58E5">
        <w:rPr>
          <w:b w:val="0"/>
        </w:rPr>
        <w:t>г)</w:t>
      </w:r>
      <w:r w:rsidR="003A364F" w:rsidRPr="005B58E5">
        <w:rPr>
          <w:b w:val="0"/>
        </w:rPr>
        <w:t> </w:t>
      </w:r>
      <w:r w:rsidRPr="005B58E5">
        <w:rPr>
          <w:b w:val="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0A03" w:rsidRPr="005B58E5" w:rsidRDefault="004F0A03" w:rsidP="004F0A03">
      <w:pPr>
        <w:pStyle w:val="ConsPlusTitle"/>
        <w:widowControl w:val="0"/>
        <w:ind w:firstLine="709"/>
        <w:jc w:val="both"/>
        <w:outlineLvl w:val="0"/>
        <w:rPr>
          <w:b w:val="0"/>
        </w:rPr>
      </w:pPr>
      <w:r w:rsidRPr="005B58E5">
        <w:rPr>
          <w:b w:val="0"/>
        </w:rPr>
        <w:t>д)</w:t>
      </w:r>
      <w:r w:rsidR="003A364F" w:rsidRPr="005B58E5">
        <w:rPr>
          <w:b w:val="0"/>
        </w:rPr>
        <w:t> </w:t>
      </w:r>
      <w:r w:rsidRPr="005B58E5">
        <w:rPr>
          <w:b w:val="0"/>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0A03" w:rsidRPr="005B58E5" w:rsidRDefault="004F0A03" w:rsidP="004F0A03">
      <w:pPr>
        <w:pStyle w:val="ConsPlusTitle"/>
        <w:widowControl w:val="0"/>
        <w:ind w:firstLine="709"/>
        <w:jc w:val="both"/>
        <w:outlineLvl w:val="0"/>
        <w:rPr>
          <w:b w:val="0"/>
        </w:rPr>
      </w:pPr>
      <w:r w:rsidRPr="005B58E5">
        <w:rPr>
          <w:b w:val="0"/>
        </w:rPr>
        <w:t>е)</w:t>
      </w:r>
      <w:r w:rsidR="003A364F" w:rsidRPr="005B58E5">
        <w:rPr>
          <w:b w:val="0"/>
        </w:rPr>
        <w:t> </w:t>
      </w:r>
      <w:r w:rsidRPr="005B58E5">
        <w:rPr>
          <w:b w:val="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0A03" w:rsidRPr="005B58E5" w:rsidRDefault="004F0A03" w:rsidP="004F0A03">
      <w:pPr>
        <w:pStyle w:val="ConsPlusTitle"/>
        <w:widowControl w:val="0"/>
        <w:ind w:firstLine="709"/>
        <w:jc w:val="both"/>
        <w:outlineLvl w:val="0"/>
        <w:rPr>
          <w:b w:val="0"/>
        </w:rPr>
      </w:pPr>
      <w:r w:rsidRPr="005B58E5">
        <w:rPr>
          <w:b w:val="0"/>
        </w:rPr>
        <w:t>ж)</w:t>
      </w:r>
      <w:r w:rsidR="003A364F" w:rsidRPr="005B58E5">
        <w:rPr>
          <w:b w:val="0"/>
        </w:rPr>
        <w:t> </w:t>
      </w:r>
      <w:r w:rsidRPr="005B58E5">
        <w:rPr>
          <w:b w:val="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F0A03" w:rsidRPr="005B58E5" w:rsidRDefault="004F0A03" w:rsidP="004F0A03">
      <w:pPr>
        <w:pStyle w:val="ConsPlusTitle"/>
        <w:widowControl w:val="0"/>
        <w:ind w:firstLine="709"/>
        <w:jc w:val="both"/>
        <w:outlineLvl w:val="0"/>
        <w:rPr>
          <w:b w:val="0"/>
        </w:rPr>
      </w:pPr>
      <w:r w:rsidRPr="005B58E5">
        <w:rPr>
          <w:b w:val="0"/>
        </w:rPr>
        <w:t>з)</w:t>
      </w:r>
      <w:r w:rsidR="003A364F" w:rsidRPr="005B58E5">
        <w:rPr>
          <w:b w:val="0"/>
        </w:rPr>
        <w:t> </w:t>
      </w:r>
      <w:r w:rsidRPr="005B58E5">
        <w:rPr>
          <w:b w:val="0"/>
        </w:rPr>
        <w:t>нарушение срока или порядка выдачи документов по результатам предоставления муниципальной услуги;</w:t>
      </w:r>
    </w:p>
    <w:p w:rsidR="004F0A03" w:rsidRPr="005B58E5" w:rsidRDefault="004F0A03" w:rsidP="004F0A03">
      <w:pPr>
        <w:pStyle w:val="ConsPlusTitle"/>
        <w:widowControl w:val="0"/>
        <w:ind w:firstLine="709"/>
        <w:jc w:val="both"/>
        <w:outlineLvl w:val="0"/>
        <w:rPr>
          <w:b w:val="0"/>
        </w:rPr>
      </w:pPr>
      <w:r w:rsidRPr="005B58E5">
        <w:rPr>
          <w:b w:val="0"/>
        </w:rPr>
        <w:t>и)</w:t>
      </w:r>
      <w:r w:rsidR="003A364F" w:rsidRPr="005B58E5">
        <w:rPr>
          <w:b w:val="0"/>
        </w:rPr>
        <w:t> </w:t>
      </w:r>
      <w:r w:rsidRPr="005B58E5">
        <w:rPr>
          <w:b w:val="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F0A03" w:rsidRPr="005B58E5" w:rsidRDefault="004F0A03" w:rsidP="004F0A03">
      <w:pPr>
        <w:pStyle w:val="ConsPlusTitle"/>
        <w:widowControl w:val="0"/>
        <w:ind w:firstLine="709"/>
        <w:jc w:val="both"/>
        <w:outlineLvl w:val="0"/>
        <w:rPr>
          <w:b w:val="0"/>
        </w:rPr>
      </w:pPr>
      <w:r w:rsidRPr="005B58E5">
        <w:rPr>
          <w:b w:val="0"/>
        </w:rPr>
        <w:t>к)</w:t>
      </w:r>
      <w:r w:rsidR="003A364F" w:rsidRPr="005B58E5">
        <w:rPr>
          <w:b w:val="0"/>
        </w:rPr>
        <w:t> </w:t>
      </w:r>
      <w:r w:rsidRPr="005B58E5">
        <w:rPr>
          <w:b w:val="0"/>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5B58E5">
        <w:rPr>
          <w:b w:val="0"/>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sidR="003A364F" w:rsidRPr="005B58E5">
        <w:rPr>
          <w:b w:val="0"/>
        </w:rPr>
        <w:t>»;</w:t>
      </w:r>
    </w:p>
    <w:p w:rsidR="00EA0D76" w:rsidRPr="005B58E5" w:rsidRDefault="00EA0D76" w:rsidP="00EA0D76">
      <w:pPr>
        <w:pStyle w:val="ConsPlusTitle"/>
        <w:ind w:firstLine="709"/>
        <w:jc w:val="both"/>
        <w:outlineLvl w:val="0"/>
        <w:rPr>
          <w:b w:val="0"/>
        </w:rPr>
      </w:pPr>
      <w:r w:rsidRPr="005B58E5">
        <w:rPr>
          <w:b w:val="0"/>
        </w:rPr>
        <w:t>1.1.11. пункт 5.7 изложить в следующей редакции:</w:t>
      </w:r>
    </w:p>
    <w:p w:rsidR="004F0A03" w:rsidRPr="005B58E5" w:rsidRDefault="00EA0D76" w:rsidP="00EA0D76">
      <w:pPr>
        <w:pStyle w:val="ConsPlusTitle"/>
        <w:widowControl w:val="0"/>
        <w:ind w:firstLine="709"/>
        <w:jc w:val="both"/>
        <w:outlineLvl w:val="0"/>
        <w:rPr>
          <w:rFonts w:eastAsia="Calibri"/>
        </w:rPr>
      </w:pPr>
      <w:r w:rsidRPr="005B58E5">
        <w:rPr>
          <w:b w:val="0"/>
        </w:rPr>
        <w:t>«5.7. </w:t>
      </w:r>
      <w:bookmarkStart w:id="1" w:name="Par4"/>
      <w:bookmarkEnd w:id="1"/>
      <w:r w:rsidR="004F0A03" w:rsidRPr="005B58E5">
        <w:rPr>
          <w:rFonts w:eastAsia="Calibri"/>
          <w:b w:val="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0A03" w:rsidRPr="005B58E5" w:rsidRDefault="004F0A03" w:rsidP="004F0A03">
      <w:pPr>
        <w:autoSpaceDE w:val="0"/>
        <w:autoSpaceDN w:val="0"/>
        <w:adjustRightInd w:val="0"/>
        <w:spacing w:after="0" w:line="240" w:lineRule="auto"/>
        <w:ind w:firstLine="709"/>
        <w:jc w:val="both"/>
        <w:rPr>
          <w:rFonts w:ascii="Times New Roman" w:eastAsia="Calibri" w:hAnsi="Times New Roman"/>
          <w:sz w:val="28"/>
          <w:szCs w:val="28"/>
        </w:rPr>
      </w:pPr>
      <w:r w:rsidRPr="005B58E5">
        <w:rPr>
          <w:rFonts w:ascii="Times New Roman" w:eastAsia="Calibri"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EA0D76" w:rsidRPr="005B58E5">
        <w:rPr>
          <w:rFonts w:ascii="Times New Roman" w:eastAsia="Calibri" w:hAnsi="Times New Roman"/>
          <w:sz w:val="28"/>
          <w:szCs w:val="28"/>
        </w:rPr>
        <w:t>ДШМ</w:t>
      </w:r>
      <w:r w:rsidRPr="005B58E5">
        <w:rPr>
          <w:rFonts w:ascii="Times New Roman" w:eastAsia="Calibri" w:hAnsi="Times New Roman"/>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F0A03" w:rsidRPr="005B58E5" w:rsidRDefault="004F0A03" w:rsidP="004F0A03">
      <w:pPr>
        <w:autoSpaceDE w:val="0"/>
        <w:autoSpaceDN w:val="0"/>
        <w:adjustRightInd w:val="0"/>
        <w:spacing w:after="0" w:line="240" w:lineRule="auto"/>
        <w:ind w:firstLine="709"/>
        <w:jc w:val="both"/>
        <w:rPr>
          <w:rFonts w:ascii="Times New Roman" w:eastAsia="Calibri" w:hAnsi="Times New Roman"/>
          <w:sz w:val="28"/>
          <w:szCs w:val="28"/>
        </w:rPr>
      </w:pPr>
      <w:r w:rsidRPr="005B58E5">
        <w:rPr>
          <w:rFonts w:ascii="Times New Roman" w:eastAsia="Calibri"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0D76" w:rsidRPr="005B58E5" w:rsidRDefault="00EA0D76" w:rsidP="007B5F0F">
      <w:pPr>
        <w:pStyle w:val="ConsPlusTitle"/>
        <w:ind w:firstLine="709"/>
        <w:jc w:val="both"/>
        <w:outlineLvl w:val="0"/>
        <w:rPr>
          <w:b w:val="0"/>
        </w:rPr>
      </w:pPr>
      <w:r w:rsidRPr="005B58E5">
        <w:rPr>
          <w:b w:val="0"/>
        </w:rPr>
        <w:t>1.1.12. приложение № 1 к регламенту изложить в редакции приложения к постановлению.</w:t>
      </w:r>
    </w:p>
    <w:p w:rsidR="005B58E5" w:rsidRPr="0016603B" w:rsidRDefault="005B58E5" w:rsidP="005B58E5">
      <w:pPr>
        <w:widowControl w:val="0"/>
        <w:spacing w:after="0" w:line="240" w:lineRule="auto"/>
        <w:ind w:firstLine="709"/>
        <w:jc w:val="both"/>
        <w:rPr>
          <w:rFonts w:ascii="Times New Roman" w:hAnsi="Times New Roman"/>
          <w:sz w:val="28"/>
          <w:szCs w:val="28"/>
        </w:rPr>
      </w:pPr>
      <w:r w:rsidRPr="005B58E5">
        <w:rPr>
          <w:rFonts w:ascii="Times New Roman" w:hAnsi="Times New Roman"/>
          <w:sz w:val="28"/>
          <w:szCs w:val="28"/>
        </w:rPr>
        <w:t>2. Постановление вступает в силу со дня, следующего за днем его официального опубликования в газете «Кежемский Вестник».</w:t>
      </w:r>
    </w:p>
    <w:p w:rsidR="005B58E5" w:rsidRDefault="005B58E5" w:rsidP="005B58E5">
      <w:pPr>
        <w:spacing w:after="0" w:line="240" w:lineRule="auto"/>
        <w:jc w:val="both"/>
        <w:rPr>
          <w:rFonts w:ascii="Times New Roman" w:hAnsi="Times New Roman"/>
          <w:sz w:val="28"/>
          <w:szCs w:val="28"/>
        </w:rPr>
      </w:pPr>
    </w:p>
    <w:p w:rsidR="005B58E5" w:rsidRDefault="005B58E5" w:rsidP="005B58E5">
      <w:pPr>
        <w:spacing w:after="0" w:line="240" w:lineRule="auto"/>
        <w:jc w:val="both"/>
        <w:rPr>
          <w:rFonts w:ascii="Times New Roman" w:hAnsi="Times New Roman"/>
          <w:sz w:val="28"/>
          <w:szCs w:val="28"/>
        </w:rPr>
      </w:pPr>
    </w:p>
    <w:p w:rsidR="005630C7" w:rsidRPr="0016603B" w:rsidRDefault="005630C7" w:rsidP="005B58E5">
      <w:pPr>
        <w:spacing w:after="0" w:line="240" w:lineRule="auto"/>
        <w:jc w:val="both"/>
        <w:rPr>
          <w:rFonts w:ascii="Times New Roman" w:hAnsi="Times New Roman"/>
          <w:sz w:val="28"/>
          <w:szCs w:val="28"/>
        </w:rPr>
      </w:pPr>
    </w:p>
    <w:p w:rsidR="005B58E5" w:rsidRPr="005B58E5" w:rsidRDefault="005B58E5" w:rsidP="005B58E5">
      <w:pPr>
        <w:pStyle w:val="ConsPlusTitle"/>
        <w:ind w:firstLine="709"/>
        <w:jc w:val="both"/>
        <w:outlineLvl w:val="0"/>
        <w:rPr>
          <w:b w:val="0"/>
        </w:rPr>
      </w:pPr>
      <w:r>
        <w:rPr>
          <w:b w:val="0"/>
        </w:rPr>
        <w:t>Глава района</w:t>
      </w:r>
      <w:r>
        <w:rPr>
          <w:b w:val="0"/>
        </w:rPr>
        <w:tab/>
      </w:r>
      <w:r>
        <w:rPr>
          <w:b w:val="0"/>
        </w:rPr>
        <w:tab/>
      </w:r>
      <w:r>
        <w:rPr>
          <w:b w:val="0"/>
        </w:rPr>
        <w:tab/>
      </w:r>
      <w:r>
        <w:rPr>
          <w:b w:val="0"/>
        </w:rPr>
        <w:tab/>
      </w:r>
      <w:r>
        <w:rPr>
          <w:b w:val="0"/>
        </w:rPr>
        <w:tab/>
      </w:r>
      <w:r>
        <w:rPr>
          <w:b w:val="0"/>
        </w:rPr>
        <w:tab/>
      </w:r>
      <w:r>
        <w:rPr>
          <w:b w:val="0"/>
        </w:rPr>
        <w:tab/>
      </w:r>
      <w:r w:rsidR="005630C7">
        <w:rPr>
          <w:b w:val="0"/>
        </w:rPr>
        <w:t xml:space="preserve">     </w:t>
      </w:r>
      <w:r w:rsidRPr="005B58E5">
        <w:rPr>
          <w:b w:val="0"/>
        </w:rPr>
        <w:t>П.Ф. Безматерных</w:t>
      </w:r>
    </w:p>
    <w:p w:rsidR="00EA0D76" w:rsidRDefault="00EA0D76">
      <w:pPr>
        <w:spacing w:after="0" w:line="240" w:lineRule="auto"/>
        <w:rPr>
          <w:rFonts w:ascii="Times New Roman" w:hAnsi="Times New Roman"/>
          <w:bCs/>
          <w:sz w:val="28"/>
          <w:szCs w:val="28"/>
        </w:rPr>
      </w:pPr>
      <w:r>
        <w:rPr>
          <w:b/>
        </w:rPr>
        <w:br w:type="page"/>
      </w:r>
    </w:p>
    <w:p w:rsidR="005B58E5" w:rsidRDefault="00EA0D76" w:rsidP="005630C7">
      <w:pPr>
        <w:spacing w:after="0" w:line="240" w:lineRule="auto"/>
        <w:jc w:val="right"/>
        <w:rPr>
          <w:rFonts w:ascii="Times New Roman" w:hAnsi="Times New Roman" w:cs="Arial"/>
          <w:sz w:val="28"/>
          <w:szCs w:val="28"/>
        </w:rPr>
      </w:pPr>
      <w:r w:rsidRPr="005B58E5">
        <w:rPr>
          <w:rFonts w:ascii="Times New Roman" w:hAnsi="Times New Roman" w:cs="Arial"/>
          <w:sz w:val="28"/>
          <w:szCs w:val="28"/>
        </w:rPr>
        <w:t>Приложение</w:t>
      </w:r>
    </w:p>
    <w:p w:rsidR="00EA0D76" w:rsidRPr="005B58E5" w:rsidRDefault="00EA0D76" w:rsidP="005630C7">
      <w:pPr>
        <w:spacing w:after="0" w:line="240" w:lineRule="auto"/>
        <w:jc w:val="right"/>
        <w:rPr>
          <w:rFonts w:ascii="Times New Roman" w:hAnsi="Times New Roman" w:cs="Arial"/>
          <w:sz w:val="28"/>
          <w:szCs w:val="28"/>
        </w:rPr>
      </w:pPr>
      <w:r w:rsidRPr="005B58E5">
        <w:rPr>
          <w:rFonts w:ascii="Times New Roman" w:hAnsi="Times New Roman" w:cs="Arial"/>
          <w:sz w:val="28"/>
          <w:szCs w:val="28"/>
        </w:rPr>
        <w:t>к постановлению Администрации района</w:t>
      </w:r>
    </w:p>
    <w:p w:rsidR="00EA0D76" w:rsidRPr="005B58E5" w:rsidRDefault="00EA0D76" w:rsidP="005630C7">
      <w:pPr>
        <w:spacing w:after="0" w:line="240" w:lineRule="auto"/>
        <w:jc w:val="right"/>
        <w:rPr>
          <w:rFonts w:ascii="Times New Roman" w:hAnsi="Times New Roman" w:cs="Arial"/>
          <w:sz w:val="28"/>
          <w:szCs w:val="28"/>
        </w:rPr>
      </w:pPr>
      <w:r w:rsidRPr="005B58E5">
        <w:rPr>
          <w:rFonts w:ascii="Times New Roman" w:hAnsi="Times New Roman" w:cs="Arial"/>
          <w:sz w:val="28"/>
          <w:szCs w:val="28"/>
        </w:rPr>
        <w:t xml:space="preserve">от </w:t>
      </w:r>
      <w:r w:rsidR="005630C7">
        <w:rPr>
          <w:rFonts w:ascii="Times New Roman" w:hAnsi="Times New Roman" w:cs="Arial"/>
          <w:sz w:val="28"/>
          <w:szCs w:val="28"/>
        </w:rPr>
        <w:t>29.11.2021</w:t>
      </w:r>
      <w:r w:rsidRPr="005B58E5">
        <w:rPr>
          <w:rFonts w:ascii="Times New Roman" w:hAnsi="Times New Roman" w:cs="Arial"/>
          <w:sz w:val="28"/>
          <w:szCs w:val="28"/>
        </w:rPr>
        <w:t xml:space="preserve"> № </w:t>
      </w:r>
      <w:r w:rsidR="005630C7">
        <w:rPr>
          <w:rFonts w:ascii="Times New Roman" w:hAnsi="Times New Roman" w:cs="Arial"/>
          <w:sz w:val="28"/>
          <w:szCs w:val="28"/>
        </w:rPr>
        <w:t>756-п</w:t>
      </w:r>
    </w:p>
    <w:p w:rsidR="00EA0D76" w:rsidRPr="005B58E5" w:rsidRDefault="00EA0D76" w:rsidP="005630C7">
      <w:pPr>
        <w:spacing w:after="0" w:line="240" w:lineRule="auto"/>
        <w:jc w:val="right"/>
        <w:rPr>
          <w:rFonts w:ascii="Times New Roman" w:hAnsi="Times New Roman" w:cs="Arial"/>
          <w:sz w:val="28"/>
          <w:szCs w:val="28"/>
        </w:rPr>
      </w:pPr>
    </w:p>
    <w:p w:rsidR="00EA0D76" w:rsidRPr="00EA0D76" w:rsidRDefault="00EA0D76" w:rsidP="005630C7">
      <w:pPr>
        <w:spacing w:after="0" w:line="240" w:lineRule="auto"/>
        <w:jc w:val="right"/>
        <w:rPr>
          <w:rFonts w:ascii="Times New Roman" w:hAnsi="Times New Roman" w:cs="Arial"/>
          <w:sz w:val="28"/>
          <w:szCs w:val="28"/>
        </w:rPr>
      </w:pPr>
      <w:r w:rsidRPr="00EA0D76">
        <w:rPr>
          <w:rFonts w:ascii="Times New Roman" w:hAnsi="Times New Roman" w:cs="Arial"/>
          <w:sz w:val="28"/>
          <w:szCs w:val="28"/>
        </w:rPr>
        <w:t>Приложение №1</w:t>
      </w:r>
    </w:p>
    <w:p w:rsidR="00EA0D76" w:rsidRDefault="00EA0D76" w:rsidP="005630C7">
      <w:pPr>
        <w:spacing w:after="0" w:line="240" w:lineRule="auto"/>
        <w:jc w:val="right"/>
        <w:rPr>
          <w:rFonts w:ascii="Times New Roman" w:hAnsi="Times New Roman" w:cs="Arial"/>
          <w:sz w:val="28"/>
          <w:szCs w:val="28"/>
        </w:rPr>
      </w:pPr>
      <w:r w:rsidRPr="00EA0D76">
        <w:rPr>
          <w:rFonts w:ascii="Times New Roman" w:hAnsi="Times New Roman" w:cs="Arial"/>
          <w:sz w:val="28"/>
          <w:szCs w:val="28"/>
        </w:rPr>
        <w:t>к Административному регламенту</w:t>
      </w:r>
    </w:p>
    <w:p w:rsidR="005B58E5" w:rsidRPr="00EA0D76" w:rsidRDefault="005B58E5" w:rsidP="00EA0D76">
      <w:pPr>
        <w:spacing w:after="0" w:line="240" w:lineRule="auto"/>
        <w:ind w:left="5040"/>
        <w:rPr>
          <w:rFonts w:ascii="Times New Roman" w:hAnsi="Times New Roman" w:cs="Arial"/>
          <w:sz w:val="28"/>
          <w:szCs w:val="28"/>
        </w:rPr>
      </w:pPr>
    </w:p>
    <w:p w:rsidR="00EA0D76" w:rsidRPr="00EA0D76" w:rsidRDefault="00EA0D76" w:rsidP="00EA0D76">
      <w:pPr>
        <w:spacing w:after="0" w:line="240" w:lineRule="auto"/>
        <w:ind w:left="5040"/>
        <w:jc w:val="right"/>
        <w:rPr>
          <w:rFonts w:ascii="Times New Roman" w:hAnsi="Times New Roman" w:cs="Arial"/>
          <w:sz w:val="28"/>
          <w:szCs w:val="28"/>
        </w:rPr>
      </w:pPr>
    </w:p>
    <w:p w:rsidR="00EA0D76" w:rsidRPr="00EA0D76" w:rsidRDefault="00EA0D76" w:rsidP="00EA0D76">
      <w:pPr>
        <w:spacing w:after="0" w:line="240" w:lineRule="auto"/>
        <w:jc w:val="center"/>
        <w:rPr>
          <w:rFonts w:ascii="Times New Roman" w:hAnsi="Times New Roman" w:cs="Arial"/>
          <w:sz w:val="28"/>
          <w:szCs w:val="28"/>
        </w:rPr>
      </w:pPr>
      <w:r w:rsidRPr="00EA0D76">
        <w:rPr>
          <w:rFonts w:ascii="Times New Roman" w:hAnsi="Times New Roman" w:cs="Arial"/>
          <w:sz w:val="28"/>
          <w:szCs w:val="28"/>
        </w:rPr>
        <w:t>СПРАВОЧНАЯ ИНФОРМАЦИЯ О УЧРЕЖД</w:t>
      </w:r>
      <w:r w:rsidR="003E6AC8" w:rsidRPr="005B58E5">
        <w:rPr>
          <w:rFonts w:ascii="Times New Roman" w:hAnsi="Times New Roman" w:cs="Arial"/>
          <w:sz w:val="28"/>
          <w:szCs w:val="28"/>
        </w:rPr>
        <w:t>ЕНИЯХ</w:t>
      </w:r>
    </w:p>
    <w:p w:rsidR="00EA0D76" w:rsidRPr="005B58E5" w:rsidRDefault="00EA0D76" w:rsidP="00EA0D76">
      <w:pPr>
        <w:spacing w:after="0" w:line="240" w:lineRule="auto"/>
        <w:ind w:firstLine="709"/>
        <w:jc w:val="center"/>
        <w:rPr>
          <w:rFonts w:ascii="Times New Roman" w:hAnsi="Times New Roman" w:cs="Arial"/>
          <w:sz w:val="28"/>
          <w:szCs w:val="28"/>
        </w:rPr>
      </w:pPr>
    </w:p>
    <w:p w:rsidR="003E6AC8" w:rsidRPr="005B58E5" w:rsidRDefault="003E6AC8" w:rsidP="003E6AC8">
      <w:pPr>
        <w:spacing w:after="0" w:line="240" w:lineRule="auto"/>
        <w:jc w:val="both"/>
        <w:rPr>
          <w:rFonts w:ascii="Times New Roman" w:hAnsi="Times New Roman" w:cs="Arial"/>
          <w:b/>
          <w:sz w:val="28"/>
          <w:szCs w:val="28"/>
        </w:rPr>
      </w:pPr>
      <w:r w:rsidRPr="005B58E5">
        <w:rPr>
          <w:rFonts w:ascii="Times New Roman" w:hAnsi="Times New Roman" w:cs="Arial"/>
          <w:b/>
          <w:sz w:val="28"/>
          <w:szCs w:val="28"/>
        </w:rPr>
        <w:t>Муниципальное бюджетное учреждение дополнительного образования «Детская музыкальная школа» г. Кодинска</w:t>
      </w:r>
    </w:p>
    <w:p w:rsidR="00582D32" w:rsidRPr="005B58E5" w:rsidRDefault="00582D32" w:rsidP="003E6AC8">
      <w:pPr>
        <w:spacing w:after="0" w:line="240" w:lineRule="auto"/>
        <w:jc w:val="both"/>
        <w:rPr>
          <w:rFonts w:ascii="Times New Roman" w:hAnsi="Times New Roman" w:cs="Arial"/>
          <w:sz w:val="28"/>
          <w:szCs w:val="28"/>
        </w:rPr>
      </w:pPr>
    </w:p>
    <w:p w:rsidR="003E6AC8" w:rsidRPr="005B58E5" w:rsidRDefault="003E6AC8" w:rsidP="003E6AC8">
      <w:pPr>
        <w:spacing w:after="0" w:line="240" w:lineRule="auto"/>
        <w:jc w:val="both"/>
        <w:rPr>
          <w:rFonts w:ascii="Times New Roman" w:hAnsi="Times New Roman" w:cs="Arial"/>
          <w:sz w:val="28"/>
          <w:szCs w:val="28"/>
        </w:rPr>
      </w:pPr>
      <w:r w:rsidRPr="005B58E5">
        <w:rPr>
          <w:rFonts w:ascii="Times New Roman" w:hAnsi="Times New Roman" w:cs="Arial"/>
          <w:sz w:val="28"/>
          <w:szCs w:val="28"/>
          <w:u w:val="single"/>
        </w:rPr>
        <w:t>м</w:t>
      </w:r>
      <w:r w:rsidR="00582D32" w:rsidRPr="005B58E5">
        <w:rPr>
          <w:rFonts w:ascii="Times New Roman" w:hAnsi="Times New Roman" w:cs="Arial"/>
          <w:sz w:val="28"/>
          <w:szCs w:val="28"/>
          <w:u w:val="single"/>
        </w:rPr>
        <w:t>естонахождение</w:t>
      </w:r>
      <w:r w:rsidRPr="005B58E5">
        <w:rPr>
          <w:rFonts w:ascii="Times New Roman" w:hAnsi="Times New Roman" w:cs="Arial"/>
          <w:sz w:val="28"/>
          <w:szCs w:val="28"/>
          <w:u w:val="single"/>
        </w:rPr>
        <w:t xml:space="preserve"> ДМШ</w:t>
      </w:r>
      <w:r w:rsidR="00582D32" w:rsidRPr="005B58E5">
        <w:rPr>
          <w:rFonts w:ascii="Times New Roman" w:hAnsi="Times New Roman" w:cs="Arial"/>
          <w:sz w:val="28"/>
          <w:szCs w:val="28"/>
        </w:rPr>
        <w:t>:</w:t>
      </w:r>
    </w:p>
    <w:p w:rsidR="00582D32" w:rsidRPr="005B58E5" w:rsidRDefault="00582D32" w:rsidP="003E6AC8">
      <w:pPr>
        <w:spacing w:after="0" w:line="240" w:lineRule="auto"/>
        <w:jc w:val="both"/>
        <w:rPr>
          <w:rFonts w:ascii="Times New Roman" w:hAnsi="Times New Roman" w:cs="Arial"/>
          <w:sz w:val="28"/>
          <w:szCs w:val="28"/>
        </w:rPr>
      </w:pPr>
      <w:r w:rsidRPr="005B58E5">
        <w:rPr>
          <w:rFonts w:ascii="Times New Roman" w:hAnsi="Times New Roman" w:cs="Arial"/>
          <w:sz w:val="28"/>
          <w:szCs w:val="28"/>
        </w:rPr>
        <w:t xml:space="preserve">Красноярский край, Кежемский район, </w:t>
      </w:r>
      <w:r w:rsidR="003E6AC8" w:rsidRPr="005B58E5">
        <w:rPr>
          <w:rFonts w:ascii="Times New Roman" w:hAnsi="Times New Roman" w:cs="Arial"/>
          <w:sz w:val="28"/>
          <w:szCs w:val="28"/>
        </w:rPr>
        <w:t xml:space="preserve">г. Кодинск, </w:t>
      </w:r>
      <w:r w:rsidRPr="005B58E5">
        <w:rPr>
          <w:rFonts w:ascii="Times New Roman" w:hAnsi="Times New Roman" w:cs="Arial"/>
          <w:sz w:val="28"/>
          <w:szCs w:val="28"/>
        </w:rPr>
        <w:t>ул. Маяковского, 22</w:t>
      </w:r>
      <w:r w:rsidR="005B58E5" w:rsidRPr="005B58E5">
        <w:rPr>
          <w:rFonts w:ascii="Times New Roman" w:hAnsi="Times New Roman" w:cs="Arial"/>
          <w:sz w:val="28"/>
          <w:szCs w:val="28"/>
        </w:rPr>
        <w:t>;</w:t>
      </w:r>
    </w:p>
    <w:p w:rsidR="003E6AC8" w:rsidRPr="005B58E5" w:rsidRDefault="003E6AC8" w:rsidP="003E6AC8">
      <w:pPr>
        <w:spacing w:after="0" w:line="240" w:lineRule="auto"/>
        <w:jc w:val="both"/>
        <w:rPr>
          <w:rFonts w:ascii="Times New Roman" w:hAnsi="Times New Roman" w:cs="Arial"/>
          <w:sz w:val="28"/>
          <w:szCs w:val="28"/>
        </w:rPr>
      </w:pPr>
    </w:p>
    <w:p w:rsidR="003E6AC8" w:rsidRPr="005B58E5" w:rsidRDefault="003E6AC8" w:rsidP="003E6AC8">
      <w:pPr>
        <w:spacing w:after="0" w:line="240" w:lineRule="auto"/>
        <w:jc w:val="both"/>
        <w:rPr>
          <w:rFonts w:ascii="Times New Roman" w:hAnsi="Times New Roman" w:cs="Arial"/>
          <w:sz w:val="28"/>
          <w:szCs w:val="28"/>
        </w:rPr>
      </w:pPr>
      <w:r w:rsidRPr="005B58E5">
        <w:rPr>
          <w:rFonts w:ascii="Times New Roman" w:hAnsi="Times New Roman" w:cs="Arial"/>
          <w:sz w:val="28"/>
          <w:szCs w:val="28"/>
          <w:u w:val="single"/>
        </w:rPr>
        <w:t>местонахождение</w:t>
      </w:r>
      <w:r w:rsidRPr="005B58E5">
        <w:rPr>
          <w:sz w:val="28"/>
          <w:szCs w:val="28"/>
          <w:u w:val="single"/>
        </w:rPr>
        <w:t xml:space="preserve"> </w:t>
      </w:r>
      <w:r w:rsidRPr="005B58E5">
        <w:rPr>
          <w:rFonts w:ascii="Times New Roman" w:hAnsi="Times New Roman" w:cs="Arial"/>
          <w:sz w:val="28"/>
          <w:szCs w:val="28"/>
          <w:u w:val="single"/>
        </w:rPr>
        <w:t>структурного подразделения в с. Заледеево</w:t>
      </w:r>
      <w:r w:rsidRPr="005B58E5">
        <w:rPr>
          <w:rFonts w:ascii="Times New Roman" w:hAnsi="Times New Roman" w:cs="Arial"/>
          <w:sz w:val="28"/>
          <w:szCs w:val="28"/>
        </w:rPr>
        <w:t>:</w:t>
      </w:r>
    </w:p>
    <w:p w:rsidR="003E6AC8" w:rsidRPr="005B58E5" w:rsidRDefault="003E6AC8" w:rsidP="003E6AC8">
      <w:pPr>
        <w:spacing w:after="0" w:line="240" w:lineRule="auto"/>
        <w:jc w:val="both"/>
        <w:rPr>
          <w:rFonts w:ascii="Times New Roman" w:hAnsi="Times New Roman" w:cs="Arial"/>
          <w:sz w:val="28"/>
          <w:szCs w:val="28"/>
        </w:rPr>
      </w:pPr>
      <w:r w:rsidRPr="005B58E5">
        <w:rPr>
          <w:rFonts w:ascii="Times New Roman" w:hAnsi="Times New Roman" w:cs="Arial"/>
          <w:sz w:val="28"/>
          <w:szCs w:val="28"/>
        </w:rPr>
        <w:t>Красноярский край, Кежемский район, с. Заледеево, ул. Магистральная, д</w:t>
      </w:r>
      <w:r w:rsidR="005B58E5" w:rsidRPr="005B58E5">
        <w:rPr>
          <w:rFonts w:ascii="Times New Roman" w:hAnsi="Times New Roman" w:cs="Arial"/>
          <w:sz w:val="28"/>
          <w:szCs w:val="28"/>
        </w:rPr>
        <w:t>.</w:t>
      </w:r>
      <w:r w:rsidRPr="005B58E5">
        <w:rPr>
          <w:rFonts w:ascii="Times New Roman" w:hAnsi="Times New Roman" w:cs="Arial"/>
          <w:sz w:val="28"/>
          <w:szCs w:val="28"/>
        </w:rPr>
        <w:t xml:space="preserve"> 38/2</w:t>
      </w:r>
      <w:r w:rsidR="005B58E5" w:rsidRPr="005B58E5">
        <w:rPr>
          <w:rFonts w:ascii="Times New Roman" w:hAnsi="Times New Roman" w:cs="Arial"/>
          <w:sz w:val="28"/>
          <w:szCs w:val="28"/>
        </w:rPr>
        <w:t>;</w:t>
      </w:r>
    </w:p>
    <w:p w:rsidR="003E6AC8" w:rsidRPr="005B58E5" w:rsidRDefault="003E6AC8" w:rsidP="003E6AC8">
      <w:pPr>
        <w:spacing w:after="0" w:line="240" w:lineRule="auto"/>
        <w:jc w:val="both"/>
        <w:rPr>
          <w:rFonts w:ascii="Times New Roman" w:hAnsi="Times New Roman" w:cs="Arial"/>
          <w:sz w:val="28"/>
          <w:szCs w:val="28"/>
        </w:rPr>
      </w:pPr>
    </w:p>
    <w:p w:rsidR="00582D32" w:rsidRPr="005B58E5" w:rsidRDefault="005B58E5" w:rsidP="003E6AC8">
      <w:pPr>
        <w:spacing w:after="0" w:line="240" w:lineRule="auto"/>
        <w:jc w:val="both"/>
        <w:rPr>
          <w:rFonts w:ascii="Times New Roman" w:hAnsi="Times New Roman" w:cs="Arial"/>
          <w:sz w:val="28"/>
          <w:szCs w:val="28"/>
        </w:rPr>
      </w:pPr>
      <w:r w:rsidRPr="005B58E5">
        <w:rPr>
          <w:rFonts w:ascii="Times New Roman" w:hAnsi="Times New Roman" w:cs="Arial"/>
          <w:sz w:val="28"/>
          <w:szCs w:val="28"/>
          <w:u w:val="single"/>
        </w:rPr>
        <w:t>о</w:t>
      </w:r>
      <w:r w:rsidR="00582D32" w:rsidRPr="005B58E5">
        <w:rPr>
          <w:rFonts w:ascii="Times New Roman" w:hAnsi="Times New Roman" w:cs="Arial"/>
          <w:sz w:val="28"/>
          <w:szCs w:val="28"/>
          <w:u w:val="single"/>
        </w:rPr>
        <w:t>фициальный сайт</w:t>
      </w:r>
      <w:r w:rsidRPr="005B58E5">
        <w:rPr>
          <w:rFonts w:ascii="Times New Roman" w:hAnsi="Times New Roman" w:cs="Arial"/>
          <w:sz w:val="28"/>
          <w:szCs w:val="28"/>
          <w:u w:val="single"/>
        </w:rPr>
        <w:t xml:space="preserve"> ДМШ</w:t>
      </w:r>
      <w:r w:rsidR="00582D32" w:rsidRPr="005B58E5">
        <w:rPr>
          <w:rFonts w:ascii="Times New Roman" w:hAnsi="Times New Roman" w:cs="Arial"/>
          <w:sz w:val="28"/>
          <w:szCs w:val="28"/>
        </w:rPr>
        <w:t xml:space="preserve">: </w:t>
      </w:r>
      <w:hyperlink r:id="rId10" w:history="1">
        <w:r w:rsidR="00582D32" w:rsidRPr="005B58E5">
          <w:rPr>
            <w:rStyle w:val="aa"/>
            <w:rFonts w:ascii="Times New Roman" w:hAnsi="Times New Roman" w:cs="Arial"/>
            <w:sz w:val="28"/>
            <w:szCs w:val="28"/>
          </w:rPr>
          <w:t>https://kdmsh.krn.muzkult.ru</w:t>
        </w:r>
      </w:hyperlink>
      <w:r w:rsidRPr="005B58E5">
        <w:rPr>
          <w:rFonts w:ascii="Times New Roman" w:hAnsi="Times New Roman" w:cs="Arial"/>
          <w:sz w:val="28"/>
          <w:szCs w:val="28"/>
        </w:rPr>
        <w:t>;</w:t>
      </w:r>
    </w:p>
    <w:p w:rsidR="00582D32" w:rsidRPr="005B58E5" w:rsidRDefault="00582D32" w:rsidP="003E6AC8">
      <w:pPr>
        <w:spacing w:after="0" w:line="240" w:lineRule="auto"/>
        <w:jc w:val="both"/>
        <w:rPr>
          <w:rFonts w:ascii="Times New Roman" w:hAnsi="Times New Roman" w:cs="Arial"/>
          <w:sz w:val="28"/>
          <w:szCs w:val="28"/>
        </w:rPr>
      </w:pPr>
    </w:p>
    <w:p w:rsidR="00582D32" w:rsidRPr="005B58E5" w:rsidRDefault="005B58E5" w:rsidP="003E6AC8">
      <w:pPr>
        <w:spacing w:after="0" w:line="240" w:lineRule="auto"/>
        <w:jc w:val="both"/>
        <w:rPr>
          <w:rFonts w:ascii="Times New Roman" w:hAnsi="Times New Roman" w:cs="Arial"/>
          <w:sz w:val="28"/>
          <w:szCs w:val="28"/>
        </w:rPr>
      </w:pPr>
      <w:r w:rsidRPr="005B58E5">
        <w:rPr>
          <w:rFonts w:ascii="Times New Roman" w:hAnsi="Times New Roman" w:cs="Arial"/>
          <w:sz w:val="28"/>
          <w:szCs w:val="28"/>
          <w:u w:val="single"/>
        </w:rPr>
        <w:t>а</w:t>
      </w:r>
      <w:r w:rsidR="00582D32" w:rsidRPr="005B58E5">
        <w:rPr>
          <w:rFonts w:ascii="Times New Roman" w:hAnsi="Times New Roman" w:cs="Arial"/>
          <w:sz w:val="28"/>
          <w:szCs w:val="28"/>
          <w:u w:val="single"/>
        </w:rPr>
        <w:t>дрес электронной почты</w:t>
      </w:r>
      <w:r w:rsidRPr="005B58E5">
        <w:rPr>
          <w:rFonts w:ascii="Times New Roman" w:hAnsi="Times New Roman" w:cs="Arial"/>
          <w:sz w:val="28"/>
          <w:szCs w:val="28"/>
          <w:u w:val="single"/>
        </w:rPr>
        <w:t xml:space="preserve"> ДМШ</w:t>
      </w:r>
      <w:r w:rsidR="00582D32" w:rsidRPr="005B58E5">
        <w:rPr>
          <w:rFonts w:ascii="Times New Roman" w:hAnsi="Times New Roman" w:cs="Arial"/>
          <w:sz w:val="28"/>
          <w:szCs w:val="28"/>
        </w:rPr>
        <w:t xml:space="preserve">: </w:t>
      </w:r>
      <w:hyperlink r:id="rId11" w:history="1">
        <w:r w:rsidR="00582D32" w:rsidRPr="005B58E5">
          <w:rPr>
            <w:rStyle w:val="aa"/>
            <w:rFonts w:ascii="Times New Roman" w:hAnsi="Times New Roman" w:cs="Arial"/>
            <w:sz w:val="28"/>
            <w:szCs w:val="28"/>
          </w:rPr>
          <w:t>kodinsk-dmsh@rambler.ru</w:t>
        </w:r>
      </w:hyperlink>
      <w:r w:rsidRPr="005B58E5">
        <w:rPr>
          <w:rFonts w:ascii="Times New Roman" w:hAnsi="Times New Roman" w:cs="Arial"/>
          <w:sz w:val="28"/>
          <w:szCs w:val="28"/>
        </w:rPr>
        <w:t>;</w:t>
      </w:r>
    </w:p>
    <w:sectPr w:rsidR="00582D32" w:rsidRPr="005B58E5" w:rsidSect="005630C7">
      <w:headerReference w:type="defaul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EE2" w:rsidRDefault="00037EE2" w:rsidP="003B379E">
      <w:pPr>
        <w:spacing w:after="0" w:line="240" w:lineRule="auto"/>
      </w:pPr>
      <w:r>
        <w:separator/>
      </w:r>
    </w:p>
  </w:endnote>
  <w:endnote w:type="continuationSeparator" w:id="0">
    <w:p w:rsidR="00037EE2" w:rsidRDefault="00037EE2" w:rsidP="003B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EE2" w:rsidRDefault="00037EE2" w:rsidP="003B379E">
      <w:pPr>
        <w:spacing w:after="0" w:line="240" w:lineRule="auto"/>
      </w:pPr>
      <w:r>
        <w:separator/>
      </w:r>
    </w:p>
  </w:footnote>
  <w:footnote w:type="continuationSeparator" w:id="0">
    <w:p w:rsidR="00037EE2" w:rsidRDefault="00037EE2" w:rsidP="003B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C3" w:rsidRDefault="003004C3">
    <w:pPr>
      <w:pStyle w:val="a3"/>
      <w:jc w:val="center"/>
    </w:pPr>
    <w:r>
      <w:fldChar w:fldCharType="begin"/>
    </w:r>
    <w:r>
      <w:instrText xml:space="preserve"> PAGE   \* MERGEFORMAT </w:instrText>
    </w:r>
    <w:r>
      <w:fldChar w:fldCharType="separate"/>
    </w:r>
    <w:r w:rsidR="00F351C7">
      <w:rPr>
        <w:noProof/>
      </w:rPr>
      <w:t>4</w:t>
    </w:r>
    <w:r>
      <w:fldChar w:fldCharType="end"/>
    </w:r>
  </w:p>
  <w:p w:rsidR="003004C3" w:rsidRDefault="003004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814D9"/>
    <w:multiLevelType w:val="hybridMultilevel"/>
    <w:tmpl w:val="810C5188"/>
    <w:lvl w:ilvl="0" w:tplc="8A1CDF42">
      <w:start w:val="1"/>
      <w:numFmt w:val="decimal"/>
      <w:lvlText w:val="%1."/>
      <w:lvlJc w:val="left"/>
      <w:pPr>
        <w:tabs>
          <w:tab w:val="num" w:pos="1369"/>
        </w:tabs>
        <w:ind w:left="1369" w:hanging="360"/>
      </w:pPr>
      <w:rPr>
        <w:rFonts w:hint="default"/>
      </w:rPr>
    </w:lvl>
    <w:lvl w:ilvl="1" w:tplc="04190019" w:tentative="1">
      <w:start w:val="1"/>
      <w:numFmt w:val="lowerLetter"/>
      <w:lvlText w:val="%2."/>
      <w:lvlJc w:val="left"/>
      <w:pPr>
        <w:tabs>
          <w:tab w:val="num" w:pos="2089"/>
        </w:tabs>
        <w:ind w:left="2089" w:hanging="360"/>
      </w:pPr>
    </w:lvl>
    <w:lvl w:ilvl="2" w:tplc="0419001B" w:tentative="1">
      <w:start w:val="1"/>
      <w:numFmt w:val="lowerRoman"/>
      <w:lvlText w:val="%3."/>
      <w:lvlJc w:val="right"/>
      <w:pPr>
        <w:tabs>
          <w:tab w:val="num" w:pos="2809"/>
        </w:tabs>
        <w:ind w:left="2809" w:hanging="180"/>
      </w:pPr>
    </w:lvl>
    <w:lvl w:ilvl="3" w:tplc="0419000F" w:tentative="1">
      <w:start w:val="1"/>
      <w:numFmt w:val="decimal"/>
      <w:lvlText w:val="%4."/>
      <w:lvlJc w:val="left"/>
      <w:pPr>
        <w:tabs>
          <w:tab w:val="num" w:pos="3529"/>
        </w:tabs>
        <w:ind w:left="3529" w:hanging="360"/>
      </w:pPr>
    </w:lvl>
    <w:lvl w:ilvl="4" w:tplc="04190019" w:tentative="1">
      <w:start w:val="1"/>
      <w:numFmt w:val="lowerLetter"/>
      <w:lvlText w:val="%5."/>
      <w:lvlJc w:val="left"/>
      <w:pPr>
        <w:tabs>
          <w:tab w:val="num" w:pos="4249"/>
        </w:tabs>
        <w:ind w:left="4249" w:hanging="360"/>
      </w:pPr>
    </w:lvl>
    <w:lvl w:ilvl="5" w:tplc="0419001B" w:tentative="1">
      <w:start w:val="1"/>
      <w:numFmt w:val="lowerRoman"/>
      <w:lvlText w:val="%6."/>
      <w:lvlJc w:val="right"/>
      <w:pPr>
        <w:tabs>
          <w:tab w:val="num" w:pos="4969"/>
        </w:tabs>
        <w:ind w:left="4969" w:hanging="180"/>
      </w:pPr>
    </w:lvl>
    <w:lvl w:ilvl="6" w:tplc="0419000F" w:tentative="1">
      <w:start w:val="1"/>
      <w:numFmt w:val="decimal"/>
      <w:lvlText w:val="%7."/>
      <w:lvlJc w:val="left"/>
      <w:pPr>
        <w:tabs>
          <w:tab w:val="num" w:pos="5689"/>
        </w:tabs>
        <w:ind w:left="5689" w:hanging="360"/>
      </w:pPr>
    </w:lvl>
    <w:lvl w:ilvl="7" w:tplc="04190019" w:tentative="1">
      <w:start w:val="1"/>
      <w:numFmt w:val="lowerLetter"/>
      <w:lvlText w:val="%8."/>
      <w:lvlJc w:val="left"/>
      <w:pPr>
        <w:tabs>
          <w:tab w:val="num" w:pos="6409"/>
        </w:tabs>
        <w:ind w:left="6409" w:hanging="360"/>
      </w:pPr>
    </w:lvl>
    <w:lvl w:ilvl="8" w:tplc="0419001B" w:tentative="1">
      <w:start w:val="1"/>
      <w:numFmt w:val="lowerRoman"/>
      <w:lvlText w:val="%9."/>
      <w:lvlJc w:val="right"/>
      <w:pPr>
        <w:tabs>
          <w:tab w:val="num" w:pos="7129"/>
        </w:tabs>
        <w:ind w:left="71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9B"/>
    <w:rsid w:val="000028E1"/>
    <w:rsid w:val="0002641D"/>
    <w:rsid w:val="00035100"/>
    <w:rsid w:val="00037EE2"/>
    <w:rsid w:val="000515DE"/>
    <w:rsid w:val="000D22F6"/>
    <w:rsid w:val="000E04A8"/>
    <w:rsid w:val="000F18E7"/>
    <w:rsid w:val="00131D0D"/>
    <w:rsid w:val="00152924"/>
    <w:rsid w:val="00153CF4"/>
    <w:rsid w:val="00157C98"/>
    <w:rsid w:val="001771BC"/>
    <w:rsid w:val="00191456"/>
    <w:rsid w:val="001A1D87"/>
    <w:rsid w:val="001E234E"/>
    <w:rsid w:val="001E3F0B"/>
    <w:rsid w:val="00213DAD"/>
    <w:rsid w:val="002247AF"/>
    <w:rsid w:val="00237247"/>
    <w:rsid w:val="00246D99"/>
    <w:rsid w:val="002530F4"/>
    <w:rsid w:val="00264688"/>
    <w:rsid w:val="002874A3"/>
    <w:rsid w:val="00294D80"/>
    <w:rsid w:val="002A6433"/>
    <w:rsid w:val="002A6577"/>
    <w:rsid w:val="002B6A2E"/>
    <w:rsid w:val="002E5F59"/>
    <w:rsid w:val="003004C3"/>
    <w:rsid w:val="0031295A"/>
    <w:rsid w:val="003357A1"/>
    <w:rsid w:val="00362909"/>
    <w:rsid w:val="003A364F"/>
    <w:rsid w:val="003B379E"/>
    <w:rsid w:val="003B525A"/>
    <w:rsid w:val="003D1F09"/>
    <w:rsid w:val="003E6AC8"/>
    <w:rsid w:val="003E6B38"/>
    <w:rsid w:val="003E6C52"/>
    <w:rsid w:val="00403A64"/>
    <w:rsid w:val="00405995"/>
    <w:rsid w:val="0042277B"/>
    <w:rsid w:val="00426F95"/>
    <w:rsid w:val="00441DE6"/>
    <w:rsid w:val="00447FA6"/>
    <w:rsid w:val="004A1D87"/>
    <w:rsid w:val="004B4635"/>
    <w:rsid w:val="004B5375"/>
    <w:rsid w:val="004D49D9"/>
    <w:rsid w:val="004E6B30"/>
    <w:rsid w:val="004F0A03"/>
    <w:rsid w:val="00541550"/>
    <w:rsid w:val="005630C7"/>
    <w:rsid w:val="00573B9F"/>
    <w:rsid w:val="00574810"/>
    <w:rsid w:val="00582D32"/>
    <w:rsid w:val="005A76AE"/>
    <w:rsid w:val="005B58E5"/>
    <w:rsid w:val="005C56BB"/>
    <w:rsid w:val="005E7915"/>
    <w:rsid w:val="005F4587"/>
    <w:rsid w:val="0061032F"/>
    <w:rsid w:val="0061105C"/>
    <w:rsid w:val="00617C10"/>
    <w:rsid w:val="00682E62"/>
    <w:rsid w:val="006A004A"/>
    <w:rsid w:val="006A64F7"/>
    <w:rsid w:val="006D1E64"/>
    <w:rsid w:val="006E612A"/>
    <w:rsid w:val="006E7492"/>
    <w:rsid w:val="00723D22"/>
    <w:rsid w:val="00743FCA"/>
    <w:rsid w:val="00762BED"/>
    <w:rsid w:val="007B5F0F"/>
    <w:rsid w:val="007C6579"/>
    <w:rsid w:val="007F0CB5"/>
    <w:rsid w:val="00820872"/>
    <w:rsid w:val="00831470"/>
    <w:rsid w:val="00851A9B"/>
    <w:rsid w:val="00860C90"/>
    <w:rsid w:val="00867D0F"/>
    <w:rsid w:val="008C73DC"/>
    <w:rsid w:val="008D4B84"/>
    <w:rsid w:val="008D6B12"/>
    <w:rsid w:val="008D7305"/>
    <w:rsid w:val="008E7131"/>
    <w:rsid w:val="00925BDD"/>
    <w:rsid w:val="00936634"/>
    <w:rsid w:val="00970017"/>
    <w:rsid w:val="00981187"/>
    <w:rsid w:val="00995B4F"/>
    <w:rsid w:val="00A01B7F"/>
    <w:rsid w:val="00A2428B"/>
    <w:rsid w:val="00A254D4"/>
    <w:rsid w:val="00A4155C"/>
    <w:rsid w:val="00A51E11"/>
    <w:rsid w:val="00A575AE"/>
    <w:rsid w:val="00A735E2"/>
    <w:rsid w:val="00A77449"/>
    <w:rsid w:val="00A858A7"/>
    <w:rsid w:val="00A931EF"/>
    <w:rsid w:val="00A9755F"/>
    <w:rsid w:val="00AA6087"/>
    <w:rsid w:val="00AB40DB"/>
    <w:rsid w:val="00AC4C52"/>
    <w:rsid w:val="00AC65A2"/>
    <w:rsid w:val="00AD6D23"/>
    <w:rsid w:val="00B054B3"/>
    <w:rsid w:val="00B11C0F"/>
    <w:rsid w:val="00B12023"/>
    <w:rsid w:val="00B55A51"/>
    <w:rsid w:val="00B706E7"/>
    <w:rsid w:val="00B92DC3"/>
    <w:rsid w:val="00BA3732"/>
    <w:rsid w:val="00BA6894"/>
    <w:rsid w:val="00BC2B6F"/>
    <w:rsid w:val="00BE4FE6"/>
    <w:rsid w:val="00BF00BE"/>
    <w:rsid w:val="00BF142A"/>
    <w:rsid w:val="00C17859"/>
    <w:rsid w:val="00C34448"/>
    <w:rsid w:val="00C64A0E"/>
    <w:rsid w:val="00C8261D"/>
    <w:rsid w:val="00C8444A"/>
    <w:rsid w:val="00D11D9B"/>
    <w:rsid w:val="00D372BC"/>
    <w:rsid w:val="00D4332B"/>
    <w:rsid w:val="00D75D09"/>
    <w:rsid w:val="00D93AE5"/>
    <w:rsid w:val="00D95A3C"/>
    <w:rsid w:val="00DB52E8"/>
    <w:rsid w:val="00DB5B3E"/>
    <w:rsid w:val="00DE0AA9"/>
    <w:rsid w:val="00DE5A4B"/>
    <w:rsid w:val="00DF07B7"/>
    <w:rsid w:val="00DF2CE8"/>
    <w:rsid w:val="00DF5FED"/>
    <w:rsid w:val="00E27642"/>
    <w:rsid w:val="00E37350"/>
    <w:rsid w:val="00E53C56"/>
    <w:rsid w:val="00E615B2"/>
    <w:rsid w:val="00EA0D76"/>
    <w:rsid w:val="00EB585D"/>
    <w:rsid w:val="00ED2C5D"/>
    <w:rsid w:val="00ED7309"/>
    <w:rsid w:val="00EF09B5"/>
    <w:rsid w:val="00EF4648"/>
    <w:rsid w:val="00F06024"/>
    <w:rsid w:val="00F170E6"/>
    <w:rsid w:val="00F269D6"/>
    <w:rsid w:val="00F351C7"/>
    <w:rsid w:val="00F402E3"/>
    <w:rsid w:val="00F50C8C"/>
    <w:rsid w:val="00F56D1D"/>
    <w:rsid w:val="00F87ED1"/>
    <w:rsid w:val="00FA0E0F"/>
    <w:rsid w:val="00FA2345"/>
    <w:rsid w:val="00FD2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 w:type="paragraph" w:customStyle="1" w:styleId="ab">
    <w:name w:val="Знак Знак Знак Знак Знак"/>
    <w:basedOn w:val="a"/>
    <w:rsid w:val="00EA0D76"/>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 w:type="paragraph" w:customStyle="1" w:styleId="ab">
    <w:name w:val="Знак Знак Знак Знак Знак"/>
    <w:basedOn w:val="a"/>
    <w:rsid w:val="00EA0D76"/>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6540">
      <w:bodyDiv w:val="1"/>
      <w:marLeft w:val="0"/>
      <w:marRight w:val="0"/>
      <w:marTop w:val="0"/>
      <w:marBottom w:val="0"/>
      <w:divBdr>
        <w:top w:val="none" w:sz="0" w:space="0" w:color="auto"/>
        <w:left w:val="none" w:sz="0" w:space="0" w:color="auto"/>
        <w:bottom w:val="none" w:sz="0" w:space="0" w:color="auto"/>
        <w:right w:val="none" w:sz="0" w:space="0" w:color="auto"/>
      </w:divBdr>
      <w:divsChild>
        <w:div w:id="741685458">
          <w:marLeft w:val="0"/>
          <w:marRight w:val="0"/>
          <w:marTop w:val="0"/>
          <w:marBottom w:val="0"/>
          <w:divBdr>
            <w:top w:val="none" w:sz="0" w:space="0" w:color="auto"/>
            <w:left w:val="none" w:sz="0" w:space="0" w:color="auto"/>
            <w:bottom w:val="none" w:sz="0" w:space="0" w:color="auto"/>
            <w:right w:val="none" w:sz="0" w:space="0" w:color="auto"/>
          </w:divBdr>
          <w:divsChild>
            <w:div w:id="1482649909">
              <w:marLeft w:val="0"/>
              <w:marRight w:val="0"/>
              <w:marTop w:val="0"/>
              <w:marBottom w:val="1200"/>
              <w:divBdr>
                <w:top w:val="none" w:sz="0" w:space="0" w:color="auto"/>
                <w:left w:val="none" w:sz="0" w:space="0" w:color="auto"/>
                <w:bottom w:val="none" w:sz="0" w:space="0" w:color="auto"/>
                <w:right w:val="none" w:sz="0" w:space="0" w:color="auto"/>
              </w:divBdr>
              <w:divsChild>
                <w:div w:id="158158616">
                  <w:marLeft w:val="0"/>
                  <w:marRight w:val="0"/>
                  <w:marTop w:val="240"/>
                  <w:marBottom w:val="0"/>
                  <w:divBdr>
                    <w:top w:val="none" w:sz="0" w:space="0" w:color="auto"/>
                    <w:left w:val="none" w:sz="0" w:space="0" w:color="auto"/>
                    <w:bottom w:val="none" w:sz="0" w:space="0" w:color="auto"/>
                    <w:right w:val="none" w:sz="0" w:space="0" w:color="auto"/>
                  </w:divBdr>
                  <w:divsChild>
                    <w:div w:id="16768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dinsk-dmsh@rambler.ru" TargetMode="External"/><Relationship Id="rId5" Type="http://schemas.openxmlformats.org/officeDocument/2006/relationships/settings" Target="settings.xml"/><Relationship Id="rId10" Type="http://schemas.openxmlformats.org/officeDocument/2006/relationships/hyperlink" Target="https://kdmsh.krn.muzkul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BDC6D-091C-434E-9967-CD2AD610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1363</Words>
  <Characters>7774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dc:creator>
  <cp:lastModifiedBy>Регистратор (Ломакина)</cp:lastModifiedBy>
  <cp:revision>2</cp:revision>
  <cp:lastPrinted>2021-11-29T13:21:00Z</cp:lastPrinted>
  <dcterms:created xsi:type="dcterms:W3CDTF">2021-11-29T13:22:00Z</dcterms:created>
  <dcterms:modified xsi:type="dcterms:W3CDTF">2021-11-29T13:22:00Z</dcterms:modified>
</cp:coreProperties>
</file>