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7" w:rsidRPr="008B5C67" w:rsidRDefault="00035474" w:rsidP="008B5C67">
      <w:pPr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35474">
        <w:rPr>
          <w:noProof/>
          <w:sz w:val="28"/>
          <w:szCs w:val="28"/>
        </w:rPr>
        <w:drawing>
          <wp:inline distT="0" distB="0" distL="0" distR="0" wp14:anchorId="6FD39BDF" wp14:editId="240FA5B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67" w:rsidRPr="008B5C67" w:rsidRDefault="008B5C67" w:rsidP="008B5C67">
      <w:pPr>
        <w:contextualSpacing/>
        <w:jc w:val="center"/>
        <w:rPr>
          <w:sz w:val="28"/>
          <w:szCs w:val="28"/>
        </w:rPr>
      </w:pPr>
    </w:p>
    <w:p w:rsidR="008B5C67" w:rsidRPr="008B5C67" w:rsidRDefault="008B5C67" w:rsidP="008B5C67">
      <w:pPr>
        <w:contextualSpacing/>
        <w:jc w:val="center"/>
        <w:outlineLvl w:val="0"/>
        <w:rPr>
          <w:b/>
          <w:sz w:val="28"/>
          <w:szCs w:val="28"/>
        </w:rPr>
      </w:pPr>
      <w:r w:rsidRPr="008B5C67">
        <w:rPr>
          <w:b/>
          <w:sz w:val="28"/>
          <w:szCs w:val="28"/>
        </w:rPr>
        <w:t>АДМИНИСТРАЦИЯ КЕЖЕМСКОГО РАЙОНА</w:t>
      </w:r>
    </w:p>
    <w:p w:rsidR="008B5C67" w:rsidRPr="008B5C67" w:rsidRDefault="008B5C67" w:rsidP="008B5C67">
      <w:pPr>
        <w:contextualSpacing/>
        <w:jc w:val="center"/>
        <w:outlineLvl w:val="0"/>
        <w:rPr>
          <w:b/>
          <w:sz w:val="28"/>
          <w:szCs w:val="28"/>
        </w:rPr>
      </w:pPr>
      <w:r w:rsidRPr="008B5C67">
        <w:rPr>
          <w:b/>
          <w:sz w:val="28"/>
          <w:szCs w:val="28"/>
        </w:rPr>
        <w:t>КРАСНОЯРСКОГО КРАЯ</w:t>
      </w:r>
    </w:p>
    <w:p w:rsidR="008B5C67" w:rsidRPr="008B5C67" w:rsidRDefault="008B5C67" w:rsidP="008B5C67">
      <w:pPr>
        <w:contextualSpacing/>
        <w:jc w:val="center"/>
        <w:rPr>
          <w:b/>
          <w:sz w:val="28"/>
          <w:szCs w:val="28"/>
        </w:rPr>
      </w:pPr>
    </w:p>
    <w:p w:rsidR="008B5C67" w:rsidRPr="008B5C67" w:rsidRDefault="008B5C67" w:rsidP="008B5C67">
      <w:pPr>
        <w:contextualSpacing/>
        <w:jc w:val="center"/>
        <w:rPr>
          <w:b/>
          <w:sz w:val="28"/>
          <w:szCs w:val="28"/>
        </w:rPr>
      </w:pPr>
      <w:r w:rsidRPr="008B5C67">
        <w:rPr>
          <w:b/>
          <w:sz w:val="28"/>
          <w:szCs w:val="28"/>
        </w:rPr>
        <w:t>ПОСТАНОВЛЕНИЕ</w:t>
      </w:r>
    </w:p>
    <w:p w:rsidR="008B5C67" w:rsidRPr="008B5C67" w:rsidRDefault="008B5C67" w:rsidP="008B5C67">
      <w:pPr>
        <w:contextualSpacing/>
        <w:jc w:val="center"/>
        <w:rPr>
          <w:sz w:val="28"/>
          <w:szCs w:val="28"/>
        </w:rPr>
      </w:pPr>
    </w:p>
    <w:p w:rsidR="008B5C67" w:rsidRPr="008B5C67" w:rsidRDefault="008B5C67" w:rsidP="008B5C67">
      <w:pPr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29.12.2021         </w:t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  <w:t xml:space="preserve">                     № 893-п</w:t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  <w:t xml:space="preserve">                  г. </w:t>
      </w:r>
      <w:proofErr w:type="spellStart"/>
      <w:r w:rsidRPr="008B5C67">
        <w:rPr>
          <w:sz w:val="28"/>
          <w:szCs w:val="28"/>
        </w:rPr>
        <w:t>Кодинск</w:t>
      </w:r>
      <w:proofErr w:type="spellEnd"/>
    </w:p>
    <w:p w:rsidR="008B5C67" w:rsidRPr="008B5C67" w:rsidRDefault="008B5C67" w:rsidP="008B5C67">
      <w:pPr>
        <w:contextualSpacing/>
        <w:jc w:val="both"/>
        <w:rPr>
          <w:sz w:val="28"/>
          <w:szCs w:val="28"/>
        </w:rPr>
      </w:pPr>
    </w:p>
    <w:p w:rsidR="008B5C67" w:rsidRPr="008B5C67" w:rsidRDefault="008B5C67" w:rsidP="008B5C67">
      <w:pPr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</w:p>
    <w:p w:rsidR="008B5C67" w:rsidRPr="008B5C67" w:rsidRDefault="008B5C67" w:rsidP="008B5C67">
      <w:pPr>
        <w:ind w:firstLine="709"/>
        <w:jc w:val="both"/>
        <w:rPr>
          <w:sz w:val="28"/>
          <w:szCs w:val="28"/>
        </w:rPr>
      </w:pPr>
      <w:proofErr w:type="gramStart"/>
      <w:r w:rsidRPr="008B5C67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 решением Кежемского районного Совета депутатов от 18.12.2020 № 4-23 «О районном бюджете на 2021 год и плановый период 2022-2023 годов»</w:t>
      </w:r>
      <w:r w:rsidRPr="008B5C67">
        <w:rPr>
          <w:color w:val="000000" w:themeColor="text1"/>
          <w:sz w:val="28"/>
          <w:szCs w:val="28"/>
        </w:rPr>
        <w:t xml:space="preserve"> (</w:t>
      </w:r>
      <w:r w:rsidRPr="008B5C67">
        <w:rPr>
          <w:sz w:val="28"/>
          <w:szCs w:val="28"/>
        </w:rPr>
        <w:t>в редакции</w:t>
      </w:r>
      <w:proofErr w:type="gramEnd"/>
      <w:r w:rsidRPr="008B5C67">
        <w:rPr>
          <w:sz w:val="28"/>
          <w:szCs w:val="28"/>
        </w:rPr>
        <w:t xml:space="preserve"> </w:t>
      </w:r>
      <w:proofErr w:type="gramStart"/>
      <w:r w:rsidRPr="008B5C67">
        <w:rPr>
          <w:sz w:val="28"/>
          <w:szCs w:val="28"/>
        </w:rPr>
        <w:t>Решения Кежемского районного Совета депутатов от 30.03.2021 № 7-36;</w:t>
      </w:r>
      <w:r w:rsidRPr="008B5C67">
        <w:rPr>
          <w:color w:val="000000" w:themeColor="text1"/>
          <w:sz w:val="28"/>
          <w:szCs w:val="28"/>
        </w:rPr>
        <w:t xml:space="preserve"> от 20.07.2021 №10-62; от 29.09.2021 № 11-67; от 26.10.2021 № 13-72)</w:t>
      </w:r>
      <w:r w:rsidRPr="008B5C67">
        <w:rPr>
          <w:sz w:val="28"/>
          <w:szCs w:val="28"/>
        </w:rPr>
        <w:t xml:space="preserve"> руководствуясь </w:t>
      </w:r>
      <w:proofErr w:type="spellStart"/>
      <w:r w:rsidRPr="008B5C67">
        <w:rPr>
          <w:sz w:val="28"/>
          <w:szCs w:val="28"/>
        </w:rPr>
        <w:t>ст.ст</w:t>
      </w:r>
      <w:proofErr w:type="spellEnd"/>
      <w:r w:rsidRPr="008B5C67">
        <w:rPr>
          <w:sz w:val="28"/>
          <w:szCs w:val="28"/>
        </w:rPr>
        <w:t>. 17, 18, 30.3, 32 Устава Кежемского района ПОСТАНОВЛЯЮ:</w:t>
      </w:r>
      <w:proofErr w:type="gramEnd"/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1. </w:t>
      </w:r>
      <w:proofErr w:type="gramStart"/>
      <w:r w:rsidRPr="008B5C67">
        <w:rPr>
          <w:sz w:val="28"/>
          <w:szCs w:val="28"/>
        </w:rPr>
        <w:t>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 180-п, от 19.10.2020 № 620-п, от 22.01.2021 № 27-п, от</w:t>
      </w:r>
      <w:proofErr w:type="gramEnd"/>
      <w:r w:rsidRPr="008B5C67">
        <w:rPr>
          <w:sz w:val="28"/>
          <w:szCs w:val="28"/>
        </w:rPr>
        <w:t xml:space="preserve"> </w:t>
      </w:r>
      <w:proofErr w:type="gramStart"/>
      <w:r w:rsidRPr="008B5C67">
        <w:rPr>
          <w:sz w:val="28"/>
          <w:szCs w:val="28"/>
        </w:rPr>
        <w:t>05.02.2021 № 69-п, от 23.04.2021 № 279-п, от 30.06.2021 № 428-п, от 04.08.2021 № 502-п, от 07.10.2021 № 648-п, от 18.11.2021 № 733-п)</w:t>
      </w:r>
      <w:proofErr w:type="gramEnd"/>
      <w:r w:rsidRPr="008B5C67">
        <w:rPr>
          <w:sz w:val="28"/>
          <w:szCs w:val="28"/>
        </w:rPr>
        <w:t xml:space="preserve"> следующие изменения: 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1.1.В приложении к постановлению: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1.1.1. В строке десятой пункта 1 паспорта муниципальной программы «Развитие образования Кежемского района»: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первом цифры «7573228,767» заменить цифрами «7575588,268»;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в абзаце десятом цифры «910444,455» заменить цифрами «912803,956»; 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четырнадцатом цифры «136874,794» заменить цифрами «136869,838»;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восемнадцатом цифры «36121,738» заменить цифрами «36116,782»;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двадцать первом цифры «3845214,763» заменить цифрами «3846483,870»;</w:t>
      </w:r>
    </w:p>
    <w:p w:rsidR="00035474" w:rsidRDefault="00035474" w:rsidP="008B5C67">
      <w:pPr>
        <w:ind w:firstLine="709"/>
        <w:contextualSpacing/>
        <w:jc w:val="both"/>
        <w:rPr>
          <w:sz w:val="28"/>
          <w:szCs w:val="28"/>
        </w:rPr>
      </w:pPr>
    </w:p>
    <w:p w:rsidR="00035474" w:rsidRDefault="00035474" w:rsidP="008B5C67">
      <w:pPr>
        <w:ind w:firstLine="709"/>
        <w:contextualSpacing/>
        <w:jc w:val="both"/>
        <w:rPr>
          <w:sz w:val="28"/>
          <w:szCs w:val="28"/>
        </w:rPr>
      </w:pP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двадцать девятом цифры «436258,732» заменить цифрами «437527,839»;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втором цифры «3452385,440» заменить цифрами «3453234,290»;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сорок цифры «434129,995» заменить цифрами «434978,845»;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сорок третьем цифры «138753,770» заменить цифрами «139000,270»;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пятьдесят первом цифры «3933,990» заменить цифрами «4180,490».</w:t>
      </w:r>
    </w:p>
    <w:p w:rsidR="008B5C67" w:rsidRPr="008B5C67" w:rsidRDefault="008B5C67" w:rsidP="008B5C67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8B5C67">
        <w:rPr>
          <w:sz w:val="28"/>
          <w:szCs w:val="28"/>
        </w:rPr>
        <w:t>1.1.2. В пункте 9: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цифры «7573228,767» заменить цифрами «7575588,268»;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цифры «136874,794» заменить цифрами «136869,838»;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цифры «3845214,763» заменить цифрами «3846483,870»;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цифры «3452385,440» заменить цифрами «3453234,290»;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цифры «138753,770» заменить цифрами «139000,270».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1.2. Приложение № 1 к муниципальной программе «Развитие образования Кежемского района» изложить согласно приложению 1 к настоящему постановлению.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1.3. Приложение № 2 к муниципальной программе «Развитие образования Кежемского района» изложить согласно приложению 2 к настоящему постановлению.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1.4. В Приложении № 3 к муниципальной программе «Развитие образования Кежемского района»: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в графе 7 строке двенадцатой цифры «247590,877» заменить цифрами «249658,101»; 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графе 7 строке семнадцатой цифры «232100,129» заменить цифрами «232375,061»;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графе 7 строке двадцать первой «30856,401» заменить цифрами «31067,200».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1.5. В строке восьмой пункта 1 Подпрограммы 1 Приложения № 4 к муниципальной программе «Развитие образования Кежемского района»: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втором цифры «7136817,367» заменить цифрами «7138947,102»;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третьем цифры «862243,284» заменить цифрами «864373,019»;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четвертом цифры «36121,738» заменить цифрами «36116,782»;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пятом цифры «431983,732» заменить цифрами «432913,073»;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шестом цифры «390203,824» заменить цифрами «391162,674»;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тридцать седьмом цифры «3933,990» заменить цифрами «4180,490».</w:t>
      </w:r>
    </w:p>
    <w:p w:rsidR="008B5C67" w:rsidRPr="008B5C67" w:rsidRDefault="008B5C67" w:rsidP="008B5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1.6. Приложение № 2 к подпрограмме 1 изложить согласно приложению 3 к настоящему постановлению.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lastRenderedPageBreak/>
        <w:t>1.7. В строке восьмой пункта 1 Подпрограммы 2 Приложения № 5 к муниципальной программе «Развитие образования Кежемского района»: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втором цифры «33977,824» заменить цифрами «38317,590»;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девятнадцать цифры «4275,000» заменить цифрами «4614,766»;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двадцать  цифры «4275,000» заменить цифрами «4614,766».</w:t>
      </w:r>
    </w:p>
    <w:p w:rsidR="008B5C67" w:rsidRPr="008B5C67" w:rsidRDefault="008B5C67" w:rsidP="008B5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1.8. Приложение № 2 к подпрограмме 2 изложить согласно приложению 4 к настоящему постановлению.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1.9.</w:t>
      </w:r>
      <w:r w:rsidRPr="008B5C67">
        <w:rPr>
          <w:color w:val="FF0000"/>
          <w:sz w:val="28"/>
          <w:szCs w:val="28"/>
        </w:rPr>
        <w:t xml:space="preserve"> </w:t>
      </w:r>
      <w:r w:rsidRPr="008B5C67">
        <w:rPr>
          <w:sz w:val="28"/>
          <w:szCs w:val="28"/>
        </w:rPr>
        <w:t>В строке восьмой пункта 1 Подпрограммы 3 Приложения № 6 к муниципальной программе «Развитие образования Кежемского района»: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втором цифры «398433,576» заменить цифрами «398323,576»;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двадцать пятом цифры «43926,171» заменить цифрами «43816,171»;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в абзаце двадцать шестом цифры «43926,171» заменить цифрами «43816,171».</w:t>
      </w:r>
    </w:p>
    <w:p w:rsidR="008B5C67" w:rsidRPr="008B5C67" w:rsidRDefault="008B5C67" w:rsidP="008B5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C67">
        <w:rPr>
          <w:sz w:val="28"/>
          <w:szCs w:val="28"/>
        </w:rPr>
        <w:t>1.10. Приложение № 2 к подпрограмме 3 изложить согласно приложению 5 к настоящему постановлению.</w:t>
      </w:r>
    </w:p>
    <w:p w:rsidR="008B5C67" w:rsidRPr="008B5C67" w:rsidRDefault="008B5C67" w:rsidP="008B5C67">
      <w:pPr>
        <w:ind w:firstLine="709"/>
        <w:contextualSpacing/>
        <w:jc w:val="both"/>
        <w:rPr>
          <w:sz w:val="28"/>
          <w:szCs w:val="28"/>
        </w:rPr>
      </w:pPr>
      <w:r w:rsidRPr="008B5C67">
        <w:rPr>
          <w:sz w:val="28"/>
          <w:szCs w:val="28"/>
        </w:rPr>
        <w:t>2. Постановление вступает в силу со дня, следующего за днем его  официального опубликования в газете «</w:t>
      </w:r>
      <w:proofErr w:type="spellStart"/>
      <w:r w:rsidRPr="008B5C67">
        <w:rPr>
          <w:sz w:val="28"/>
          <w:szCs w:val="28"/>
        </w:rPr>
        <w:t>Кежемский</w:t>
      </w:r>
      <w:proofErr w:type="spellEnd"/>
      <w:r w:rsidRPr="008B5C67">
        <w:rPr>
          <w:sz w:val="28"/>
          <w:szCs w:val="28"/>
        </w:rPr>
        <w:t xml:space="preserve"> Вестник».</w:t>
      </w:r>
    </w:p>
    <w:p w:rsidR="008B5C67" w:rsidRPr="008B5C67" w:rsidRDefault="008B5C67" w:rsidP="008B5C6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B5C67" w:rsidRPr="008B5C67" w:rsidRDefault="008B5C67" w:rsidP="008B5C6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B5C67" w:rsidRPr="008B5C67" w:rsidRDefault="008B5C67" w:rsidP="008B5C6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B5C67" w:rsidRPr="008B5C67" w:rsidRDefault="008B5C67" w:rsidP="008B5C6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proofErr w:type="gramStart"/>
      <w:r w:rsidRPr="008B5C67">
        <w:rPr>
          <w:sz w:val="28"/>
          <w:szCs w:val="28"/>
        </w:rPr>
        <w:t>Исполняющий</w:t>
      </w:r>
      <w:proofErr w:type="gramEnd"/>
      <w:r w:rsidRPr="008B5C67">
        <w:rPr>
          <w:sz w:val="28"/>
          <w:szCs w:val="28"/>
        </w:rPr>
        <w:t xml:space="preserve"> полномочия</w:t>
      </w:r>
    </w:p>
    <w:p w:rsidR="008B5C67" w:rsidRPr="008B5C67" w:rsidRDefault="008B5C67" w:rsidP="008B5C67">
      <w:pPr>
        <w:jc w:val="both"/>
        <w:rPr>
          <w:sz w:val="28"/>
          <w:szCs w:val="28"/>
        </w:rPr>
      </w:pPr>
      <w:r w:rsidRPr="008B5C67">
        <w:rPr>
          <w:sz w:val="28"/>
          <w:szCs w:val="28"/>
        </w:rPr>
        <w:t xml:space="preserve">Главы района </w:t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  <w:t xml:space="preserve">                    </w:t>
      </w:r>
      <w:r w:rsidRPr="008B5C67">
        <w:rPr>
          <w:sz w:val="28"/>
          <w:szCs w:val="28"/>
        </w:rPr>
        <w:tab/>
        <w:t xml:space="preserve">       </w:t>
      </w:r>
      <w:r w:rsidRPr="008B5C67">
        <w:rPr>
          <w:sz w:val="28"/>
          <w:szCs w:val="28"/>
        </w:rPr>
        <w:tab/>
      </w:r>
      <w:r w:rsidRPr="008B5C67">
        <w:rPr>
          <w:sz w:val="28"/>
          <w:szCs w:val="28"/>
        </w:rPr>
        <w:tab/>
        <w:t xml:space="preserve">                  О.И. Зиновьев</w:t>
      </w:r>
    </w:p>
    <w:p w:rsidR="008B5C67" w:rsidRPr="008B5C67" w:rsidRDefault="008B5C67" w:rsidP="008B5C67">
      <w:pPr>
        <w:contextualSpacing/>
        <w:jc w:val="both"/>
      </w:pPr>
    </w:p>
    <w:p w:rsidR="008B5C67" w:rsidRPr="008B5C67" w:rsidRDefault="008B5C67" w:rsidP="008B5C67">
      <w:pPr>
        <w:widowControl w:val="0"/>
        <w:autoSpaceDE w:val="0"/>
        <w:autoSpaceDN w:val="0"/>
        <w:adjustRightInd w:val="0"/>
        <w:rPr>
          <w:bCs/>
        </w:rPr>
        <w:sectPr w:rsidR="008B5C67" w:rsidRPr="008B5C67" w:rsidSect="00E658CA">
          <w:headerReference w:type="even" r:id="rId10"/>
          <w:headerReference w:type="default" r:id="rId11"/>
          <w:pgSz w:w="11906" w:h="16838" w:code="9"/>
          <w:pgMar w:top="425" w:right="567" w:bottom="567" w:left="1701" w:header="709" w:footer="709" w:gutter="0"/>
          <w:cols w:space="708"/>
          <w:titlePg/>
          <w:docGrid w:linePitch="360"/>
        </w:sectPr>
      </w:pP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Приложение 1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к постановлению Администрации района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от 29.12.2021 № 893-п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B5C67" w:rsidRPr="008B5C67" w:rsidRDefault="008B5C67" w:rsidP="008B5C67">
      <w:pPr>
        <w:jc w:val="right"/>
      </w:pPr>
      <w:r w:rsidRPr="008B5C67">
        <w:t>Приложение № 1</w:t>
      </w:r>
    </w:p>
    <w:p w:rsidR="008B5C67" w:rsidRPr="008B5C67" w:rsidRDefault="008B5C67" w:rsidP="008B5C67">
      <w:pPr>
        <w:jc w:val="right"/>
      </w:pPr>
      <w:r w:rsidRPr="008B5C67">
        <w:t>к муниципальной программе</w:t>
      </w:r>
    </w:p>
    <w:p w:rsidR="008B5C67" w:rsidRPr="008B5C67" w:rsidRDefault="008B5C67" w:rsidP="008B5C67">
      <w:pPr>
        <w:jc w:val="right"/>
      </w:pPr>
      <w:r w:rsidRPr="008B5C67">
        <w:t>«Развитие образования Кежемского района»</w:t>
      </w:r>
    </w:p>
    <w:p w:rsidR="008B5C67" w:rsidRPr="008B5C67" w:rsidRDefault="008B5C67" w:rsidP="008B5C67">
      <w:pPr>
        <w:contextualSpacing/>
      </w:pPr>
    </w:p>
    <w:p w:rsidR="008B5C67" w:rsidRPr="008B5C67" w:rsidRDefault="008B5C67" w:rsidP="008B5C67">
      <w:pPr>
        <w:jc w:val="center"/>
        <w:rPr>
          <w:bCs/>
        </w:rPr>
      </w:pPr>
      <w:r w:rsidRPr="008B5C67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8B5C67" w:rsidRPr="008B5C67" w:rsidRDefault="008B5C67" w:rsidP="008B5C67">
      <w:pPr>
        <w:jc w:val="center"/>
        <w:rPr>
          <w:bCs/>
        </w:rPr>
      </w:pPr>
    </w:p>
    <w:p w:rsidR="008B5C67" w:rsidRPr="008B5C67" w:rsidRDefault="008B5C67" w:rsidP="008B5C67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8B5C67" w:rsidRPr="008B5C67" w:rsidTr="00035474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8B5C67" w:rsidRPr="008B5C67" w:rsidTr="00035474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8B5C67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6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912 803,956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850 635,329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2 615 381,746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3 678,500</w:t>
            </w: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912 803,956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846 956,829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2 611 703,246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864 373,019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2 477 528,325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864 373,019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2 477 528,325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4 614,766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8 293,266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4 614,766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4 614,766</w:t>
            </w: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3 678,500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43 816,171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129 560,155</w:t>
            </w:r>
          </w:p>
        </w:tc>
      </w:tr>
      <w:tr w:rsidR="008B5C67" w:rsidRPr="008B5C67" w:rsidTr="0003547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43 816,171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129 560,155</w:t>
            </w:r>
          </w:p>
        </w:tc>
      </w:tr>
    </w:tbl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  <w:r w:rsidRPr="008B5C67">
        <w:rPr>
          <w:bCs/>
        </w:rPr>
        <w:t>Приложение 2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B5C67">
        <w:rPr>
          <w:bCs/>
        </w:rPr>
        <w:t xml:space="preserve"> к постановлению Администрации района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B5C67">
        <w:rPr>
          <w:bCs/>
        </w:rPr>
        <w:t>от 29.12.2021 № 893-п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B5C67" w:rsidRPr="008B5C67" w:rsidRDefault="008B5C67" w:rsidP="008B5C67">
      <w:pPr>
        <w:jc w:val="right"/>
      </w:pPr>
      <w:r w:rsidRPr="008B5C67">
        <w:t>Приложение № 2</w:t>
      </w:r>
    </w:p>
    <w:p w:rsidR="008B5C67" w:rsidRPr="008B5C67" w:rsidRDefault="008B5C67" w:rsidP="008B5C67">
      <w:pPr>
        <w:jc w:val="right"/>
      </w:pPr>
      <w:r w:rsidRPr="008B5C67">
        <w:t>к муниципальной программе</w:t>
      </w:r>
    </w:p>
    <w:p w:rsidR="008B5C67" w:rsidRPr="008B5C67" w:rsidRDefault="008B5C67" w:rsidP="008B5C67">
      <w:pPr>
        <w:jc w:val="right"/>
        <w:rPr>
          <w:color w:val="000000"/>
        </w:rPr>
      </w:pPr>
      <w:r w:rsidRPr="008B5C67">
        <w:t>«Развитие образования Кежемского района»</w:t>
      </w:r>
    </w:p>
    <w:p w:rsidR="008B5C67" w:rsidRPr="008B5C67" w:rsidRDefault="008B5C67" w:rsidP="008B5C67">
      <w:pPr>
        <w:contextualSpacing/>
      </w:pPr>
    </w:p>
    <w:p w:rsidR="008B5C67" w:rsidRPr="008B5C67" w:rsidRDefault="008B5C67" w:rsidP="008B5C67">
      <w:pPr>
        <w:jc w:val="center"/>
        <w:rPr>
          <w:bCs/>
        </w:rPr>
      </w:pPr>
      <w:r w:rsidRPr="008B5C67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8B5C67" w:rsidRPr="008B5C67" w:rsidRDefault="008B5C67" w:rsidP="008B5C67">
      <w:pPr>
        <w:jc w:val="center"/>
      </w:pPr>
      <w:r w:rsidRPr="008B5C67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8B5C67" w:rsidRPr="008B5C67" w:rsidTr="00035474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Оценка расходов (тыс. руб.), годы</w:t>
            </w: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912 803,956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851 942,461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850 635,329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2 615 381,746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36 116,782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105 825,372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437 527,839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425 687,791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1 284 370,181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4 180,490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11 751,490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434 978,845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1 213 434,703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864 373,019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2 477 528,325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36 116,782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105 825,372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432 913,073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422 009,291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1 276 076,915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4 180,490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11 751,490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391 162,674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1 083 874,548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4 614,766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8 293,266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4 614,766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8 293,266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43 816,171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129 560,155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B5C67" w:rsidRPr="008B5C67" w:rsidTr="00035474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43 816,171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129 560,155</w:t>
            </w:r>
          </w:p>
        </w:tc>
      </w:tr>
    </w:tbl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Приложение 3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к постановлению Администрации района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B5C67">
        <w:rPr>
          <w:bCs/>
          <w:sz w:val="28"/>
          <w:szCs w:val="28"/>
        </w:rPr>
        <w:t>от 29.12.2021 № 893-п</w:t>
      </w:r>
    </w:p>
    <w:p w:rsidR="008B5C67" w:rsidRPr="008B5C67" w:rsidRDefault="008B5C67" w:rsidP="008B5C67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B5C67" w:rsidRPr="008B5C67" w:rsidRDefault="008B5C67" w:rsidP="008B5C67">
      <w:pPr>
        <w:jc w:val="right"/>
        <w:rPr>
          <w:color w:val="000000"/>
        </w:rPr>
      </w:pPr>
      <w:bookmarkStart w:id="3" w:name="RANGE!A1:I26"/>
      <w:bookmarkEnd w:id="3"/>
      <w:r w:rsidRPr="008B5C67">
        <w:rPr>
          <w:color w:val="000000"/>
        </w:rPr>
        <w:t>Приложение № 2</w:t>
      </w:r>
    </w:p>
    <w:p w:rsidR="008B5C67" w:rsidRPr="008B5C67" w:rsidRDefault="008B5C67" w:rsidP="008B5C67">
      <w:pPr>
        <w:jc w:val="right"/>
        <w:rPr>
          <w:color w:val="000000"/>
        </w:rPr>
      </w:pPr>
      <w:r w:rsidRPr="008B5C67">
        <w:rPr>
          <w:color w:val="000000"/>
        </w:rPr>
        <w:t>к подпрограмме 1</w:t>
      </w:r>
    </w:p>
    <w:p w:rsidR="008B5C67" w:rsidRPr="008B5C67" w:rsidRDefault="008B5C67" w:rsidP="008B5C67">
      <w:pPr>
        <w:jc w:val="right"/>
        <w:rPr>
          <w:color w:val="000000"/>
        </w:rPr>
      </w:pPr>
      <w:r w:rsidRPr="008B5C67">
        <w:rPr>
          <w:color w:val="000000"/>
        </w:rPr>
        <w:t>«Развитие дошкольного, общего и дополнительного образования детей»</w:t>
      </w: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center"/>
        <w:rPr>
          <w:color w:val="000000"/>
        </w:rPr>
      </w:pPr>
      <w:r w:rsidRPr="008B5C67">
        <w:rPr>
          <w:color w:val="000000"/>
        </w:rPr>
        <w:t>Перечень мероприятий подпрограммы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6"/>
        <w:gridCol w:w="4384"/>
        <w:gridCol w:w="1051"/>
        <w:gridCol w:w="456"/>
        <w:gridCol w:w="432"/>
        <w:gridCol w:w="803"/>
        <w:gridCol w:w="776"/>
        <w:gridCol w:w="1172"/>
        <w:gridCol w:w="1087"/>
        <w:gridCol w:w="1111"/>
        <w:gridCol w:w="1111"/>
        <w:gridCol w:w="1183"/>
        <w:gridCol w:w="1839"/>
      </w:tblGrid>
      <w:tr w:rsidR="008B5C67" w:rsidRPr="008B5C67" w:rsidTr="00035474">
        <w:trPr>
          <w:trHeight w:val="204"/>
        </w:trPr>
        <w:tc>
          <w:tcPr>
            <w:tcW w:w="656" w:type="dxa"/>
            <w:vMerge w:val="restart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84" w:type="dxa"/>
            <w:vMerge w:val="restart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vMerge w:val="restart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67" w:type="dxa"/>
            <w:gridSpan w:val="4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4" w:type="dxa"/>
            <w:gridSpan w:val="5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39" w:type="dxa"/>
            <w:vMerge w:val="restart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5C67" w:rsidRPr="008B5C67" w:rsidTr="00035474">
        <w:trPr>
          <w:trHeight w:val="930"/>
        </w:trPr>
        <w:tc>
          <w:tcPr>
            <w:tcW w:w="656" w:type="dxa"/>
            <w:vMerge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4" w:type="dxa"/>
            <w:vMerge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extDirection w:val="btL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32" w:type="dxa"/>
            <w:textDirection w:val="btL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B5C67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5C67"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03" w:type="dxa"/>
            <w:textDirection w:val="btL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6" w:type="dxa"/>
            <w:textDirection w:val="btL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7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7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1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83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39" w:type="dxa"/>
            <w:vMerge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04"/>
        </w:trPr>
        <w:tc>
          <w:tcPr>
            <w:tcW w:w="16061" w:type="dxa"/>
            <w:gridSpan w:val="13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8B5C67" w:rsidRPr="008B5C67" w:rsidTr="00035474">
        <w:trPr>
          <w:trHeight w:val="204"/>
        </w:trPr>
        <w:tc>
          <w:tcPr>
            <w:tcW w:w="16061" w:type="dxa"/>
            <w:gridSpan w:val="13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B5C67" w:rsidRPr="008B5C67" w:rsidTr="00035474">
        <w:trPr>
          <w:trHeight w:val="204"/>
        </w:trPr>
        <w:tc>
          <w:tcPr>
            <w:tcW w:w="16061" w:type="dxa"/>
            <w:gridSpan w:val="13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106 586,570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114 162,180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433 595,350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1047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65062,400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63250,400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63250,400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252 722,612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8B5C67" w:rsidRPr="008B5C67" w:rsidTr="00035474">
        <w:trPr>
          <w:trHeight w:val="159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101 919,840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117 841,804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427 729,818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учреждений,2020-2023 годах - 7 учреждений.</w:t>
            </w:r>
          </w:p>
        </w:tc>
      </w:tr>
      <w:tr w:rsidR="008B5C67" w:rsidRPr="008B5C67" w:rsidTr="00035474">
        <w:trPr>
          <w:trHeight w:val="2244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1 825,809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1 932,435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8 552,724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  <w:proofErr w:type="gramEnd"/>
          </w:p>
        </w:tc>
      </w:tr>
      <w:tr w:rsidR="008B5C67" w:rsidRPr="008B5C67" w:rsidTr="00035474">
        <w:trPr>
          <w:trHeight w:val="1428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8B5C67" w:rsidRPr="008B5C67" w:rsidTr="00035474">
        <w:trPr>
          <w:trHeight w:val="102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3 779,100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1047 человек ежегодно.</w:t>
            </w:r>
          </w:p>
        </w:tc>
      </w:tr>
      <w:tr w:rsidR="008B5C67" w:rsidRPr="008B5C67" w:rsidTr="00035474">
        <w:trPr>
          <w:trHeight w:val="102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3 693,064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ежемесячные выплаты получат в 2020 - 2023годах –412  человек ежегодно.</w:t>
            </w:r>
          </w:p>
        </w:tc>
      </w:tr>
      <w:tr w:rsidR="008B5C67" w:rsidRPr="008B5C67" w:rsidTr="00035474">
        <w:trPr>
          <w:trHeight w:val="178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1 985,418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4 041,000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6 026,418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8B5C67" w:rsidRPr="008B5C67" w:rsidTr="00035474">
        <w:trPr>
          <w:trHeight w:val="178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71,500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8B5C67" w:rsidRPr="008B5C67" w:rsidTr="00035474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307 737,219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1 150 567,936</w:t>
            </w:r>
          </w:p>
        </w:tc>
        <w:tc>
          <w:tcPr>
            <w:tcW w:w="1839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5C67" w:rsidRPr="008B5C67" w:rsidTr="00035474">
        <w:trPr>
          <w:trHeight w:val="204"/>
        </w:trPr>
        <w:tc>
          <w:tcPr>
            <w:tcW w:w="16061" w:type="dxa"/>
            <w:gridSpan w:val="13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155 228,950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155 322,570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161 887,116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161 887,116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634 325,752</w:t>
            </w:r>
          </w:p>
        </w:tc>
        <w:tc>
          <w:tcPr>
            <w:tcW w:w="1839" w:type="dxa"/>
            <w:vMerge w:val="restart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2394 человек.</w:t>
            </w:r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54 580,580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58 720,470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57 673,600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57 673,600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228 648,250</w:t>
            </w:r>
          </w:p>
        </w:tc>
        <w:tc>
          <w:tcPr>
            <w:tcW w:w="1839" w:type="dxa"/>
            <w:vMerge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1020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204 205,132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224 913,630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210 464,687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210 506,487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850 089,936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8B5C67" w:rsidRPr="008B5C67" w:rsidTr="00035474">
        <w:trPr>
          <w:trHeight w:val="1224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1 242,874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2 090,448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1 075,620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1 075,620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5 484,562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8B5C67" w:rsidRPr="008B5C67" w:rsidTr="00035474">
        <w:trPr>
          <w:trHeight w:val="1428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8 376,800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6 206,200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5 368,000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6 437,400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26 388,400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8B5C67" w:rsidRPr="008B5C67" w:rsidTr="00035474">
        <w:trPr>
          <w:trHeight w:val="1632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B5C6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1 270,500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6 154,500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8B5C67" w:rsidRPr="008B5C67" w:rsidTr="00035474">
        <w:trPr>
          <w:trHeight w:val="612"/>
        </w:trPr>
        <w:tc>
          <w:tcPr>
            <w:tcW w:w="6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786,300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8B5C67" w:rsidRPr="008B5C67" w:rsidTr="00035474">
        <w:trPr>
          <w:trHeight w:val="81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14 819,190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>"</w:t>
            </w:r>
          </w:p>
        </w:tc>
      </w:tr>
      <w:tr w:rsidR="008B5C67" w:rsidRPr="008B5C67" w:rsidTr="00035474">
        <w:trPr>
          <w:trHeight w:val="102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6 031,392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ежемесячные выплаты получат в 2020-2023 годах-232 человека ежегодно</w:t>
            </w:r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990,000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2 970,000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3 960,000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дизайн-проекта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и зонирования Центров.</w:t>
            </w:r>
          </w:p>
        </w:tc>
      </w:tr>
      <w:tr w:rsidR="008B5C67" w:rsidRPr="008B5C67" w:rsidTr="00035474">
        <w:trPr>
          <w:trHeight w:val="2652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8B5C67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B5C67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1 418,940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B5C67" w:rsidRPr="008B5C67" w:rsidTr="00035474">
        <w:trPr>
          <w:trHeight w:val="1428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8B5C67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8B5C67">
              <w:rPr>
                <w:bCs/>
                <w:color w:val="000000"/>
                <w:sz w:val="16"/>
                <w:szCs w:val="16"/>
              </w:rPr>
              <w:t xml:space="preserve"> 52100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3 951,964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2 029,600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5 981,565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B5C67" w:rsidRPr="008B5C67" w:rsidTr="00035474">
        <w:trPr>
          <w:trHeight w:val="154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6 843,300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70 542,300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8B5C67" w:rsidRPr="008B5C67" w:rsidTr="00035474">
        <w:trPr>
          <w:trHeight w:val="154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44,200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 МБОУ «Солнышко</w:t>
            </w:r>
          </w:p>
        </w:tc>
      </w:tr>
      <w:tr w:rsidR="008B5C67" w:rsidRPr="008B5C67" w:rsidTr="00035474">
        <w:trPr>
          <w:trHeight w:val="154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668,852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8B5C67" w:rsidRPr="008B5C67" w:rsidTr="00035474">
        <w:trPr>
          <w:trHeight w:val="267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5 080,259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12 857,858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13 205,405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13 205,405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44 348,927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  <w:proofErr w:type="gramEnd"/>
          </w:p>
        </w:tc>
      </w:tr>
      <w:tr w:rsidR="008B5C67" w:rsidRPr="008B5C67" w:rsidTr="00035474">
        <w:trPr>
          <w:trHeight w:val="269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8B5C67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B5C67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6 163,435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4 174,467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10 337,902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 создание и обеспечение функционирования центров образования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и технологической направленностей</w:t>
            </w:r>
          </w:p>
        </w:tc>
      </w:tr>
      <w:tr w:rsidR="008B5C67" w:rsidRPr="008B5C67" w:rsidTr="00035474">
        <w:trPr>
          <w:trHeight w:val="312"/>
        </w:trPr>
        <w:tc>
          <w:tcPr>
            <w:tcW w:w="5040" w:type="dxa"/>
            <w:gridSpan w:val="2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446 099,227 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507 593,653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480 661,860 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475 676,228 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 xml:space="preserve">1 910 030,967 </w:t>
            </w:r>
          </w:p>
        </w:tc>
        <w:tc>
          <w:tcPr>
            <w:tcW w:w="1839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204"/>
        </w:trPr>
        <w:tc>
          <w:tcPr>
            <w:tcW w:w="16061" w:type="dxa"/>
            <w:gridSpan w:val="13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B5C67" w:rsidRPr="008B5C67" w:rsidTr="00035474">
        <w:trPr>
          <w:trHeight w:val="102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29 751,917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29 312,693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119 517,388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в 2020 - 2023 </w:t>
            </w:r>
            <w:proofErr w:type="spellStart"/>
            <w:proofErr w:type="gramStart"/>
            <w:r w:rsidRPr="008B5C67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8B5C67" w:rsidRPr="008B5C67" w:rsidTr="00035474">
        <w:trPr>
          <w:trHeight w:val="1224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152,333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</w:tr>
      <w:tr w:rsidR="008B5C67" w:rsidRPr="008B5C67" w:rsidTr="00035474">
        <w:trPr>
          <w:trHeight w:val="183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9 080,200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37 945,068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2020 года -  1384 человек.</w:t>
            </w:r>
          </w:p>
        </w:tc>
      </w:tr>
      <w:tr w:rsidR="008B5C67" w:rsidRPr="008B5C67" w:rsidTr="00035474">
        <w:trPr>
          <w:trHeight w:val="1224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284,327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выплаты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8B5C67" w:rsidRPr="008B5C67" w:rsidTr="00035474">
        <w:trPr>
          <w:trHeight w:val="1305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26,683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повышение с 1 октября 2020 года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01 июня 2020 года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222,774</w:t>
            </w:r>
          </w:p>
        </w:tc>
        <w:tc>
          <w:tcPr>
            <w:tcW w:w="1087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4384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2 102,041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2 102,041</w:t>
            </w:r>
          </w:p>
        </w:tc>
        <w:tc>
          <w:tcPr>
            <w:tcW w:w="183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4384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72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83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1.3.9.</w:t>
            </w:r>
          </w:p>
        </w:tc>
        <w:tc>
          <w:tcPr>
            <w:tcW w:w="4384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72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70,000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83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8B5C67">
              <w:rPr>
                <w:color w:val="000000"/>
                <w:sz w:val="16"/>
                <w:szCs w:val="16"/>
              </w:rPr>
              <w:t xml:space="preserve"> район 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4384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72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83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8B5C67" w:rsidRPr="008B5C67" w:rsidTr="00035474">
        <w:trPr>
          <w:trHeight w:val="1260"/>
        </w:trPr>
        <w:tc>
          <w:tcPr>
            <w:tcW w:w="656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1.3.11.</w:t>
            </w:r>
          </w:p>
        </w:tc>
        <w:tc>
          <w:tcPr>
            <w:tcW w:w="4384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72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14,839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14,839</w:t>
            </w:r>
          </w:p>
        </w:tc>
        <w:tc>
          <w:tcPr>
            <w:tcW w:w="183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8B5C67" w:rsidRPr="008B5C67" w:rsidTr="00035474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051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41 509,473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160 250,614</w:t>
            </w:r>
          </w:p>
        </w:tc>
        <w:tc>
          <w:tcPr>
            <w:tcW w:w="1839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C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204"/>
        </w:trPr>
        <w:tc>
          <w:tcPr>
            <w:tcW w:w="9730" w:type="dxa"/>
            <w:gridSpan w:val="8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087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81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1 458,167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4 413,705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8B5C67" w:rsidRPr="008B5C67" w:rsidTr="00035474">
        <w:trPr>
          <w:trHeight w:val="81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157,608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782,888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</w:t>
            </w:r>
            <w:proofErr w:type="gramStart"/>
            <w:r w:rsidRPr="008B5C67">
              <w:rPr>
                <w:color w:val="000000"/>
                <w:sz w:val="16"/>
                <w:szCs w:val="16"/>
              </w:rPr>
              <w:t>дневным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5C67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8B5C67" w:rsidRPr="008B5C67" w:rsidTr="00035474">
        <w:trPr>
          <w:trHeight w:val="816"/>
        </w:trPr>
        <w:tc>
          <w:tcPr>
            <w:tcW w:w="656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384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sz w:val="16"/>
                <w:szCs w:val="16"/>
              </w:rPr>
            </w:pPr>
            <w:r w:rsidRPr="008B5C67">
              <w:rPr>
                <w:bCs/>
                <w:sz w:val="16"/>
                <w:szCs w:val="16"/>
              </w:rPr>
              <w:t>800,000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5 916,900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19 050,700</w:t>
            </w:r>
          </w:p>
        </w:tc>
        <w:tc>
          <w:tcPr>
            <w:tcW w:w="1839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8B5C67" w:rsidRPr="008B5C67" w:rsidTr="00035474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7 532,675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24 247,293</w:t>
            </w:r>
          </w:p>
        </w:tc>
        <w:tc>
          <w:tcPr>
            <w:tcW w:w="1839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051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087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864 373,019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111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183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5C67">
              <w:rPr>
                <w:bCs/>
                <w:color w:val="000000"/>
                <w:sz w:val="16"/>
                <w:szCs w:val="16"/>
              </w:rPr>
              <w:t>3 245 096,810</w:t>
            </w:r>
          </w:p>
        </w:tc>
        <w:tc>
          <w:tcPr>
            <w:tcW w:w="1839" w:type="dxa"/>
            <w:noWrap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B5C67" w:rsidRPr="008B5C67" w:rsidRDefault="008B5C67" w:rsidP="008B5C67">
      <w:pPr>
        <w:jc w:val="center"/>
        <w:rPr>
          <w:color w:val="000000"/>
        </w:rPr>
      </w:pPr>
    </w:p>
    <w:p w:rsidR="008B5C67" w:rsidRPr="008B5C67" w:rsidRDefault="008B5C67" w:rsidP="008B5C67">
      <w:pPr>
        <w:jc w:val="center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>Приложение 4</w:t>
      </w: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 xml:space="preserve"> к постановлению Администрации района</w:t>
      </w: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>от 29.12.2021 № 893-п</w:t>
      </w: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widowControl w:val="0"/>
        <w:tabs>
          <w:tab w:val="left" w:pos="3810"/>
          <w:tab w:val="left" w:pos="4820"/>
          <w:tab w:val="left" w:pos="5103"/>
        </w:tabs>
        <w:autoSpaceDE w:val="0"/>
        <w:autoSpaceDN w:val="0"/>
        <w:adjustRightInd w:val="0"/>
        <w:jc w:val="right"/>
        <w:outlineLvl w:val="0"/>
      </w:pPr>
      <w:r w:rsidRPr="008B5C67">
        <w:t>Приложение 2</w:t>
      </w:r>
    </w:p>
    <w:p w:rsidR="008B5C67" w:rsidRPr="008B5C67" w:rsidRDefault="008B5C67" w:rsidP="008B5C67">
      <w:pPr>
        <w:tabs>
          <w:tab w:val="left" w:pos="6360"/>
        </w:tabs>
        <w:jc w:val="right"/>
        <w:rPr>
          <w:bCs/>
        </w:rPr>
      </w:pPr>
      <w:r w:rsidRPr="008B5C67">
        <w:rPr>
          <w:bCs/>
        </w:rPr>
        <w:t>к подпрограмме 2</w:t>
      </w:r>
    </w:p>
    <w:p w:rsidR="008B5C67" w:rsidRPr="008B5C67" w:rsidRDefault="008B5C67" w:rsidP="008B5C67">
      <w:pPr>
        <w:tabs>
          <w:tab w:val="left" w:pos="6360"/>
        </w:tabs>
        <w:jc w:val="right"/>
        <w:rPr>
          <w:sz w:val="22"/>
          <w:szCs w:val="22"/>
        </w:rPr>
      </w:pPr>
      <w:r w:rsidRPr="008B5C67">
        <w:rPr>
          <w:bCs/>
        </w:rPr>
        <w:t xml:space="preserve">«Господдержка детей сирот, </w:t>
      </w:r>
      <w:r w:rsidRPr="008B5C67">
        <w:rPr>
          <w:sz w:val="22"/>
          <w:szCs w:val="22"/>
        </w:rPr>
        <w:t>и детей, оставшихся без попечения родителей»</w:t>
      </w: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tabs>
          <w:tab w:val="left" w:pos="6360"/>
        </w:tabs>
        <w:jc w:val="center"/>
      </w:pPr>
      <w:r w:rsidRPr="008B5C67">
        <w:t>Перечень мероприятий подпрограммы</w:t>
      </w:r>
    </w:p>
    <w:p w:rsidR="008B5C67" w:rsidRPr="008B5C67" w:rsidRDefault="008B5C67" w:rsidP="008B5C67">
      <w:pPr>
        <w:tabs>
          <w:tab w:val="left" w:pos="6360"/>
        </w:tabs>
        <w:jc w:val="center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1"/>
        <w:gridCol w:w="425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2268"/>
      </w:tblGrid>
      <w:tr w:rsidR="008B5C67" w:rsidRPr="008B5C67" w:rsidTr="00035474">
        <w:trPr>
          <w:trHeight w:val="945"/>
        </w:trPr>
        <w:tc>
          <w:tcPr>
            <w:tcW w:w="709" w:type="dxa"/>
            <w:vMerge w:val="restart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 xml:space="preserve">№ </w:t>
            </w:r>
            <w:proofErr w:type="gramStart"/>
            <w:r w:rsidRPr="008B5C67">
              <w:rPr>
                <w:sz w:val="16"/>
                <w:szCs w:val="16"/>
              </w:rPr>
              <w:t>п</w:t>
            </w:r>
            <w:proofErr w:type="gramEnd"/>
            <w:r w:rsidRPr="008B5C67">
              <w:rPr>
                <w:sz w:val="16"/>
                <w:szCs w:val="16"/>
              </w:rPr>
              <w:t>/п</w:t>
            </w:r>
          </w:p>
        </w:tc>
        <w:tc>
          <w:tcPr>
            <w:tcW w:w="2978" w:type="dxa"/>
            <w:vMerge w:val="restart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5C67" w:rsidRPr="008B5C67" w:rsidTr="00035474">
        <w:trPr>
          <w:trHeight w:val="1140"/>
        </w:trPr>
        <w:tc>
          <w:tcPr>
            <w:tcW w:w="709" w:type="dxa"/>
            <w:vMerge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Merge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B5C67">
              <w:rPr>
                <w:sz w:val="16"/>
                <w:szCs w:val="16"/>
              </w:rPr>
              <w:t>Рз</w:t>
            </w:r>
            <w:proofErr w:type="spellEnd"/>
            <w:r w:rsidRPr="008B5C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5C67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extDirection w:val="btL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2268" w:type="dxa"/>
            <w:vMerge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204"/>
        </w:trPr>
        <w:tc>
          <w:tcPr>
            <w:tcW w:w="15877" w:type="dxa"/>
            <w:gridSpan w:val="13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8B5C67" w:rsidRPr="008B5C67" w:rsidTr="00035474">
        <w:trPr>
          <w:trHeight w:val="375"/>
        </w:trPr>
        <w:tc>
          <w:tcPr>
            <w:tcW w:w="15877" w:type="dxa"/>
            <w:gridSpan w:val="13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B5C67" w:rsidRPr="008B5C67" w:rsidTr="00035474">
        <w:trPr>
          <w:trHeight w:val="204"/>
        </w:trPr>
        <w:tc>
          <w:tcPr>
            <w:tcW w:w="15877" w:type="dxa"/>
            <w:gridSpan w:val="13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8B5C67" w:rsidRPr="008B5C67" w:rsidTr="00035474">
        <w:trPr>
          <w:trHeight w:val="1920"/>
        </w:trPr>
        <w:tc>
          <w:tcPr>
            <w:tcW w:w="709" w:type="dxa"/>
            <w:noWrap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2.2.1.</w:t>
            </w:r>
          </w:p>
        </w:tc>
        <w:tc>
          <w:tcPr>
            <w:tcW w:w="2978" w:type="dxa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rPr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01 2 0075870</w:t>
            </w: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3420,000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3678,500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7098,500</w:t>
            </w:r>
          </w:p>
        </w:tc>
        <w:tc>
          <w:tcPr>
            <w:tcW w:w="2268" w:type="dxa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2021-2023 годах–29 человек</w:t>
            </w:r>
            <w:proofErr w:type="gramEnd"/>
          </w:p>
        </w:tc>
      </w:tr>
      <w:tr w:rsidR="008B5C67" w:rsidRPr="008B5C67" w:rsidTr="00035474">
        <w:trPr>
          <w:trHeight w:val="1920"/>
        </w:trPr>
        <w:tc>
          <w:tcPr>
            <w:tcW w:w="709" w:type="dxa"/>
            <w:noWrap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2.2.2.</w:t>
            </w:r>
          </w:p>
        </w:tc>
        <w:tc>
          <w:tcPr>
            <w:tcW w:w="2978" w:type="dxa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rPr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2 00 R0820</w:t>
            </w: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4608,066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4608,066</w:t>
            </w:r>
          </w:p>
        </w:tc>
        <w:tc>
          <w:tcPr>
            <w:tcW w:w="2268" w:type="dxa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2021-2023 годах–29 человек</w:t>
            </w:r>
            <w:proofErr w:type="gramEnd"/>
          </w:p>
        </w:tc>
      </w:tr>
      <w:tr w:rsidR="008B5C67" w:rsidRPr="008B5C67" w:rsidTr="00035474">
        <w:trPr>
          <w:trHeight w:val="204"/>
        </w:trPr>
        <w:tc>
          <w:tcPr>
            <w:tcW w:w="709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2978" w:type="dxa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5C67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</w:t>
            </w:r>
            <w:proofErr w:type="gramEnd"/>
            <w:r w:rsidRPr="008B5C67">
              <w:rPr>
                <w:color w:val="000000"/>
                <w:sz w:val="16"/>
                <w:szCs w:val="16"/>
              </w:rPr>
              <w:t xml:space="preserve">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425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99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01 2 00 78460</w:t>
            </w:r>
          </w:p>
        </w:tc>
        <w:tc>
          <w:tcPr>
            <w:tcW w:w="567" w:type="dxa"/>
            <w:vAlign w:val="center"/>
          </w:tcPr>
          <w:p w:rsidR="008B5C67" w:rsidRPr="008B5C67" w:rsidRDefault="008B5C67" w:rsidP="008B5C67">
            <w:pPr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2268" w:type="dxa"/>
            <w:noWrap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2021-2023 годах–29 человек</w:t>
            </w:r>
            <w:proofErr w:type="gramEnd"/>
          </w:p>
        </w:tc>
      </w:tr>
      <w:tr w:rsidR="008B5C67" w:rsidRPr="008B5C67" w:rsidTr="00035474">
        <w:trPr>
          <w:trHeight w:val="204"/>
        </w:trPr>
        <w:tc>
          <w:tcPr>
            <w:tcW w:w="3687" w:type="dxa"/>
            <w:gridSpan w:val="2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1701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3420,000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3678,500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11713,266</w:t>
            </w:r>
          </w:p>
        </w:tc>
        <w:tc>
          <w:tcPr>
            <w:tcW w:w="2268" w:type="dxa"/>
            <w:noWrap/>
            <w:hideMark/>
          </w:tcPr>
          <w:p w:rsidR="008B5C67" w:rsidRPr="008B5C67" w:rsidRDefault="008B5C67" w:rsidP="008B5C67">
            <w:pPr>
              <w:tabs>
                <w:tab w:val="left" w:pos="63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B5C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5C67" w:rsidRPr="008B5C67" w:rsidTr="00035474">
        <w:trPr>
          <w:trHeight w:val="204"/>
        </w:trPr>
        <w:tc>
          <w:tcPr>
            <w:tcW w:w="3687" w:type="dxa"/>
            <w:gridSpan w:val="2"/>
            <w:vAlign w:val="center"/>
          </w:tcPr>
          <w:p w:rsidR="008B5C67" w:rsidRPr="008B5C67" w:rsidRDefault="008B5C67" w:rsidP="008B5C67">
            <w:pPr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701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3420,000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3678,500</w:t>
            </w:r>
          </w:p>
        </w:tc>
        <w:tc>
          <w:tcPr>
            <w:tcW w:w="1134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11713,266</w:t>
            </w:r>
          </w:p>
        </w:tc>
        <w:tc>
          <w:tcPr>
            <w:tcW w:w="2268" w:type="dxa"/>
            <w:noWrap/>
            <w:vAlign w:val="center"/>
          </w:tcPr>
          <w:p w:rsidR="008B5C67" w:rsidRPr="008B5C67" w:rsidRDefault="008B5C67" w:rsidP="008B5C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C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>Приложение 5</w:t>
      </w: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 xml:space="preserve">к постановлению Администрации </w:t>
      </w:r>
      <w:proofErr w:type="gramStart"/>
      <w:r w:rsidRPr="008B5C67">
        <w:rPr>
          <w:color w:val="000000"/>
          <w:sz w:val="28"/>
          <w:szCs w:val="28"/>
        </w:rPr>
        <w:t>о</w:t>
      </w:r>
      <w:proofErr w:type="gramEnd"/>
      <w:r w:rsidRPr="008B5C67">
        <w:rPr>
          <w:color w:val="000000"/>
          <w:sz w:val="28"/>
          <w:szCs w:val="28"/>
        </w:rPr>
        <w:t xml:space="preserve"> района</w:t>
      </w: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  <w:r w:rsidRPr="008B5C67">
        <w:rPr>
          <w:color w:val="000000"/>
          <w:sz w:val="28"/>
          <w:szCs w:val="28"/>
        </w:rPr>
        <w:t>от 29.12.2021 № 893-п</w:t>
      </w:r>
    </w:p>
    <w:p w:rsidR="008B5C67" w:rsidRPr="008B5C67" w:rsidRDefault="008B5C67" w:rsidP="008B5C67">
      <w:pPr>
        <w:jc w:val="right"/>
        <w:rPr>
          <w:color w:val="000000"/>
          <w:sz w:val="28"/>
          <w:szCs w:val="28"/>
        </w:rPr>
      </w:pPr>
    </w:p>
    <w:p w:rsidR="008B5C67" w:rsidRPr="008B5C67" w:rsidRDefault="008B5C67" w:rsidP="008B5C67">
      <w:pPr>
        <w:jc w:val="right"/>
        <w:rPr>
          <w:color w:val="000000"/>
        </w:rPr>
      </w:pPr>
      <w:r w:rsidRPr="008B5C67">
        <w:rPr>
          <w:color w:val="000000"/>
        </w:rPr>
        <w:t>Приложение № 2</w:t>
      </w:r>
    </w:p>
    <w:p w:rsidR="008B5C67" w:rsidRPr="008B5C67" w:rsidRDefault="008B5C67" w:rsidP="008B5C67">
      <w:pPr>
        <w:jc w:val="right"/>
        <w:rPr>
          <w:color w:val="000000"/>
        </w:rPr>
      </w:pPr>
      <w:r w:rsidRPr="008B5C67">
        <w:rPr>
          <w:color w:val="000000"/>
        </w:rPr>
        <w:t>к подпрограмме 3</w:t>
      </w:r>
    </w:p>
    <w:p w:rsidR="008B5C67" w:rsidRPr="008B5C67" w:rsidRDefault="008B5C67" w:rsidP="008B5C67">
      <w:pPr>
        <w:ind w:left="57" w:right="57"/>
        <w:jc w:val="right"/>
      </w:pPr>
      <w:r w:rsidRPr="008B5C67">
        <w:t>«Обеспечение реализации муниципальной программы</w:t>
      </w:r>
    </w:p>
    <w:p w:rsidR="008B5C67" w:rsidRPr="008B5C67" w:rsidRDefault="008B5C67" w:rsidP="008B5C67">
      <w:pPr>
        <w:jc w:val="right"/>
      </w:pPr>
      <w:r w:rsidRPr="008B5C67">
        <w:t>и прочие мероприятия в области образования»</w:t>
      </w:r>
    </w:p>
    <w:p w:rsidR="008B5C67" w:rsidRPr="008B5C67" w:rsidRDefault="008B5C67" w:rsidP="008B5C67">
      <w:pPr>
        <w:jc w:val="right"/>
        <w:rPr>
          <w:color w:val="000000"/>
        </w:rPr>
      </w:pPr>
    </w:p>
    <w:p w:rsidR="008B5C67" w:rsidRPr="008B5C67" w:rsidRDefault="008B5C67" w:rsidP="008B5C67">
      <w:pPr>
        <w:ind w:left="57" w:right="57"/>
        <w:jc w:val="center"/>
        <w:rPr>
          <w:b/>
        </w:rPr>
      </w:pPr>
      <w:r w:rsidRPr="008B5C67">
        <w:rPr>
          <w:b/>
        </w:rPr>
        <w:t xml:space="preserve">Перечень мероприятий подпрограммы </w:t>
      </w:r>
    </w:p>
    <w:tbl>
      <w:tblPr>
        <w:tblStyle w:val="ab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800"/>
        <w:gridCol w:w="8"/>
        <w:gridCol w:w="1270"/>
        <w:gridCol w:w="567"/>
        <w:gridCol w:w="33"/>
        <w:gridCol w:w="612"/>
        <w:gridCol w:w="1198"/>
        <w:gridCol w:w="142"/>
        <w:gridCol w:w="567"/>
        <w:gridCol w:w="1134"/>
        <w:gridCol w:w="1134"/>
        <w:gridCol w:w="992"/>
        <w:gridCol w:w="98"/>
        <w:gridCol w:w="1178"/>
        <w:gridCol w:w="1134"/>
        <w:gridCol w:w="1559"/>
      </w:tblGrid>
      <w:tr w:rsidR="008B5C67" w:rsidRPr="008B5C67" w:rsidTr="00035474">
        <w:trPr>
          <w:trHeight w:val="450"/>
        </w:trPr>
        <w:tc>
          <w:tcPr>
            <w:tcW w:w="734" w:type="dxa"/>
            <w:vMerge w:val="restart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 xml:space="preserve">№ </w:t>
            </w:r>
            <w:proofErr w:type="gramStart"/>
            <w:r w:rsidRPr="008B5C67">
              <w:rPr>
                <w:sz w:val="16"/>
                <w:szCs w:val="16"/>
              </w:rPr>
              <w:t>п</w:t>
            </w:r>
            <w:proofErr w:type="gramEnd"/>
            <w:r w:rsidRPr="008B5C67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6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Расходы (тыс. руб.), годы</w:t>
            </w: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8B5C67" w:rsidRPr="008B5C67" w:rsidTr="00035474">
        <w:trPr>
          <w:trHeight w:val="735"/>
        </w:trPr>
        <w:tc>
          <w:tcPr>
            <w:tcW w:w="734" w:type="dxa"/>
            <w:vMerge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ГРБС</w:t>
            </w:r>
          </w:p>
        </w:tc>
        <w:tc>
          <w:tcPr>
            <w:tcW w:w="645" w:type="dxa"/>
            <w:gridSpan w:val="2"/>
            <w:textDirection w:val="btLr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8B5C67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40" w:type="dxa"/>
            <w:gridSpan w:val="2"/>
            <w:textDirection w:val="btLr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8B5C67" w:rsidRPr="008B5C67" w:rsidTr="00035474">
        <w:trPr>
          <w:trHeight w:val="300"/>
        </w:trPr>
        <w:tc>
          <w:tcPr>
            <w:tcW w:w="16160" w:type="dxa"/>
            <w:gridSpan w:val="17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8B5C67" w:rsidRPr="008B5C67" w:rsidTr="00035474">
        <w:trPr>
          <w:trHeight w:val="300"/>
        </w:trPr>
        <w:tc>
          <w:tcPr>
            <w:tcW w:w="16160" w:type="dxa"/>
            <w:gridSpan w:val="17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8B5C67" w:rsidRPr="008B5C67" w:rsidTr="00035474">
        <w:trPr>
          <w:trHeight w:val="330"/>
        </w:trPr>
        <w:tc>
          <w:tcPr>
            <w:tcW w:w="16160" w:type="dxa"/>
            <w:gridSpan w:val="17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B5C67" w:rsidRPr="008B5C67" w:rsidTr="00035474">
        <w:trPr>
          <w:trHeight w:val="960"/>
        </w:trPr>
        <w:tc>
          <w:tcPr>
            <w:tcW w:w="734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3.1.1.</w:t>
            </w:r>
          </w:p>
        </w:tc>
        <w:tc>
          <w:tcPr>
            <w:tcW w:w="3808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18 880,656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20 093,160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78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79 023,196</w:t>
            </w:r>
          </w:p>
        </w:tc>
        <w:tc>
          <w:tcPr>
            <w:tcW w:w="1559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 xml:space="preserve">Обеспечена деятельность 33,5 </w:t>
            </w:r>
            <w:proofErr w:type="spellStart"/>
            <w:r w:rsidRPr="008B5C67">
              <w:rPr>
                <w:sz w:val="16"/>
                <w:szCs w:val="16"/>
              </w:rPr>
              <w:t>шт.ед</w:t>
            </w:r>
            <w:proofErr w:type="spellEnd"/>
            <w:r w:rsidRPr="008B5C67">
              <w:rPr>
                <w:sz w:val="16"/>
                <w:szCs w:val="16"/>
              </w:rPr>
              <w:t>. с 2019 г.</w:t>
            </w:r>
          </w:p>
        </w:tc>
      </w:tr>
      <w:tr w:rsidR="008B5C67" w:rsidRPr="008B5C67" w:rsidTr="00035474">
        <w:trPr>
          <w:trHeight w:val="1125"/>
        </w:trPr>
        <w:tc>
          <w:tcPr>
            <w:tcW w:w="734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3.1.2.</w:t>
            </w:r>
          </w:p>
        </w:tc>
        <w:tc>
          <w:tcPr>
            <w:tcW w:w="3808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21 522,224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23 723,011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78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90 939,839</w:t>
            </w:r>
          </w:p>
        </w:tc>
        <w:tc>
          <w:tcPr>
            <w:tcW w:w="1559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Обеспечено бухгалтерское обслуживание: 2020-2023 - 22 организации</w:t>
            </w:r>
          </w:p>
        </w:tc>
      </w:tr>
      <w:tr w:rsidR="008B5C67" w:rsidRPr="008B5C67" w:rsidTr="00035474">
        <w:trPr>
          <w:trHeight w:val="1635"/>
        </w:trPr>
        <w:tc>
          <w:tcPr>
            <w:tcW w:w="734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3.1.3.</w:t>
            </w:r>
          </w:p>
        </w:tc>
        <w:tc>
          <w:tcPr>
            <w:tcW w:w="3808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8B5C67">
              <w:rPr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01 3 00 10490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559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8B5C67" w:rsidRPr="008B5C67" w:rsidTr="00035474">
        <w:trPr>
          <w:trHeight w:val="1635"/>
        </w:trPr>
        <w:tc>
          <w:tcPr>
            <w:tcW w:w="734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3.1.4.</w:t>
            </w:r>
          </w:p>
        </w:tc>
        <w:tc>
          <w:tcPr>
            <w:tcW w:w="3808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8B5C67">
              <w:rPr>
                <w:sz w:val="16"/>
                <w:szCs w:val="16"/>
              </w:rPr>
              <w:t>размеров оплаты труда</w:t>
            </w:r>
            <w:proofErr w:type="gramEnd"/>
            <w:r w:rsidRPr="008B5C67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01 3 00 10350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559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ежемесячные выплаты с 01.10.2020</w:t>
            </w:r>
          </w:p>
        </w:tc>
      </w:tr>
      <w:tr w:rsidR="008B5C67" w:rsidRPr="008B5C67" w:rsidTr="00035474">
        <w:trPr>
          <w:trHeight w:val="2625"/>
        </w:trPr>
        <w:tc>
          <w:tcPr>
            <w:tcW w:w="734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3.1.5</w:t>
            </w:r>
          </w:p>
        </w:tc>
        <w:tc>
          <w:tcPr>
            <w:tcW w:w="3808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B5C67">
              <w:rPr>
                <w:sz w:val="16"/>
                <w:szCs w:val="16"/>
              </w:rPr>
              <w:t>размеров оплаты труда</w:t>
            </w:r>
            <w:proofErr w:type="gramEnd"/>
            <w:r w:rsidRPr="008B5C67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01 3 00 10360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1 579,732</w:t>
            </w:r>
          </w:p>
        </w:tc>
        <w:tc>
          <w:tcPr>
            <w:tcW w:w="1134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1 579,732</w:t>
            </w:r>
          </w:p>
        </w:tc>
        <w:tc>
          <w:tcPr>
            <w:tcW w:w="1559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ежемесячные выплаты с 01.06.2020</w:t>
            </w:r>
          </w:p>
        </w:tc>
      </w:tr>
      <w:tr w:rsidR="008B5C67" w:rsidRPr="008B5C67" w:rsidTr="00035474">
        <w:trPr>
          <w:trHeight w:val="375"/>
        </w:trPr>
        <w:tc>
          <w:tcPr>
            <w:tcW w:w="4542" w:type="dxa"/>
            <w:gridSpan w:val="3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0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42 469,851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43 816,171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78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34" w:type="dxa"/>
            <w:vAlign w:val="center"/>
            <w:hideMark/>
          </w:tcPr>
          <w:p w:rsidR="008B5C67" w:rsidRPr="008B5C67" w:rsidRDefault="008B5C67" w:rsidP="008B5C67">
            <w:pPr>
              <w:jc w:val="right"/>
              <w:rPr>
                <w:color w:val="000000"/>
                <w:sz w:val="16"/>
                <w:szCs w:val="16"/>
              </w:rPr>
            </w:pPr>
            <w:r w:rsidRPr="008B5C67">
              <w:rPr>
                <w:color w:val="000000"/>
                <w:sz w:val="16"/>
                <w:szCs w:val="16"/>
              </w:rPr>
              <w:t>172 030,006</w:t>
            </w:r>
          </w:p>
        </w:tc>
        <w:tc>
          <w:tcPr>
            <w:tcW w:w="1559" w:type="dxa"/>
            <w:noWrap/>
            <w:hideMark/>
          </w:tcPr>
          <w:p w:rsidR="008B5C67" w:rsidRPr="008B5C67" w:rsidRDefault="008B5C67" w:rsidP="008B5C67">
            <w:pPr>
              <w:ind w:left="57" w:right="57"/>
              <w:jc w:val="center"/>
              <w:rPr>
                <w:sz w:val="16"/>
                <w:szCs w:val="16"/>
              </w:rPr>
            </w:pPr>
            <w:r w:rsidRPr="008B5C67">
              <w:rPr>
                <w:sz w:val="16"/>
                <w:szCs w:val="16"/>
              </w:rPr>
              <w:t> </w:t>
            </w:r>
          </w:p>
        </w:tc>
      </w:tr>
    </w:tbl>
    <w:p w:rsidR="008B5C67" w:rsidRPr="008B5C67" w:rsidRDefault="008B5C67" w:rsidP="008B5C67">
      <w:pPr>
        <w:ind w:left="57" w:right="57"/>
        <w:jc w:val="center"/>
        <w:rPr>
          <w:b/>
        </w:rPr>
      </w:pPr>
    </w:p>
    <w:p w:rsidR="008B5C67" w:rsidRPr="008B5C67" w:rsidRDefault="008B5C67" w:rsidP="008B5C67">
      <w:pPr>
        <w:ind w:left="57" w:right="57"/>
        <w:jc w:val="center"/>
        <w:rPr>
          <w:b/>
        </w:rPr>
      </w:pPr>
    </w:p>
    <w:p w:rsidR="003E4518" w:rsidRPr="008B5C67" w:rsidRDefault="003E4518" w:rsidP="008B5C67"/>
    <w:sectPr w:rsidR="003E4518" w:rsidRPr="008B5C67" w:rsidSect="006B6076">
      <w:headerReference w:type="even" r:id="rId12"/>
      <w:headerReference w:type="default" r:id="rId13"/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74" w:rsidRDefault="00035474">
      <w:r>
        <w:separator/>
      </w:r>
    </w:p>
  </w:endnote>
  <w:endnote w:type="continuationSeparator" w:id="0">
    <w:p w:rsidR="00035474" w:rsidRDefault="000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74" w:rsidRDefault="00035474">
      <w:r>
        <w:separator/>
      </w:r>
    </w:p>
  </w:footnote>
  <w:footnote w:type="continuationSeparator" w:id="0">
    <w:p w:rsidR="00035474" w:rsidRDefault="0003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74" w:rsidRDefault="00035474" w:rsidP="00A672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474" w:rsidRDefault="000354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74" w:rsidRDefault="00035474" w:rsidP="00A672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58CA">
      <w:rPr>
        <w:rStyle w:val="ae"/>
        <w:noProof/>
      </w:rPr>
      <w:t>3</w:t>
    </w:r>
    <w:r>
      <w:rPr>
        <w:rStyle w:val="ae"/>
      </w:rPr>
      <w:fldChar w:fldCharType="end"/>
    </w:r>
  </w:p>
  <w:p w:rsidR="00035474" w:rsidRDefault="000354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74" w:rsidRDefault="00035474" w:rsidP="00A672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474" w:rsidRDefault="000354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74" w:rsidRDefault="00035474" w:rsidP="00A672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58CA">
      <w:rPr>
        <w:rStyle w:val="ae"/>
        <w:noProof/>
      </w:rPr>
      <w:t>18</w:t>
    </w:r>
    <w:r>
      <w:rPr>
        <w:rStyle w:val="ae"/>
      </w:rPr>
      <w:fldChar w:fldCharType="end"/>
    </w:r>
  </w:p>
  <w:p w:rsidR="00035474" w:rsidRDefault="000354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474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105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3FA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7E7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585F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A0045"/>
    <w:rsid w:val="004A0BD9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885"/>
    <w:rsid w:val="007B5E43"/>
    <w:rsid w:val="007B5F8A"/>
    <w:rsid w:val="007B695F"/>
    <w:rsid w:val="007B6B63"/>
    <w:rsid w:val="007C0222"/>
    <w:rsid w:val="007C2485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5C67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118F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2C5"/>
    <w:rsid w:val="00CD7DB7"/>
    <w:rsid w:val="00CE0692"/>
    <w:rsid w:val="00CE0994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228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534"/>
    <w:rsid w:val="00D43640"/>
    <w:rsid w:val="00D43C8B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477A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3F01"/>
    <w:rsid w:val="00E04702"/>
    <w:rsid w:val="00E06AEC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8C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877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1865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2F3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42F3C"/>
  </w:style>
  <w:style w:type="character" w:styleId="af">
    <w:name w:val="Hyperlink"/>
    <w:uiPriority w:val="99"/>
    <w:unhideWhenUsed/>
    <w:rsid w:val="004D6B9D"/>
    <w:rPr>
      <w:color w:val="0000FF"/>
      <w:u w:val="single"/>
    </w:rPr>
  </w:style>
  <w:style w:type="paragraph" w:styleId="af0">
    <w:name w:val="footer"/>
    <w:basedOn w:val="a"/>
    <w:link w:val="af1"/>
    <w:rsid w:val="00754E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54E85"/>
    <w:rPr>
      <w:sz w:val="24"/>
      <w:szCs w:val="24"/>
    </w:rPr>
  </w:style>
  <w:style w:type="character" w:styleId="af2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C301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C301A"/>
  </w:style>
  <w:style w:type="paragraph" w:styleId="af5">
    <w:name w:val="annotation subject"/>
    <w:basedOn w:val="af3"/>
    <w:next w:val="af3"/>
    <w:link w:val="af6"/>
    <w:semiHidden/>
    <w:unhideWhenUsed/>
    <w:rsid w:val="006C3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C301A"/>
    <w:rPr>
      <w:b/>
      <w:bCs/>
    </w:rPr>
  </w:style>
  <w:style w:type="character" w:styleId="af7">
    <w:name w:val="Strong"/>
    <w:basedOn w:val="a0"/>
    <w:uiPriority w:val="22"/>
    <w:qFormat/>
    <w:rsid w:val="0075745A"/>
    <w:rPr>
      <w:b/>
      <w:bCs/>
    </w:rPr>
  </w:style>
  <w:style w:type="character" w:customStyle="1" w:styleId="13">
    <w:name w:val="Основной текст Знак1"/>
    <w:basedOn w:val="a0"/>
    <w:uiPriority w:val="99"/>
    <w:semiHidden/>
    <w:rsid w:val="008B5C67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B5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2F3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42F3C"/>
  </w:style>
  <w:style w:type="character" w:styleId="af">
    <w:name w:val="Hyperlink"/>
    <w:uiPriority w:val="99"/>
    <w:unhideWhenUsed/>
    <w:rsid w:val="004D6B9D"/>
    <w:rPr>
      <w:color w:val="0000FF"/>
      <w:u w:val="single"/>
    </w:rPr>
  </w:style>
  <w:style w:type="paragraph" w:styleId="af0">
    <w:name w:val="footer"/>
    <w:basedOn w:val="a"/>
    <w:link w:val="af1"/>
    <w:rsid w:val="00754E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54E85"/>
    <w:rPr>
      <w:sz w:val="24"/>
      <w:szCs w:val="24"/>
    </w:rPr>
  </w:style>
  <w:style w:type="character" w:styleId="af2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C301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C301A"/>
  </w:style>
  <w:style w:type="paragraph" w:styleId="af5">
    <w:name w:val="annotation subject"/>
    <w:basedOn w:val="af3"/>
    <w:next w:val="af3"/>
    <w:link w:val="af6"/>
    <w:semiHidden/>
    <w:unhideWhenUsed/>
    <w:rsid w:val="006C3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C301A"/>
    <w:rPr>
      <w:b/>
      <w:bCs/>
    </w:rPr>
  </w:style>
  <w:style w:type="character" w:styleId="af7">
    <w:name w:val="Strong"/>
    <w:basedOn w:val="a0"/>
    <w:uiPriority w:val="22"/>
    <w:qFormat/>
    <w:rsid w:val="0075745A"/>
    <w:rPr>
      <w:b/>
      <w:bCs/>
    </w:rPr>
  </w:style>
  <w:style w:type="character" w:customStyle="1" w:styleId="13">
    <w:name w:val="Основной текст Знак1"/>
    <w:basedOn w:val="a0"/>
    <w:uiPriority w:val="99"/>
    <w:semiHidden/>
    <w:rsid w:val="008B5C67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B5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038D-2AA3-4325-B819-B0BC1F2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5477</Words>
  <Characters>38506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4</cp:revision>
  <cp:lastPrinted>2021-12-30T08:46:00Z</cp:lastPrinted>
  <dcterms:created xsi:type="dcterms:W3CDTF">2021-12-29T14:06:00Z</dcterms:created>
  <dcterms:modified xsi:type="dcterms:W3CDTF">2021-12-30T08:47:00Z</dcterms:modified>
</cp:coreProperties>
</file>