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81" w:rsidRDefault="00DF2381" w:rsidP="00121672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60E826E" wp14:editId="45AE7FB1">
            <wp:extent cx="635000" cy="78740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AE" w:rsidRDefault="00485CAE" w:rsidP="00485CAE">
      <w:pPr>
        <w:spacing w:after="0" w:line="240" w:lineRule="auto"/>
        <w:ind w:firstLine="709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151F1E" w:rsidRPr="00151F1E" w:rsidRDefault="00151F1E" w:rsidP="00121672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</w:pPr>
    </w:p>
    <w:p w:rsidR="00E02DB9" w:rsidRPr="00345920" w:rsidRDefault="00E02DB9" w:rsidP="00E02D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5920">
        <w:rPr>
          <w:rFonts w:ascii="Times New Roman" w:hAnsi="Times New Roman"/>
          <w:b/>
          <w:sz w:val="28"/>
          <w:szCs w:val="28"/>
        </w:rPr>
        <w:t>КЕЖЕМСКИЙ РАЙОННЫЙ СОВЕТ ДЕПУТАТОВ</w:t>
      </w:r>
    </w:p>
    <w:p w:rsidR="00E02DB9" w:rsidRDefault="00E02DB9" w:rsidP="00E02D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592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96267" w:rsidRPr="00345920" w:rsidRDefault="00896267" w:rsidP="00E02D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2DB9" w:rsidRPr="00345920" w:rsidRDefault="00E02DB9" w:rsidP="00E02DB9">
      <w:pPr>
        <w:pStyle w:val="1"/>
        <w:spacing w:line="240" w:lineRule="auto"/>
        <w:ind w:right="0" w:firstLine="709"/>
        <w:jc w:val="center"/>
        <w:rPr>
          <w:color w:val="auto"/>
          <w:sz w:val="28"/>
          <w:szCs w:val="28"/>
        </w:rPr>
      </w:pPr>
      <w:r w:rsidRPr="00345920">
        <w:rPr>
          <w:color w:val="auto"/>
          <w:sz w:val="28"/>
          <w:szCs w:val="28"/>
        </w:rPr>
        <w:t>РЕШЕНИЕ</w:t>
      </w:r>
    </w:p>
    <w:p w:rsidR="00E02DB9" w:rsidRPr="00345920" w:rsidRDefault="00E02DB9" w:rsidP="00E02D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2DB9" w:rsidRPr="00345920" w:rsidRDefault="007654A8" w:rsidP="00E02DB9">
      <w:pPr>
        <w:tabs>
          <w:tab w:val="left" w:pos="4253"/>
          <w:tab w:val="left" w:pos="4820"/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8642A">
        <w:rPr>
          <w:rFonts w:ascii="Times New Roman" w:hAnsi="Times New Roman"/>
          <w:sz w:val="28"/>
          <w:szCs w:val="28"/>
        </w:rPr>
        <w:t>.</w:t>
      </w:r>
      <w:r w:rsidR="00326A6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D8642A">
        <w:rPr>
          <w:rFonts w:ascii="Times New Roman" w:hAnsi="Times New Roman"/>
          <w:sz w:val="28"/>
          <w:szCs w:val="28"/>
        </w:rPr>
        <w:t>.</w:t>
      </w:r>
      <w:r w:rsidR="004E750D">
        <w:rPr>
          <w:rFonts w:ascii="Times New Roman" w:hAnsi="Times New Roman"/>
          <w:sz w:val="28"/>
          <w:szCs w:val="28"/>
        </w:rPr>
        <w:t>2022</w:t>
      </w:r>
      <w:r w:rsidR="004F65D4">
        <w:rPr>
          <w:rFonts w:ascii="Times New Roman" w:hAnsi="Times New Roman"/>
          <w:sz w:val="28"/>
          <w:szCs w:val="28"/>
        </w:rPr>
        <w:tab/>
      </w:r>
      <w:r w:rsidR="00577214">
        <w:rPr>
          <w:rFonts w:ascii="Times New Roman" w:hAnsi="Times New Roman"/>
          <w:sz w:val="28"/>
          <w:szCs w:val="28"/>
        </w:rPr>
        <w:t xml:space="preserve"> </w:t>
      </w:r>
      <w:r w:rsidR="004F65D4">
        <w:rPr>
          <w:rFonts w:ascii="Times New Roman" w:hAnsi="Times New Roman"/>
          <w:sz w:val="28"/>
          <w:szCs w:val="28"/>
        </w:rPr>
        <w:t>№</w:t>
      </w:r>
      <w:r w:rsidR="00712FDE">
        <w:rPr>
          <w:rFonts w:ascii="Times New Roman" w:hAnsi="Times New Roman"/>
          <w:sz w:val="28"/>
          <w:szCs w:val="28"/>
        </w:rPr>
        <w:t xml:space="preserve"> </w:t>
      </w:r>
      <w:r w:rsidR="00A26BBD">
        <w:rPr>
          <w:rFonts w:ascii="Times New Roman" w:hAnsi="Times New Roman"/>
          <w:sz w:val="28"/>
          <w:szCs w:val="28"/>
        </w:rPr>
        <w:t xml:space="preserve"> </w:t>
      </w:r>
      <w:r w:rsidR="006B0EBA">
        <w:rPr>
          <w:rFonts w:ascii="Times New Roman" w:hAnsi="Times New Roman"/>
          <w:sz w:val="28"/>
          <w:szCs w:val="28"/>
        </w:rPr>
        <w:t>19-104</w:t>
      </w:r>
      <w:bookmarkStart w:id="0" w:name="_GoBack"/>
      <w:bookmarkEnd w:id="0"/>
      <w:r w:rsidR="004F65D4">
        <w:rPr>
          <w:rFonts w:ascii="Times New Roman" w:hAnsi="Times New Roman"/>
          <w:sz w:val="28"/>
          <w:szCs w:val="28"/>
        </w:rPr>
        <w:t xml:space="preserve">   </w:t>
      </w:r>
      <w:r w:rsidR="00577214">
        <w:rPr>
          <w:rFonts w:ascii="Times New Roman" w:hAnsi="Times New Roman"/>
          <w:sz w:val="28"/>
          <w:szCs w:val="28"/>
        </w:rPr>
        <w:t xml:space="preserve">                        </w:t>
      </w:r>
      <w:r w:rsidR="004F65D4">
        <w:rPr>
          <w:rFonts w:ascii="Times New Roman" w:hAnsi="Times New Roman"/>
          <w:sz w:val="28"/>
          <w:szCs w:val="28"/>
        </w:rPr>
        <w:t xml:space="preserve">    </w:t>
      </w:r>
      <w:r w:rsidR="00D8642A">
        <w:rPr>
          <w:rFonts w:ascii="Times New Roman" w:hAnsi="Times New Roman"/>
          <w:sz w:val="28"/>
          <w:szCs w:val="28"/>
        </w:rPr>
        <w:tab/>
      </w:r>
      <w:r w:rsidR="00E02DB9">
        <w:rPr>
          <w:rFonts w:ascii="Times New Roman" w:hAnsi="Times New Roman"/>
          <w:sz w:val="28"/>
          <w:szCs w:val="28"/>
        </w:rPr>
        <w:t>г</w:t>
      </w:r>
      <w:r w:rsidR="00896267">
        <w:rPr>
          <w:rFonts w:ascii="Times New Roman" w:hAnsi="Times New Roman"/>
          <w:sz w:val="28"/>
          <w:szCs w:val="28"/>
        </w:rPr>
        <w:t>.</w:t>
      </w:r>
      <w:r w:rsidR="00E02DB9" w:rsidRPr="00345920">
        <w:rPr>
          <w:rFonts w:ascii="Times New Roman" w:hAnsi="Times New Roman"/>
          <w:sz w:val="28"/>
          <w:szCs w:val="28"/>
        </w:rPr>
        <w:t>Кодинск</w:t>
      </w:r>
    </w:p>
    <w:p w:rsidR="00896267" w:rsidRPr="00F11905" w:rsidRDefault="00896267" w:rsidP="00E02D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4CEB" w:rsidRDefault="00324CEB" w:rsidP="004E75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 ВНЕСЕНИИ ИЗМЕНЕНИЙ В РЕШЕНИЕ КЕЖЕМСКОГО РАЙОН</w:t>
      </w:r>
      <w:r w:rsidR="00326A64">
        <w:rPr>
          <w:rFonts w:ascii="Times New Roman" w:hAnsi="Times New Roman" w:cs="Times New Roman"/>
          <w:b/>
          <w:bCs/>
          <w:kern w:val="28"/>
          <w:sz w:val="28"/>
          <w:szCs w:val="28"/>
        </w:rPr>
        <w:t>НОГО СОВЕТА ДЕПУТАТОВ ОТ 0</w:t>
      </w:r>
      <w:r w:rsidR="004E750D" w:rsidRPr="004E750D">
        <w:rPr>
          <w:rFonts w:ascii="Times New Roman" w:hAnsi="Times New Roman" w:cs="Times New Roman"/>
          <w:b/>
          <w:bCs/>
          <w:kern w:val="28"/>
          <w:sz w:val="28"/>
          <w:szCs w:val="28"/>
        </w:rPr>
        <w:t>7</w:t>
      </w:r>
      <w:r w:rsidR="00307F57">
        <w:rPr>
          <w:rFonts w:ascii="Times New Roman" w:hAnsi="Times New Roman" w:cs="Times New Roman"/>
          <w:b/>
          <w:bCs/>
          <w:kern w:val="28"/>
          <w:sz w:val="28"/>
          <w:szCs w:val="28"/>
        </w:rPr>
        <w:t>.12.202</w:t>
      </w:r>
      <w:r w:rsidR="004E750D" w:rsidRPr="004E750D">
        <w:rPr>
          <w:rFonts w:ascii="Times New Roman" w:hAnsi="Times New Roman" w:cs="Times New Roman"/>
          <w:b/>
          <w:bCs/>
          <w:kern w:val="28"/>
          <w:sz w:val="28"/>
          <w:szCs w:val="28"/>
        </w:rPr>
        <w:t>1</w:t>
      </w:r>
      <w:r w:rsidR="00326A6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№</w:t>
      </w:r>
      <w:r w:rsidR="004E750D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16-90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«О РАЙОННОМ БЮДЖЕТЕ НА 20</w:t>
      </w:r>
      <w:r w:rsidR="004E5E09">
        <w:rPr>
          <w:rFonts w:ascii="Times New Roman" w:hAnsi="Times New Roman" w:cs="Times New Roman"/>
          <w:b/>
          <w:bCs/>
          <w:kern w:val="28"/>
          <w:sz w:val="28"/>
          <w:szCs w:val="28"/>
        </w:rPr>
        <w:t>2</w:t>
      </w:r>
      <w:r w:rsidR="00652D3E" w:rsidRPr="00652D3E">
        <w:rPr>
          <w:rFonts w:ascii="Times New Roman" w:hAnsi="Times New Roman" w:cs="Times New Roman"/>
          <w:b/>
          <w:bCs/>
          <w:kern w:val="28"/>
          <w:sz w:val="28"/>
          <w:szCs w:val="28"/>
        </w:rPr>
        <w:t>2</w:t>
      </w:r>
      <w:r w:rsidR="00326A6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ГОД И ПЛАНОВЫЙ ПЕРИОД 202</w:t>
      </w:r>
      <w:r w:rsidR="00652D3E" w:rsidRPr="00652D3E">
        <w:rPr>
          <w:rFonts w:ascii="Times New Roman" w:hAnsi="Times New Roman" w:cs="Times New Roman"/>
          <w:b/>
          <w:bCs/>
          <w:kern w:val="28"/>
          <w:sz w:val="28"/>
          <w:szCs w:val="28"/>
        </w:rPr>
        <w:t>3</w:t>
      </w:r>
      <w:r w:rsidR="00326A64">
        <w:rPr>
          <w:rFonts w:ascii="Times New Roman" w:hAnsi="Times New Roman" w:cs="Times New Roman"/>
          <w:b/>
          <w:bCs/>
          <w:kern w:val="28"/>
          <w:sz w:val="28"/>
          <w:szCs w:val="28"/>
        </w:rPr>
        <w:t>-202</w:t>
      </w:r>
      <w:r w:rsidR="00652D3E" w:rsidRPr="00652D3E">
        <w:rPr>
          <w:rFonts w:ascii="Times New Roman" w:hAnsi="Times New Roman" w:cs="Times New Roman"/>
          <w:b/>
          <w:bCs/>
          <w:kern w:val="28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ГОДОВ»</w:t>
      </w:r>
    </w:p>
    <w:p w:rsidR="00E02DB9" w:rsidRPr="008A7AD9" w:rsidRDefault="00E02DB9" w:rsidP="00E02D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2542" w:rsidRPr="007A2542" w:rsidRDefault="007A2542" w:rsidP="007A2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со </w:t>
      </w:r>
      <w:r w:rsidR="00D8642A">
        <w:rPr>
          <w:rFonts w:ascii="Times New Roman" w:hAnsi="Times New Roman" w:cs="Times New Roman"/>
          <w:kern w:val="28"/>
          <w:sz w:val="28"/>
          <w:szCs w:val="28"/>
        </w:rPr>
        <w:t xml:space="preserve">статьями </w:t>
      </w:r>
      <w:r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>23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>27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 Устава Кежемского района Кежемский районный Совет депутатов </w:t>
      </w:r>
      <w:r w:rsidRPr="007A2542">
        <w:rPr>
          <w:rFonts w:ascii="Times New Roman" w:hAnsi="Times New Roman" w:cs="Times New Roman"/>
          <w:b/>
          <w:bCs/>
          <w:kern w:val="28"/>
          <w:sz w:val="28"/>
          <w:szCs w:val="28"/>
        </w:rPr>
        <w:t>РЕШИЛ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</w:p>
    <w:p w:rsidR="00A22D20" w:rsidRPr="00D8642A" w:rsidRDefault="007A2542" w:rsidP="00A22D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1. </w:t>
      </w:r>
      <w:r w:rsidR="00A22D20"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Внести в решение Кежемского районного </w:t>
      </w:r>
      <w:r w:rsidR="00A22D20" w:rsidRPr="00D864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Совета депутатов </w:t>
      </w:r>
      <w:r w:rsidR="00A22D2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от </w:t>
      </w:r>
      <w:r w:rsidR="00A22D20">
        <w:rPr>
          <w:rFonts w:ascii="Times New Roman" w:hAnsi="Times New Roman" w:cs="Times New Roman"/>
          <w:sz w:val="28"/>
          <w:szCs w:val="28"/>
        </w:rPr>
        <w:t>0</w:t>
      </w:r>
      <w:r w:rsidR="00652D3E" w:rsidRPr="00652D3E">
        <w:rPr>
          <w:rFonts w:ascii="Times New Roman" w:hAnsi="Times New Roman" w:cs="Times New Roman"/>
          <w:sz w:val="28"/>
          <w:szCs w:val="28"/>
        </w:rPr>
        <w:t>7</w:t>
      </w:r>
      <w:r w:rsidR="00652D3E">
        <w:rPr>
          <w:rFonts w:ascii="Times New Roman" w:hAnsi="Times New Roman" w:cs="Times New Roman"/>
          <w:sz w:val="28"/>
          <w:szCs w:val="28"/>
        </w:rPr>
        <w:t>.</w:t>
      </w:r>
      <w:r w:rsidR="00652D3E" w:rsidRPr="00652D3E">
        <w:rPr>
          <w:rFonts w:ascii="Times New Roman" w:hAnsi="Times New Roman" w:cs="Times New Roman"/>
          <w:sz w:val="28"/>
          <w:szCs w:val="28"/>
        </w:rPr>
        <w:t>12</w:t>
      </w:r>
      <w:r w:rsidR="00A22D20">
        <w:rPr>
          <w:rFonts w:ascii="Times New Roman" w:hAnsi="Times New Roman" w:cs="Times New Roman"/>
          <w:sz w:val="28"/>
          <w:szCs w:val="28"/>
        </w:rPr>
        <w:t>.202</w:t>
      </w:r>
      <w:r w:rsidR="003F722A" w:rsidRPr="003F722A">
        <w:rPr>
          <w:rFonts w:ascii="Times New Roman" w:hAnsi="Times New Roman" w:cs="Times New Roman"/>
          <w:sz w:val="28"/>
          <w:szCs w:val="28"/>
        </w:rPr>
        <w:t>1</w:t>
      </w:r>
      <w:r w:rsidR="003F72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2D20">
        <w:rPr>
          <w:rFonts w:ascii="Times New Roman" w:hAnsi="Times New Roman" w:cs="Times New Roman"/>
          <w:sz w:val="28"/>
          <w:szCs w:val="28"/>
        </w:rPr>
        <w:t>№ 4-23</w:t>
      </w:r>
      <w:r w:rsidR="00A22D20" w:rsidRPr="00D8642A">
        <w:rPr>
          <w:rFonts w:ascii="Times New Roman" w:hAnsi="Times New Roman" w:cs="Times New Roman"/>
          <w:sz w:val="28"/>
          <w:szCs w:val="28"/>
        </w:rPr>
        <w:t xml:space="preserve"> «О районном бюджете на 20</w:t>
      </w:r>
      <w:r w:rsidR="00A22D20">
        <w:rPr>
          <w:rFonts w:ascii="Times New Roman" w:hAnsi="Times New Roman" w:cs="Times New Roman"/>
          <w:sz w:val="28"/>
          <w:szCs w:val="28"/>
        </w:rPr>
        <w:t>2</w:t>
      </w:r>
      <w:r w:rsidR="003F722A" w:rsidRPr="003F722A">
        <w:rPr>
          <w:rFonts w:ascii="Times New Roman" w:hAnsi="Times New Roman" w:cs="Times New Roman"/>
          <w:sz w:val="28"/>
          <w:szCs w:val="28"/>
        </w:rPr>
        <w:t>2</w:t>
      </w:r>
      <w:r w:rsidR="00A22D20" w:rsidRPr="00D8642A"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 w:rsidR="003F722A">
        <w:rPr>
          <w:rFonts w:ascii="Times New Roman" w:hAnsi="Times New Roman" w:cs="Times New Roman"/>
          <w:sz w:val="28"/>
          <w:szCs w:val="28"/>
        </w:rPr>
        <w:t>од 2023-2024</w:t>
      </w:r>
      <w:r w:rsidR="00A22D20" w:rsidRPr="00D8642A">
        <w:rPr>
          <w:rFonts w:ascii="Times New Roman" w:hAnsi="Times New Roman" w:cs="Times New Roman"/>
          <w:sz w:val="28"/>
          <w:szCs w:val="28"/>
        </w:rPr>
        <w:t xml:space="preserve"> </w:t>
      </w:r>
      <w:r w:rsidR="00A22D20" w:rsidRPr="0034569E">
        <w:rPr>
          <w:rFonts w:ascii="Times New Roman" w:hAnsi="Times New Roman" w:cs="Times New Roman"/>
          <w:sz w:val="28"/>
          <w:szCs w:val="28"/>
        </w:rPr>
        <w:t>годов» (Кежемский Вестник, 202</w:t>
      </w:r>
      <w:r w:rsidR="0034569E" w:rsidRPr="0034569E">
        <w:rPr>
          <w:rFonts w:ascii="Times New Roman" w:hAnsi="Times New Roman" w:cs="Times New Roman"/>
          <w:sz w:val="28"/>
          <w:szCs w:val="28"/>
        </w:rPr>
        <w:t>1, 14 декабря, № 40 (650</w:t>
      </w:r>
      <w:r w:rsidR="003F722A" w:rsidRPr="0034569E">
        <w:rPr>
          <w:rFonts w:ascii="Times New Roman" w:hAnsi="Times New Roman" w:cs="Times New Roman"/>
          <w:sz w:val="28"/>
          <w:szCs w:val="28"/>
        </w:rPr>
        <w:t>)</w:t>
      </w:r>
      <w:r w:rsidR="00A22D20" w:rsidRPr="0034569E">
        <w:rPr>
          <w:rFonts w:ascii="Times New Roman" w:hAnsi="Times New Roman" w:cs="Times New Roman"/>
          <w:sz w:val="28"/>
          <w:szCs w:val="28"/>
        </w:rPr>
        <w:t xml:space="preserve">) </w:t>
      </w:r>
      <w:r w:rsidR="00A22D20" w:rsidRPr="0034569E">
        <w:rPr>
          <w:rFonts w:ascii="Times New Roman" w:eastAsia="Times New Roman" w:hAnsi="Times New Roman" w:cs="Times New Roman"/>
          <w:kern w:val="28"/>
          <w:sz w:val="28"/>
          <w:szCs w:val="28"/>
        </w:rPr>
        <w:t>следующие изменения:</w:t>
      </w:r>
    </w:p>
    <w:p w:rsidR="00151F1E" w:rsidRDefault="00744FEB" w:rsidP="0032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1B2">
        <w:rPr>
          <w:rFonts w:ascii="Times New Roman" w:hAnsi="Times New Roman" w:cs="Times New Roman"/>
          <w:sz w:val="28"/>
          <w:szCs w:val="28"/>
        </w:rPr>
        <w:t>1</w:t>
      </w:r>
      <w:r w:rsidR="00022AB7" w:rsidRPr="00744FEB">
        <w:rPr>
          <w:rFonts w:ascii="Times New Roman" w:hAnsi="Times New Roman" w:cs="Times New Roman"/>
          <w:sz w:val="28"/>
          <w:szCs w:val="28"/>
        </w:rPr>
        <w:t xml:space="preserve">. </w:t>
      </w:r>
      <w:r w:rsidR="00E30D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1F1E">
        <w:rPr>
          <w:rFonts w:ascii="Times New Roman" w:hAnsi="Times New Roman" w:cs="Times New Roman"/>
          <w:sz w:val="28"/>
          <w:szCs w:val="28"/>
        </w:rPr>
        <w:t>тать</w:t>
      </w:r>
      <w:r w:rsidR="005E1567">
        <w:rPr>
          <w:rFonts w:ascii="Times New Roman" w:hAnsi="Times New Roman" w:cs="Times New Roman"/>
          <w:sz w:val="28"/>
          <w:szCs w:val="28"/>
        </w:rPr>
        <w:t>ю</w:t>
      </w:r>
      <w:r w:rsidR="00151F1E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3F722A" w:rsidRPr="0017672C" w:rsidRDefault="00151F1E" w:rsidP="003F72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722A" w:rsidRPr="0017672C">
        <w:rPr>
          <w:rFonts w:ascii="Times New Roman" w:hAnsi="Times New Roman"/>
          <w:color w:val="000000" w:themeColor="text1"/>
          <w:sz w:val="28"/>
          <w:szCs w:val="28"/>
        </w:rPr>
        <w:t>1. Утвердить основные характеристики районного бюджета на 2022 год:</w:t>
      </w:r>
    </w:p>
    <w:p w:rsidR="003F722A" w:rsidRPr="0017672C" w:rsidRDefault="003F722A" w:rsidP="003F72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72C">
        <w:rPr>
          <w:rFonts w:ascii="Times New Roman" w:hAnsi="Times New Roman"/>
          <w:color w:val="000000" w:themeColor="text1"/>
          <w:sz w:val="28"/>
          <w:szCs w:val="28"/>
        </w:rPr>
        <w:t xml:space="preserve">1) прогнозируемый общий объем доходов районного бюджета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6281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2811" w:rsidRPr="00862811">
        <w:rPr>
          <w:rFonts w:ascii="Times New Roman" w:hAnsi="Times New Roman"/>
          <w:color w:val="000000" w:themeColor="text1"/>
          <w:sz w:val="28"/>
          <w:szCs w:val="28"/>
        </w:rPr>
        <w:t>504</w:t>
      </w:r>
      <w:r w:rsidR="00485F82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485F82">
        <w:rPr>
          <w:rFonts w:ascii="Times New Roman" w:hAnsi="Times New Roman"/>
          <w:color w:val="000000" w:themeColor="text1"/>
          <w:sz w:val="28"/>
          <w:szCs w:val="28"/>
        </w:rPr>
        <w:t>051,</w:t>
      </w:r>
      <w:r w:rsidR="00862811" w:rsidRPr="00862811">
        <w:rPr>
          <w:rFonts w:ascii="Times New Roman" w:hAnsi="Times New Roman"/>
          <w:color w:val="000000" w:themeColor="text1"/>
          <w:sz w:val="28"/>
          <w:szCs w:val="28"/>
        </w:rPr>
        <w:t>346</w:t>
      </w:r>
      <w:r w:rsidRPr="0017672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 </w:t>
      </w:r>
    </w:p>
    <w:p w:rsidR="003F722A" w:rsidRPr="0017672C" w:rsidRDefault="003F722A" w:rsidP="003F72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72C">
        <w:rPr>
          <w:rFonts w:ascii="Times New Roman" w:hAnsi="Times New Roman"/>
          <w:color w:val="000000" w:themeColor="text1"/>
          <w:sz w:val="28"/>
          <w:szCs w:val="28"/>
        </w:rPr>
        <w:t xml:space="preserve">2) общий объем расходов районного бюджета в сумме </w:t>
      </w:r>
      <w:r w:rsidRPr="00786C8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6281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862811" w:rsidRPr="00862811">
        <w:rPr>
          <w:rFonts w:ascii="Times New Roman" w:hAnsi="Times New Roman"/>
          <w:color w:val="000000" w:themeColor="text1"/>
          <w:sz w:val="28"/>
          <w:szCs w:val="28"/>
        </w:rPr>
        <w:t>478</w:t>
      </w:r>
      <w:r w:rsidR="0086281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862811">
        <w:rPr>
          <w:rFonts w:ascii="Times New Roman" w:hAnsi="Times New Roman"/>
          <w:color w:val="000000" w:themeColor="text1"/>
          <w:sz w:val="28"/>
          <w:szCs w:val="28"/>
        </w:rPr>
        <w:t>294,</w:t>
      </w:r>
      <w:r w:rsidR="00862811" w:rsidRPr="00862811">
        <w:rPr>
          <w:rFonts w:ascii="Times New Roman" w:hAnsi="Times New Roman"/>
          <w:color w:val="000000" w:themeColor="text1"/>
          <w:sz w:val="28"/>
          <w:szCs w:val="28"/>
        </w:rPr>
        <w:t>253</w:t>
      </w:r>
      <w:r w:rsidRPr="0017672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 </w:t>
      </w:r>
    </w:p>
    <w:p w:rsidR="003F722A" w:rsidRDefault="003F722A" w:rsidP="003F72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72C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hAnsi="Times New Roman"/>
          <w:color w:val="000000" w:themeColor="text1"/>
          <w:sz w:val="28"/>
          <w:szCs w:val="28"/>
        </w:rPr>
        <w:t>профицит</w:t>
      </w:r>
      <w:r w:rsidRPr="0017672C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бюджета в размере </w:t>
      </w:r>
      <w:r>
        <w:rPr>
          <w:rFonts w:ascii="Times New Roman" w:hAnsi="Times New Roman"/>
          <w:color w:val="000000" w:themeColor="text1"/>
          <w:sz w:val="28"/>
          <w:szCs w:val="28"/>
        </w:rPr>
        <w:t>25 757,093</w:t>
      </w:r>
      <w:r w:rsidRPr="0017672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F722A" w:rsidRPr="0017672C" w:rsidRDefault="003F722A" w:rsidP="003F72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17672C">
        <w:rPr>
          <w:rFonts w:ascii="Times New Roman" w:hAnsi="Times New Roman"/>
          <w:color w:val="000000" w:themeColor="text1"/>
          <w:sz w:val="28"/>
          <w:szCs w:val="28"/>
        </w:rPr>
        <w:t>источники внутреннего финансирования дефицита районного бюджета на 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7672C">
        <w:rPr>
          <w:rFonts w:ascii="Times New Roman" w:hAnsi="Times New Roman"/>
          <w:color w:val="000000" w:themeColor="text1"/>
          <w:sz w:val="28"/>
          <w:szCs w:val="28"/>
        </w:rPr>
        <w:t xml:space="preserve"> год в сумме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25 757,093</w:t>
      </w:r>
      <w:r w:rsidRPr="0017672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согласно приложению 1 к настоящему Решению. </w:t>
      </w:r>
    </w:p>
    <w:p w:rsidR="003F722A" w:rsidRPr="0017672C" w:rsidRDefault="003F722A" w:rsidP="003F72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72C">
        <w:rPr>
          <w:rFonts w:ascii="Times New Roman" w:hAnsi="Times New Roman"/>
          <w:color w:val="000000" w:themeColor="text1"/>
          <w:sz w:val="28"/>
          <w:szCs w:val="28"/>
        </w:rPr>
        <w:t>2. Утвердить основные характеристики районного бюджета на 2023 год и на 2024 год:</w:t>
      </w:r>
    </w:p>
    <w:p w:rsidR="003F722A" w:rsidRPr="0017672C" w:rsidRDefault="003F722A" w:rsidP="003F72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72C">
        <w:rPr>
          <w:rFonts w:ascii="Times New Roman" w:hAnsi="Times New Roman"/>
          <w:color w:val="000000" w:themeColor="text1"/>
          <w:sz w:val="28"/>
          <w:szCs w:val="28"/>
        </w:rPr>
        <w:t xml:space="preserve">1) прогнозируемый общий объем доходов районного бюджета на 2023 год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11418">
        <w:rPr>
          <w:rFonts w:ascii="Times New Roman" w:hAnsi="Times New Roman"/>
          <w:color w:val="000000" w:themeColor="text1"/>
          <w:sz w:val="28"/>
          <w:szCs w:val="28"/>
        </w:rPr>
        <w:t> 331 670,266</w:t>
      </w:r>
      <w:r w:rsidRPr="0017672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 на 2024 год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11418">
        <w:rPr>
          <w:rFonts w:ascii="Times New Roman" w:hAnsi="Times New Roman"/>
          <w:color w:val="000000" w:themeColor="text1"/>
          <w:sz w:val="28"/>
          <w:szCs w:val="28"/>
        </w:rPr>
        <w:t> 334 711,055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72C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3F722A" w:rsidRPr="0017672C" w:rsidRDefault="003F722A" w:rsidP="003F72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72C">
        <w:rPr>
          <w:rFonts w:ascii="Times New Roman" w:hAnsi="Times New Roman"/>
          <w:color w:val="000000" w:themeColor="text1"/>
          <w:sz w:val="28"/>
          <w:szCs w:val="28"/>
        </w:rPr>
        <w:t xml:space="preserve">2) общий объем расходов районного бюджета на 2023 год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11418">
        <w:rPr>
          <w:rFonts w:ascii="Times New Roman" w:hAnsi="Times New Roman"/>
          <w:color w:val="000000" w:themeColor="text1"/>
          <w:sz w:val="28"/>
          <w:szCs w:val="28"/>
        </w:rPr>
        <w:t> 331 670,266</w:t>
      </w:r>
      <w:r w:rsidRPr="0017672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16 295,600 </w:t>
      </w:r>
      <w:r w:rsidRPr="0017672C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и на 2024 год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11418">
        <w:rPr>
          <w:rFonts w:ascii="Times New Roman" w:hAnsi="Times New Roman"/>
          <w:color w:val="000000" w:themeColor="text1"/>
          <w:sz w:val="28"/>
          <w:szCs w:val="28"/>
        </w:rPr>
        <w:t> 334 711,055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72C">
        <w:rPr>
          <w:rFonts w:ascii="Times New Roman" w:hAnsi="Times New Roman"/>
          <w:color w:val="000000" w:themeColor="text1"/>
          <w:sz w:val="28"/>
          <w:szCs w:val="28"/>
        </w:rPr>
        <w:t>тыс. рублей, в том числе условно утвержденные расходы в сумме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E1141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975,749</w:t>
      </w:r>
      <w:r w:rsidRPr="0017672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3F722A" w:rsidRPr="0017672C" w:rsidRDefault="003F722A" w:rsidP="003F72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72C">
        <w:rPr>
          <w:rFonts w:ascii="Times New Roman" w:hAnsi="Times New Roman"/>
          <w:color w:val="000000" w:themeColor="text1"/>
          <w:sz w:val="28"/>
          <w:szCs w:val="28"/>
        </w:rPr>
        <w:lastRenderedPageBreak/>
        <w:t>3) дефицит районного бюджета на 2023 год в размере 0,000 тыс. рублей и на 2024 год в сумме 0,000тыс. рублей;</w:t>
      </w:r>
    </w:p>
    <w:p w:rsidR="003F722A" w:rsidRPr="0017672C" w:rsidRDefault="003F722A" w:rsidP="003F72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72C">
        <w:rPr>
          <w:rFonts w:ascii="Times New Roman" w:hAnsi="Times New Roman"/>
          <w:color w:val="000000" w:themeColor="text1"/>
          <w:sz w:val="28"/>
          <w:szCs w:val="28"/>
        </w:rPr>
        <w:t>4) источники внутреннего финансирования дефицита районного бюджета на 2023 год в сумме</w:t>
      </w:r>
      <w:r w:rsidR="00485F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672C">
        <w:rPr>
          <w:rFonts w:ascii="Times New Roman" w:hAnsi="Times New Roman"/>
          <w:color w:val="000000" w:themeColor="text1"/>
          <w:sz w:val="28"/>
          <w:szCs w:val="28"/>
        </w:rPr>
        <w:t>0,000 тыс. рублей и на 2024 год в сумме 0,000 тыс. рублей согласно приложению 1 к настоящему Р</w:t>
      </w:r>
      <w:r>
        <w:rPr>
          <w:rFonts w:ascii="Times New Roman" w:hAnsi="Times New Roman"/>
          <w:color w:val="000000" w:themeColor="text1"/>
          <w:sz w:val="28"/>
          <w:szCs w:val="28"/>
        </w:rPr>
        <w:t>ешению.»</w:t>
      </w:r>
    </w:p>
    <w:p w:rsidR="0035725F" w:rsidRDefault="0035725F" w:rsidP="00357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433">
        <w:rPr>
          <w:rFonts w:ascii="Times New Roman" w:hAnsi="Times New Roman"/>
          <w:sz w:val="28"/>
          <w:szCs w:val="28"/>
        </w:rPr>
        <w:t xml:space="preserve">1.2. Статью </w:t>
      </w:r>
      <w:r>
        <w:rPr>
          <w:rFonts w:ascii="Times New Roman" w:hAnsi="Times New Roman"/>
          <w:sz w:val="28"/>
          <w:szCs w:val="28"/>
        </w:rPr>
        <w:t>6</w:t>
      </w:r>
      <w:r w:rsidRPr="0022743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5725F" w:rsidRPr="0017672C" w:rsidRDefault="0035725F" w:rsidP="003572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7672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общий объем средств районного бюджета на исполнение публичных нормативных обязательств Кежемского района </w:t>
      </w:r>
      <w:r w:rsidRPr="0017672C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на 2022 год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в сумме 1</w:t>
      </w:r>
      <w:r w:rsidR="002C53F4">
        <w:rPr>
          <w:rFonts w:ascii="Times New Roman" w:hAnsi="Times New Roman"/>
          <w:color w:val="000000" w:themeColor="text1"/>
          <w:spacing w:val="-6"/>
          <w:sz w:val="28"/>
          <w:szCs w:val="28"/>
        </w:rPr>
        <w:t> 946,341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тыс. рублей</w:t>
      </w:r>
      <w:r w:rsidR="00485F82">
        <w:rPr>
          <w:rFonts w:ascii="Times New Roman" w:hAnsi="Times New Roman"/>
          <w:color w:val="000000" w:themeColor="text1"/>
          <w:spacing w:val="-6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на </w:t>
      </w:r>
      <w:r w:rsidRPr="0017672C">
        <w:rPr>
          <w:rFonts w:ascii="Times New Roman" w:hAnsi="Times New Roman"/>
          <w:color w:val="000000" w:themeColor="text1"/>
          <w:spacing w:val="-6"/>
          <w:sz w:val="28"/>
          <w:szCs w:val="28"/>
        </w:rPr>
        <w:t>плановый период 2023-2024 годов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17672C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в сумме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2 094,626 </w:t>
      </w:r>
      <w:r w:rsidRPr="0017672C">
        <w:rPr>
          <w:rFonts w:ascii="Times New Roman" w:hAnsi="Times New Roman"/>
          <w:color w:val="000000" w:themeColor="text1"/>
          <w:spacing w:val="-6"/>
          <w:sz w:val="28"/>
          <w:szCs w:val="28"/>
        </w:rPr>
        <w:t>тыс. рублей</w:t>
      </w:r>
      <w:r w:rsidRPr="0017672C">
        <w:rPr>
          <w:rFonts w:ascii="Times New Roman" w:hAnsi="Times New Roman"/>
          <w:color w:val="000000" w:themeColor="text1"/>
          <w:sz w:val="28"/>
          <w:szCs w:val="28"/>
        </w:rPr>
        <w:t xml:space="preserve"> ежегодно согласно приложению 6 к настоящему Решению.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5725F" w:rsidRDefault="0035725F" w:rsidP="00357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3 статьи 12:</w:t>
      </w:r>
    </w:p>
    <w:p w:rsidR="0035725F" w:rsidRDefault="0035725F" w:rsidP="00357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абзацы 3-4 исключить;</w:t>
      </w:r>
    </w:p>
    <w:p w:rsidR="0035725F" w:rsidRPr="00E754E9" w:rsidRDefault="0035725F" w:rsidP="003572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54E9">
        <w:rPr>
          <w:rFonts w:ascii="Times New Roman" w:hAnsi="Times New Roman"/>
          <w:color w:val="000000" w:themeColor="text1"/>
          <w:sz w:val="28"/>
          <w:szCs w:val="28"/>
        </w:rPr>
        <w:t>- дополнить абзацами 6-1</w:t>
      </w:r>
      <w:r w:rsidR="008D65FB" w:rsidRPr="008D65F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754E9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35725F" w:rsidRPr="00E754E9" w:rsidRDefault="0035725F" w:rsidP="003572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54E9">
        <w:rPr>
          <w:rFonts w:ascii="Times New Roman" w:hAnsi="Times New Roman"/>
          <w:color w:val="000000" w:themeColor="text1"/>
          <w:sz w:val="28"/>
          <w:szCs w:val="28"/>
        </w:rPr>
        <w:t>«- на обеспечение первичных мер пожарной безопасности</w:t>
      </w:r>
      <w:r w:rsidR="00485F8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754E9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E754E9" w:rsidRPr="00E754E9">
        <w:rPr>
          <w:rFonts w:ascii="Times New Roman" w:hAnsi="Times New Roman"/>
          <w:color w:val="000000" w:themeColor="text1"/>
          <w:sz w:val="28"/>
          <w:szCs w:val="28"/>
        </w:rPr>
        <w:t>приложению</w:t>
      </w:r>
      <w:r w:rsidRPr="00E754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54E9" w:rsidRPr="00E754E9">
        <w:rPr>
          <w:rFonts w:ascii="Times New Roman" w:hAnsi="Times New Roman"/>
          <w:color w:val="000000" w:themeColor="text1"/>
          <w:sz w:val="28"/>
          <w:szCs w:val="28"/>
        </w:rPr>
        <w:t>16 к настоящему Решению;</w:t>
      </w:r>
    </w:p>
    <w:p w:rsidR="00E754E9" w:rsidRPr="00E754E9" w:rsidRDefault="00E754E9" w:rsidP="00E754E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54E9">
        <w:rPr>
          <w:rFonts w:ascii="Times New Roman" w:hAnsi="Times New Roman"/>
          <w:color w:val="000000" w:themeColor="text1"/>
          <w:sz w:val="28"/>
          <w:szCs w:val="28"/>
        </w:rPr>
        <w:t>- на повышение оплаты труда отдельным категориям работников бюджетной сферы Красноярского края</w:t>
      </w:r>
      <w:r w:rsidR="00485F8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754E9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17 к настоящему Решению;</w:t>
      </w:r>
    </w:p>
    <w:p w:rsidR="00E754E9" w:rsidRPr="00E754E9" w:rsidRDefault="00E754E9" w:rsidP="00E754E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54E9">
        <w:rPr>
          <w:rFonts w:ascii="Times New Roman" w:hAnsi="Times New Roman"/>
          <w:color w:val="000000" w:themeColor="text1"/>
          <w:sz w:val="28"/>
          <w:szCs w:val="28"/>
        </w:rPr>
        <w:t>- на создание условий для обеспечения услугами связи малочисленных и труднодоступных населенных пунктов Красноярского края</w:t>
      </w:r>
      <w:r w:rsidR="00485F8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754E9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18 к настоящему Решению;</w:t>
      </w:r>
    </w:p>
    <w:p w:rsidR="00E754E9" w:rsidRPr="00E754E9" w:rsidRDefault="00E754E9" w:rsidP="00E754E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54E9">
        <w:rPr>
          <w:rFonts w:ascii="Times New Roman" w:hAnsi="Times New Roman"/>
          <w:color w:val="000000" w:themeColor="text1"/>
          <w:sz w:val="28"/>
          <w:szCs w:val="28"/>
        </w:rPr>
        <w:t>- на поддержку физкультурно-спортивных клубов по месту жительства</w:t>
      </w:r>
      <w:r w:rsidR="00485F8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754E9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19 к настоящему Решению;</w:t>
      </w:r>
    </w:p>
    <w:p w:rsidR="008D65FB" w:rsidRDefault="00E754E9" w:rsidP="00E754E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54E9">
        <w:rPr>
          <w:rFonts w:ascii="Times New Roman" w:hAnsi="Times New Roman"/>
          <w:color w:val="000000" w:themeColor="text1"/>
          <w:sz w:val="28"/>
          <w:szCs w:val="28"/>
        </w:rPr>
        <w:t>- на устройство плоскостных спортивных сооружений в сельской местности, согласно при</w:t>
      </w:r>
      <w:r w:rsidR="008D65FB">
        <w:rPr>
          <w:rFonts w:ascii="Times New Roman" w:hAnsi="Times New Roman"/>
          <w:color w:val="000000" w:themeColor="text1"/>
          <w:sz w:val="28"/>
          <w:szCs w:val="28"/>
        </w:rPr>
        <w:t>ложению 20 к настоящему Решению;</w:t>
      </w:r>
    </w:p>
    <w:p w:rsidR="00E754E9" w:rsidRPr="00E754E9" w:rsidRDefault="008D65FB" w:rsidP="00E754E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5FB">
        <w:rPr>
          <w:rFonts w:ascii="Times New Roman" w:hAnsi="Times New Roman"/>
          <w:color w:val="000000" w:themeColor="text1"/>
          <w:sz w:val="28"/>
          <w:szCs w:val="28"/>
        </w:rPr>
        <w:t>- на финансирование расходов по передаваемым органами местного самоуправления района осуществления части полномочий органам местного самоуправления поселения</w:t>
      </w:r>
      <w:r w:rsidR="00485F82">
        <w:rPr>
          <w:rFonts w:ascii="Times New Roman" w:hAnsi="Times New Roman"/>
          <w:color w:val="000000" w:themeColor="text1"/>
          <w:sz w:val="28"/>
          <w:szCs w:val="28"/>
        </w:rPr>
        <w:t xml:space="preserve">, согласно </w:t>
      </w:r>
      <w:r w:rsidRPr="004F2EC1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приложению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85F8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F2EC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</w:t>
      </w:r>
      <w:r w:rsidR="00485F82">
        <w:rPr>
          <w:rFonts w:ascii="Times New Roman" w:hAnsi="Times New Roman"/>
          <w:color w:val="000000" w:themeColor="text1"/>
          <w:sz w:val="28"/>
          <w:szCs w:val="28"/>
        </w:rPr>
        <w:t>.»</w:t>
      </w:r>
    </w:p>
    <w:p w:rsidR="003F722A" w:rsidRDefault="0035725F" w:rsidP="003F722A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D65FB">
        <w:rPr>
          <w:bCs/>
          <w:color w:val="000000" w:themeColor="text1"/>
          <w:sz w:val="28"/>
          <w:szCs w:val="28"/>
        </w:rPr>
        <w:t xml:space="preserve">1.4. В статье 16 </w:t>
      </w:r>
      <w:r w:rsidR="003901EB">
        <w:rPr>
          <w:bCs/>
          <w:color w:val="000000" w:themeColor="text1"/>
          <w:sz w:val="28"/>
          <w:szCs w:val="28"/>
        </w:rPr>
        <w:t>слова</w:t>
      </w:r>
      <w:r w:rsidRPr="008D65FB">
        <w:rPr>
          <w:bCs/>
          <w:color w:val="000000" w:themeColor="text1"/>
          <w:sz w:val="28"/>
          <w:szCs w:val="28"/>
        </w:rPr>
        <w:t xml:space="preserve"> «4 854,000</w:t>
      </w:r>
      <w:r w:rsidR="003901EB">
        <w:rPr>
          <w:bCs/>
          <w:color w:val="000000" w:themeColor="text1"/>
          <w:sz w:val="28"/>
          <w:szCs w:val="28"/>
        </w:rPr>
        <w:t xml:space="preserve"> тыс. рублей ежегодно</w:t>
      </w:r>
      <w:r w:rsidRPr="008D65FB">
        <w:rPr>
          <w:bCs/>
          <w:color w:val="000000" w:themeColor="text1"/>
          <w:sz w:val="28"/>
          <w:szCs w:val="28"/>
        </w:rPr>
        <w:t xml:space="preserve">» заменить </w:t>
      </w:r>
      <w:r w:rsidR="003901EB">
        <w:rPr>
          <w:bCs/>
          <w:color w:val="000000" w:themeColor="text1"/>
          <w:sz w:val="28"/>
          <w:szCs w:val="28"/>
        </w:rPr>
        <w:t xml:space="preserve">словами </w:t>
      </w:r>
      <w:r w:rsidRPr="008D65FB">
        <w:rPr>
          <w:bCs/>
          <w:color w:val="000000" w:themeColor="text1"/>
          <w:sz w:val="28"/>
          <w:szCs w:val="28"/>
        </w:rPr>
        <w:t>«</w:t>
      </w:r>
      <w:r w:rsidR="003901EB">
        <w:rPr>
          <w:bCs/>
          <w:color w:val="000000" w:themeColor="text1"/>
          <w:sz w:val="28"/>
          <w:szCs w:val="28"/>
        </w:rPr>
        <w:t xml:space="preserve">в 2022 году в сумме </w:t>
      </w:r>
      <w:r w:rsidRPr="008D65FB">
        <w:rPr>
          <w:bCs/>
          <w:color w:val="000000" w:themeColor="text1"/>
          <w:sz w:val="28"/>
          <w:szCs w:val="28"/>
        </w:rPr>
        <w:t>2</w:t>
      </w:r>
      <w:r w:rsidR="008D65FB" w:rsidRPr="008D65FB">
        <w:rPr>
          <w:bCs/>
          <w:color w:val="000000" w:themeColor="text1"/>
          <w:sz w:val="28"/>
          <w:szCs w:val="28"/>
        </w:rPr>
        <w:t> 195,167</w:t>
      </w:r>
      <w:r w:rsidR="003901EB">
        <w:rPr>
          <w:bCs/>
          <w:color w:val="000000" w:themeColor="text1"/>
          <w:sz w:val="28"/>
          <w:szCs w:val="28"/>
        </w:rPr>
        <w:t xml:space="preserve"> тыс. рублей, в плановом периоде 2023-2024 годов в сумме 4 854,000 тыс. рублей</w:t>
      </w:r>
      <w:r w:rsidR="00AA58AF">
        <w:rPr>
          <w:bCs/>
          <w:color w:val="000000" w:themeColor="text1"/>
          <w:sz w:val="28"/>
          <w:szCs w:val="28"/>
        </w:rPr>
        <w:t>»</w:t>
      </w:r>
      <w:r w:rsidR="003901EB">
        <w:rPr>
          <w:bCs/>
          <w:color w:val="000000" w:themeColor="text1"/>
          <w:sz w:val="28"/>
          <w:szCs w:val="28"/>
        </w:rPr>
        <w:t>;</w:t>
      </w:r>
    </w:p>
    <w:p w:rsidR="0035725F" w:rsidRDefault="00E754E9" w:rsidP="003F722A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1.5. Дополнить статьей </w:t>
      </w:r>
      <w:r w:rsidR="00F64A67">
        <w:rPr>
          <w:bCs/>
          <w:color w:val="000000" w:themeColor="text1"/>
          <w:sz w:val="28"/>
          <w:szCs w:val="28"/>
        </w:rPr>
        <w:t>19.1</w:t>
      </w:r>
      <w:r>
        <w:rPr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E754E9" w:rsidRPr="004F2EC1" w:rsidRDefault="00E754E9" w:rsidP="00E754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E754E9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 w:rsidR="00F64A67">
        <w:rPr>
          <w:rFonts w:ascii="Times New Roman" w:hAnsi="Times New Roman"/>
          <w:color w:val="000000" w:themeColor="text1"/>
          <w:sz w:val="28"/>
          <w:szCs w:val="28"/>
        </w:rPr>
        <w:t>19.1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54E9">
        <w:rPr>
          <w:rFonts w:ascii="Times New Roman" w:hAnsi="Times New Roman"/>
          <w:color w:val="000000" w:themeColor="text1"/>
          <w:sz w:val="28"/>
          <w:szCs w:val="28"/>
        </w:rPr>
        <w:t>Программа муниципальных внутренних заимствований Кежемского района</w:t>
      </w:r>
    </w:p>
    <w:p w:rsidR="00E754E9" w:rsidRPr="004F2EC1" w:rsidRDefault="00E754E9" w:rsidP="00E754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54E9" w:rsidRPr="004F2EC1" w:rsidRDefault="00E754E9" w:rsidP="00E754E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EC1">
        <w:rPr>
          <w:rFonts w:ascii="Times New Roman" w:hAnsi="Times New Roman"/>
          <w:color w:val="000000" w:themeColor="text1"/>
          <w:sz w:val="28"/>
          <w:szCs w:val="28"/>
        </w:rPr>
        <w:t>1. Утвердить программу муниципальных внутренних заимствований Кежемского района на 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F2EC1">
        <w:rPr>
          <w:rFonts w:ascii="Times New Roman" w:hAnsi="Times New Roman"/>
          <w:color w:val="000000" w:themeColor="text1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4F2EC1">
        <w:rPr>
          <w:rFonts w:ascii="Times New Roman" w:hAnsi="Times New Roman"/>
          <w:color w:val="000000" w:themeColor="text1"/>
          <w:sz w:val="28"/>
          <w:szCs w:val="28"/>
        </w:rPr>
        <w:t>-202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F2EC1">
        <w:rPr>
          <w:rFonts w:ascii="Times New Roman" w:hAnsi="Times New Roman"/>
          <w:color w:val="000000" w:themeColor="text1"/>
          <w:sz w:val="28"/>
          <w:szCs w:val="28"/>
        </w:rPr>
        <w:t xml:space="preserve"> годов согласно приложению 2</w:t>
      </w:r>
      <w:r w:rsidR="00485F8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F2E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F2EC1">
        <w:rPr>
          <w:rFonts w:ascii="Times New Roman" w:hAnsi="Times New Roman"/>
          <w:color w:val="000000" w:themeColor="text1"/>
          <w:sz w:val="28"/>
          <w:szCs w:val="28"/>
        </w:rPr>
        <w:t>к настоящему решению.</w:t>
      </w:r>
    </w:p>
    <w:p w:rsidR="00E754E9" w:rsidRPr="004F2EC1" w:rsidRDefault="00E754E9" w:rsidP="00E754E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F2EC1">
        <w:rPr>
          <w:color w:val="000000" w:themeColor="text1"/>
          <w:sz w:val="28"/>
          <w:szCs w:val="28"/>
        </w:rPr>
        <w:t>2. Разрешить Администрации Кежемского района в пределах утвержденной Программы муниципальных внутренних заимствований на 202</w:t>
      </w:r>
      <w:r>
        <w:rPr>
          <w:color w:val="000000" w:themeColor="text1"/>
          <w:sz w:val="28"/>
          <w:szCs w:val="28"/>
        </w:rPr>
        <w:t>2</w:t>
      </w:r>
      <w:r w:rsidRPr="004F2EC1">
        <w:rPr>
          <w:color w:val="000000" w:themeColor="text1"/>
          <w:sz w:val="28"/>
          <w:szCs w:val="28"/>
        </w:rPr>
        <w:t xml:space="preserve"> год и плановый период 202</w:t>
      </w:r>
      <w:r>
        <w:rPr>
          <w:color w:val="000000" w:themeColor="text1"/>
          <w:sz w:val="28"/>
          <w:szCs w:val="28"/>
        </w:rPr>
        <w:t>3</w:t>
      </w:r>
      <w:r w:rsidRPr="004F2EC1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4</w:t>
      </w:r>
      <w:r w:rsidRPr="004F2EC1">
        <w:rPr>
          <w:color w:val="000000" w:themeColor="text1"/>
          <w:sz w:val="28"/>
          <w:szCs w:val="28"/>
        </w:rPr>
        <w:t xml:space="preserve"> годов привлекать кредиты от кредитных организаций, в пределах сумм, установленных программой внутренних заимствований Кежемского района на 202</w:t>
      </w:r>
      <w:r>
        <w:rPr>
          <w:color w:val="000000" w:themeColor="text1"/>
          <w:sz w:val="28"/>
          <w:szCs w:val="28"/>
        </w:rPr>
        <w:t>2</w:t>
      </w:r>
      <w:r w:rsidRPr="004F2EC1">
        <w:rPr>
          <w:color w:val="000000" w:themeColor="text1"/>
          <w:sz w:val="28"/>
          <w:szCs w:val="28"/>
        </w:rPr>
        <w:t xml:space="preserve"> год и плановый период 202</w:t>
      </w:r>
      <w:r>
        <w:rPr>
          <w:color w:val="000000" w:themeColor="text1"/>
          <w:sz w:val="28"/>
          <w:szCs w:val="28"/>
        </w:rPr>
        <w:t>3</w:t>
      </w:r>
      <w:r w:rsidRPr="004F2EC1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4</w:t>
      </w:r>
      <w:r w:rsidRPr="004F2EC1">
        <w:rPr>
          <w:color w:val="000000" w:themeColor="text1"/>
          <w:sz w:val="28"/>
          <w:szCs w:val="28"/>
        </w:rPr>
        <w:t xml:space="preserve"> годов в целях финансирования дефицита районного бюджета.</w:t>
      </w:r>
    </w:p>
    <w:p w:rsidR="00E754E9" w:rsidRPr="004F2EC1" w:rsidRDefault="00E754E9" w:rsidP="00E7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EC1">
        <w:rPr>
          <w:rFonts w:ascii="Times New Roman" w:hAnsi="Times New Roman" w:cs="Times New Roman"/>
          <w:color w:val="000000" w:themeColor="text1"/>
          <w:sz w:val="28"/>
          <w:szCs w:val="28"/>
        </w:rPr>
        <w:t>3. Плата за пользование кредитами от кредитных организаций определяется 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законодательством.»</w:t>
      </w:r>
    </w:p>
    <w:p w:rsidR="008E29F3" w:rsidRDefault="008E29F3" w:rsidP="00BA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1.</w:t>
      </w:r>
      <w:r w:rsidR="00F64A67">
        <w:rPr>
          <w:rFonts w:ascii="Times New Roman" w:eastAsia="Times New Roman" w:hAnsi="Times New Roman" w:cs="Times New Roman"/>
          <w:kern w:val="28"/>
          <w:sz w:val="28"/>
          <w:szCs w:val="28"/>
        </w:rPr>
        <w:t>6</w:t>
      </w:r>
      <w:r w:rsidR="003D41B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Приложения </w:t>
      </w:r>
      <w:r w:rsidR="00CA4D81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1, </w:t>
      </w:r>
      <w:r w:rsidR="00E754E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2, 3, </w:t>
      </w:r>
      <w:r w:rsidR="00CA4D81">
        <w:rPr>
          <w:rFonts w:ascii="Times New Roman" w:eastAsia="Times New Roman" w:hAnsi="Times New Roman" w:cs="Times New Roman"/>
          <w:kern w:val="28"/>
          <w:sz w:val="28"/>
          <w:szCs w:val="28"/>
        </w:rPr>
        <w:t>4, 5, 6,</w:t>
      </w:r>
      <w:r w:rsidR="00E4330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E754E9">
        <w:rPr>
          <w:rFonts w:ascii="Times New Roman" w:eastAsia="Times New Roman" w:hAnsi="Times New Roman" w:cs="Times New Roman"/>
          <w:kern w:val="28"/>
          <w:sz w:val="28"/>
          <w:szCs w:val="28"/>
        </w:rPr>
        <w:t>8</w:t>
      </w:r>
      <w:r w:rsidR="00CA4D81">
        <w:rPr>
          <w:rFonts w:ascii="Times New Roman" w:eastAsia="Times New Roman" w:hAnsi="Times New Roman" w:cs="Times New Roman"/>
          <w:kern w:val="28"/>
          <w:sz w:val="28"/>
          <w:szCs w:val="28"/>
        </w:rPr>
        <w:t>,</w:t>
      </w:r>
      <w:r w:rsidR="00D36F6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1</w:t>
      </w:r>
      <w:r w:rsidR="00E754E9">
        <w:rPr>
          <w:rFonts w:ascii="Times New Roman" w:eastAsia="Times New Roman" w:hAnsi="Times New Roman" w:cs="Times New Roman"/>
          <w:kern w:val="28"/>
          <w:sz w:val="28"/>
          <w:szCs w:val="28"/>
        </w:rPr>
        <w:t>0</w:t>
      </w:r>
      <w:r w:rsidR="00D36F6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r w:rsidR="00E754E9">
        <w:rPr>
          <w:rFonts w:ascii="Times New Roman" w:eastAsia="Times New Roman" w:hAnsi="Times New Roman" w:cs="Times New Roman"/>
          <w:kern w:val="28"/>
          <w:sz w:val="28"/>
          <w:szCs w:val="28"/>
        </w:rPr>
        <w:t>14, 15</w:t>
      </w:r>
      <w:r w:rsidR="008F2FC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к решению изложить в новой редакции </w:t>
      </w:r>
      <w:r w:rsidR="00145B6B"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согласно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прилож</w:t>
      </w:r>
      <w:r w:rsidR="003D41B2">
        <w:rPr>
          <w:rFonts w:ascii="Times New Roman" w:eastAsia="Times New Roman" w:hAnsi="Times New Roman" w:cs="Times New Roman"/>
          <w:kern w:val="28"/>
          <w:sz w:val="28"/>
          <w:szCs w:val="28"/>
        </w:rPr>
        <w:t>ениям 1, 2, 3</w:t>
      </w:r>
      <w:r w:rsidR="008F2FCE">
        <w:rPr>
          <w:rFonts w:ascii="Times New Roman" w:eastAsia="Times New Roman" w:hAnsi="Times New Roman" w:cs="Times New Roman"/>
          <w:kern w:val="28"/>
          <w:sz w:val="28"/>
          <w:szCs w:val="28"/>
        </w:rPr>
        <w:t>, 4, 5, 6, 7</w:t>
      </w:r>
      <w:r w:rsidR="00E754E9">
        <w:rPr>
          <w:rFonts w:ascii="Times New Roman" w:eastAsia="Times New Roman" w:hAnsi="Times New Roman" w:cs="Times New Roman"/>
          <w:kern w:val="28"/>
          <w:sz w:val="28"/>
          <w:szCs w:val="28"/>
        </w:rPr>
        <w:t>, 8, 9, 10</w:t>
      </w:r>
      <w:r w:rsidR="008F2FC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к настоящему решению</w:t>
      </w:r>
      <w:r w:rsidR="00145B6B"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соответственно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E754E9" w:rsidRDefault="00E754E9" w:rsidP="00BA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1.</w:t>
      </w:r>
      <w:r w:rsidR="00F64A67">
        <w:rPr>
          <w:rFonts w:ascii="Times New Roman" w:eastAsia="Times New Roman" w:hAnsi="Times New Roman" w:cs="Times New Roman"/>
          <w:kern w:val="28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Приложения </w:t>
      </w:r>
      <w:r w:rsidR="00443E6C">
        <w:rPr>
          <w:rFonts w:ascii="Times New Roman" w:eastAsia="Times New Roman" w:hAnsi="Times New Roman" w:cs="Times New Roman"/>
          <w:kern w:val="28"/>
          <w:sz w:val="28"/>
          <w:szCs w:val="28"/>
        </w:rPr>
        <w:t>11, 12 исключить.</w:t>
      </w:r>
    </w:p>
    <w:p w:rsidR="00443E6C" w:rsidRDefault="00443E6C" w:rsidP="00BA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1.</w:t>
      </w:r>
      <w:r w:rsidR="00F64A67">
        <w:rPr>
          <w:rFonts w:ascii="Times New Roman" w:eastAsia="Times New Roman" w:hAnsi="Times New Roman" w:cs="Times New Roman"/>
          <w:kern w:val="28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. Дополнить приложениями 16-2</w:t>
      </w:r>
      <w:r w:rsidR="00AA58AF">
        <w:rPr>
          <w:rFonts w:ascii="Times New Roman" w:eastAsia="Times New Roman" w:hAnsi="Times New Roman" w:cs="Times New Roman"/>
          <w:kern w:val="2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согласно приложениям 11-1</w:t>
      </w:r>
      <w:r w:rsidR="00AA58AF">
        <w:rPr>
          <w:rFonts w:ascii="Times New Roman" w:eastAsia="Times New Roman" w:hAnsi="Times New Roman" w:cs="Times New Roman"/>
          <w:kern w:val="28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к настоящему решению.</w:t>
      </w:r>
    </w:p>
    <w:p w:rsidR="00FC319C" w:rsidRDefault="00FC319C" w:rsidP="0023409C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2. Контроль за исполнением настоящего решения возложить на комиссию по налогам, б</w:t>
      </w:r>
      <w:r w:rsidR="009D437C">
        <w:rPr>
          <w:rFonts w:ascii="Times New Roman" w:eastAsia="Times New Roman" w:hAnsi="Times New Roman" w:cs="Times New Roman"/>
          <w:kern w:val="28"/>
          <w:sz w:val="28"/>
          <w:szCs w:val="28"/>
        </w:rPr>
        <w:t>юджету и собственности</w:t>
      </w:r>
      <w:r w:rsidR="00E4166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(Марченко О.Л.)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8E29F3" w:rsidRDefault="00FC319C" w:rsidP="0023409C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C319C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="00542F7C">
        <w:rPr>
          <w:rFonts w:ascii="Times New Roman" w:eastAsia="Times New Roman" w:hAnsi="Times New Roman" w:cs="Times New Roman"/>
          <w:kern w:val="28"/>
          <w:sz w:val="28"/>
          <w:szCs w:val="28"/>
        </w:rPr>
        <w:t>. Р</w:t>
      </w:r>
      <w:r w:rsidR="008E29F3" w:rsidRPr="008E29F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ешение вступает в силу </w:t>
      </w:r>
      <w:r w:rsidR="0009743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 день, следующий за днем его опубликования </w:t>
      </w:r>
      <w:r w:rsidR="008E29F3" w:rsidRPr="008E29F3">
        <w:rPr>
          <w:rFonts w:ascii="Times New Roman" w:eastAsia="Times New Roman" w:hAnsi="Times New Roman" w:cs="Times New Roman"/>
          <w:kern w:val="28"/>
          <w:sz w:val="28"/>
          <w:szCs w:val="28"/>
        </w:rPr>
        <w:t>в газете «Кежемский Вестник».</w:t>
      </w:r>
    </w:p>
    <w:p w:rsidR="00181B12" w:rsidRDefault="00181B12" w:rsidP="00E02D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42F7C" w:rsidRDefault="00542F7C" w:rsidP="00E02D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42F7C" w:rsidRDefault="00542F7C" w:rsidP="00E02D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C5BF1" w:rsidRDefault="000B64DC" w:rsidP="00234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1E4">
        <w:rPr>
          <w:rFonts w:ascii="Times New Roman" w:hAnsi="Times New Roman"/>
          <w:sz w:val="28"/>
          <w:szCs w:val="28"/>
        </w:rPr>
        <w:t xml:space="preserve">Председатель </w:t>
      </w:r>
      <w:r w:rsidRPr="009E51E4">
        <w:rPr>
          <w:rFonts w:ascii="Times New Roman" w:hAnsi="Times New Roman"/>
          <w:sz w:val="28"/>
          <w:szCs w:val="28"/>
        </w:rPr>
        <w:tab/>
      </w:r>
      <w:r w:rsidRPr="009E51E4">
        <w:rPr>
          <w:rFonts w:ascii="Times New Roman" w:hAnsi="Times New Roman"/>
          <w:sz w:val="28"/>
          <w:szCs w:val="28"/>
        </w:rPr>
        <w:tab/>
      </w:r>
      <w:r w:rsidRPr="009E51E4">
        <w:rPr>
          <w:rFonts w:ascii="Times New Roman" w:hAnsi="Times New Roman"/>
          <w:sz w:val="28"/>
          <w:szCs w:val="28"/>
        </w:rPr>
        <w:tab/>
      </w:r>
      <w:r w:rsidRPr="009E51E4">
        <w:rPr>
          <w:rFonts w:ascii="Times New Roman" w:hAnsi="Times New Roman"/>
          <w:sz w:val="28"/>
          <w:szCs w:val="28"/>
        </w:rPr>
        <w:tab/>
      </w:r>
      <w:r w:rsidRPr="009E51E4">
        <w:rPr>
          <w:rFonts w:ascii="Times New Roman" w:hAnsi="Times New Roman"/>
          <w:sz w:val="28"/>
          <w:szCs w:val="28"/>
        </w:rPr>
        <w:tab/>
      </w:r>
      <w:r w:rsidR="004A4772">
        <w:rPr>
          <w:rFonts w:ascii="Times New Roman" w:hAnsi="Times New Roman"/>
          <w:sz w:val="28"/>
          <w:szCs w:val="28"/>
        </w:rPr>
        <w:t xml:space="preserve">               </w:t>
      </w:r>
    </w:p>
    <w:p w:rsidR="004E1A55" w:rsidRDefault="000B64DC" w:rsidP="000B6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1E4">
        <w:rPr>
          <w:rFonts w:ascii="Times New Roman" w:hAnsi="Times New Roman"/>
          <w:sz w:val="28"/>
          <w:szCs w:val="28"/>
        </w:rPr>
        <w:t>Кежемского районного</w:t>
      </w:r>
      <w:r w:rsidR="004A4772">
        <w:rPr>
          <w:rFonts w:ascii="Times New Roman" w:hAnsi="Times New Roman"/>
          <w:sz w:val="28"/>
          <w:szCs w:val="28"/>
        </w:rPr>
        <w:tab/>
      </w:r>
      <w:r w:rsidR="004A4772">
        <w:rPr>
          <w:rFonts w:ascii="Times New Roman" w:hAnsi="Times New Roman"/>
          <w:sz w:val="28"/>
          <w:szCs w:val="28"/>
        </w:rPr>
        <w:tab/>
      </w:r>
      <w:r w:rsidR="004A4772">
        <w:rPr>
          <w:rFonts w:ascii="Times New Roman" w:hAnsi="Times New Roman"/>
          <w:sz w:val="28"/>
          <w:szCs w:val="28"/>
        </w:rPr>
        <w:tab/>
      </w:r>
      <w:r w:rsidR="004A4772">
        <w:rPr>
          <w:rFonts w:ascii="Times New Roman" w:hAnsi="Times New Roman"/>
          <w:sz w:val="28"/>
          <w:szCs w:val="28"/>
        </w:rPr>
        <w:tab/>
        <w:t xml:space="preserve">        </w:t>
      </w:r>
      <w:r w:rsidR="003C5BF1">
        <w:rPr>
          <w:rFonts w:ascii="Times New Roman" w:hAnsi="Times New Roman"/>
          <w:sz w:val="28"/>
          <w:szCs w:val="28"/>
        </w:rPr>
        <w:t xml:space="preserve">  </w:t>
      </w:r>
      <w:r w:rsidR="004A4772">
        <w:rPr>
          <w:rFonts w:ascii="Times New Roman" w:hAnsi="Times New Roman"/>
          <w:sz w:val="28"/>
          <w:szCs w:val="28"/>
        </w:rPr>
        <w:t xml:space="preserve">    </w:t>
      </w:r>
    </w:p>
    <w:p w:rsidR="000B64DC" w:rsidRPr="009E51E4" w:rsidRDefault="000B64DC" w:rsidP="000B6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1E4">
        <w:rPr>
          <w:rFonts w:ascii="Times New Roman" w:hAnsi="Times New Roman"/>
          <w:sz w:val="28"/>
          <w:szCs w:val="28"/>
        </w:rPr>
        <w:t xml:space="preserve">Совета депутатов                               </w:t>
      </w:r>
      <w:r w:rsidR="00F349F1">
        <w:rPr>
          <w:rFonts w:ascii="Times New Roman" w:hAnsi="Times New Roman"/>
          <w:sz w:val="28"/>
          <w:szCs w:val="28"/>
        </w:rPr>
        <w:tab/>
      </w:r>
      <w:r w:rsidR="00F349F1">
        <w:rPr>
          <w:rFonts w:ascii="Times New Roman" w:hAnsi="Times New Roman"/>
          <w:sz w:val="28"/>
          <w:szCs w:val="28"/>
        </w:rPr>
        <w:tab/>
      </w:r>
      <w:r w:rsidR="0070734B" w:rsidRPr="0070734B">
        <w:rPr>
          <w:rFonts w:ascii="Times New Roman" w:hAnsi="Times New Roman"/>
          <w:sz w:val="28"/>
          <w:szCs w:val="28"/>
        </w:rPr>
        <w:t xml:space="preserve">    </w:t>
      </w:r>
      <w:r w:rsidR="00F349F1">
        <w:rPr>
          <w:rFonts w:ascii="Times New Roman" w:hAnsi="Times New Roman"/>
          <w:sz w:val="28"/>
          <w:szCs w:val="28"/>
        </w:rPr>
        <w:t xml:space="preserve">    </w:t>
      </w:r>
      <w:r w:rsidR="009D437C">
        <w:rPr>
          <w:rFonts w:ascii="Times New Roman" w:hAnsi="Times New Roman"/>
          <w:sz w:val="28"/>
          <w:szCs w:val="28"/>
        </w:rPr>
        <w:t>Г</w:t>
      </w:r>
      <w:r w:rsidR="008D4836">
        <w:rPr>
          <w:rFonts w:ascii="Times New Roman" w:hAnsi="Times New Roman"/>
          <w:sz w:val="28"/>
          <w:szCs w:val="28"/>
        </w:rPr>
        <w:t>лав</w:t>
      </w:r>
      <w:r w:rsidR="00195393">
        <w:rPr>
          <w:rFonts w:ascii="Times New Roman" w:hAnsi="Times New Roman"/>
          <w:sz w:val="28"/>
          <w:szCs w:val="28"/>
        </w:rPr>
        <w:t>а</w:t>
      </w:r>
      <w:r w:rsidR="008D4836">
        <w:rPr>
          <w:rFonts w:ascii="Times New Roman" w:hAnsi="Times New Roman"/>
          <w:sz w:val="28"/>
          <w:szCs w:val="28"/>
        </w:rPr>
        <w:t xml:space="preserve"> района</w:t>
      </w:r>
    </w:p>
    <w:p w:rsidR="00793A58" w:rsidRPr="006A578D" w:rsidRDefault="00793A58" w:rsidP="000B6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78D" w:rsidRPr="006A578D" w:rsidRDefault="006A578D" w:rsidP="000B6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4B" w:rsidRPr="004A2CFE" w:rsidRDefault="008A224C" w:rsidP="0009743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Н.М. Журавлева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224C">
        <w:rPr>
          <w:rFonts w:ascii="Times New Roman" w:hAnsi="Times New Roman"/>
          <w:sz w:val="28"/>
          <w:szCs w:val="28"/>
        </w:rPr>
        <w:tab/>
      </w:r>
      <w:r w:rsidR="0070734B" w:rsidRPr="0070734B">
        <w:rPr>
          <w:rFonts w:ascii="Times New Roman" w:hAnsi="Times New Roman"/>
          <w:sz w:val="28"/>
          <w:szCs w:val="28"/>
        </w:rPr>
        <w:t xml:space="preserve">  </w:t>
      </w:r>
      <w:r w:rsidR="00A51E4F">
        <w:rPr>
          <w:rFonts w:ascii="Times New Roman" w:hAnsi="Times New Roman"/>
          <w:sz w:val="28"/>
          <w:szCs w:val="28"/>
        </w:rPr>
        <w:t xml:space="preserve">          </w:t>
      </w:r>
      <w:r w:rsidR="0070734B" w:rsidRPr="0070734B">
        <w:rPr>
          <w:rFonts w:ascii="Times New Roman" w:hAnsi="Times New Roman"/>
          <w:sz w:val="28"/>
          <w:szCs w:val="28"/>
        </w:rPr>
        <w:t xml:space="preserve">  </w:t>
      </w:r>
      <w:r w:rsidR="009D437C">
        <w:rPr>
          <w:rFonts w:ascii="Times New Roman" w:hAnsi="Times New Roman"/>
          <w:sz w:val="28"/>
          <w:szCs w:val="28"/>
        </w:rPr>
        <w:t xml:space="preserve">  </w:t>
      </w:r>
      <w:r w:rsidR="00A51E4F">
        <w:rPr>
          <w:rFonts w:ascii="Times New Roman" w:hAnsi="Times New Roman"/>
          <w:sz w:val="28"/>
          <w:szCs w:val="28"/>
        </w:rPr>
        <w:t xml:space="preserve">            </w:t>
      </w:r>
      <w:r w:rsidR="009D437C">
        <w:rPr>
          <w:rFonts w:ascii="Times New Roman" w:hAnsi="Times New Roman"/>
          <w:sz w:val="28"/>
          <w:szCs w:val="28"/>
        </w:rPr>
        <w:t xml:space="preserve"> </w:t>
      </w:r>
      <w:r w:rsidR="00195393">
        <w:rPr>
          <w:rFonts w:ascii="Times New Roman" w:hAnsi="Times New Roman"/>
          <w:sz w:val="28"/>
          <w:szCs w:val="28"/>
        </w:rPr>
        <w:t>П.Ф. Безматерных</w:t>
      </w:r>
    </w:p>
    <w:sectPr w:rsidR="000B594B" w:rsidRPr="004A2CFE" w:rsidSect="004F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17AAB"/>
    <w:multiLevelType w:val="hybridMultilevel"/>
    <w:tmpl w:val="36FE1880"/>
    <w:lvl w:ilvl="0" w:tplc="2744CDCE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B9"/>
    <w:rsid w:val="0000256B"/>
    <w:rsid w:val="00007709"/>
    <w:rsid w:val="00015893"/>
    <w:rsid w:val="00020D35"/>
    <w:rsid w:val="00022774"/>
    <w:rsid w:val="00022AB7"/>
    <w:rsid w:val="00030FBE"/>
    <w:rsid w:val="00097436"/>
    <w:rsid w:val="000A0250"/>
    <w:rsid w:val="000B594B"/>
    <w:rsid w:val="000B64DC"/>
    <w:rsid w:val="000B7FF2"/>
    <w:rsid w:val="000D78D5"/>
    <w:rsid w:val="000E5572"/>
    <w:rsid w:val="000F3598"/>
    <w:rsid w:val="000F4D24"/>
    <w:rsid w:val="00100BA0"/>
    <w:rsid w:val="00105216"/>
    <w:rsid w:val="001143DF"/>
    <w:rsid w:val="00121457"/>
    <w:rsid w:val="00121672"/>
    <w:rsid w:val="00122694"/>
    <w:rsid w:val="001255EB"/>
    <w:rsid w:val="00125A3A"/>
    <w:rsid w:val="001271EE"/>
    <w:rsid w:val="001307BC"/>
    <w:rsid w:val="00133155"/>
    <w:rsid w:val="001334FE"/>
    <w:rsid w:val="00145B6B"/>
    <w:rsid w:val="00151F1E"/>
    <w:rsid w:val="00156364"/>
    <w:rsid w:val="00160109"/>
    <w:rsid w:val="00170B63"/>
    <w:rsid w:val="0017677E"/>
    <w:rsid w:val="00181B12"/>
    <w:rsid w:val="00186B11"/>
    <w:rsid w:val="001879A3"/>
    <w:rsid w:val="00195393"/>
    <w:rsid w:val="0019696E"/>
    <w:rsid w:val="001975DF"/>
    <w:rsid w:val="001B2AFB"/>
    <w:rsid w:val="001C785D"/>
    <w:rsid w:val="001D253C"/>
    <w:rsid w:val="001E32C2"/>
    <w:rsid w:val="001E4F58"/>
    <w:rsid w:val="001F12BC"/>
    <w:rsid w:val="00214EFC"/>
    <w:rsid w:val="00227433"/>
    <w:rsid w:val="0023409C"/>
    <w:rsid w:val="002408C2"/>
    <w:rsid w:val="0024505B"/>
    <w:rsid w:val="00263EB8"/>
    <w:rsid w:val="00280AB1"/>
    <w:rsid w:val="00296881"/>
    <w:rsid w:val="002C170C"/>
    <w:rsid w:val="002C53F4"/>
    <w:rsid w:val="002D25AE"/>
    <w:rsid w:val="002F00D7"/>
    <w:rsid w:val="00305E99"/>
    <w:rsid w:val="00307F57"/>
    <w:rsid w:val="0032276B"/>
    <w:rsid w:val="00324CEB"/>
    <w:rsid w:val="00326A64"/>
    <w:rsid w:val="0033206E"/>
    <w:rsid w:val="00343159"/>
    <w:rsid w:val="0034569E"/>
    <w:rsid w:val="00346D9D"/>
    <w:rsid w:val="00353A41"/>
    <w:rsid w:val="00354A77"/>
    <w:rsid w:val="0035725F"/>
    <w:rsid w:val="0038268D"/>
    <w:rsid w:val="00383AB2"/>
    <w:rsid w:val="003867B6"/>
    <w:rsid w:val="003901EB"/>
    <w:rsid w:val="00390E6E"/>
    <w:rsid w:val="003B4356"/>
    <w:rsid w:val="003C56DB"/>
    <w:rsid w:val="003C5BF1"/>
    <w:rsid w:val="003D34D0"/>
    <w:rsid w:val="003D41B2"/>
    <w:rsid w:val="003E2F03"/>
    <w:rsid w:val="003E3833"/>
    <w:rsid w:val="003F5A0B"/>
    <w:rsid w:val="003F722A"/>
    <w:rsid w:val="00403044"/>
    <w:rsid w:val="004063AF"/>
    <w:rsid w:val="00413EB9"/>
    <w:rsid w:val="004237EE"/>
    <w:rsid w:val="00427999"/>
    <w:rsid w:val="00435355"/>
    <w:rsid w:val="00443E6C"/>
    <w:rsid w:val="00450C1C"/>
    <w:rsid w:val="00485CAE"/>
    <w:rsid w:val="00485F82"/>
    <w:rsid w:val="004A0112"/>
    <w:rsid w:val="004A2CFE"/>
    <w:rsid w:val="004A4772"/>
    <w:rsid w:val="004C363D"/>
    <w:rsid w:val="004C754C"/>
    <w:rsid w:val="004E1A55"/>
    <w:rsid w:val="004E5E09"/>
    <w:rsid w:val="004E750D"/>
    <w:rsid w:val="004F65D4"/>
    <w:rsid w:val="00501F90"/>
    <w:rsid w:val="00516408"/>
    <w:rsid w:val="00525A68"/>
    <w:rsid w:val="00533E03"/>
    <w:rsid w:val="005348B1"/>
    <w:rsid w:val="00535CCA"/>
    <w:rsid w:val="00537527"/>
    <w:rsid w:val="00542F7C"/>
    <w:rsid w:val="00552813"/>
    <w:rsid w:val="00561DE3"/>
    <w:rsid w:val="005654F7"/>
    <w:rsid w:val="00571608"/>
    <w:rsid w:val="005717C7"/>
    <w:rsid w:val="0057356F"/>
    <w:rsid w:val="00576AE5"/>
    <w:rsid w:val="00577214"/>
    <w:rsid w:val="00594A83"/>
    <w:rsid w:val="005A7645"/>
    <w:rsid w:val="005B3998"/>
    <w:rsid w:val="005C4436"/>
    <w:rsid w:val="005C5FA0"/>
    <w:rsid w:val="005E1567"/>
    <w:rsid w:val="005E51E8"/>
    <w:rsid w:val="005E7FB0"/>
    <w:rsid w:val="005F7B93"/>
    <w:rsid w:val="006073A5"/>
    <w:rsid w:val="00625E78"/>
    <w:rsid w:val="00640801"/>
    <w:rsid w:val="00652D3E"/>
    <w:rsid w:val="00660A3E"/>
    <w:rsid w:val="00676785"/>
    <w:rsid w:val="00683094"/>
    <w:rsid w:val="006A1703"/>
    <w:rsid w:val="006A2D17"/>
    <w:rsid w:val="006A578D"/>
    <w:rsid w:val="006B0EBA"/>
    <w:rsid w:val="006B70A4"/>
    <w:rsid w:val="006D5E6C"/>
    <w:rsid w:val="006E09FD"/>
    <w:rsid w:val="006E5BDB"/>
    <w:rsid w:val="006F0CD7"/>
    <w:rsid w:val="00705D99"/>
    <w:rsid w:val="0070734B"/>
    <w:rsid w:val="00712FDE"/>
    <w:rsid w:val="00713FA8"/>
    <w:rsid w:val="007217CB"/>
    <w:rsid w:val="007402DE"/>
    <w:rsid w:val="00740D0A"/>
    <w:rsid w:val="00744FEB"/>
    <w:rsid w:val="00746588"/>
    <w:rsid w:val="00762E82"/>
    <w:rsid w:val="007654A8"/>
    <w:rsid w:val="007830B4"/>
    <w:rsid w:val="00790414"/>
    <w:rsid w:val="00792454"/>
    <w:rsid w:val="00792E8E"/>
    <w:rsid w:val="00793A58"/>
    <w:rsid w:val="007A11E9"/>
    <w:rsid w:val="007A2542"/>
    <w:rsid w:val="007B2531"/>
    <w:rsid w:val="007B70D1"/>
    <w:rsid w:val="007C7678"/>
    <w:rsid w:val="007C7F81"/>
    <w:rsid w:val="007E195C"/>
    <w:rsid w:val="00806C26"/>
    <w:rsid w:val="00812E86"/>
    <w:rsid w:val="008229F9"/>
    <w:rsid w:val="00841CB3"/>
    <w:rsid w:val="00862811"/>
    <w:rsid w:val="0086324C"/>
    <w:rsid w:val="00863DFC"/>
    <w:rsid w:val="00890705"/>
    <w:rsid w:val="00891DD7"/>
    <w:rsid w:val="00896267"/>
    <w:rsid w:val="008A224C"/>
    <w:rsid w:val="008A35C6"/>
    <w:rsid w:val="008A686C"/>
    <w:rsid w:val="008A7AD9"/>
    <w:rsid w:val="008B30BF"/>
    <w:rsid w:val="008B6010"/>
    <w:rsid w:val="008C0E1A"/>
    <w:rsid w:val="008C507D"/>
    <w:rsid w:val="008D4836"/>
    <w:rsid w:val="008D65FB"/>
    <w:rsid w:val="008E29F3"/>
    <w:rsid w:val="008F05DF"/>
    <w:rsid w:val="008F0B4C"/>
    <w:rsid w:val="008F2FCE"/>
    <w:rsid w:val="0090554B"/>
    <w:rsid w:val="009110EB"/>
    <w:rsid w:val="00914198"/>
    <w:rsid w:val="00920B1A"/>
    <w:rsid w:val="00920CE0"/>
    <w:rsid w:val="00927DAC"/>
    <w:rsid w:val="009403C3"/>
    <w:rsid w:val="009475DE"/>
    <w:rsid w:val="00954AEB"/>
    <w:rsid w:val="009612B2"/>
    <w:rsid w:val="009630B5"/>
    <w:rsid w:val="00966F05"/>
    <w:rsid w:val="009B7C43"/>
    <w:rsid w:val="009C47F2"/>
    <w:rsid w:val="009C764C"/>
    <w:rsid w:val="009D437C"/>
    <w:rsid w:val="009F52EA"/>
    <w:rsid w:val="00A13F2B"/>
    <w:rsid w:val="00A22D20"/>
    <w:rsid w:val="00A2313B"/>
    <w:rsid w:val="00A23E50"/>
    <w:rsid w:val="00A26BBD"/>
    <w:rsid w:val="00A426D6"/>
    <w:rsid w:val="00A51E4F"/>
    <w:rsid w:val="00A6291B"/>
    <w:rsid w:val="00A67D49"/>
    <w:rsid w:val="00A806BF"/>
    <w:rsid w:val="00A94482"/>
    <w:rsid w:val="00A964D7"/>
    <w:rsid w:val="00A96588"/>
    <w:rsid w:val="00AA16D4"/>
    <w:rsid w:val="00AA58AF"/>
    <w:rsid w:val="00AB5CC9"/>
    <w:rsid w:val="00AC3844"/>
    <w:rsid w:val="00AD12B7"/>
    <w:rsid w:val="00AE0768"/>
    <w:rsid w:val="00AF24EF"/>
    <w:rsid w:val="00AF343B"/>
    <w:rsid w:val="00B10154"/>
    <w:rsid w:val="00B10CBF"/>
    <w:rsid w:val="00B16CF9"/>
    <w:rsid w:val="00B20DE1"/>
    <w:rsid w:val="00B23C3B"/>
    <w:rsid w:val="00B43E65"/>
    <w:rsid w:val="00B64DA8"/>
    <w:rsid w:val="00B72843"/>
    <w:rsid w:val="00B830CC"/>
    <w:rsid w:val="00B9435F"/>
    <w:rsid w:val="00BA658B"/>
    <w:rsid w:val="00BB2278"/>
    <w:rsid w:val="00BC616A"/>
    <w:rsid w:val="00BC6FCD"/>
    <w:rsid w:val="00BF08AA"/>
    <w:rsid w:val="00C1177B"/>
    <w:rsid w:val="00C16A40"/>
    <w:rsid w:val="00C3219E"/>
    <w:rsid w:val="00C5054A"/>
    <w:rsid w:val="00C92087"/>
    <w:rsid w:val="00CA3C1D"/>
    <w:rsid w:val="00CA4D81"/>
    <w:rsid w:val="00CA5AD7"/>
    <w:rsid w:val="00CC5064"/>
    <w:rsid w:val="00CC7699"/>
    <w:rsid w:val="00CD3AD9"/>
    <w:rsid w:val="00CD3E4B"/>
    <w:rsid w:val="00CE383D"/>
    <w:rsid w:val="00CE3B60"/>
    <w:rsid w:val="00D04F16"/>
    <w:rsid w:val="00D21D7B"/>
    <w:rsid w:val="00D23162"/>
    <w:rsid w:val="00D234D9"/>
    <w:rsid w:val="00D27545"/>
    <w:rsid w:val="00D36F63"/>
    <w:rsid w:val="00D516D7"/>
    <w:rsid w:val="00D51EC6"/>
    <w:rsid w:val="00D8642A"/>
    <w:rsid w:val="00D92095"/>
    <w:rsid w:val="00D938BB"/>
    <w:rsid w:val="00D94120"/>
    <w:rsid w:val="00D95A94"/>
    <w:rsid w:val="00DB35B6"/>
    <w:rsid w:val="00DC506E"/>
    <w:rsid w:val="00DF0BE3"/>
    <w:rsid w:val="00DF2381"/>
    <w:rsid w:val="00E02DB9"/>
    <w:rsid w:val="00E11418"/>
    <w:rsid w:val="00E20E84"/>
    <w:rsid w:val="00E30DFB"/>
    <w:rsid w:val="00E33C91"/>
    <w:rsid w:val="00E4119C"/>
    <w:rsid w:val="00E41662"/>
    <w:rsid w:val="00E420EC"/>
    <w:rsid w:val="00E4330D"/>
    <w:rsid w:val="00E44E8F"/>
    <w:rsid w:val="00E45885"/>
    <w:rsid w:val="00E64CC0"/>
    <w:rsid w:val="00E66F87"/>
    <w:rsid w:val="00E73565"/>
    <w:rsid w:val="00E754E9"/>
    <w:rsid w:val="00E9303D"/>
    <w:rsid w:val="00E93587"/>
    <w:rsid w:val="00E9772D"/>
    <w:rsid w:val="00E977E6"/>
    <w:rsid w:val="00EB4DB4"/>
    <w:rsid w:val="00EB539B"/>
    <w:rsid w:val="00ED0B24"/>
    <w:rsid w:val="00ED324D"/>
    <w:rsid w:val="00ED3BD7"/>
    <w:rsid w:val="00ED3E13"/>
    <w:rsid w:val="00EE0730"/>
    <w:rsid w:val="00EF0C5E"/>
    <w:rsid w:val="00F12BA6"/>
    <w:rsid w:val="00F326A9"/>
    <w:rsid w:val="00F33EDD"/>
    <w:rsid w:val="00F349F1"/>
    <w:rsid w:val="00F40C8F"/>
    <w:rsid w:val="00F42FFD"/>
    <w:rsid w:val="00F46070"/>
    <w:rsid w:val="00F473DF"/>
    <w:rsid w:val="00F5059B"/>
    <w:rsid w:val="00F64A67"/>
    <w:rsid w:val="00F8221A"/>
    <w:rsid w:val="00F95EF0"/>
    <w:rsid w:val="00FA0411"/>
    <w:rsid w:val="00FA7D91"/>
    <w:rsid w:val="00FB56A4"/>
    <w:rsid w:val="00FB60F2"/>
    <w:rsid w:val="00FB719C"/>
    <w:rsid w:val="00FC319C"/>
    <w:rsid w:val="00FC512D"/>
    <w:rsid w:val="00FC6A17"/>
    <w:rsid w:val="00FF16BB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D3D0D-0CFB-40A6-A526-AEB416A8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DB9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</w:rPr>
  </w:style>
  <w:style w:type="paragraph" w:styleId="8">
    <w:name w:val="heading 8"/>
    <w:basedOn w:val="a"/>
    <w:next w:val="a"/>
    <w:link w:val="80"/>
    <w:qFormat/>
    <w:rsid w:val="00E02DB9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69" w:lineRule="exact"/>
      <w:ind w:left="576"/>
      <w:outlineLvl w:val="7"/>
    </w:pPr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DB9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02DB9"/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shd w:val="clear" w:color="auto" w:fill="FFFFFF"/>
    </w:rPr>
  </w:style>
  <w:style w:type="paragraph" w:styleId="a3">
    <w:name w:val="Normal (Web)"/>
    <w:basedOn w:val="a"/>
    <w:rsid w:val="00E0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02D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5E6C"/>
    <w:pPr>
      <w:ind w:left="720"/>
      <w:contextualSpacing/>
    </w:pPr>
  </w:style>
  <w:style w:type="paragraph" w:customStyle="1" w:styleId="ConsPlusNormal">
    <w:name w:val="ConsPlusNormal"/>
    <w:rsid w:val="004E5E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2323-05CD-4FAC-8700-BA859B13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Марина С. Кидяева</cp:lastModifiedBy>
  <cp:revision>106</cp:revision>
  <cp:lastPrinted>2020-06-10T06:17:00Z</cp:lastPrinted>
  <dcterms:created xsi:type="dcterms:W3CDTF">2018-03-23T09:36:00Z</dcterms:created>
  <dcterms:modified xsi:type="dcterms:W3CDTF">2022-03-30T02:22:00Z</dcterms:modified>
</cp:coreProperties>
</file>