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A7" w:rsidRPr="00B93E14" w:rsidRDefault="001D33A7" w:rsidP="001D33A7">
      <w:pPr>
        <w:pStyle w:val="2"/>
        <w:mirrorIndents/>
        <w:jc w:val="center"/>
        <w:rPr>
          <w:sz w:val="28"/>
          <w:szCs w:val="28"/>
        </w:rPr>
      </w:pPr>
      <w:bookmarkStart w:id="0" w:name="_GoBack"/>
      <w:bookmarkEnd w:id="0"/>
      <w:r w:rsidRPr="00B93E14">
        <w:rPr>
          <w:noProof/>
          <w:sz w:val="28"/>
          <w:szCs w:val="28"/>
        </w:rPr>
        <w:drawing>
          <wp:inline distT="0" distB="0" distL="0" distR="0" wp14:anchorId="16D4518F" wp14:editId="6A499F82">
            <wp:extent cx="620395" cy="779145"/>
            <wp:effectExtent l="19050" t="0" r="8255" b="0"/>
            <wp:docPr id="2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3A7" w:rsidRPr="00B93E14" w:rsidRDefault="001D33A7" w:rsidP="001D33A7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</w:p>
    <w:p w:rsidR="001D33A7" w:rsidRPr="00B93E14" w:rsidRDefault="001D33A7" w:rsidP="001D33A7">
      <w:pPr>
        <w:pStyle w:val="2"/>
        <w:mirrorIndents/>
        <w:jc w:val="center"/>
        <w:rPr>
          <w:sz w:val="28"/>
          <w:szCs w:val="28"/>
        </w:rPr>
      </w:pPr>
      <w:r w:rsidRPr="00B93E14">
        <w:rPr>
          <w:sz w:val="28"/>
          <w:szCs w:val="28"/>
        </w:rPr>
        <w:t xml:space="preserve">АДМИНИСТРАЦИЯ КЕЖЕМСКОГО РАЙОНА </w:t>
      </w:r>
    </w:p>
    <w:p w:rsidR="001D33A7" w:rsidRPr="00B93E14" w:rsidRDefault="001D33A7" w:rsidP="001D33A7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E14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1D33A7" w:rsidRPr="00B93E14" w:rsidRDefault="001D33A7" w:rsidP="001D33A7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3A7" w:rsidRPr="00B93E14" w:rsidRDefault="001D33A7" w:rsidP="001D33A7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E1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D33A7" w:rsidRPr="00B93E14" w:rsidRDefault="001D33A7" w:rsidP="001D33A7">
      <w:pPr>
        <w:spacing w:after="0" w:line="240" w:lineRule="auto"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1D33A7" w:rsidRPr="00B93E14" w:rsidRDefault="009162FD" w:rsidP="001D33A7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B93E14">
        <w:rPr>
          <w:rFonts w:ascii="Times New Roman" w:hAnsi="Times New Roman" w:cs="Times New Roman"/>
          <w:sz w:val="28"/>
          <w:szCs w:val="28"/>
        </w:rPr>
        <w:t>0</w:t>
      </w:r>
      <w:r w:rsidR="00B93E14">
        <w:rPr>
          <w:rFonts w:ascii="Times New Roman" w:hAnsi="Times New Roman" w:cs="Times New Roman"/>
          <w:sz w:val="28"/>
          <w:szCs w:val="28"/>
        </w:rPr>
        <w:t>8</w:t>
      </w:r>
      <w:r w:rsidRPr="00B93E14">
        <w:rPr>
          <w:rFonts w:ascii="Times New Roman" w:hAnsi="Times New Roman" w:cs="Times New Roman"/>
          <w:sz w:val="28"/>
          <w:szCs w:val="28"/>
        </w:rPr>
        <w:t>.11</w:t>
      </w:r>
      <w:r w:rsidR="001D33A7" w:rsidRPr="00B93E14">
        <w:rPr>
          <w:rFonts w:ascii="Times New Roman" w:hAnsi="Times New Roman" w:cs="Times New Roman"/>
          <w:sz w:val="28"/>
          <w:szCs w:val="28"/>
        </w:rPr>
        <w:t>.2022</w:t>
      </w:r>
      <w:r w:rsidR="001D33A7" w:rsidRPr="00B93E14">
        <w:rPr>
          <w:rFonts w:ascii="Times New Roman" w:hAnsi="Times New Roman" w:cs="Times New Roman"/>
          <w:sz w:val="28"/>
          <w:szCs w:val="28"/>
        </w:rPr>
        <w:tab/>
      </w:r>
      <w:r w:rsidR="001D33A7" w:rsidRPr="00B93E14">
        <w:rPr>
          <w:rFonts w:ascii="Times New Roman" w:hAnsi="Times New Roman" w:cs="Times New Roman"/>
          <w:sz w:val="28"/>
          <w:szCs w:val="28"/>
        </w:rPr>
        <w:tab/>
      </w:r>
      <w:r w:rsidR="001D33A7" w:rsidRPr="00B93E14">
        <w:rPr>
          <w:rFonts w:ascii="Times New Roman" w:hAnsi="Times New Roman" w:cs="Times New Roman"/>
          <w:sz w:val="28"/>
          <w:szCs w:val="28"/>
        </w:rPr>
        <w:tab/>
      </w:r>
      <w:r w:rsidR="001D33A7" w:rsidRPr="00B93E14">
        <w:rPr>
          <w:rFonts w:ascii="Times New Roman" w:hAnsi="Times New Roman" w:cs="Times New Roman"/>
          <w:sz w:val="28"/>
          <w:szCs w:val="28"/>
        </w:rPr>
        <w:tab/>
      </w:r>
      <w:r w:rsidR="001D33A7" w:rsidRPr="00B93E14">
        <w:rPr>
          <w:rFonts w:ascii="Times New Roman" w:hAnsi="Times New Roman" w:cs="Times New Roman"/>
          <w:sz w:val="28"/>
          <w:szCs w:val="28"/>
        </w:rPr>
        <w:tab/>
        <w:t xml:space="preserve">    №</w:t>
      </w:r>
      <w:r w:rsidR="00B93E14" w:rsidRPr="00B93E14">
        <w:rPr>
          <w:rFonts w:ascii="Times New Roman" w:hAnsi="Times New Roman" w:cs="Times New Roman"/>
          <w:sz w:val="28"/>
          <w:szCs w:val="28"/>
        </w:rPr>
        <w:t xml:space="preserve"> 779</w:t>
      </w:r>
      <w:r w:rsidR="001D33A7" w:rsidRPr="00B93E14">
        <w:rPr>
          <w:rFonts w:ascii="Times New Roman" w:hAnsi="Times New Roman" w:cs="Times New Roman"/>
          <w:sz w:val="28"/>
          <w:szCs w:val="28"/>
        </w:rPr>
        <w:t>-п</w:t>
      </w:r>
      <w:r w:rsidR="001D33A7" w:rsidRPr="00B93E14">
        <w:rPr>
          <w:rFonts w:ascii="Times New Roman" w:hAnsi="Times New Roman" w:cs="Times New Roman"/>
          <w:sz w:val="28"/>
          <w:szCs w:val="28"/>
        </w:rPr>
        <w:tab/>
      </w:r>
      <w:r w:rsidR="001D33A7" w:rsidRPr="00B93E14">
        <w:rPr>
          <w:rFonts w:ascii="Times New Roman" w:hAnsi="Times New Roman" w:cs="Times New Roman"/>
          <w:sz w:val="28"/>
          <w:szCs w:val="28"/>
        </w:rPr>
        <w:tab/>
      </w:r>
      <w:r w:rsidR="001D33A7" w:rsidRPr="00B93E14">
        <w:rPr>
          <w:rFonts w:ascii="Times New Roman" w:hAnsi="Times New Roman" w:cs="Times New Roman"/>
          <w:sz w:val="28"/>
          <w:szCs w:val="28"/>
        </w:rPr>
        <w:tab/>
      </w:r>
      <w:r w:rsidR="001D33A7" w:rsidRPr="00B93E1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93E14">
        <w:rPr>
          <w:rFonts w:ascii="Times New Roman" w:hAnsi="Times New Roman" w:cs="Times New Roman"/>
          <w:sz w:val="28"/>
          <w:szCs w:val="28"/>
        </w:rPr>
        <w:t xml:space="preserve">  </w:t>
      </w:r>
      <w:r w:rsidR="001D33A7" w:rsidRPr="00B93E14">
        <w:rPr>
          <w:rFonts w:ascii="Times New Roman" w:hAnsi="Times New Roman" w:cs="Times New Roman"/>
          <w:sz w:val="28"/>
          <w:szCs w:val="28"/>
        </w:rPr>
        <w:t xml:space="preserve">    г. Кодинск</w:t>
      </w:r>
    </w:p>
    <w:p w:rsidR="001D33A7" w:rsidRPr="00B93E14" w:rsidRDefault="001D33A7" w:rsidP="001D33A7">
      <w:pPr>
        <w:tabs>
          <w:tab w:val="left" w:pos="5704"/>
        </w:tabs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117E9" w:rsidRDefault="001D33A7" w:rsidP="003117E9">
      <w:pPr>
        <w:tabs>
          <w:tab w:val="left" w:pos="5704"/>
        </w:tabs>
        <w:spacing w:after="0" w:line="240" w:lineRule="auto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3E14">
        <w:rPr>
          <w:rFonts w:ascii="Times New Roman" w:hAnsi="Times New Roman" w:cs="Times New Roman"/>
          <w:sz w:val="28"/>
          <w:szCs w:val="28"/>
        </w:rPr>
        <w:t xml:space="preserve">О </w:t>
      </w:r>
      <w:r w:rsidR="003117E9" w:rsidRPr="00B93E14">
        <w:rPr>
          <w:rFonts w:ascii="Times New Roman" w:hAnsi="Times New Roman" w:cs="Times New Roman"/>
          <w:bCs/>
          <w:sz w:val="28"/>
          <w:szCs w:val="28"/>
        </w:rPr>
        <w:t xml:space="preserve">средней рыночной стоимости одного квадратного метра общей площади жилого помещения для обеспечения жильем отдельных категорий ветеранов, инвалидов и семей, имеющих детей инвалидов, нуждающихся в улучшении жилищных условий на </w:t>
      </w:r>
      <w:r w:rsidR="003117E9" w:rsidRPr="00B93E1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117E9" w:rsidRPr="00B93E14">
        <w:rPr>
          <w:rFonts w:ascii="Times New Roman" w:hAnsi="Times New Roman" w:cs="Times New Roman"/>
          <w:sz w:val="28"/>
          <w:szCs w:val="28"/>
        </w:rPr>
        <w:t xml:space="preserve"> квартал 2022 года </w:t>
      </w:r>
      <w:r w:rsidR="003117E9" w:rsidRPr="00B93E14">
        <w:rPr>
          <w:rFonts w:ascii="Times New Roman" w:hAnsi="Times New Roman" w:cs="Times New Roman"/>
          <w:bCs/>
          <w:sz w:val="28"/>
          <w:szCs w:val="28"/>
        </w:rPr>
        <w:t xml:space="preserve">по муниципальному образованию Кежемский район </w:t>
      </w:r>
    </w:p>
    <w:p w:rsidR="00B93E14" w:rsidRPr="00B93E14" w:rsidRDefault="00B93E14" w:rsidP="003117E9">
      <w:pPr>
        <w:tabs>
          <w:tab w:val="left" w:pos="5704"/>
        </w:tabs>
        <w:spacing w:after="0" w:line="240" w:lineRule="auto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33A7" w:rsidRDefault="00B93E14" w:rsidP="00B93E14">
      <w:pPr>
        <w:tabs>
          <w:tab w:val="left" w:pos="709"/>
        </w:tabs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3E14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Федерации, Законом Красноярского края от 25.03.2010 № 10-4487 «О порядке обеспечения жильем отдельных категорий ветеранов, инвалидов и семей, имеющих детей-инвалидов, нуждающихся в улучшении жилищных условий», постановлением Администрации Кежемского района от 01.11.2022 № 755-п «Об утверждении методики определения средней рыночной стоимости одного квадратного метра общей площади жилого помещения для обеспечения жильем отдельных категорий ветеранов, инвалидов и семей, имеющих детей инвалидов, нуждающихся в улучшении жилищных условий по муниципальному образованию Кежемский район» (далее – Методика), руководствуясь ст.ст. 17, 20, 32 Устава Кежемского района, ПОСТАНОВЛЯЮ:</w:t>
      </w:r>
    </w:p>
    <w:p w:rsidR="00B93E14" w:rsidRPr="00B93E14" w:rsidRDefault="00B93E14" w:rsidP="00B93E14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3E14">
        <w:rPr>
          <w:rFonts w:ascii="Times New Roman" w:hAnsi="Times New Roman" w:cs="Times New Roman"/>
          <w:sz w:val="28"/>
          <w:szCs w:val="28"/>
        </w:rPr>
        <w:t>1. Установить среднюю рыночную стоимость одного квадратного метра общей площади жилого помещения на IV квартал 2022 года в размере 37791 (тридцать семь тысяч семьсот девяносто один) рубль для обеспечения жильем отдельных категорий ветеранов, инвалидов и семей, имеющих детей инвалидов, нуждающихся в улучшении жилищных условий по муниципальному образованию Кежемский район в соответствии с расчетом, согласно приложению к настоящему постановлению.</w:t>
      </w:r>
    </w:p>
    <w:p w:rsidR="00B93E14" w:rsidRPr="00B93E14" w:rsidRDefault="00B93E14" w:rsidP="00B93E14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3E14">
        <w:rPr>
          <w:rFonts w:ascii="Times New Roman" w:hAnsi="Times New Roman" w:cs="Times New Roman"/>
          <w:sz w:val="28"/>
          <w:szCs w:val="28"/>
        </w:rPr>
        <w:t>2. Контроль за исполнением постановления возложить на заместителя Главы Кежемского района по социальным вопросам Р.Н. Мартыненко.</w:t>
      </w:r>
    </w:p>
    <w:p w:rsidR="00B93E14" w:rsidRPr="00B93E14" w:rsidRDefault="00B93E14" w:rsidP="00B93E14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3E14">
        <w:rPr>
          <w:rFonts w:ascii="Times New Roman" w:hAnsi="Times New Roman" w:cs="Times New Roman"/>
          <w:sz w:val="28"/>
          <w:szCs w:val="28"/>
        </w:rPr>
        <w:t>3. Постановление вступает в силу со дня, следующего за днем его официального опубликования в газете «Кежемский Вестник» и распространяет свое действие на правоотношения, возникшие с 01.10.2022.</w:t>
      </w:r>
    </w:p>
    <w:p w:rsidR="001D33A7" w:rsidRDefault="001D33A7" w:rsidP="001D33A7">
      <w:pPr>
        <w:tabs>
          <w:tab w:val="left" w:pos="5704"/>
        </w:tabs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93E14" w:rsidRDefault="00B93E14" w:rsidP="001D33A7">
      <w:pPr>
        <w:tabs>
          <w:tab w:val="left" w:pos="5704"/>
        </w:tabs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93E14" w:rsidRPr="00B93E14" w:rsidRDefault="00B93E14" w:rsidP="001D33A7">
      <w:pPr>
        <w:tabs>
          <w:tab w:val="left" w:pos="5704"/>
        </w:tabs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C6ABC" w:rsidRPr="00B93E14" w:rsidRDefault="00EC6ABC" w:rsidP="00A32CD2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B93E14">
        <w:rPr>
          <w:rFonts w:ascii="Times New Roman" w:hAnsi="Times New Roman" w:cs="Times New Roman"/>
          <w:sz w:val="28"/>
          <w:szCs w:val="28"/>
        </w:rPr>
        <w:t>Глава района</w:t>
      </w:r>
      <w:r w:rsidRPr="00B93E14">
        <w:rPr>
          <w:rFonts w:ascii="Times New Roman" w:hAnsi="Times New Roman" w:cs="Times New Roman"/>
          <w:sz w:val="28"/>
          <w:szCs w:val="28"/>
        </w:rPr>
        <w:tab/>
      </w:r>
      <w:r w:rsidRPr="00B93E14">
        <w:rPr>
          <w:rFonts w:ascii="Times New Roman" w:hAnsi="Times New Roman" w:cs="Times New Roman"/>
          <w:sz w:val="28"/>
          <w:szCs w:val="28"/>
        </w:rPr>
        <w:tab/>
      </w:r>
      <w:r w:rsidRPr="00B93E14">
        <w:rPr>
          <w:rFonts w:ascii="Times New Roman" w:hAnsi="Times New Roman" w:cs="Times New Roman"/>
          <w:sz w:val="28"/>
          <w:szCs w:val="28"/>
        </w:rPr>
        <w:tab/>
      </w:r>
      <w:r w:rsidRPr="00B93E14">
        <w:rPr>
          <w:rFonts w:ascii="Times New Roman" w:hAnsi="Times New Roman" w:cs="Times New Roman"/>
          <w:sz w:val="28"/>
          <w:szCs w:val="28"/>
        </w:rPr>
        <w:tab/>
      </w:r>
      <w:r w:rsidRPr="00B93E14">
        <w:rPr>
          <w:rFonts w:ascii="Times New Roman" w:hAnsi="Times New Roman" w:cs="Times New Roman"/>
          <w:sz w:val="28"/>
          <w:szCs w:val="28"/>
        </w:rPr>
        <w:tab/>
      </w:r>
      <w:r w:rsidRPr="00B93E14">
        <w:rPr>
          <w:rFonts w:ascii="Times New Roman" w:hAnsi="Times New Roman" w:cs="Times New Roman"/>
          <w:sz w:val="28"/>
          <w:szCs w:val="28"/>
        </w:rPr>
        <w:tab/>
      </w:r>
      <w:r w:rsidRPr="00B93E14">
        <w:rPr>
          <w:rFonts w:ascii="Times New Roman" w:hAnsi="Times New Roman" w:cs="Times New Roman"/>
          <w:sz w:val="28"/>
          <w:szCs w:val="28"/>
        </w:rPr>
        <w:tab/>
      </w:r>
      <w:r w:rsidRPr="00B93E14">
        <w:rPr>
          <w:rFonts w:ascii="Times New Roman" w:hAnsi="Times New Roman" w:cs="Times New Roman"/>
          <w:sz w:val="28"/>
          <w:szCs w:val="28"/>
        </w:rPr>
        <w:tab/>
        <w:t xml:space="preserve">     П.Ф. Безматерных</w:t>
      </w:r>
    </w:p>
    <w:p w:rsidR="001D33A7" w:rsidRPr="00B93E14" w:rsidRDefault="001D33A7" w:rsidP="001D33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3E1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D33A7" w:rsidRPr="00B93E14" w:rsidRDefault="00B93E14" w:rsidP="00B93E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1D33A7" w:rsidRPr="00B93E14">
        <w:rPr>
          <w:rFonts w:ascii="Times New Roman" w:hAnsi="Times New Roman" w:cs="Times New Roman"/>
          <w:sz w:val="28"/>
          <w:szCs w:val="28"/>
        </w:rPr>
        <w:t>района</w:t>
      </w:r>
    </w:p>
    <w:p w:rsidR="001D33A7" w:rsidRPr="00B93E14" w:rsidRDefault="00EC6ABC" w:rsidP="001D33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3E14">
        <w:rPr>
          <w:rFonts w:ascii="Times New Roman" w:hAnsi="Times New Roman" w:cs="Times New Roman"/>
          <w:sz w:val="28"/>
          <w:szCs w:val="28"/>
        </w:rPr>
        <w:t xml:space="preserve">от </w:t>
      </w:r>
      <w:r w:rsidR="00B93E14">
        <w:rPr>
          <w:rFonts w:ascii="Times New Roman" w:hAnsi="Times New Roman" w:cs="Times New Roman"/>
          <w:sz w:val="28"/>
          <w:szCs w:val="28"/>
        </w:rPr>
        <w:t>08.11</w:t>
      </w:r>
      <w:r w:rsidR="001D33A7" w:rsidRPr="00B93E14">
        <w:rPr>
          <w:rFonts w:ascii="Times New Roman" w:hAnsi="Times New Roman" w:cs="Times New Roman"/>
          <w:sz w:val="28"/>
          <w:szCs w:val="28"/>
        </w:rPr>
        <w:t xml:space="preserve">.2022 № </w:t>
      </w:r>
      <w:r w:rsidR="00B93E14">
        <w:rPr>
          <w:rFonts w:ascii="Times New Roman" w:hAnsi="Times New Roman" w:cs="Times New Roman"/>
          <w:sz w:val="28"/>
          <w:szCs w:val="28"/>
        </w:rPr>
        <w:t>779</w:t>
      </w:r>
      <w:r w:rsidR="001D33A7" w:rsidRPr="00B93E14">
        <w:rPr>
          <w:rFonts w:ascii="Times New Roman" w:hAnsi="Times New Roman" w:cs="Times New Roman"/>
          <w:sz w:val="28"/>
          <w:szCs w:val="28"/>
        </w:rPr>
        <w:t>-п</w:t>
      </w:r>
    </w:p>
    <w:p w:rsidR="001D33A7" w:rsidRPr="00B93E14" w:rsidRDefault="001D33A7" w:rsidP="001D33A7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</w:p>
    <w:p w:rsidR="00EC6ABC" w:rsidRPr="00B93E14" w:rsidRDefault="001D33A7" w:rsidP="001D33A7">
      <w:pPr>
        <w:spacing w:after="0" w:line="240" w:lineRule="auto"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B93E14">
        <w:rPr>
          <w:rFonts w:ascii="Times New Roman" w:hAnsi="Times New Roman" w:cs="Times New Roman"/>
          <w:sz w:val="28"/>
          <w:szCs w:val="28"/>
        </w:rPr>
        <w:t xml:space="preserve">Расчет средней рыночной стоимости одного квадратного метра общей площади </w:t>
      </w:r>
      <w:r w:rsidR="00EC6ABC" w:rsidRPr="00B93E14">
        <w:rPr>
          <w:rFonts w:ascii="Times New Roman" w:hAnsi="Times New Roman" w:cs="Times New Roman"/>
          <w:bCs/>
          <w:sz w:val="28"/>
          <w:szCs w:val="28"/>
        </w:rPr>
        <w:t xml:space="preserve">жилого помещения для обеспечения жильем отдельных категорий ветеранов, инвалидов и семей, имеющих детей инвалидов, нуждающихся в улучшении жилищных условий на </w:t>
      </w:r>
      <w:r w:rsidR="00EC6ABC" w:rsidRPr="00B93E1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C6ABC" w:rsidRPr="00B93E14">
        <w:rPr>
          <w:rFonts w:ascii="Times New Roman" w:hAnsi="Times New Roman" w:cs="Times New Roman"/>
          <w:sz w:val="28"/>
          <w:szCs w:val="28"/>
        </w:rPr>
        <w:t xml:space="preserve"> квартал 2022 года </w:t>
      </w:r>
      <w:r w:rsidR="00EC6ABC" w:rsidRPr="00B93E14">
        <w:rPr>
          <w:rFonts w:ascii="Times New Roman" w:hAnsi="Times New Roman" w:cs="Times New Roman"/>
          <w:bCs/>
          <w:sz w:val="28"/>
          <w:szCs w:val="28"/>
        </w:rPr>
        <w:t>по муниципальному образованию Кежемский район</w:t>
      </w:r>
    </w:p>
    <w:p w:rsidR="001D33A7" w:rsidRPr="00B93E14" w:rsidRDefault="001D33A7" w:rsidP="001D33A7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</w:p>
    <w:p w:rsidR="00EC6ABC" w:rsidRPr="00B93E14" w:rsidRDefault="001D33A7" w:rsidP="001D3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E14">
        <w:rPr>
          <w:rFonts w:ascii="Times New Roman" w:hAnsi="Times New Roman" w:cs="Times New Roman"/>
          <w:sz w:val="28"/>
          <w:szCs w:val="28"/>
        </w:rPr>
        <w:t>Согласно Методике</w:t>
      </w:r>
      <w:r w:rsidRPr="00B93E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6ABC" w:rsidRPr="00B93E14">
        <w:rPr>
          <w:rFonts w:ascii="Times New Roman" w:hAnsi="Times New Roman" w:cs="Times New Roman"/>
          <w:sz w:val="28"/>
          <w:szCs w:val="28"/>
        </w:rPr>
        <w:t xml:space="preserve">определения средней рыночной стоимости одного квадратного метра общей площади жилого помещения, используемую при расчете размера мер социальной поддержки отдельных </w:t>
      </w:r>
      <w:r w:rsidR="00EC6ABC" w:rsidRPr="00B93E14">
        <w:rPr>
          <w:rFonts w:ascii="Times New Roman" w:hAnsi="Times New Roman" w:cs="Times New Roman"/>
          <w:bCs/>
          <w:sz w:val="28"/>
          <w:szCs w:val="28"/>
        </w:rPr>
        <w:t>категорий ветеранов, инвалидов и семей, имеющих детей инвалидов, нуждающихся в улучшении жилищных условий по муниципальному образованию Кежемский район</w:t>
      </w:r>
      <w:r w:rsidR="00EC6ABC" w:rsidRPr="00B93E14">
        <w:rPr>
          <w:rFonts w:ascii="Times New Roman" w:hAnsi="Times New Roman" w:cs="Times New Roman"/>
          <w:sz w:val="28"/>
          <w:szCs w:val="28"/>
        </w:rPr>
        <w:t xml:space="preserve"> Красноярского края, утвержденной постановлением Администрации Кежемского района </w:t>
      </w:r>
      <w:r w:rsidR="00643E69" w:rsidRPr="00B93E14">
        <w:rPr>
          <w:rFonts w:ascii="Times New Roman" w:hAnsi="Times New Roman" w:cs="Times New Roman"/>
          <w:sz w:val="28"/>
          <w:szCs w:val="28"/>
        </w:rPr>
        <w:t>от 01.11.2022 № 755</w:t>
      </w:r>
      <w:r w:rsidR="00EC6ABC" w:rsidRPr="00B93E14">
        <w:rPr>
          <w:rFonts w:ascii="Times New Roman" w:hAnsi="Times New Roman" w:cs="Times New Roman"/>
          <w:sz w:val="28"/>
          <w:szCs w:val="28"/>
        </w:rPr>
        <w:t xml:space="preserve">-п, </w:t>
      </w:r>
      <w:r w:rsidR="00EC6ABC" w:rsidRPr="00B93E14">
        <w:rPr>
          <w:rFonts w:ascii="Times New Roman" w:hAnsi="Times New Roman" w:cs="Times New Roman"/>
          <w:bCs/>
          <w:sz w:val="28"/>
          <w:szCs w:val="28"/>
        </w:rPr>
        <w:t>средняя рыночная стоимость одного квадратного метра общей площади жилья</w:t>
      </w:r>
      <w:r w:rsidR="00EC6ABC" w:rsidRPr="00B93E14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F201B7" w:rsidRPr="00B93E14" w:rsidRDefault="00F201B7" w:rsidP="00F201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201B7" w:rsidRPr="00B93E14" w:rsidRDefault="00F201B7" w:rsidP="00F201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3E14">
        <w:rPr>
          <w:rFonts w:ascii="Times New Roman" w:hAnsi="Times New Roman" w:cs="Times New Roman"/>
          <w:bCs/>
          <w:sz w:val="28"/>
          <w:szCs w:val="28"/>
        </w:rPr>
        <w:t>РПС</w:t>
      </w:r>
      <w:r w:rsidRPr="00B93E14">
        <w:rPr>
          <w:rFonts w:ascii="Times New Roman" w:hAnsi="Times New Roman" w:cs="Times New Roman"/>
          <w:sz w:val="28"/>
          <w:szCs w:val="28"/>
        </w:rPr>
        <w:t xml:space="preserve"> = (СМ + СП + СВ + СК + СКП) / N, где</w:t>
      </w:r>
    </w:p>
    <w:p w:rsidR="00F201B7" w:rsidRPr="00B93E14" w:rsidRDefault="00F201B7" w:rsidP="00F20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01B7" w:rsidRPr="00B93E14" w:rsidRDefault="00F201B7" w:rsidP="00F20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3E14">
        <w:rPr>
          <w:rFonts w:ascii="Times New Roman" w:hAnsi="Times New Roman" w:cs="Times New Roman"/>
          <w:bCs/>
          <w:sz w:val="28"/>
          <w:szCs w:val="28"/>
        </w:rPr>
        <w:t>РПС - расчетный показатель средней рыночной стоимости одного квадратного метра общей площади жилого помещения по муниципальному образованию Кежемский район Красноярского края;</w:t>
      </w:r>
    </w:p>
    <w:p w:rsidR="00F201B7" w:rsidRPr="00B93E14" w:rsidRDefault="0052022E" w:rsidP="00F20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E14">
        <w:rPr>
          <w:rFonts w:ascii="Times New Roman" w:hAnsi="Times New Roman" w:cs="Times New Roman"/>
          <w:sz w:val="28"/>
          <w:szCs w:val="28"/>
        </w:rPr>
        <w:t>СМ - сведения</w:t>
      </w:r>
      <w:r w:rsidR="00F201B7" w:rsidRPr="00B93E14">
        <w:rPr>
          <w:rFonts w:ascii="Times New Roman" w:hAnsi="Times New Roman" w:cs="Times New Roman"/>
          <w:sz w:val="28"/>
          <w:szCs w:val="28"/>
        </w:rPr>
        <w:t xml:space="preserve"> о средней рыночной стоимости одного квадратного метра общей площади</w:t>
      </w:r>
      <w:r w:rsidRPr="00B93E14">
        <w:rPr>
          <w:rFonts w:ascii="Times New Roman" w:hAnsi="Times New Roman" w:cs="Times New Roman"/>
          <w:sz w:val="28"/>
          <w:szCs w:val="28"/>
        </w:rPr>
        <w:t xml:space="preserve"> жилья на </w:t>
      </w:r>
      <w:r w:rsidRPr="00B93E1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93E14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643E69" w:rsidRPr="00B93E14">
        <w:rPr>
          <w:rFonts w:ascii="Times New Roman" w:hAnsi="Times New Roman" w:cs="Times New Roman"/>
          <w:sz w:val="28"/>
          <w:szCs w:val="28"/>
        </w:rPr>
        <w:t xml:space="preserve"> (соответствующий период)</w:t>
      </w:r>
      <w:r w:rsidR="00F201B7" w:rsidRPr="00B93E14">
        <w:rPr>
          <w:rFonts w:ascii="Times New Roman" w:hAnsi="Times New Roman" w:cs="Times New Roman"/>
          <w:sz w:val="28"/>
          <w:szCs w:val="28"/>
        </w:rPr>
        <w:t>, утвержденные Министерством строительства и жилищно-коммунального хозяйства Российской Федерации, на территории Красноярского края;</w:t>
      </w:r>
    </w:p>
    <w:p w:rsidR="00F201B7" w:rsidRPr="00B93E14" w:rsidRDefault="00F201B7" w:rsidP="00F201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E14">
        <w:rPr>
          <w:rFonts w:ascii="Times New Roman" w:hAnsi="Times New Roman" w:cs="Times New Roman"/>
          <w:sz w:val="28"/>
          <w:szCs w:val="28"/>
        </w:rPr>
        <w:t>СП - сведения о рыночной стоимости одного квадратного метра общей площади в типовых домах на первичном рынке жилья, предоставленные специализированными организациями, осуществляющими оценочную деятельность на территории Кежемского района;</w:t>
      </w:r>
    </w:p>
    <w:p w:rsidR="00F201B7" w:rsidRPr="00B93E14" w:rsidRDefault="00F201B7" w:rsidP="00F201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E14">
        <w:rPr>
          <w:rFonts w:ascii="Times New Roman" w:hAnsi="Times New Roman" w:cs="Times New Roman"/>
          <w:sz w:val="28"/>
          <w:szCs w:val="28"/>
        </w:rPr>
        <w:t>СВ - сведения о рыночной стоимости одного квадратного метра общей площади в типовых домах на вторичном рынке жилья из доступных средств массовой информации (печатные издания, ресурсы информационно-телекоммуникационной сети Интернет) в которых размещаются сведения о ценах на объекты недвижимости, выставленные на продажу;</w:t>
      </w:r>
    </w:p>
    <w:p w:rsidR="00F201B7" w:rsidRPr="00B93E14" w:rsidRDefault="00F201B7" w:rsidP="00F20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E14">
        <w:rPr>
          <w:rFonts w:ascii="Times New Roman" w:hAnsi="Times New Roman" w:cs="Times New Roman"/>
          <w:sz w:val="28"/>
          <w:szCs w:val="28"/>
        </w:rPr>
        <w:t>СК - сведения о величине кадастровой стоимости жилых помещений (не менее 3-х данных) в муниципальном образовании Кежемский район;</w:t>
      </w:r>
    </w:p>
    <w:p w:rsidR="00F201B7" w:rsidRPr="00B93E14" w:rsidRDefault="00F201B7" w:rsidP="00F20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E14">
        <w:rPr>
          <w:rFonts w:ascii="Times New Roman" w:hAnsi="Times New Roman" w:cs="Times New Roman"/>
          <w:sz w:val="28"/>
          <w:szCs w:val="28"/>
        </w:rPr>
        <w:t>СКП - сведения о цене договора купли-продажи жилого помещения (не менее 3-х данных);</w:t>
      </w:r>
    </w:p>
    <w:p w:rsidR="00F201B7" w:rsidRPr="00B93E14" w:rsidRDefault="00F201B7" w:rsidP="00F20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3E14">
        <w:rPr>
          <w:rFonts w:ascii="Times New Roman" w:hAnsi="Times New Roman" w:cs="Times New Roman"/>
          <w:sz w:val="28"/>
          <w:szCs w:val="28"/>
        </w:rPr>
        <w:t xml:space="preserve">СА – сведения </w:t>
      </w:r>
      <w:r w:rsidR="003E2C5C" w:rsidRPr="00B93E14">
        <w:rPr>
          <w:rFonts w:ascii="Times New Roman" w:hAnsi="Times New Roman" w:cs="Times New Roman"/>
          <w:sz w:val="28"/>
          <w:szCs w:val="28"/>
          <w:shd w:val="clear" w:color="auto" w:fill="FFFFFF"/>
        </w:rPr>
        <w:t>из проведенных аукционов</w:t>
      </w:r>
      <w:r w:rsidRPr="00B93E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приобретению жилья на территории муниципального образования Кежемский район</w:t>
      </w:r>
      <w:r w:rsidRPr="00B93E14">
        <w:rPr>
          <w:rFonts w:ascii="Times New Roman" w:hAnsi="Times New Roman" w:cs="Times New Roman"/>
          <w:sz w:val="28"/>
          <w:szCs w:val="28"/>
        </w:rPr>
        <w:t>;</w:t>
      </w:r>
    </w:p>
    <w:p w:rsidR="00F201B7" w:rsidRPr="00B93E14" w:rsidRDefault="00F201B7" w:rsidP="00F201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E14">
        <w:rPr>
          <w:rFonts w:ascii="Times New Roman" w:hAnsi="Times New Roman" w:cs="Times New Roman"/>
          <w:sz w:val="28"/>
          <w:szCs w:val="28"/>
        </w:rPr>
        <w:t xml:space="preserve">№ - количество показателей, используемых при расчете, не должно быть </w:t>
      </w:r>
      <w:r w:rsidRPr="00B93E14">
        <w:rPr>
          <w:rFonts w:ascii="Times New Roman" w:hAnsi="Times New Roman" w:cs="Times New Roman"/>
          <w:sz w:val="28"/>
          <w:szCs w:val="28"/>
        </w:rPr>
        <w:lastRenderedPageBreak/>
        <w:t>менее трех.</w:t>
      </w:r>
    </w:p>
    <w:p w:rsidR="001D33A7" w:rsidRPr="00B93E14" w:rsidRDefault="001D33A7" w:rsidP="001D3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E14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B93E14">
        <w:rPr>
          <w:rFonts w:ascii="Times New Roman" w:hAnsi="Times New Roman" w:cs="Times New Roman"/>
          <w:spacing w:val="-3"/>
          <w:sz w:val="28"/>
          <w:szCs w:val="28"/>
        </w:rPr>
        <w:t xml:space="preserve">утверждения </w:t>
      </w:r>
      <w:r w:rsidR="00F201B7" w:rsidRPr="00B93E14">
        <w:rPr>
          <w:rFonts w:ascii="Times New Roman" w:hAnsi="Times New Roman" w:cs="Times New Roman"/>
          <w:sz w:val="28"/>
          <w:szCs w:val="28"/>
        </w:rPr>
        <w:t xml:space="preserve">средней рыночной стоимости одного квадратного метра общей площади жилого помещения, используемую при расчете размера мер социальной поддержки отдельных </w:t>
      </w:r>
      <w:r w:rsidR="00F201B7" w:rsidRPr="00B93E14">
        <w:rPr>
          <w:rFonts w:ascii="Times New Roman" w:hAnsi="Times New Roman" w:cs="Times New Roman"/>
          <w:bCs/>
          <w:sz w:val="28"/>
          <w:szCs w:val="28"/>
        </w:rPr>
        <w:t>категорий ветеранов, инвалидов и семей, имеющих детей инвалидов, нуждающихся в улучшении жилищных условий по муниципальному образованию Кежемский район</w:t>
      </w:r>
      <w:r w:rsidR="00F201B7" w:rsidRPr="00B93E14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B93E14">
        <w:rPr>
          <w:rFonts w:ascii="Times New Roman" w:hAnsi="Times New Roman" w:cs="Times New Roman"/>
          <w:sz w:val="28"/>
          <w:szCs w:val="28"/>
        </w:rPr>
        <w:t xml:space="preserve"> на </w:t>
      </w:r>
      <w:r w:rsidR="00F201B7" w:rsidRPr="00B93E1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93E14">
        <w:rPr>
          <w:rFonts w:ascii="Times New Roman" w:hAnsi="Times New Roman" w:cs="Times New Roman"/>
          <w:sz w:val="28"/>
          <w:szCs w:val="28"/>
        </w:rPr>
        <w:t xml:space="preserve"> квартал 2022 года Администрацией Кежемского района проанализир</w:t>
      </w:r>
      <w:r w:rsidR="00F201B7" w:rsidRPr="00B93E14">
        <w:rPr>
          <w:rFonts w:ascii="Times New Roman" w:hAnsi="Times New Roman" w:cs="Times New Roman"/>
          <w:sz w:val="28"/>
          <w:szCs w:val="28"/>
        </w:rPr>
        <w:t>ован рынок недвижимости в третьем</w:t>
      </w:r>
      <w:r w:rsidRPr="00B93E14">
        <w:rPr>
          <w:rFonts w:ascii="Times New Roman" w:hAnsi="Times New Roman" w:cs="Times New Roman"/>
          <w:sz w:val="28"/>
          <w:szCs w:val="28"/>
        </w:rPr>
        <w:t xml:space="preserve"> квартале 2022 года.</w:t>
      </w:r>
    </w:p>
    <w:p w:rsidR="001D33A7" w:rsidRPr="00B93E14" w:rsidRDefault="001D33A7" w:rsidP="001D3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E14">
        <w:rPr>
          <w:rFonts w:ascii="Times New Roman" w:hAnsi="Times New Roman" w:cs="Times New Roman"/>
          <w:sz w:val="28"/>
          <w:szCs w:val="28"/>
        </w:rPr>
        <w:t>За основу расчета приняты следующие величины:</w:t>
      </w:r>
    </w:p>
    <w:p w:rsidR="001D33A7" w:rsidRPr="00B93E14" w:rsidRDefault="00FD1C34" w:rsidP="00FD1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E14">
        <w:rPr>
          <w:rFonts w:ascii="Times New Roman" w:hAnsi="Times New Roman" w:cs="Times New Roman"/>
          <w:sz w:val="28"/>
          <w:szCs w:val="28"/>
        </w:rPr>
        <w:tab/>
      </w:r>
      <w:r w:rsidR="00F201B7" w:rsidRPr="00B93E14">
        <w:rPr>
          <w:rFonts w:ascii="Times New Roman" w:hAnsi="Times New Roman" w:cs="Times New Roman"/>
          <w:sz w:val="28"/>
          <w:szCs w:val="28"/>
        </w:rPr>
        <w:t xml:space="preserve">СМ - </w:t>
      </w:r>
      <w:r w:rsidRPr="00B93E14">
        <w:rPr>
          <w:rFonts w:ascii="Times New Roman" w:hAnsi="Times New Roman" w:cs="Times New Roman"/>
          <w:sz w:val="28"/>
          <w:szCs w:val="28"/>
        </w:rPr>
        <w:t>83271</w:t>
      </w:r>
      <w:r w:rsidR="00F434B9" w:rsidRPr="00B93E14">
        <w:rPr>
          <w:rFonts w:ascii="Times New Roman" w:hAnsi="Times New Roman" w:cs="Times New Roman"/>
          <w:sz w:val="28"/>
          <w:szCs w:val="28"/>
        </w:rPr>
        <w:t>,  Приказ Минстроя</w:t>
      </w:r>
      <w:r w:rsidRPr="00B93E14">
        <w:rPr>
          <w:rFonts w:ascii="Times New Roman" w:hAnsi="Times New Roman" w:cs="Times New Roman"/>
          <w:sz w:val="28"/>
          <w:szCs w:val="28"/>
        </w:rPr>
        <w:t xml:space="preserve"> России от 20.09.2022 № 773</w:t>
      </w:r>
      <w:r w:rsidR="00F434B9" w:rsidRPr="00B93E14">
        <w:rPr>
          <w:rFonts w:ascii="Times New Roman" w:hAnsi="Times New Roman" w:cs="Times New Roman"/>
          <w:sz w:val="28"/>
          <w:szCs w:val="28"/>
        </w:rPr>
        <w:t>/пр «</w:t>
      </w:r>
      <w:r w:rsidRPr="00B93E14">
        <w:rPr>
          <w:rFonts w:ascii="Times New Roman" w:hAnsi="Times New Roman" w:cs="Times New Roman"/>
          <w:sz w:val="28"/>
          <w:szCs w:val="28"/>
        </w:rPr>
        <w:t>О средней рыночной стоимости одного квадратного метра общей площади жилого помещения по субъектам Российской Федерации на IV квартал 2022 года</w:t>
      </w:r>
      <w:r w:rsidR="00F434B9" w:rsidRPr="00B93E14">
        <w:rPr>
          <w:rFonts w:ascii="Times New Roman" w:hAnsi="Times New Roman" w:cs="Times New Roman"/>
          <w:sz w:val="28"/>
          <w:szCs w:val="28"/>
        </w:rPr>
        <w:t>»</w:t>
      </w:r>
      <w:r w:rsidR="001D33A7" w:rsidRPr="00B93E14">
        <w:rPr>
          <w:rFonts w:ascii="Times New Roman" w:hAnsi="Times New Roman" w:cs="Times New Roman"/>
          <w:sz w:val="28"/>
          <w:szCs w:val="28"/>
        </w:rPr>
        <w:t>;</w:t>
      </w:r>
    </w:p>
    <w:p w:rsidR="001D33A7" w:rsidRPr="00B93E14" w:rsidRDefault="001D33A7" w:rsidP="001D3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E14">
        <w:rPr>
          <w:rFonts w:ascii="Times New Roman" w:hAnsi="Times New Roman" w:cs="Times New Roman"/>
          <w:sz w:val="28"/>
          <w:szCs w:val="28"/>
        </w:rPr>
        <w:t>СП - в связи с отсутствием сведений на 2022 год не применяется;</w:t>
      </w:r>
    </w:p>
    <w:p w:rsidR="001D33A7" w:rsidRPr="00B93E14" w:rsidRDefault="00F201B7" w:rsidP="001D3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E14">
        <w:rPr>
          <w:rFonts w:ascii="Times New Roman" w:hAnsi="Times New Roman" w:cs="Times New Roman"/>
          <w:sz w:val="28"/>
          <w:szCs w:val="28"/>
        </w:rPr>
        <w:t xml:space="preserve">СВ - </w:t>
      </w:r>
      <w:r w:rsidR="00F31914" w:rsidRPr="00B93E14">
        <w:rPr>
          <w:rFonts w:ascii="Times New Roman" w:hAnsi="Times New Roman" w:cs="Times New Roman"/>
          <w:sz w:val="28"/>
          <w:szCs w:val="28"/>
        </w:rPr>
        <w:t>17213</w:t>
      </w:r>
      <w:r w:rsidR="001D33A7" w:rsidRPr="00B93E14">
        <w:rPr>
          <w:rFonts w:ascii="Times New Roman" w:hAnsi="Times New Roman" w:cs="Times New Roman"/>
          <w:sz w:val="28"/>
          <w:szCs w:val="28"/>
        </w:rPr>
        <w:t>:</w:t>
      </w:r>
    </w:p>
    <w:p w:rsidR="001D33A7" w:rsidRPr="00B93E14" w:rsidRDefault="001D33A7" w:rsidP="001D3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E14">
        <w:rPr>
          <w:rFonts w:ascii="Times New Roman" w:hAnsi="Times New Roman" w:cs="Times New Roman"/>
          <w:sz w:val="28"/>
          <w:szCs w:val="28"/>
        </w:rPr>
        <w:t>Интернет</w:t>
      </w:r>
      <w:r w:rsidR="003E2C5C" w:rsidRPr="00B93E14">
        <w:rPr>
          <w:rFonts w:ascii="Times New Roman" w:hAnsi="Times New Roman" w:cs="Times New Roman"/>
          <w:sz w:val="28"/>
          <w:szCs w:val="28"/>
        </w:rPr>
        <w:t>, СМИ</w:t>
      </w:r>
      <w:r w:rsidRPr="00B93E14">
        <w:rPr>
          <w:rFonts w:ascii="Times New Roman" w:hAnsi="Times New Roman" w:cs="Times New Roman"/>
          <w:sz w:val="28"/>
          <w:szCs w:val="28"/>
        </w:rPr>
        <w:t>:</w:t>
      </w:r>
    </w:p>
    <w:p w:rsidR="00924D7D" w:rsidRPr="00B93E14" w:rsidRDefault="00924D7D" w:rsidP="001D3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E14">
        <w:rPr>
          <w:rFonts w:ascii="Times New Roman" w:hAnsi="Times New Roman" w:cs="Times New Roman"/>
          <w:sz w:val="28"/>
          <w:szCs w:val="28"/>
        </w:rPr>
        <w:t xml:space="preserve">1050000 / 53,0 = </w:t>
      </w:r>
      <w:r w:rsidR="00622421" w:rsidRPr="00B93E14">
        <w:rPr>
          <w:rFonts w:ascii="Times New Roman" w:hAnsi="Times New Roman" w:cs="Times New Roman"/>
          <w:sz w:val="28"/>
          <w:szCs w:val="28"/>
        </w:rPr>
        <w:t>19811;</w:t>
      </w:r>
    </w:p>
    <w:p w:rsidR="00622421" w:rsidRPr="00B93E14" w:rsidRDefault="00622421" w:rsidP="001D3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E14">
        <w:rPr>
          <w:rFonts w:ascii="Times New Roman" w:hAnsi="Times New Roman" w:cs="Times New Roman"/>
          <w:sz w:val="28"/>
          <w:szCs w:val="28"/>
        </w:rPr>
        <w:t>1350000 / 72,2 = 18698;</w:t>
      </w:r>
    </w:p>
    <w:p w:rsidR="00622421" w:rsidRPr="00B93E14" w:rsidRDefault="00622421" w:rsidP="001D3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E14">
        <w:rPr>
          <w:rFonts w:ascii="Times New Roman" w:hAnsi="Times New Roman" w:cs="Times New Roman"/>
          <w:sz w:val="28"/>
          <w:szCs w:val="28"/>
        </w:rPr>
        <w:t>950000 / 65,0 = 14615;</w:t>
      </w:r>
    </w:p>
    <w:p w:rsidR="00810ED9" w:rsidRPr="00B93E14" w:rsidRDefault="00810ED9" w:rsidP="00810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E14">
        <w:rPr>
          <w:rFonts w:ascii="Times New Roman" w:hAnsi="Times New Roman" w:cs="Times New Roman"/>
          <w:sz w:val="28"/>
          <w:szCs w:val="28"/>
        </w:rPr>
        <w:t>Выпуск 29 от 17.07.2022:</w:t>
      </w:r>
    </w:p>
    <w:p w:rsidR="00810ED9" w:rsidRPr="00B93E14" w:rsidRDefault="00F31914" w:rsidP="00810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E14">
        <w:rPr>
          <w:rFonts w:ascii="Times New Roman" w:hAnsi="Times New Roman" w:cs="Times New Roman"/>
          <w:sz w:val="28"/>
          <w:szCs w:val="28"/>
        </w:rPr>
        <w:t>750000/ 38,0 = 19737</w:t>
      </w:r>
      <w:r w:rsidR="00810ED9" w:rsidRPr="00B93E14">
        <w:rPr>
          <w:rFonts w:ascii="Times New Roman" w:hAnsi="Times New Roman" w:cs="Times New Roman"/>
          <w:sz w:val="28"/>
          <w:szCs w:val="28"/>
        </w:rPr>
        <w:t>;</w:t>
      </w:r>
    </w:p>
    <w:p w:rsidR="00810ED9" w:rsidRPr="00B93E14" w:rsidRDefault="00810ED9" w:rsidP="00810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E14">
        <w:rPr>
          <w:rFonts w:ascii="Times New Roman" w:hAnsi="Times New Roman" w:cs="Times New Roman"/>
          <w:sz w:val="28"/>
          <w:szCs w:val="28"/>
        </w:rPr>
        <w:t>1300000 / 78,0 = 16667;</w:t>
      </w:r>
    </w:p>
    <w:p w:rsidR="00622421" w:rsidRPr="00B93E14" w:rsidRDefault="00A61681" w:rsidP="001D3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E14">
        <w:rPr>
          <w:rFonts w:ascii="Times New Roman" w:hAnsi="Times New Roman" w:cs="Times New Roman"/>
          <w:sz w:val="28"/>
          <w:szCs w:val="28"/>
        </w:rPr>
        <w:t>Выпуск 40 от 02.10.2022:</w:t>
      </w:r>
    </w:p>
    <w:p w:rsidR="00924D7D" w:rsidRPr="00B93E14" w:rsidRDefault="00A61681" w:rsidP="001D3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E14">
        <w:rPr>
          <w:rFonts w:ascii="Times New Roman" w:hAnsi="Times New Roman" w:cs="Times New Roman"/>
          <w:sz w:val="28"/>
          <w:szCs w:val="28"/>
        </w:rPr>
        <w:t>550000 / 40,0 = 13750;</w:t>
      </w:r>
    </w:p>
    <w:p w:rsidR="001D33A7" w:rsidRPr="00B93E14" w:rsidRDefault="00596220" w:rsidP="001D33A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3E14">
        <w:rPr>
          <w:rFonts w:ascii="Times New Roman" w:hAnsi="Times New Roman" w:cs="Times New Roman"/>
          <w:sz w:val="28"/>
          <w:szCs w:val="28"/>
        </w:rPr>
        <w:t>(19811 + 18698 + 14615</w:t>
      </w:r>
      <w:r w:rsidR="00F31914" w:rsidRPr="00B93E14">
        <w:rPr>
          <w:rFonts w:ascii="Times New Roman" w:hAnsi="Times New Roman" w:cs="Times New Roman"/>
          <w:sz w:val="28"/>
          <w:szCs w:val="28"/>
        </w:rPr>
        <w:t xml:space="preserve"> + 19</w:t>
      </w:r>
      <w:r w:rsidRPr="00B93E14">
        <w:rPr>
          <w:rFonts w:ascii="Times New Roman" w:hAnsi="Times New Roman" w:cs="Times New Roman"/>
          <w:sz w:val="28"/>
          <w:szCs w:val="28"/>
        </w:rPr>
        <w:t>737 + 16667 + 13750) / 6</w:t>
      </w:r>
      <w:r w:rsidR="001D33A7" w:rsidRPr="00B93E14">
        <w:rPr>
          <w:rFonts w:ascii="Times New Roman" w:hAnsi="Times New Roman" w:cs="Times New Roman"/>
          <w:sz w:val="28"/>
          <w:szCs w:val="28"/>
        </w:rPr>
        <w:t xml:space="preserve"> =</w:t>
      </w:r>
      <w:r w:rsidR="00F31914" w:rsidRPr="00B93E14">
        <w:rPr>
          <w:rFonts w:ascii="Times New Roman" w:hAnsi="Times New Roman" w:cs="Times New Roman"/>
          <w:sz w:val="28"/>
          <w:szCs w:val="28"/>
        </w:rPr>
        <w:t xml:space="preserve"> 17213</w:t>
      </w:r>
      <w:r w:rsidR="001D33A7" w:rsidRPr="00B93E14">
        <w:rPr>
          <w:rFonts w:ascii="Times New Roman" w:hAnsi="Times New Roman" w:cs="Times New Roman"/>
          <w:sz w:val="28"/>
          <w:szCs w:val="28"/>
        </w:rPr>
        <w:t>;</w:t>
      </w:r>
    </w:p>
    <w:p w:rsidR="001D33A7" w:rsidRPr="00B93E14" w:rsidRDefault="001D33A7" w:rsidP="001D3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E14">
        <w:rPr>
          <w:rFonts w:ascii="Times New Roman" w:hAnsi="Times New Roman" w:cs="Times New Roman"/>
          <w:sz w:val="28"/>
          <w:szCs w:val="28"/>
        </w:rPr>
        <w:t>С</w:t>
      </w:r>
      <w:r w:rsidR="00F201B7" w:rsidRPr="00B93E14">
        <w:rPr>
          <w:rFonts w:ascii="Times New Roman" w:hAnsi="Times New Roman" w:cs="Times New Roman"/>
          <w:sz w:val="28"/>
          <w:szCs w:val="28"/>
        </w:rPr>
        <w:t>К</w:t>
      </w:r>
      <w:r w:rsidRPr="00B93E14">
        <w:rPr>
          <w:rFonts w:ascii="Times New Roman" w:hAnsi="Times New Roman" w:cs="Times New Roman"/>
          <w:sz w:val="28"/>
          <w:szCs w:val="28"/>
        </w:rPr>
        <w:t xml:space="preserve"> - </w:t>
      </w:r>
      <w:r w:rsidR="00A93E1D" w:rsidRPr="00B93E14">
        <w:rPr>
          <w:rFonts w:ascii="Times New Roman" w:hAnsi="Times New Roman" w:cs="Times New Roman"/>
          <w:sz w:val="28"/>
          <w:szCs w:val="28"/>
        </w:rPr>
        <w:t>17528</w:t>
      </w:r>
      <w:r w:rsidRPr="00B93E14">
        <w:rPr>
          <w:rFonts w:ascii="Times New Roman" w:hAnsi="Times New Roman" w:cs="Times New Roman"/>
          <w:sz w:val="28"/>
          <w:szCs w:val="28"/>
        </w:rPr>
        <w:t>:</w:t>
      </w:r>
    </w:p>
    <w:p w:rsidR="001D33A7" w:rsidRPr="00B93E14" w:rsidRDefault="001D33A7" w:rsidP="001D3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E14">
        <w:rPr>
          <w:rFonts w:ascii="Times New Roman" w:hAnsi="Times New Roman" w:cs="Times New Roman"/>
          <w:sz w:val="28"/>
          <w:szCs w:val="28"/>
        </w:rPr>
        <w:t>527328 / 29,8 = 17696;</w:t>
      </w:r>
    </w:p>
    <w:p w:rsidR="001D33A7" w:rsidRPr="00B93E14" w:rsidRDefault="001D33A7" w:rsidP="001D3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E14">
        <w:rPr>
          <w:rFonts w:ascii="Times New Roman" w:hAnsi="Times New Roman" w:cs="Times New Roman"/>
          <w:sz w:val="28"/>
          <w:szCs w:val="28"/>
        </w:rPr>
        <w:t>1079325 /61,6 = 17522;</w:t>
      </w:r>
    </w:p>
    <w:p w:rsidR="001D33A7" w:rsidRPr="00B93E14" w:rsidRDefault="001D33A7" w:rsidP="001D3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E14">
        <w:rPr>
          <w:rFonts w:ascii="Times New Roman" w:hAnsi="Times New Roman" w:cs="Times New Roman"/>
          <w:sz w:val="28"/>
          <w:szCs w:val="28"/>
        </w:rPr>
        <w:t>1354624 / 78,0 = 17367;</w:t>
      </w:r>
    </w:p>
    <w:p w:rsidR="001D33A7" w:rsidRPr="00B93E14" w:rsidRDefault="002A49C6" w:rsidP="001D33A7">
      <w:pPr>
        <w:tabs>
          <w:tab w:val="left" w:pos="36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E14">
        <w:rPr>
          <w:rFonts w:ascii="Times New Roman" w:hAnsi="Times New Roman" w:cs="Times New Roman"/>
          <w:sz w:val="28"/>
          <w:szCs w:val="28"/>
        </w:rPr>
        <w:t>(17696 + 17522+ 17367) / 3 = 17528</w:t>
      </w:r>
      <w:r w:rsidR="001D33A7" w:rsidRPr="00B93E14">
        <w:rPr>
          <w:rFonts w:ascii="Times New Roman" w:hAnsi="Times New Roman" w:cs="Times New Roman"/>
          <w:sz w:val="28"/>
          <w:szCs w:val="28"/>
        </w:rPr>
        <w:t>.</w:t>
      </w:r>
    </w:p>
    <w:p w:rsidR="0039418E" w:rsidRPr="00B93E14" w:rsidRDefault="0039418E" w:rsidP="001D33A7">
      <w:pPr>
        <w:tabs>
          <w:tab w:val="left" w:pos="36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E14">
        <w:rPr>
          <w:rFonts w:ascii="Times New Roman" w:hAnsi="Times New Roman" w:cs="Times New Roman"/>
          <w:sz w:val="28"/>
          <w:szCs w:val="28"/>
        </w:rPr>
        <w:t>СКП -</w:t>
      </w:r>
      <w:r w:rsidR="003E2C5C" w:rsidRPr="00B93E14">
        <w:rPr>
          <w:rFonts w:ascii="Times New Roman" w:hAnsi="Times New Roman" w:cs="Times New Roman"/>
          <w:sz w:val="28"/>
          <w:szCs w:val="28"/>
        </w:rPr>
        <w:t xml:space="preserve"> 28472</w:t>
      </w:r>
      <w:r w:rsidRPr="00B93E14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39418E" w:rsidRPr="00B93E14" w:rsidRDefault="0039418E" w:rsidP="001D33A7">
      <w:pPr>
        <w:tabs>
          <w:tab w:val="left" w:pos="36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E14">
        <w:rPr>
          <w:rFonts w:ascii="Times New Roman" w:hAnsi="Times New Roman" w:cs="Times New Roman"/>
          <w:sz w:val="28"/>
          <w:szCs w:val="28"/>
        </w:rPr>
        <w:t>1388000 / 60,5 = 22942;</w:t>
      </w:r>
    </w:p>
    <w:p w:rsidR="0039418E" w:rsidRPr="00B93E14" w:rsidRDefault="0039418E" w:rsidP="001D33A7">
      <w:pPr>
        <w:tabs>
          <w:tab w:val="left" w:pos="36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E14">
        <w:rPr>
          <w:rFonts w:ascii="Times New Roman" w:hAnsi="Times New Roman" w:cs="Times New Roman"/>
          <w:sz w:val="28"/>
          <w:szCs w:val="28"/>
        </w:rPr>
        <w:t>3237990 / 76,8 = 42161;</w:t>
      </w:r>
    </w:p>
    <w:p w:rsidR="0039418E" w:rsidRPr="00B93E14" w:rsidRDefault="0039418E" w:rsidP="001D33A7">
      <w:pPr>
        <w:tabs>
          <w:tab w:val="left" w:pos="36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E14">
        <w:rPr>
          <w:rFonts w:ascii="Times New Roman" w:hAnsi="Times New Roman" w:cs="Times New Roman"/>
          <w:sz w:val="28"/>
          <w:szCs w:val="28"/>
        </w:rPr>
        <w:t>1300000 / 64,0 = 20313;</w:t>
      </w:r>
    </w:p>
    <w:p w:rsidR="0039418E" w:rsidRPr="00B93E14" w:rsidRDefault="002209CF" w:rsidP="001D33A7">
      <w:pPr>
        <w:tabs>
          <w:tab w:val="left" w:pos="36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E14">
        <w:rPr>
          <w:rFonts w:ascii="Times New Roman" w:hAnsi="Times New Roman" w:cs="Times New Roman"/>
          <w:sz w:val="28"/>
          <w:szCs w:val="28"/>
        </w:rPr>
        <w:t>(</w:t>
      </w:r>
      <w:r w:rsidR="003E2C5C" w:rsidRPr="00B93E14">
        <w:rPr>
          <w:rFonts w:ascii="Times New Roman" w:hAnsi="Times New Roman" w:cs="Times New Roman"/>
          <w:sz w:val="28"/>
          <w:szCs w:val="28"/>
        </w:rPr>
        <w:t xml:space="preserve">22942 + 42161 + 20313 = </w:t>
      </w:r>
      <w:r w:rsidR="0039418E" w:rsidRPr="00B93E14">
        <w:rPr>
          <w:rFonts w:ascii="Times New Roman" w:hAnsi="Times New Roman" w:cs="Times New Roman"/>
          <w:sz w:val="28"/>
          <w:szCs w:val="28"/>
        </w:rPr>
        <w:t>85416</w:t>
      </w:r>
      <w:r w:rsidRPr="00B93E14">
        <w:rPr>
          <w:rFonts w:ascii="Times New Roman" w:hAnsi="Times New Roman" w:cs="Times New Roman"/>
          <w:sz w:val="28"/>
          <w:szCs w:val="28"/>
        </w:rPr>
        <w:t>)</w:t>
      </w:r>
      <w:r w:rsidR="0039418E" w:rsidRPr="00B93E14">
        <w:rPr>
          <w:rFonts w:ascii="Times New Roman" w:hAnsi="Times New Roman" w:cs="Times New Roman"/>
          <w:sz w:val="28"/>
          <w:szCs w:val="28"/>
        </w:rPr>
        <w:t xml:space="preserve"> / 3 = </w:t>
      </w:r>
      <w:r w:rsidR="003E2C5C" w:rsidRPr="00B93E14">
        <w:rPr>
          <w:rFonts w:ascii="Times New Roman" w:hAnsi="Times New Roman" w:cs="Times New Roman"/>
          <w:sz w:val="28"/>
          <w:szCs w:val="28"/>
        </w:rPr>
        <w:t>28472</w:t>
      </w:r>
      <w:r w:rsidR="005F27E2" w:rsidRPr="00B93E14">
        <w:rPr>
          <w:rFonts w:ascii="Times New Roman" w:hAnsi="Times New Roman" w:cs="Times New Roman"/>
          <w:sz w:val="28"/>
          <w:szCs w:val="28"/>
        </w:rPr>
        <w:t>;</w:t>
      </w:r>
    </w:p>
    <w:p w:rsidR="005F27E2" w:rsidRPr="00B93E14" w:rsidRDefault="0039418E" w:rsidP="005F27E2">
      <w:pPr>
        <w:tabs>
          <w:tab w:val="left" w:pos="36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E14">
        <w:rPr>
          <w:rFonts w:ascii="Times New Roman" w:hAnsi="Times New Roman" w:cs="Times New Roman"/>
          <w:sz w:val="28"/>
          <w:szCs w:val="28"/>
        </w:rPr>
        <w:t xml:space="preserve">СА - </w:t>
      </w:r>
      <w:r w:rsidR="005F27E2" w:rsidRPr="00B93E14">
        <w:rPr>
          <w:rFonts w:ascii="Times New Roman" w:hAnsi="Times New Roman" w:cs="Times New Roman"/>
          <w:sz w:val="28"/>
          <w:szCs w:val="28"/>
        </w:rPr>
        <w:t>42469</w:t>
      </w:r>
      <w:r w:rsidR="002A49C6" w:rsidRPr="00B93E14">
        <w:rPr>
          <w:rFonts w:ascii="Times New Roman" w:hAnsi="Times New Roman" w:cs="Times New Roman"/>
          <w:sz w:val="28"/>
          <w:szCs w:val="28"/>
        </w:rPr>
        <w:t>:</w:t>
      </w:r>
    </w:p>
    <w:p w:rsidR="005F27E2" w:rsidRPr="00B93E14" w:rsidRDefault="005F27E2" w:rsidP="005F27E2">
      <w:pPr>
        <w:tabs>
          <w:tab w:val="left" w:pos="36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E14">
        <w:rPr>
          <w:rFonts w:ascii="Times New Roman" w:hAnsi="Times New Roman" w:cs="Times New Roman"/>
          <w:sz w:val="28"/>
          <w:szCs w:val="28"/>
        </w:rPr>
        <w:t>Муниципальный контракт  № 0319300011622000033</w:t>
      </w:r>
    </w:p>
    <w:p w:rsidR="005F27E2" w:rsidRPr="00B93E14" w:rsidRDefault="005F27E2" w:rsidP="005F27E2">
      <w:pPr>
        <w:tabs>
          <w:tab w:val="left" w:pos="36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E14">
        <w:rPr>
          <w:rFonts w:ascii="Times New Roman" w:hAnsi="Times New Roman" w:cs="Times New Roman"/>
          <w:sz w:val="28"/>
          <w:szCs w:val="28"/>
        </w:rPr>
        <w:t>1309104 / 28,8 = 45455;</w:t>
      </w:r>
    </w:p>
    <w:p w:rsidR="005F27E2" w:rsidRPr="00B93E14" w:rsidRDefault="005F27E2" w:rsidP="005F27E2">
      <w:pPr>
        <w:tabs>
          <w:tab w:val="left" w:pos="36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E14">
        <w:rPr>
          <w:rFonts w:ascii="Times New Roman" w:hAnsi="Times New Roman" w:cs="Times New Roman"/>
          <w:sz w:val="28"/>
          <w:szCs w:val="28"/>
        </w:rPr>
        <w:t>Муниципальный контракт  № 0319300011622000036</w:t>
      </w:r>
    </w:p>
    <w:p w:rsidR="002A49C6" w:rsidRPr="00B93E14" w:rsidRDefault="002A49C6" w:rsidP="001D33A7">
      <w:pPr>
        <w:tabs>
          <w:tab w:val="left" w:pos="36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E14">
        <w:rPr>
          <w:rFonts w:ascii="Times New Roman" w:hAnsi="Times New Roman" w:cs="Times New Roman"/>
          <w:sz w:val="28"/>
          <w:szCs w:val="28"/>
        </w:rPr>
        <w:t>1500015 / 41,1 = 36497</w:t>
      </w:r>
      <w:r w:rsidR="00FD1C34" w:rsidRPr="00B93E14">
        <w:rPr>
          <w:rFonts w:ascii="Times New Roman" w:hAnsi="Times New Roman" w:cs="Times New Roman"/>
          <w:sz w:val="28"/>
          <w:szCs w:val="28"/>
        </w:rPr>
        <w:t>;</w:t>
      </w:r>
    </w:p>
    <w:p w:rsidR="005F27E2" w:rsidRPr="00B93E14" w:rsidRDefault="005F27E2" w:rsidP="001D33A7">
      <w:pPr>
        <w:tabs>
          <w:tab w:val="left" w:pos="36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E14">
        <w:rPr>
          <w:rFonts w:ascii="Times New Roman" w:hAnsi="Times New Roman" w:cs="Times New Roman"/>
          <w:sz w:val="28"/>
          <w:szCs w:val="28"/>
        </w:rPr>
        <w:t>Муниципальный контракт № 0319300011622000038</w:t>
      </w:r>
    </w:p>
    <w:p w:rsidR="005F27E2" w:rsidRPr="00B93E14" w:rsidRDefault="005F27E2" w:rsidP="001D33A7">
      <w:pPr>
        <w:tabs>
          <w:tab w:val="left" w:pos="36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E14">
        <w:rPr>
          <w:rFonts w:ascii="Times New Roman" w:hAnsi="Times New Roman" w:cs="Times New Roman"/>
          <w:sz w:val="28"/>
          <w:szCs w:val="28"/>
        </w:rPr>
        <w:t>1463651 / 32,2 = 45455;</w:t>
      </w:r>
    </w:p>
    <w:p w:rsidR="001D33A7" w:rsidRPr="00B93E14" w:rsidRDefault="00F434B9" w:rsidP="001D33A7">
      <w:pPr>
        <w:tabs>
          <w:tab w:val="left" w:pos="36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E14">
        <w:rPr>
          <w:rFonts w:ascii="Times New Roman" w:hAnsi="Times New Roman" w:cs="Times New Roman"/>
          <w:sz w:val="28"/>
          <w:szCs w:val="28"/>
        </w:rPr>
        <w:t>№ - 5</w:t>
      </w:r>
      <w:r w:rsidR="001D33A7" w:rsidRPr="00B93E14">
        <w:rPr>
          <w:rFonts w:ascii="Times New Roman" w:hAnsi="Times New Roman" w:cs="Times New Roman"/>
          <w:sz w:val="28"/>
          <w:szCs w:val="28"/>
        </w:rPr>
        <w:t>- количество показателей, использованных при расчете.</w:t>
      </w:r>
    </w:p>
    <w:p w:rsidR="001D33A7" w:rsidRPr="00B93E14" w:rsidRDefault="001D33A7" w:rsidP="001D33A7">
      <w:pPr>
        <w:tabs>
          <w:tab w:val="left" w:pos="36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E14">
        <w:rPr>
          <w:rFonts w:ascii="Times New Roman" w:hAnsi="Times New Roman" w:cs="Times New Roman"/>
          <w:sz w:val="28"/>
          <w:szCs w:val="28"/>
        </w:rPr>
        <w:t>Таким образом:</w:t>
      </w:r>
    </w:p>
    <w:p w:rsidR="00814BB2" w:rsidRPr="00B93E14" w:rsidRDefault="00B93E14" w:rsidP="00D63159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РП</w:t>
      </w:r>
      <w:r w:rsidR="001D33A7" w:rsidRPr="00B93E14">
        <w:rPr>
          <w:rFonts w:ascii="Times New Roman" w:hAnsi="Times New Roman" w:cs="Times New Roman"/>
          <w:sz w:val="28"/>
          <w:szCs w:val="28"/>
        </w:rPr>
        <w:t>С = (</w:t>
      </w:r>
      <w:r w:rsidR="005F27E2" w:rsidRPr="00B93E14">
        <w:rPr>
          <w:rFonts w:ascii="Times New Roman" w:hAnsi="Times New Roman" w:cs="Times New Roman"/>
          <w:sz w:val="28"/>
          <w:szCs w:val="28"/>
        </w:rPr>
        <w:t>83271</w:t>
      </w:r>
      <w:r w:rsidR="002209CF" w:rsidRPr="00B93E14">
        <w:rPr>
          <w:rFonts w:ascii="Times New Roman" w:hAnsi="Times New Roman" w:cs="Times New Roman"/>
          <w:sz w:val="28"/>
          <w:szCs w:val="28"/>
        </w:rPr>
        <w:t xml:space="preserve"> </w:t>
      </w:r>
      <w:r w:rsidR="001D33A7" w:rsidRPr="00B93E14">
        <w:rPr>
          <w:rFonts w:ascii="Times New Roman" w:hAnsi="Times New Roman" w:cs="Times New Roman"/>
          <w:sz w:val="28"/>
          <w:szCs w:val="28"/>
        </w:rPr>
        <w:t xml:space="preserve">+ </w:t>
      </w:r>
      <w:r w:rsidR="00297318" w:rsidRPr="00B93E14">
        <w:rPr>
          <w:rFonts w:ascii="Times New Roman" w:hAnsi="Times New Roman" w:cs="Times New Roman"/>
          <w:sz w:val="28"/>
          <w:szCs w:val="28"/>
        </w:rPr>
        <w:t>17213</w:t>
      </w:r>
      <w:r w:rsidR="001D33A7" w:rsidRPr="00B93E14">
        <w:rPr>
          <w:rFonts w:ascii="Times New Roman" w:hAnsi="Times New Roman" w:cs="Times New Roman"/>
          <w:sz w:val="28"/>
          <w:szCs w:val="28"/>
        </w:rPr>
        <w:t xml:space="preserve"> + </w:t>
      </w:r>
      <w:r w:rsidR="00A93E1D" w:rsidRPr="00B93E14">
        <w:rPr>
          <w:rFonts w:ascii="Times New Roman" w:hAnsi="Times New Roman" w:cs="Times New Roman"/>
          <w:sz w:val="28"/>
          <w:szCs w:val="28"/>
        </w:rPr>
        <w:t>17528</w:t>
      </w:r>
      <w:r w:rsidR="001D33A7" w:rsidRPr="00B93E14">
        <w:rPr>
          <w:rFonts w:ascii="Times New Roman" w:hAnsi="Times New Roman" w:cs="Times New Roman"/>
          <w:sz w:val="28"/>
          <w:szCs w:val="28"/>
        </w:rPr>
        <w:t xml:space="preserve"> + </w:t>
      </w:r>
      <w:r w:rsidR="005F27E2" w:rsidRPr="00B93E14">
        <w:rPr>
          <w:rFonts w:ascii="Times New Roman" w:hAnsi="Times New Roman" w:cs="Times New Roman"/>
          <w:sz w:val="28"/>
          <w:szCs w:val="28"/>
        </w:rPr>
        <w:t>28472 + 42469</w:t>
      </w:r>
      <w:r w:rsidR="00F434B9" w:rsidRPr="00B93E14">
        <w:rPr>
          <w:rFonts w:ascii="Times New Roman" w:hAnsi="Times New Roman" w:cs="Times New Roman"/>
          <w:sz w:val="28"/>
          <w:szCs w:val="28"/>
        </w:rPr>
        <w:t>) / 5</w:t>
      </w:r>
      <w:r w:rsidR="00297318" w:rsidRPr="00B93E14">
        <w:rPr>
          <w:rFonts w:ascii="Times New Roman" w:hAnsi="Times New Roman" w:cs="Times New Roman"/>
          <w:sz w:val="28"/>
          <w:szCs w:val="28"/>
        </w:rPr>
        <w:t xml:space="preserve"> = 37791</w:t>
      </w:r>
    </w:p>
    <w:sectPr w:rsidR="00814BB2" w:rsidRPr="00B93E14" w:rsidSect="00B93E1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BB6" w:rsidRDefault="00012BB6" w:rsidP="00B93E14">
      <w:pPr>
        <w:spacing w:after="0" w:line="240" w:lineRule="auto"/>
      </w:pPr>
      <w:r>
        <w:separator/>
      </w:r>
    </w:p>
  </w:endnote>
  <w:endnote w:type="continuationSeparator" w:id="0">
    <w:p w:rsidR="00012BB6" w:rsidRDefault="00012BB6" w:rsidP="00B9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BB6" w:rsidRDefault="00012BB6" w:rsidP="00B93E14">
      <w:pPr>
        <w:spacing w:after="0" w:line="240" w:lineRule="auto"/>
      </w:pPr>
      <w:r>
        <w:separator/>
      </w:r>
    </w:p>
  </w:footnote>
  <w:footnote w:type="continuationSeparator" w:id="0">
    <w:p w:rsidR="00012BB6" w:rsidRDefault="00012BB6" w:rsidP="00B93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4518167"/>
      <w:docPartObj>
        <w:docPartGallery w:val="Page Numbers (Top of Page)"/>
        <w:docPartUnique/>
      </w:docPartObj>
    </w:sdtPr>
    <w:sdtEndPr/>
    <w:sdtContent>
      <w:p w:rsidR="00B93E14" w:rsidRDefault="00B93E1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7E4">
          <w:rPr>
            <w:noProof/>
          </w:rPr>
          <w:t>3</w:t>
        </w:r>
        <w:r>
          <w:fldChar w:fldCharType="end"/>
        </w:r>
      </w:p>
    </w:sdtContent>
  </w:sdt>
  <w:p w:rsidR="00B93E14" w:rsidRDefault="00B93E1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252E"/>
    <w:multiLevelType w:val="hybridMultilevel"/>
    <w:tmpl w:val="E6060FCE"/>
    <w:lvl w:ilvl="0" w:tplc="F11E9FA4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455883"/>
    <w:multiLevelType w:val="hybridMultilevel"/>
    <w:tmpl w:val="7FC0537E"/>
    <w:lvl w:ilvl="0" w:tplc="A316F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42"/>
    <w:rsid w:val="00012BB6"/>
    <w:rsid w:val="000B0109"/>
    <w:rsid w:val="000C73BB"/>
    <w:rsid w:val="000E6932"/>
    <w:rsid w:val="000F2424"/>
    <w:rsid w:val="001D33A7"/>
    <w:rsid w:val="001D6A45"/>
    <w:rsid w:val="0020061D"/>
    <w:rsid w:val="002209CF"/>
    <w:rsid w:val="0025643D"/>
    <w:rsid w:val="00297318"/>
    <w:rsid w:val="002A49C6"/>
    <w:rsid w:val="002E445A"/>
    <w:rsid w:val="003117E9"/>
    <w:rsid w:val="00361C4F"/>
    <w:rsid w:val="003765C8"/>
    <w:rsid w:val="0039418E"/>
    <w:rsid w:val="00396000"/>
    <w:rsid w:val="003E2C5C"/>
    <w:rsid w:val="004E636A"/>
    <w:rsid w:val="0052022E"/>
    <w:rsid w:val="00596220"/>
    <w:rsid w:val="005F27E2"/>
    <w:rsid w:val="00622421"/>
    <w:rsid w:val="00624CDC"/>
    <w:rsid w:val="00643E69"/>
    <w:rsid w:val="00673133"/>
    <w:rsid w:val="00715B8B"/>
    <w:rsid w:val="007A0CAC"/>
    <w:rsid w:val="007A57E4"/>
    <w:rsid w:val="007B68C3"/>
    <w:rsid w:val="00806778"/>
    <w:rsid w:val="0080790F"/>
    <w:rsid w:val="00810ED9"/>
    <w:rsid w:val="00814BB2"/>
    <w:rsid w:val="009162FD"/>
    <w:rsid w:val="00924D7D"/>
    <w:rsid w:val="00926342"/>
    <w:rsid w:val="009305FC"/>
    <w:rsid w:val="00933AF2"/>
    <w:rsid w:val="0098078E"/>
    <w:rsid w:val="00A32CD2"/>
    <w:rsid w:val="00A61681"/>
    <w:rsid w:val="00A93E1D"/>
    <w:rsid w:val="00B93E14"/>
    <w:rsid w:val="00BC5591"/>
    <w:rsid w:val="00C20634"/>
    <w:rsid w:val="00C76DB0"/>
    <w:rsid w:val="00CC3F39"/>
    <w:rsid w:val="00CD2B95"/>
    <w:rsid w:val="00D20BBA"/>
    <w:rsid w:val="00D63159"/>
    <w:rsid w:val="00E3330B"/>
    <w:rsid w:val="00EC6ABC"/>
    <w:rsid w:val="00EE1726"/>
    <w:rsid w:val="00F201B7"/>
    <w:rsid w:val="00F31914"/>
    <w:rsid w:val="00F434B9"/>
    <w:rsid w:val="00F43FB0"/>
    <w:rsid w:val="00F54FCB"/>
    <w:rsid w:val="00FD1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4BB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814BB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4B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814BB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814BB2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14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B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3F3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93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3E14"/>
  </w:style>
  <w:style w:type="paragraph" w:styleId="a8">
    <w:name w:val="footer"/>
    <w:basedOn w:val="a"/>
    <w:link w:val="a9"/>
    <w:uiPriority w:val="99"/>
    <w:unhideWhenUsed/>
    <w:rsid w:val="00B93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3E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4BB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814BB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4B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814BB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814BB2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14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B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3F3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93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3E14"/>
  </w:style>
  <w:style w:type="paragraph" w:styleId="a8">
    <w:name w:val="footer"/>
    <w:basedOn w:val="a"/>
    <w:link w:val="a9"/>
    <w:uiPriority w:val="99"/>
    <w:unhideWhenUsed/>
    <w:rsid w:val="00B93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3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Галина Михайловна</dc:creator>
  <cp:lastModifiedBy>Регистратор (Ломакина)</cp:lastModifiedBy>
  <cp:revision>2</cp:revision>
  <cp:lastPrinted>2022-11-08T09:04:00Z</cp:lastPrinted>
  <dcterms:created xsi:type="dcterms:W3CDTF">2022-11-08T09:04:00Z</dcterms:created>
  <dcterms:modified xsi:type="dcterms:W3CDTF">2022-11-08T09:04:00Z</dcterms:modified>
</cp:coreProperties>
</file>