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80" w:rsidRPr="00EE6A51" w:rsidRDefault="00906680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E6A5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667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80" w:rsidRPr="00EE6A51" w:rsidRDefault="00906680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680" w:rsidRPr="00EE6A51" w:rsidRDefault="00906680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6A51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906680" w:rsidRPr="00EE6A51" w:rsidRDefault="00906680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6A51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906680" w:rsidRPr="00EE6A51" w:rsidRDefault="00906680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06680" w:rsidRPr="00EE6A51" w:rsidRDefault="00906680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6A51">
        <w:rPr>
          <w:rFonts w:ascii="Times New Roman" w:hAnsi="Times New Roman"/>
          <w:b/>
          <w:sz w:val="28"/>
          <w:szCs w:val="28"/>
        </w:rPr>
        <w:t>ПОСТАНОВЛЕНИЕ</w:t>
      </w:r>
    </w:p>
    <w:p w:rsidR="00906680" w:rsidRPr="00EE6A51" w:rsidRDefault="00906680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06680" w:rsidRPr="00EE6A51" w:rsidRDefault="00EE6A51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6A51">
        <w:rPr>
          <w:rFonts w:ascii="Times New Roman" w:hAnsi="Times New Roman"/>
          <w:sz w:val="28"/>
          <w:szCs w:val="28"/>
        </w:rPr>
        <w:t>07.12</w:t>
      </w:r>
      <w:r w:rsidR="00800D9C" w:rsidRPr="00EE6A51">
        <w:rPr>
          <w:rFonts w:ascii="Times New Roman" w:hAnsi="Times New Roman"/>
          <w:sz w:val="28"/>
          <w:szCs w:val="28"/>
        </w:rPr>
        <w:t>.2022</w:t>
      </w:r>
      <w:r w:rsidR="00906680" w:rsidRPr="00EE6A51">
        <w:rPr>
          <w:rFonts w:ascii="Times New Roman" w:hAnsi="Times New Roman"/>
          <w:sz w:val="28"/>
          <w:szCs w:val="28"/>
        </w:rPr>
        <w:tab/>
      </w:r>
      <w:r w:rsidR="00906680" w:rsidRPr="00EE6A51">
        <w:rPr>
          <w:rFonts w:ascii="Times New Roman" w:hAnsi="Times New Roman"/>
          <w:sz w:val="28"/>
          <w:szCs w:val="28"/>
        </w:rPr>
        <w:tab/>
      </w:r>
      <w:r w:rsidR="00906680" w:rsidRPr="00EE6A51">
        <w:rPr>
          <w:rFonts w:ascii="Times New Roman" w:hAnsi="Times New Roman"/>
          <w:sz w:val="28"/>
          <w:szCs w:val="28"/>
        </w:rPr>
        <w:tab/>
      </w:r>
      <w:r w:rsidR="00906680" w:rsidRPr="00EE6A51">
        <w:rPr>
          <w:rFonts w:ascii="Times New Roman" w:hAnsi="Times New Roman"/>
          <w:sz w:val="28"/>
          <w:szCs w:val="28"/>
        </w:rPr>
        <w:tab/>
      </w:r>
      <w:r w:rsidR="00906680" w:rsidRPr="00EE6A51">
        <w:rPr>
          <w:rFonts w:ascii="Times New Roman" w:hAnsi="Times New Roman"/>
          <w:sz w:val="28"/>
          <w:szCs w:val="28"/>
        </w:rPr>
        <w:tab/>
        <w:t xml:space="preserve">   № </w:t>
      </w:r>
      <w:r w:rsidRPr="00EE6A51">
        <w:rPr>
          <w:rFonts w:ascii="Times New Roman" w:hAnsi="Times New Roman"/>
          <w:sz w:val="28"/>
          <w:szCs w:val="28"/>
        </w:rPr>
        <w:t>872</w:t>
      </w:r>
      <w:r w:rsidR="00906680" w:rsidRPr="00EE6A51">
        <w:rPr>
          <w:rFonts w:ascii="Times New Roman" w:hAnsi="Times New Roman"/>
          <w:sz w:val="28"/>
          <w:szCs w:val="28"/>
        </w:rPr>
        <w:t>-п</w:t>
      </w:r>
      <w:r w:rsidR="00906680" w:rsidRPr="00EE6A51">
        <w:rPr>
          <w:rFonts w:ascii="Times New Roman" w:hAnsi="Times New Roman"/>
          <w:sz w:val="28"/>
          <w:szCs w:val="28"/>
        </w:rPr>
        <w:tab/>
      </w:r>
      <w:r w:rsidR="00906680" w:rsidRPr="00EE6A51">
        <w:rPr>
          <w:rFonts w:ascii="Times New Roman" w:hAnsi="Times New Roman"/>
          <w:sz w:val="28"/>
          <w:szCs w:val="28"/>
        </w:rPr>
        <w:tab/>
      </w:r>
      <w:r w:rsidR="00906680" w:rsidRPr="00EE6A51">
        <w:rPr>
          <w:rFonts w:ascii="Times New Roman" w:hAnsi="Times New Roman"/>
          <w:sz w:val="28"/>
          <w:szCs w:val="28"/>
        </w:rPr>
        <w:tab/>
      </w:r>
      <w:r w:rsidR="00906680" w:rsidRPr="00EE6A51">
        <w:rPr>
          <w:rFonts w:ascii="Times New Roman" w:hAnsi="Times New Roman"/>
          <w:sz w:val="28"/>
          <w:szCs w:val="28"/>
        </w:rPr>
        <w:tab/>
        <w:t xml:space="preserve">        г. Кодинск</w:t>
      </w:r>
    </w:p>
    <w:p w:rsidR="00906680" w:rsidRPr="00EE6A51" w:rsidRDefault="00906680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6680" w:rsidRPr="00EE6A51" w:rsidRDefault="00906680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A5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Кежемского района от </w:t>
      </w:r>
      <w:r w:rsidRPr="00EE6A51">
        <w:rPr>
          <w:rFonts w:ascii="Times New Roman" w:hAnsi="Times New Roman"/>
          <w:noProof/>
          <w:sz w:val="28"/>
          <w:szCs w:val="28"/>
        </w:rPr>
        <w:t>28.03.2011</w:t>
      </w:r>
      <w:r w:rsidRPr="00EE6A51">
        <w:rPr>
          <w:rFonts w:ascii="Times New Roman" w:hAnsi="Times New Roman"/>
          <w:sz w:val="28"/>
          <w:szCs w:val="28"/>
        </w:rPr>
        <w:t xml:space="preserve"> № </w:t>
      </w:r>
      <w:r w:rsidRPr="00EE6A51">
        <w:rPr>
          <w:rFonts w:ascii="Times New Roman" w:hAnsi="Times New Roman"/>
          <w:noProof/>
          <w:sz w:val="28"/>
          <w:szCs w:val="28"/>
        </w:rPr>
        <w:t>405-п</w:t>
      </w:r>
      <w:r w:rsidRPr="00EE6A51">
        <w:rPr>
          <w:rFonts w:ascii="Times New Roman" w:hAnsi="Times New Roman"/>
          <w:sz w:val="28"/>
          <w:szCs w:val="28"/>
        </w:rPr>
        <w:t xml:space="preserve"> «</w:t>
      </w:r>
      <w:r w:rsidRPr="00EE6A51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«Рассмотрение заявлений о прекращении права постоянного (бессрочного) пользования земельными участками, находящимися в муниципальной собственности Кежемского района, и на земельных участках, государственная собственность на которые не разграничена на территории Кежемского района»</w:t>
      </w:r>
    </w:p>
    <w:p w:rsidR="00906680" w:rsidRPr="00EE6A51" w:rsidRDefault="00906680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6680" w:rsidRPr="00EE6A51" w:rsidRDefault="00906680" w:rsidP="00C1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6A51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на основании Федерального закона от 27.07.2010 № 210-ФЗ </w:t>
      </w:r>
      <w:r w:rsidRPr="00EE6A51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EE6A51">
        <w:rPr>
          <w:rFonts w:ascii="Times New Roman" w:hAnsi="Times New Roman"/>
          <w:sz w:val="28"/>
          <w:szCs w:val="28"/>
        </w:rPr>
        <w:t xml:space="preserve">, руководствуясь ст.ст. 17, </w:t>
      </w:r>
      <w:r w:rsidR="0001793E" w:rsidRPr="00EE6A51">
        <w:rPr>
          <w:rFonts w:ascii="Times New Roman" w:hAnsi="Times New Roman"/>
          <w:sz w:val="28"/>
          <w:szCs w:val="28"/>
        </w:rPr>
        <w:t>20</w:t>
      </w:r>
      <w:r w:rsidRPr="00EE6A51">
        <w:rPr>
          <w:rFonts w:ascii="Times New Roman" w:hAnsi="Times New Roman"/>
          <w:sz w:val="28"/>
          <w:szCs w:val="28"/>
        </w:rPr>
        <w:t>, 32 Устава Кежемского района ПОСТАНОВЛЯЮ:</w:t>
      </w:r>
    </w:p>
    <w:p w:rsidR="00906680" w:rsidRPr="00EE6A51" w:rsidRDefault="00906680" w:rsidP="00C17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A51">
        <w:rPr>
          <w:rFonts w:ascii="Times New Roman" w:hAnsi="Times New Roman"/>
          <w:sz w:val="28"/>
          <w:szCs w:val="28"/>
        </w:rPr>
        <w:t xml:space="preserve">1. Внести в постановление Администрации Кежемского района от </w:t>
      </w:r>
      <w:r w:rsidRPr="00EE6A51">
        <w:rPr>
          <w:rFonts w:ascii="Times New Roman" w:hAnsi="Times New Roman"/>
          <w:noProof/>
          <w:sz w:val="28"/>
          <w:szCs w:val="28"/>
        </w:rPr>
        <w:t>28.03.2011</w:t>
      </w:r>
      <w:r w:rsidRPr="00EE6A51">
        <w:rPr>
          <w:rFonts w:ascii="Times New Roman" w:hAnsi="Times New Roman"/>
          <w:sz w:val="28"/>
          <w:szCs w:val="28"/>
        </w:rPr>
        <w:t xml:space="preserve"> № </w:t>
      </w:r>
      <w:r w:rsidRPr="00EE6A51">
        <w:rPr>
          <w:rFonts w:ascii="Times New Roman" w:hAnsi="Times New Roman"/>
          <w:noProof/>
          <w:sz w:val="28"/>
          <w:szCs w:val="28"/>
        </w:rPr>
        <w:t>405-п</w:t>
      </w:r>
      <w:r w:rsidRPr="00EE6A51">
        <w:rPr>
          <w:rFonts w:ascii="Times New Roman" w:hAnsi="Times New Roman"/>
          <w:sz w:val="28"/>
          <w:szCs w:val="28"/>
        </w:rPr>
        <w:t xml:space="preserve"> «</w:t>
      </w:r>
      <w:r w:rsidRPr="00EE6A51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«Рассмотрение заявлений о прекращении права постоянного (бессрочного) пользования земельными участками, находящимися в муниципальной собственности Кежемского района, и на земельных участках, государственная собственность на которые не разграничена на территории Кежемского района»</w:t>
      </w:r>
      <w:r w:rsidRPr="00EE6A51">
        <w:rPr>
          <w:rFonts w:ascii="Times New Roman" w:hAnsi="Times New Roman"/>
          <w:sz w:val="28"/>
          <w:szCs w:val="28"/>
        </w:rPr>
        <w:t xml:space="preserve"> </w:t>
      </w:r>
      <w:r w:rsidRPr="00EE6A51">
        <w:rPr>
          <w:rFonts w:ascii="Times New Roman" w:hAnsi="Times New Roman"/>
          <w:noProof/>
          <w:sz w:val="28"/>
          <w:szCs w:val="28"/>
        </w:rPr>
        <w:t>(в ред</w:t>
      </w:r>
      <w:r w:rsidR="00F45434" w:rsidRPr="00EE6A51">
        <w:rPr>
          <w:rFonts w:ascii="Times New Roman" w:hAnsi="Times New Roman"/>
          <w:noProof/>
          <w:sz w:val="28"/>
          <w:szCs w:val="28"/>
        </w:rPr>
        <w:t>акции</w:t>
      </w:r>
      <w:r w:rsidRPr="00EE6A51">
        <w:rPr>
          <w:rFonts w:ascii="Times New Roman" w:hAnsi="Times New Roman"/>
          <w:noProof/>
          <w:sz w:val="28"/>
          <w:szCs w:val="28"/>
        </w:rPr>
        <w:t xml:space="preserve"> постановлений</w:t>
      </w:r>
      <w:r w:rsidR="00F45434" w:rsidRPr="00EE6A51">
        <w:rPr>
          <w:rFonts w:ascii="Times New Roman" w:hAnsi="Times New Roman"/>
          <w:noProof/>
          <w:sz w:val="28"/>
          <w:szCs w:val="28"/>
        </w:rPr>
        <w:t xml:space="preserve"> Администрации района</w:t>
      </w:r>
      <w:r w:rsidRPr="00EE6A51">
        <w:rPr>
          <w:rFonts w:ascii="Times New Roman" w:hAnsi="Times New Roman"/>
          <w:noProof/>
          <w:sz w:val="28"/>
          <w:szCs w:val="28"/>
        </w:rPr>
        <w:t xml:space="preserve"> от 22.11.2011 № 1662-п, от 21.11.2014 № 1308-п</w:t>
      </w:r>
      <w:r w:rsidR="00394F9D" w:rsidRPr="00EE6A51">
        <w:rPr>
          <w:rFonts w:ascii="Times New Roman" w:hAnsi="Times New Roman"/>
          <w:noProof/>
          <w:sz w:val="28"/>
          <w:szCs w:val="28"/>
        </w:rPr>
        <w:t xml:space="preserve">, </w:t>
      </w:r>
      <w:r w:rsidR="00394F9D" w:rsidRPr="00EE6A51">
        <w:rPr>
          <w:rFonts w:ascii="Times New Roman" w:hAnsi="Times New Roman"/>
          <w:sz w:val="28"/>
          <w:szCs w:val="28"/>
        </w:rPr>
        <w:t>от 29.11.2021 №765-п</w:t>
      </w:r>
      <w:r w:rsidRPr="00EE6A51">
        <w:rPr>
          <w:rFonts w:ascii="Times New Roman" w:hAnsi="Times New Roman"/>
          <w:noProof/>
          <w:sz w:val="28"/>
          <w:szCs w:val="28"/>
        </w:rPr>
        <w:t>)</w:t>
      </w:r>
      <w:r w:rsidRPr="00EE6A5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84075" w:rsidRPr="00EE6A51" w:rsidRDefault="00084075" w:rsidP="000840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A51">
        <w:rPr>
          <w:rFonts w:ascii="Times New Roman" w:hAnsi="Times New Roman"/>
          <w:sz w:val="28"/>
          <w:szCs w:val="28"/>
        </w:rPr>
        <w:t xml:space="preserve">1.1. В </w:t>
      </w:r>
      <w:r w:rsidR="00757E01" w:rsidRPr="00EE6A51">
        <w:rPr>
          <w:rFonts w:ascii="Times New Roman" w:hAnsi="Times New Roman"/>
          <w:sz w:val="28"/>
          <w:szCs w:val="28"/>
        </w:rPr>
        <w:t>административном регламенте</w:t>
      </w:r>
      <w:r w:rsidRPr="00EE6A51">
        <w:rPr>
          <w:rFonts w:ascii="Times New Roman" w:hAnsi="Times New Roman"/>
          <w:sz w:val="28"/>
          <w:szCs w:val="28"/>
        </w:rPr>
        <w:t>:</w:t>
      </w:r>
    </w:p>
    <w:p w:rsidR="00757E01" w:rsidRPr="00EE6A51" w:rsidRDefault="00757E01" w:rsidP="00757E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A51">
        <w:rPr>
          <w:rFonts w:ascii="Times New Roman" w:hAnsi="Times New Roman"/>
          <w:sz w:val="28"/>
          <w:szCs w:val="28"/>
        </w:rPr>
        <w:t>1.1.1. В пункте 2.1.1.:</w:t>
      </w:r>
    </w:p>
    <w:p w:rsidR="00757E01" w:rsidRPr="00EE6A51" w:rsidRDefault="00757E01" w:rsidP="00757E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A51">
        <w:rPr>
          <w:rFonts w:ascii="Times New Roman" w:hAnsi="Times New Roman"/>
          <w:sz w:val="28"/>
          <w:szCs w:val="28"/>
        </w:rPr>
        <w:t>слова «официальном портале «Кежемский район» заменить словами «официальном сайте муниципального образования Кежемский район</w:t>
      </w:r>
      <w:r w:rsidR="00EE6A51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EE6A51">
        <w:rPr>
          <w:rFonts w:ascii="Times New Roman" w:hAnsi="Times New Roman"/>
          <w:sz w:val="28"/>
          <w:szCs w:val="28"/>
        </w:rPr>
        <w:t>»;</w:t>
      </w:r>
    </w:p>
    <w:p w:rsidR="00757E01" w:rsidRPr="00EE6A51" w:rsidRDefault="00757E01" w:rsidP="00757E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A51">
        <w:rPr>
          <w:rFonts w:ascii="Times New Roman" w:hAnsi="Times New Roman"/>
          <w:sz w:val="28"/>
          <w:szCs w:val="28"/>
        </w:rPr>
        <w:t>слова «Интернет - сайте Администрации Кежемского района (далее – Администрация)» заменить словами «официальном сайте муниципального образования Кежемский район</w:t>
      </w:r>
      <w:r w:rsidR="00EE6A51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EE6A51">
        <w:rPr>
          <w:rFonts w:ascii="Times New Roman" w:hAnsi="Times New Roman"/>
          <w:sz w:val="28"/>
          <w:szCs w:val="28"/>
        </w:rPr>
        <w:t>».</w:t>
      </w:r>
    </w:p>
    <w:p w:rsidR="00757E01" w:rsidRPr="00EE6A51" w:rsidRDefault="00757E01" w:rsidP="00757E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A51">
        <w:rPr>
          <w:rFonts w:ascii="Times New Roman" w:hAnsi="Times New Roman"/>
          <w:sz w:val="28"/>
          <w:szCs w:val="28"/>
        </w:rPr>
        <w:t>1.1.2. Раздел 3 дополнить пунктом 3.4. следующего содержания:</w:t>
      </w:r>
    </w:p>
    <w:p w:rsidR="00757E01" w:rsidRPr="00EE6A51" w:rsidRDefault="00757E01" w:rsidP="00757E01">
      <w:pPr>
        <w:pStyle w:val="ConsPlusTitle"/>
        <w:ind w:firstLine="709"/>
        <w:jc w:val="both"/>
        <w:outlineLvl w:val="0"/>
        <w:rPr>
          <w:b w:val="0"/>
        </w:rPr>
      </w:pPr>
      <w:r w:rsidRPr="00EE6A51">
        <w:lastRenderedPageBreak/>
        <w:t>«</w:t>
      </w:r>
      <w:r w:rsidRPr="00EE6A51">
        <w:rPr>
          <w:b w:val="0"/>
        </w:rPr>
        <w:t>3.4.</w:t>
      </w:r>
      <w:r w:rsidRPr="00EE6A51">
        <w:t xml:space="preserve"> </w:t>
      </w:r>
      <w:r w:rsidRPr="00EE6A51">
        <w:rPr>
          <w:b w:val="0"/>
        </w:rPr>
        <w:t xml:space="preserve">В случае обнаружения заявителем допущенных в выданных в результате предоставления услуги документов опечаток и ошибок, заявитель направляет в Администрацию Кежемского района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 </w:t>
      </w:r>
    </w:p>
    <w:p w:rsidR="00757E01" w:rsidRPr="00EE6A51" w:rsidRDefault="00757E01" w:rsidP="00757E01">
      <w:pPr>
        <w:pStyle w:val="ConsPlusTitle"/>
        <w:ind w:firstLine="709"/>
        <w:jc w:val="both"/>
        <w:outlineLvl w:val="0"/>
        <w:rPr>
          <w:b w:val="0"/>
        </w:rPr>
      </w:pPr>
      <w:r w:rsidRPr="00EE6A51">
        <w:rPr>
          <w:b w:val="0"/>
        </w:rPr>
        <w:t xml:space="preserve">Заявление по внесению изменений в выданные в результате предоставления услуги документы, подлежит регистрации в день его поступления в Администрацию Кежемского района. </w:t>
      </w:r>
    </w:p>
    <w:p w:rsidR="00757E01" w:rsidRPr="00EE6A51" w:rsidRDefault="00757E01" w:rsidP="00757E01">
      <w:pPr>
        <w:pStyle w:val="ConsPlusTitle"/>
        <w:ind w:firstLine="709"/>
        <w:jc w:val="both"/>
        <w:outlineLvl w:val="0"/>
        <w:rPr>
          <w:b w:val="0"/>
        </w:rPr>
      </w:pPr>
      <w:r w:rsidRPr="00EE6A51">
        <w:rPr>
          <w:b w:val="0"/>
        </w:rPr>
        <w:t>Управление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не более 10 календарных дней со дня поступления от заявителя информации о таких опечатках (ошибках).».</w:t>
      </w:r>
    </w:p>
    <w:p w:rsidR="00084075" w:rsidRPr="00EE6A51" w:rsidRDefault="00084075" w:rsidP="00084075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6A51">
        <w:rPr>
          <w:rFonts w:ascii="Times New Roman" w:hAnsi="Times New Roman"/>
          <w:sz w:val="28"/>
          <w:szCs w:val="28"/>
        </w:rPr>
        <w:t>2. Постановление вступает в силу со дня, следующего за днем его официального опубликования в газете «Кежемский Вестник».</w:t>
      </w:r>
    </w:p>
    <w:p w:rsidR="00084075" w:rsidRDefault="00084075" w:rsidP="00084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A51" w:rsidRPr="00EE6A51" w:rsidRDefault="00EE6A51" w:rsidP="00084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075" w:rsidRPr="00EE6A51" w:rsidRDefault="00084075" w:rsidP="00084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680" w:rsidRPr="00213DAD" w:rsidRDefault="00084075" w:rsidP="00084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A51">
        <w:rPr>
          <w:rFonts w:ascii="Times New Roman" w:hAnsi="Times New Roman"/>
          <w:sz w:val="28"/>
          <w:szCs w:val="28"/>
        </w:rPr>
        <w:t>Глава района</w:t>
      </w:r>
      <w:r w:rsidRPr="00EE6A51">
        <w:rPr>
          <w:rFonts w:ascii="Times New Roman" w:hAnsi="Times New Roman"/>
          <w:sz w:val="28"/>
          <w:szCs w:val="28"/>
        </w:rPr>
        <w:tab/>
      </w:r>
      <w:r w:rsidRPr="00EE6A51">
        <w:rPr>
          <w:rFonts w:ascii="Times New Roman" w:hAnsi="Times New Roman"/>
          <w:sz w:val="28"/>
          <w:szCs w:val="28"/>
        </w:rPr>
        <w:tab/>
      </w:r>
      <w:r w:rsidRPr="00EE6A51">
        <w:rPr>
          <w:rFonts w:ascii="Times New Roman" w:hAnsi="Times New Roman"/>
          <w:sz w:val="28"/>
          <w:szCs w:val="28"/>
        </w:rPr>
        <w:tab/>
      </w:r>
      <w:r w:rsidRPr="00EE6A51">
        <w:rPr>
          <w:rFonts w:ascii="Times New Roman" w:hAnsi="Times New Roman"/>
          <w:sz w:val="28"/>
          <w:szCs w:val="28"/>
        </w:rPr>
        <w:tab/>
      </w:r>
      <w:r w:rsidRPr="00EE6A51">
        <w:rPr>
          <w:rFonts w:ascii="Times New Roman" w:hAnsi="Times New Roman"/>
          <w:sz w:val="28"/>
          <w:szCs w:val="28"/>
        </w:rPr>
        <w:tab/>
      </w:r>
      <w:r w:rsidRPr="00EE6A51">
        <w:rPr>
          <w:rFonts w:ascii="Times New Roman" w:hAnsi="Times New Roman"/>
          <w:sz w:val="28"/>
          <w:szCs w:val="28"/>
        </w:rPr>
        <w:tab/>
      </w:r>
      <w:r w:rsidRPr="00EE6A51">
        <w:rPr>
          <w:rFonts w:ascii="Times New Roman" w:hAnsi="Times New Roman"/>
          <w:sz w:val="28"/>
          <w:szCs w:val="28"/>
        </w:rPr>
        <w:tab/>
      </w:r>
      <w:r w:rsidRPr="00EE6A51">
        <w:rPr>
          <w:rFonts w:ascii="Times New Roman" w:hAnsi="Times New Roman"/>
          <w:sz w:val="28"/>
          <w:szCs w:val="28"/>
        </w:rPr>
        <w:tab/>
        <w:t xml:space="preserve">     П.Ф. Безматерны</w:t>
      </w:r>
      <w:r>
        <w:rPr>
          <w:rFonts w:ascii="Times New Roman" w:hAnsi="Times New Roman"/>
          <w:sz w:val="28"/>
          <w:szCs w:val="28"/>
        </w:rPr>
        <w:t>х</w:t>
      </w:r>
    </w:p>
    <w:sectPr w:rsidR="00906680" w:rsidRPr="00213DAD" w:rsidSect="00084075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4A" w:rsidRDefault="00A76F4A" w:rsidP="003B379E">
      <w:pPr>
        <w:spacing w:after="0" w:line="240" w:lineRule="auto"/>
      </w:pPr>
      <w:r>
        <w:separator/>
      </w:r>
    </w:p>
  </w:endnote>
  <w:endnote w:type="continuationSeparator" w:id="0">
    <w:p w:rsidR="00A76F4A" w:rsidRDefault="00A76F4A" w:rsidP="003B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4A" w:rsidRDefault="00A76F4A" w:rsidP="003B379E">
      <w:pPr>
        <w:spacing w:after="0" w:line="240" w:lineRule="auto"/>
      </w:pPr>
      <w:r>
        <w:separator/>
      </w:r>
    </w:p>
  </w:footnote>
  <w:footnote w:type="continuationSeparator" w:id="0">
    <w:p w:rsidR="00A76F4A" w:rsidRDefault="00A76F4A" w:rsidP="003B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C3" w:rsidRDefault="003004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2F3">
      <w:rPr>
        <w:noProof/>
      </w:rPr>
      <w:t>2</w:t>
    </w:r>
    <w:r>
      <w:fldChar w:fldCharType="end"/>
    </w:r>
  </w:p>
  <w:p w:rsidR="003004C3" w:rsidRDefault="00300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9B"/>
    <w:rsid w:val="000028E1"/>
    <w:rsid w:val="0001793E"/>
    <w:rsid w:val="0002641D"/>
    <w:rsid w:val="000515DE"/>
    <w:rsid w:val="00064C64"/>
    <w:rsid w:val="00084075"/>
    <w:rsid w:val="000D22F6"/>
    <w:rsid w:val="000E04A8"/>
    <w:rsid w:val="00152924"/>
    <w:rsid w:val="00153CF4"/>
    <w:rsid w:val="001771BC"/>
    <w:rsid w:val="00191456"/>
    <w:rsid w:val="001A1D87"/>
    <w:rsid w:val="001E234E"/>
    <w:rsid w:val="001E3F0B"/>
    <w:rsid w:val="001F34F2"/>
    <w:rsid w:val="00213DAD"/>
    <w:rsid w:val="002247AF"/>
    <w:rsid w:val="00237247"/>
    <w:rsid w:val="00246D99"/>
    <w:rsid w:val="00264688"/>
    <w:rsid w:val="002874A3"/>
    <w:rsid w:val="00294D80"/>
    <w:rsid w:val="002A6433"/>
    <w:rsid w:val="002A6577"/>
    <w:rsid w:val="002B6A2E"/>
    <w:rsid w:val="002E5F59"/>
    <w:rsid w:val="003004C3"/>
    <w:rsid w:val="00304791"/>
    <w:rsid w:val="0031295A"/>
    <w:rsid w:val="003357A1"/>
    <w:rsid w:val="00362909"/>
    <w:rsid w:val="00394F9D"/>
    <w:rsid w:val="003B379E"/>
    <w:rsid w:val="003E6B38"/>
    <w:rsid w:val="003E6C52"/>
    <w:rsid w:val="003F14E9"/>
    <w:rsid w:val="00403A64"/>
    <w:rsid w:val="0042277B"/>
    <w:rsid w:val="00426F95"/>
    <w:rsid w:val="00441DE6"/>
    <w:rsid w:val="00447FA6"/>
    <w:rsid w:val="004A1D87"/>
    <w:rsid w:val="004B4635"/>
    <w:rsid w:val="004B5375"/>
    <w:rsid w:val="004D49D9"/>
    <w:rsid w:val="004E6B30"/>
    <w:rsid w:val="00541550"/>
    <w:rsid w:val="00573B9F"/>
    <w:rsid w:val="00574810"/>
    <w:rsid w:val="00584AC4"/>
    <w:rsid w:val="005A76AE"/>
    <w:rsid w:val="005C56BB"/>
    <w:rsid w:val="005D1DC9"/>
    <w:rsid w:val="005E7915"/>
    <w:rsid w:val="005F4587"/>
    <w:rsid w:val="0061032F"/>
    <w:rsid w:val="0061105C"/>
    <w:rsid w:val="00682E62"/>
    <w:rsid w:val="00690327"/>
    <w:rsid w:val="006A004A"/>
    <w:rsid w:val="006A64F7"/>
    <w:rsid w:val="006D1E64"/>
    <w:rsid w:val="006E612A"/>
    <w:rsid w:val="006E7492"/>
    <w:rsid w:val="0072094C"/>
    <w:rsid w:val="00732318"/>
    <w:rsid w:val="00743FCA"/>
    <w:rsid w:val="00757E01"/>
    <w:rsid w:val="00762BED"/>
    <w:rsid w:val="007C6579"/>
    <w:rsid w:val="007D7463"/>
    <w:rsid w:val="007F0CB5"/>
    <w:rsid w:val="00800D9C"/>
    <w:rsid w:val="008151DF"/>
    <w:rsid w:val="00851A9B"/>
    <w:rsid w:val="00860C90"/>
    <w:rsid w:val="008C73DC"/>
    <w:rsid w:val="008D4B84"/>
    <w:rsid w:val="008D6B12"/>
    <w:rsid w:val="008D7305"/>
    <w:rsid w:val="008E4A0D"/>
    <w:rsid w:val="008E7131"/>
    <w:rsid w:val="00901124"/>
    <w:rsid w:val="00906680"/>
    <w:rsid w:val="00923DA5"/>
    <w:rsid w:val="00925BDD"/>
    <w:rsid w:val="009302F3"/>
    <w:rsid w:val="00936634"/>
    <w:rsid w:val="00970017"/>
    <w:rsid w:val="00981187"/>
    <w:rsid w:val="00994CBC"/>
    <w:rsid w:val="00995B4F"/>
    <w:rsid w:val="00A01B7F"/>
    <w:rsid w:val="00A2428B"/>
    <w:rsid w:val="00A254D4"/>
    <w:rsid w:val="00A416BD"/>
    <w:rsid w:val="00A51E11"/>
    <w:rsid w:val="00A575AE"/>
    <w:rsid w:val="00A735E2"/>
    <w:rsid w:val="00A76F4A"/>
    <w:rsid w:val="00A77449"/>
    <w:rsid w:val="00A858A7"/>
    <w:rsid w:val="00A931EF"/>
    <w:rsid w:val="00A9755F"/>
    <w:rsid w:val="00AA6087"/>
    <w:rsid w:val="00AB40DB"/>
    <w:rsid w:val="00AC4C52"/>
    <w:rsid w:val="00AC65A2"/>
    <w:rsid w:val="00AD6D23"/>
    <w:rsid w:val="00AF120B"/>
    <w:rsid w:val="00B11EE5"/>
    <w:rsid w:val="00B12023"/>
    <w:rsid w:val="00B55A51"/>
    <w:rsid w:val="00B706E7"/>
    <w:rsid w:val="00B92DC3"/>
    <w:rsid w:val="00BA6894"/>
    <w:rsid w:val="00BC2B6F"/>
    <w:rsid w:val="00BE4FE6"/>
    <w:rsid w:val="00BF00BE"/>
    <w:rsid w:val="00BF142A"/>
    <w:rsid w:val="00C17859"/>
    <w:rsid w:val="00C34448"/>
    <w:rsid w:val="00C64A0E"/>
    <w:rsid w:val="00C8261D"/>
    <w:rsid w:val="00D11D9B"/>
    <w:rsid w:val="00D372BC"/>
    <w:rsid w:val="00D4332B"/>
    <w:rsid w:val="00D75D09"/>
    <w:rsid w:val="00D93AE5"/>
    <w:rsid w:val="00D95A3C"/>
    <w:rsid w:val="00DB52E8"/>
    <w:rsid w:val="00DE0AA9"/>
    <w:rsid w:val="00DE5A4B"/>
    <w:rsid w:val="00DF07B7"/>
    <w:rsid w:val="00DF2CE8"/>
    <w:rsid w:val="00DF5FED"/>
    <w:rsid w:val="00E27642"/>
    <w:rsid w:val="00E37350"/>
    <w:rsid w:val="00E53C56"/>
    <w:rsid w:val="00E615B2"/>
    <w:rsid w:val="00E970A5"/>
    <w:rsid w:val="00EB585D"/>
    <w:rsid w:val="00ED2C5D"/>
    <w:rsid w:val="00ED7309"/>
    <w:rsid w:val="00EE6A51"/>
    <w:rsid w:val="00EF09B5"/>
    <w:rsid w:val="00F06024"/>
    <w:rsid w:val="00F170E6"/>
    <w:rsid w:val="00F269D6"/>
    <w:rsid w:val="00F402E3"/>
    <w:rsid w:val="00F45434"/>
    <w:rsid w:val="00F56D1D"/>
    <w:rsid w:val="00F72142"/>
    <w:rsid w:val="00F87ED1"/>
    <w:rsid w:val="00FA0E0F"/>
    <w:rsid w:val="00FA2345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F79F4-F23E-4596-A041-C4F313B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90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2</cp:revision>
  <cp:lastPrinted>2022-12-07T13:40:00Z</cp:lastPrinted>
  <dcterms:created xsi:type="dcterms:W3CDTF">2022-12-07T13:40:00Z</dcterms:created>
  <dcterms:modified xsi:type="dcterms:W3CDTF">2022-12-07T13:40:00Z</dcterms:modified>
</cp:coreProperties>
</file>