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5297E"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 wp14:anchorId="7BB4CA0A" wp14:editId="61B7E581">
            <wp:extent cx="629920" cy="784860"/>
            <wp:effectExtent l="1905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</w:rPr>
      </w:pP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КЕЖЕМСКОГО РАЙОНА</w:t>
      </w:r>
    </w:p>
    <w:p w:rsidR="00113D51" w:rsidRPr="0055297E" w:rsidRDefault="00113D51" w:rsidP="00113D51">
      <w:pPr>
        <w:ind w:right="282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5297E">
        <w:rPr>
          <w:rFonts w:ascii="Times New Roman" w:hAnsi="Times New Roman"/>
          <w:b/>
          <w:bCs/>
          <w:sz w:val="28"/>
          <w:szCs w:val="28"/>
          <w:lang w:val="ru-RU"/>
        </w:rPr>
        <w:t>КРАСНОЯРСКОГО КРАЯ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113D51" w:rsidP="00113D51">
      <w:pPr>
        <w:pStyle w:val="1"/>
        <w:ind w:right="282"/>
        <w:rPr>
          <w:sz w:val="28"/>
          <w:szCs w:val="28"/>
        </w:rPr>
      </w:pPr>
      <w:r w:rsidRPr="0055297E">
        <w:rPr>
          <w:sz w:val="28"/>
          <w:szCs w:val="28"/>
        </w:rPr>
        <w:t>ПОСТАНОВЛЕНИЕ</w:t>
      </w:r>
    </w:p>
    <w:p w:rsidR="00113D51" w:rsidRPr="0055297E" w:rsidRDefault="00113D51" w:rsidP="00113D51">
      <w:pPr>
        <w:ind w:right="282"/>
        <w:rPr>
          <w:rFonts w:ascii="Times New Roman" w:hAnsi="Times New Roman"/>
          <w:bCs/>
          <w:sz w:val="28"/>
          <w:szCs w:val="28"/>
          <w:lang w:val="ru-RU"/>
        </w:rPr>
      </w:pPr>
    </w:p>
    <w:p w:rsidR="00113D51" w:rsidRPr="0055297E" w:rsidRDefault="000F6FFE" w:rsidP="00113D51">
      <w:pPr>
        <w:tabs>
          <w:tab w:val="left" w:pos="4253"/>
          <w:tab w:val="left" w:pos="4536"/>
        </w:tabs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.02.202</w:t>
      </w:r>
      <w:r w:rsidR="008F3B10">
        <w:rPr>
          <w:rFonts w:ascii="Times New Roman" w:hAnsi="Times New Roman"/>
          <w:sz w:val="28"/>
          <w:szCs w:val="28"/>
          <w:lang w:val="ru-RU"/>
        </w:rPr>
        <w:t>3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113D51" w:rsidRPr="0055297E">
        <w:rPr>
          <w:rFonts w:ascii="Times New Roman" w:hAnsi="Times New Roman"/>
          <w:sz w:val="28"/>
          <w:szCs w:val="28"/>
          <w:lang w:val="ru-RU"/>
        </w:rPr>
        <w:tab/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117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-п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13D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            г. </w:t>
      </w:r>
      <w:proofErr w:type="spellStart"/>
      <w:r w:rsidR="00113D51" w:rsidRPr="0055297E">
        <w:rPr>
          <w:rFonts w:ascii="Times New Roman" w:hAnsi="Times New Roman"/>
          <w:sz w:val="28"/>
          <w:szCs w:val="28"/>
          <w:lang w:val="ru-RU"/>
        </w:rPr>
        <w:t>Кодинск</w:t>
      </w:r>
      <w:proofErr w:type="spellEnd"/>
    </w:p>
    <w:p w:rsidR="00113D51" w:rsidRPr="0055297E" w:rsidRDefault="00113D51" w:rsidP="00113D51">
      <w:pPr>
        <w:ind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</w:p>
    <w:p w:rsidR="00113D51" w:rsidRPr="0055297E" w:rsidRDefault="00113D51" w:rsidP="00F70726">
      <w:pPr>
        <w:ind w:right="282"/>
        <w:jc w:val="lef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</w:rPr>
        <w:t>XX</w:t>
      </w:r>
      <w:r w:rsidR="008F3B10">
        <w:rPr>
          <w:rFonts w:ascii="Times New Roman" w:hAnsi="Times New Roman"/>
          <w:sz w:val="28"/>
          <w:szCs w:val="28"/>
        </w:rPr>
        <w:t>IX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</w:t>
      </w:r>
    </w:p>
    <w:p w:rsidR="00113D51" w:rsidRPr="0055297E" w:rsidRDefault="00113D51" w:rsidP="00113D51">
      <w:pPr>
        <w:ind w:right="282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0F6FFE">
      <w:pPr>
        <w:pStyle w:val="ConsPlusNormal"/>
        <w:tabs>
          <w:tab w:val="left" w:pos="1134"/>
          <w:tab w:val="left" w:pos="1276"/>
        </w:tabs>
        <w:ind w:right="283" w:firstLine="709"/>
        <w:jc w:val="both"/>
      </w:pPr>
      <w:r w:rsidRPr="0055297E">
        <w:t>С целью патриотического и гражданского воспитания населения района, повышения уровня эстетической культуры и развития творческих способностей, в рамках XI</w:t>
      </w:r>
      <w:r w:rsidR="008F3B10">
        <w:rPr>
          <w:lang w:val="en-US"/>
        </w:rPr>
        <w:t>I</w:t>
      </w:r>
      <w:r w:rsidRPr="0055297E">
        <w:t xml:space="preserve"> Всероссийского Конкурса юных чтецов «Живая классика –</w:t>
      </w:r>
      <w:r w:rsidR="00AD57B6">
        <w:t xml:space="preserve"> </w:t>
      </w:r>
      <w:r w:rsidRPr="0055297E">
        <w:t>202</w:t>
      </w:r>
      <w:r w:rsidR="008F3B10" w:rsidRPr="008F3B10">
        <w:t>3</w:t>
      </w:r>
      <w:r w:rsidRPr="0055297E">
        <w:t>»</w:t>
      </w:r>
      <w:r w:rsidR="000F6FFE">
        <w:t xml:space="preserve">, в соответствии со </w:t>
      </w:r>
      <w:proofErr w:type="spellStart"/>
      <w:r w:rsidR="000F6FFE">
        <w:t>ст.ст</w:t>
      </w:r>
      <w:proofErr w:type="spellEnd"/>
      <w:r w:rsidR="000F6FFE">
        <w:t>. 17, 20</w:t>
      </w:r>
      <w:r w:rsidRPr="0055297E">
        <w:t>, 32 Устава Кежемского района, ПОСТАНОВЛЯЮ:</w:t>
      </w:r>
    </w:p>
    <w:p w:rsidR="00113D51" w:rsidRPr="0055297E" w:rsidRDefault="00326DFA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F6FFE">
        <w:rPr>
          <w:rFonts w:ascii="Times New Roman" w:hAnsi="Times New Roman"/>
          <w:sz w:val="28"/>
          <w:szCs w:val="28"/>
          <w:lang w:val="ru-RU"/>
        </w:rPr>
        <w:t>0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>1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марта 2023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по 1</w:t>
      </w:r>
      <w:r w:rsidR="00F2715C">
        <w:rPr>
          <w:rFonts w:ascii="Times New Roman" w:hAnsi="Times New Roman"/>
          <w:sz w:val="28"/>
          <w:szCs w:val="28"/>
          <w:lang w:val="ru-RU"/>
        </w:rPr>
        <w:t>7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марта 202</w:t>
      </w:r>
      <w:r w:rsidR="00F2715C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IX</w:t>
      </w:r>
      <w:r w:rsidR="00113D51" w:rsidRPr="0055297E">
        <w:rPr>
          <w:rFonts w:ascii="Times New Roman" w:hAnsi="Times New Roman"/>
          <w:sz w:val="28"/>
          <w:szCs w:val="28"/>
          <w:lang w:val="ru-RU"/>
        </w:rPr>
        <w:t xml:space="preserve"> районный конкурс чтецов.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2. Утвердить Положение о проведении </w:t>
      </w:r>
      <w:r w:rsidR="00326DFA" w:rsidRPr="0055297E">
        <w:rPr>
          <w:rFonts w:ascii="Times New Roman" w:hAnsi="Times New Roman"/>
          <w:sz w:val="28"/>
          <w:szCs w:val="28"/>
        </w:rPr>
        <w:t>XX</w:t>
      </w:r>
      <w:r w:rsidR="00326DFA">
        <w:rPr>
          <w:rFonts w:ascii="Times New Roman" w:hAnsi="Times New Roman"/>
          <w:sz w:val="28"/>
          <w:szCs w:val="28"/>
        </w:rPr>
        <w:t>IX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</w:t>
      </w:r>
      <w:r w:rsidR="00326DFA">
        <w:rPr>
          <w:rFonts w:ascii="Times New Roman" w:hAnsi="Times New Roman"/>
          <w:sz w:val="28"/>
          <w:szCs w:val="28"/>
          <w:lang w:val="ru-RU"/>
        </w:rPr>
        <w:t>курса чтецов согласно приложения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3. Муниципальному казенному учреждению «Управление по культуре, спорту, туризму и молодежной политике Кежемского района</w:t>
      </w:r>
      <w:r w:rsidR="00AD57B6"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(Т.С.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Тимонина),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униципальному казенному учреждению «Управление образования Кежемского района» (Л.Н. Перетягина) обеспечить активное участие учащихся общеобразовательных учреждений города и района в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IX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районном конкурсе чтецов.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4. Муниципальному казенному учреждению «Управление по культуре, спорту, туризму и молодежной политике Кежемского района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(Т.С.</w:t>
      </w:r>
      <w:r w:rsidR="00326D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Тимонина) организовать освещение </w:t>
      </w:r>
      <w:r w:rsidR="00F2715C" w:rsidRPr="0055297E">
        <w:rPr>
          <w:rFonts w:ascii="Times New Roman" w:hAnsi="Times New Roman"/>
          <w:sz w:val="28"/>
          <w:szCs w:val="28"/>
        </w:rPr>
        <w:t>XX</w:t>
      </w:r>
      <w:r w:rsidR="00F2715C">
        <w:rPr>
          <w:rFonts w:ascii="Times New Roman" w:hAnsi="Times New Roman"/>
          <w:sz w:val="28"/>
          <w:szCs w:val="28"/>
        </w:rPr>
        <w:t>IX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в средствах массовой информации.</w:t>
      </w:r>
    </w:p>
    <w:p w:rsidR="00113D51" w:rsidRPr="0055297E" w:rsidRDefault="00113D51" w:rsidP="000F6FFE">
      <w:pPr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5. Контроль за исполнением постановления возложить на заместителя Главы Кежемского района по социальным вопросам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97E">
        <w:rPr>
          <w:rFonts w:ascii="Times New Roman" w:hAnsi="Times New Roman"/>
          <w:sz w:val="28"/>
          <w:szCs w:val="28"/>
          <w:lang w:val="ru-RU"/>
        </w:rPr>
        <w:t>Р.Н. Мартыненко.</w:t>
      </w:r>
    </w:p>
    <w:p w:rsidR="00113D51" w:rsidRPr="0055297E" w:rsidRDefault="00113D51" w:rsidP="000F6FFE">
      <w:pPr>
        <w:ind w:right="283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55297E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дня, следующего за днем его официального опубликования в газете «</w:t>
      </w:r>
      <w:proofErr w:type="spellStart"/>
      <w:r w:rsidRPr="0055297E">
        <w:rPr>
          <w:rFonts w:ascii="Times New Roman" w:hAnsi="Times New Roman"/>
          <w:sz w:val="28"/>
          <w:szCs w:val="28"/>
          <w:lang w:val="ru-RU"/>
        </w:rPr>
        <w:t>Кежемский</w:t>
      </w:r>
      <w:proofErr w:type="spellEnd"/>
      <w:r w:rsidRPr="0055297E">
        <w:rPr>
          <w:rFonts w:ascii="Times New Roman" w:hAnsi="Times New Roman"/>
          <w:sz w:val="28"/>
          <w:szCs w:val="28"/>
          <w:lang w:val="ru-RU"/>
        </w:rPr>
        <w:t xml:space="preserve"> Вестник»</w:t>
      </w:r>
      <w:r w:rsidR="000F6FFE">
        <w:rPr>
          <w:lang w:val="ru-RU"/>
        </w:rPr>
        <w:t>.</w:t>
      </w:r>
    </w:p>
    <w:p w:rsidR="00113D51" w:rsidRPr="0055297E" w:rsidRDefault="00113D51" w:rsidP="000F6FFE">
      <w:pPr>
        <w:pStyle w:val="a3"/>
        <w:ind w:left="0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3D51" w:rsidRPr="0055297E" w:rsidRDefault="00113D51" w:rsidP="00113D51">
      <w:pPr>
        <w:pStyle w:val="a3"/>
        <w:ind w:left="0" w:right="282"/>
        <w:jc w:val="both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Глава района</w:t>
      </w:r>
      <w:r w:rsidRPr="0055297E">
        <w:rPr>
          <w:rFonts w:ascii="Times New Roman" w:hAnsi="Times New Roman"/>
          <w:sz w:val="28"/>
          <w:szCs w:val="28"/>
          <w:lang w:val="ru-RU"/>
        </w:rPr>
        <w:tab/>
      </w:r>
      <w:r w:rsidRPr="0055297E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</w:t>
      </w:r>
      <w:r w:rsidR="000F6FFE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     П.Ф. Безматерных</w:t>
      </w:r>
    </w:p>
    <w:p w:rsidR="00113D51" w:rsidRDefault="00113D51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113D51" w:rsidRDefault="00113D51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0F6FFE" w:rsidRDefault="000F6FFE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0F6FFE" w:rsidRPr="0055297E" w:rsidRDefault="000F6FFE" w:rsidP="00113D51">
      <w:pPr>
        <w:rPr>
          <w:rFonts w:ascii="Times New Roman" w:hAnsi="Times New Roman"/>
          <w:sz w:val="28"/>
          <w:szCs w:val="28"/>
          <w:lang w:val="ru-RU"/>
        </w:rPr>
      </w:pP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>к постановлению Администрации района</w:t>
      </w:r>
    </w:p>
    <w:p w:rsidR="006D070F" w:rsidRPr="0055297E" w:rsidRDefault="006D070F" w:rsidP="006D070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5297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F6FFE">
        <w:rPr>
          <w:rFonts w:ascii="Times New Roman" w:hAnsi="Times New Roman"/>
          <w:sz w:val="28"/>
          <w:szCs w:val="28"/>
          <w:lang w:val="ru-RU"/>
        </w:rPr>
        <w:t>13</w:t>
      </w:r>
      <w:r w:rsidRPr="0055297E">
        <w:rPr>
          <w:rFonts w:ascii="Times New Roman" w:hAnsi="Times New Roman"/>
          <w:sz w:val="28"/>
          <w:szCs w:val="28"/>
          <w:lang w:val="ru-RU"/>
        </w:rPr>
        <w:t>.02.202</w:t>
      </w:r>
      <w:r w:rsidR="00326DFA">
        <w:rPr>
          <w:rFonts w:ascii="Times New Roman" w:hAnsi="Times New Roman"/>
          <w:sz w:val="28"/>
          <w:szCs w:val="28"/>
          <w:lang w:val="ru-RU"/>
        </w:rPr>
        <w:t>3</w:t>
      </w:r>
      <w:r w:rsidRPr="005529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0F6FFE">
        <w:rPr>
          <w:rFonts w:ascii="Times New Roman" w:hAnsi="Times New Roman"/>
          <w:sz w:val="28"/>
          <w:szCs w:val="28"/>
          <w:lang w:val="ru-RU"/>
        </w:rPr>
        <w:t>117</w:t>
      </w:r>
      <w:r w:rsidRPr="0055297E">
        <w:rPr>
          <w:rFonts w:ascii="Times New Roman" w:hAnsi="Times New Roman"/>
          <w:sz w:val="28"/>
          <w:szCs w:val="28"/>
          <w:lang w:val="ru-RU"/>
        </w:rPr>
        <w:t>-п</w:t>
      </w:r>
    </w:p>
    <w:p w:rsidR="009E110C" w:rsidRPr="0055297E" w:rsidRDefault="009E110C" w:rsidP="009E110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26DFA" w:rsidRPr="00326DFA" w:rsidRDefault="00326DFA" w:rsidP="00326DFA">
      <w:pPr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326DFA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326DFA" w:rsidRPr="00326DFA" w:rsidRDefault="003A0DD9" w:rsidP="00326D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326DFA" w:rsidRPr="00326DFA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 w:rsidR="00326DFA" w:rsidRPr="00326DFA">
        <w:rPr>
          <w:rFonts w:ascii="Times New Roman" w:hAnsi="Times New Roman"/>
          <w:sz w:val="28"/>
          <w:szCs w:val="28"/>
        </w:rPr>
        <w:t>XXIX</w:t>
      </w:r>
      <w:r w:rsidR="00326DFA" w:rsidRPr="00326DFA">
        <w:rPr>
          <w:rFonts w:ascii="Times New Roman" w:hAnsi="Times New Roman"/>
          <w:sz w:val="28"/>
          <w:szCs w:val="28"/>
          <w:lang w:val="ru-RU"/>
        </w:rPr>
        <w:t xml:space="preserve"> районного конкурса чтецов </w:t>
      </w:r>
    </w:p>
    <w:p w:rsidR="00326DFA" w:rsidRPr="00326DFA" w:rsidRDefault="00326DFA" w:rsidP="00326DFA">
      <w:pPr>
        <w:rPr>
          <w:rFonts w:ascii="Times New Roman" w:hAnsi="Times New Roman"/>
          <w:sz w:val="28"/>
          <w:szCs w:val="28"/>
          <w:lang w:val="ru-RU"/>
        </w:rPr>
      </w:pPr>
      <w:r w:rsidRPr="00326DFA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326DFA">
        <w:rPr>
          <w:rFonts w:ascii="Times New Roman" w:hAnsi="Times New Roman"/>
          <w:sz w:val="28"/>
          <w:szCs w:val="28"/>
        </w:rPr>
        <w:t>XII</w:t>
      </w:r>
      <w:r w:rsidRPr="00326DFA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юных чтецов </w:t>
      </w:r>
    </w:p>
    <w:p w:rsidR="00326DFA" w:rsidRPr="00326DFA" w:rsidRDefault="00326DFA" w:rsidP="00326DFA">
      <w:pPr>
        <w:rPr>
          <w:rFonts w:ascii="Times New Roman" w:hAnsi="Times New Roman"/>
          <w:sz w:val="28"/>
          <w:szCs w:val="28"/>
          <w:lang w:val="ru-RU"/>
        </w:rPr>
      </w:pPr>
      <w:r w:rsidRPr="00326DFA">
        <w:rPr>
          <w:rFonts w:ascii="Times New Roman" w:hAnsi="Times New Roman"/>
          <w:sz w:val="28"/>
          <w:szCs w:val="28"/>
          <w:lang w:val="ru-RU"/>
        </w:rPr>
        <w:t>«Живая классика –2023»</w:t>
      </w:r>
    </w:p>
    <w:p w:rsidR="00326DFA" w:rsidRPr="00326DFA" w:rsidRDefault="00326DFA" w:rsidP="00326DFA">
      <w:pPr>
        <w:widowControl w:val="0"/>
        <w:overflowPunct w:val="0"/>
        <w:autoSpaceDE w:val="0"/>
        <w:autoSpaceDN w:val="0"/>
        <w:adjustRightInd w:val="0"/>
        <w:ind w:hanging="291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Общие положения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1.1.</w:t>
      </w:r>
      <w:r w:rsidRPr="003A0DD9">
        <w:rPr>
          <w:rFonts w:ascii="Times New Roman" w:hAnsi="Times New Roman"/>
          <w:sz w:val="28"/>
          <w:szCs w:val="28"/>
          <w:lang w:val="ru-RU"/>
        </w:rPr>
        <w:tab/>
      </w:r>
      <w:r w:rsidRPr="003A0DD9">
        <w:rPr>
          <w:rFonts w:ascii="Times New Roman" w:hAnsi="Times New Roman"/>
          <w:sz w:val="28"/>
          <w:szCs w:val="28"/>
        </w:rPr>
        <w:t>XXIX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районный конкурс чтецов проводится в рамках </w:t>
      </w:r>
      <w:r w:rsidRPr="003A0DD9">
        <w:rPr>
          <w:rFonts w:ascii="Times New Roman" w:hAnsi="Times New Roman"/>
          <w:sz w:val="28"/>
          <w:szCs w:val="28"/>
        </w:rPr>
        <w:t>XII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чтецов «Живая классика - 2023» (далее — Конкурс), который является соревновательным мероприятием по чтению вслух (декламации) отрывков из прозаических произведений российских и зарубежных писателей.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1.2. В Конкурсе могут принять участие учащиеся 5 - 8 и 10 классов общеобразовательных учреждений не старше 17 лет на момент проведения отборочных туров всероссийского финала конкурса (май 2023 года).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1.3. Конкурс проводится ежегодно.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1.4. В рамках Конкурса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  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Цели и задачи Конкурса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2.1. Повышение интереса к чтению детей и подростков.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2.2. Формирование сообщества читающих детей.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2.3. Расширение читательского кругозора детей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2.4. Возрождение традиций семейного чтения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2.5. Знакомство детей с современной детской и подростковой литературой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2.6. Повышение общественного интереса к библиотекам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2.7. Повышение уровня грамотности населения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2.8. Поиск и поддержка талантливых детей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Организатор Конкурса и организационный комитет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3.1 Общее руководство организацией и проведением Конкурса осуществляется муниципальным казенным учреждением «Управление</w:t>
      </w:r>
      <w:r w:rsidRPr="003A0DD9">
        <w:rPr>
          <w:rFonts w:ascii="Times New Roman" w:eastAsia="Calibri" w:hAnsi="Times New Roman"/>
          <w:sz w:val="28"/>
          <w:szCs w:val="28"/>
          <w:lang w:val="ru-RU"/>
        </w:rPr>
        <w:t xml:space="preserve"> по культуре, спорту, туризму и молодежной политике Кежемского района» (далее – МКУ «Управление </w:t>
      </w:r>
      <w:proofErr w:type="spellStart"/>
      <w:r w:rsidRPr="003A0DD9">
        <w:rPr>
          <w:rFonts w:ascii="Times New Roman" w:eastAsia="Calibri" w:hAnsi="Times New Roman"/>
          <w:sz w:val="28"/>
          <w:szCs w:val="28"/>
          <w:lang w:val="ru-RU"/>
        </w:rPr>
        <w:t>КСТиМП</w:t>
      </w:r>
      <w:proofErr w:type="spellEnd"/>
      <w:r w:rsidRPr="003A0DD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A0DD9">
        <w:rPr>
          <w:rFonts w:ascii="Times New Roman" w:eastAsia="Calibri" w:hAnsi="Times New Roman"/>
          <w:sz w:val="28"/>
          <w:szCs w:val="28"/>
          <w:lang w:val="ru-RU"/>
        </w:rPr>
        <w:t>Кр</w:t>
      </w:r>
      <w:proofErr w:type="spellEnd"/>
      <w:r w:rsidRPr="003A0DD9">
        <w:rPr>
          <w:rFonts w:ascii="Times New Roman" w:eastAsia="Calibri" w:hAnsi="Times New Roman"/>
          <w:sz w:val="28"/>
          <w:szCs w:val="28"/>
          <w:lang w:val="ru-RU"/>
        </w:rPr>
        <w:t>»)</w:t>
      </w:r>
      <w:r w:rsidRPr="003A0DD9">
        <w:rPr>
          <w:rFonts w:ascii="Times New Roman" w:hAnsi="Times New Roman"/>
          <w:sz w:val="28"/>
          <w:szCs w:val="28"/>
          <w:lang w:val="ru-RU"/>
        </w:rPr>
        <w:t>, муниципальным бюджетным учреждением культуры «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 Ф. Карнаухова» (далее – МБУК КМЦРБ им. А.Ф. Карнаухова») и муниципальн</w:t>
      </w:r>
      <w:r w:rsidR="003A0DD9">
        <w:rPr>
          <w:rFonts w:ascii="Times New Roman" w:hAnsi="Times New Roman"/>
          <w:sz w:val="28"/>
          <w:szCs w:val="28"/>
          <w:lang w:val="ru-RU"/>
        </w:rPr>
        <w:t>ым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казенн</w:t>
      </w:r>
      <w:r w:rsidR="003A0DD9">
        <w:rPr>
          <w:rFonts w:ascii="Times New Roman" w:hAnsi="Times New Roman"/>
          <w:sz w:val="28"/>
          <w:szCs w:val="28"/>
          <w:lang w:val="ru-RU"/>
        </w:rPr>
        <w:t>ым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учреждение</w:t>
      </w:r>
      <w:r w:rsidR="003A0DD9">
        <w:rPr>
          <w:rFonts w:ascii="Times New Roman" w:hAnsi="Times New Roman"/>
          <w:sz w:val="28"/>
          <w:szCs w:val="28"/>
          <w:lang w:val="ru-RU"/>
        </w:rPr>
        <w:t>м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«Управление образования Кежемского района» (далее - </w:t>
      </w:r>
      <w:r w:rsidRPr="003A0DD9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района)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3.2. Организаторами Конкурса создается оргкомитет, который информирует население о проведении Конкурса, принимает заявки от участников, определяет порядок, форму, место и дату проведения Конкурса, формирует состав жюри из специалистов </w:t>
      </w:r>
      <w:r w:rsidRPr="003A0DD9">
        <w:rPr>
          <w:rFonts w:ascii="Times New Roman" w:eastAsia="Calibri" w:hAnsi="Times New Roman"/>
          <w:sz w:val="28"/>
          <w:szCs w:val="28"/>
          <w:lang w:val="ru-RU"/>
        </w:rPr>
        <w:t xml:space="preserve">МКУ «Управление </w:t>
      </w:r>
      <w:proofErr w:type="spellStart"/>
      <w:r w:rsidRPr="003A0DD9">
        <w:rPr>
          <w:rFonts w:ascii="Times New Roman" w:eastAsia="Calibri" w:hAnsi="Times New Roman"/>
          <w:sz w:val="28"/>
          <w:szCs w:val="28"/>
          <w:lang w:val="ru-RU"/>
        </w:rPr>
        <w:t>КСТиМП</w:t>
      </w:r>
      <w:proofErr w:type="spellEnd"/>
      <w:r w:rsidRPr="003A0DD9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A0DD9">
        <w:rPr>
          <w:rFonts w:ascii="Times New Roman" w:eastAsia="Calibri" w:hAnsi="Times New Roman"/>
          <w:sz w:val="28"/>
          <w:szCs w:val="28"/>
          <w:lang w:val="ru-RU"/>
        </w:rPr>
        <w:t>Кр</w:t>
      </w:r>
      <w:proofErr w:type="spellEnd"/>
      <w:r w:rsidRPr="003A0DD9">
        <w:rPr>
          <w:rFonts w:ascii="Times New Roman" w:eastAsia="Calibri" w:hAnsi="Times New Roman"/>
          <w:sz w:val="28"/>
          <w:szCs w:val="28"/>
          <w:lang w:val="ru-RU"/>
        </w:rPr>
        <w:t xml:space="preserve">», </w:t>
      </w:r>
      <w:r w:rsidRPr="003A0DD9">
        <w:rPr>
          <w:rStyle w:val="a8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МКУ УО Кежемского района.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3.3.Оргкомитет Конкурса размещает информацию о победителях Конкурса на сайте </w:t>
      </w:r>
      <w:r w:rsidRPr="003A0DD9">
        <w:rPr>
          <w:rFonts w:ascii="Times New Roman" w:hAnsi="Times New Roman"/>
          <w:sz w:val="28"/>
          <w:szCs w:val="28"/>
          <w:u w:val="single"/>
        </w:rPr>
        <w:t>www</w:t>
      </w:r>
      <w:r w:rsidRPr="003A0DD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3A0DD9">
        <w:rPr>
          <w:rFonts w:ascii="Times New Roman" w:hAnsi="Times New Roman"/>
          <w:sz w:val="28"/>
          <w:szCs w:val="28"/>
          <w:u w:val="single"/>
        </w:rPr>
        <w:t>youngreaders</w:t>
      </w:r>
      <w:proofErr w:type="spellEnd"/>
      <w:r w:rsidRPr="003A0DD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3A0DD9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Правила проведения Конкурса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4.1. В ходе конкурсных состязаний участники могут использовать отрывки из произведений российских писателей </w:t>
      </w:r>
      <w:r w:rsidRPr="003A0DD9">
        <w:rPr>
          <w:rFonts w:ascii="Times New Roman" w:hAnsi="Times New Roman"/>
          <w:sz w:val="28"/>
          <w:szCs w:val="28"/>
        </w:rPr>
        <w:t>XVIII</w:t>
      </w:r>
      <w:r w:rsidRPr="003A0DD9">
        <w:rPr>
          <w:rFonts w:ascii="Times New Roman" w:hAnsi="Times New Roman"/>
          <w:sz w:val="28"/>
          <w:szCs w:val="28"/>
          <w:lang w:val="ru-RU"/>
        </w:rPr>
        <w:t>-</w:t>
      </w:r>
      <w:r w:rsidRPr="003A0DD9">
        <w:rPr>
          <w:rFonts w:ascii="Times New Roman" w:hAnsi="Times New Roman"/>
          <w:sz w:val="28"/>
          <w:szCs w:val="28"/>
        </w:rPr>
        <w:t>XXI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века и зарубежных авторов, произведения региональных авторов, декламируемые по памяти либо с использованием печатного текста.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Продолжительность выступления каждого участника - 3 минуты. Превышение регламента не допускается. При превышении регламента члены жюри имеют право прервать выступление.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4.2.Во время выступления могут быть использованы музыкальное сопровождение, декорации, костюмы. Использование музыкального сопровождения, декораций и костюмов не учитывается при выставлении баллов за выступление и не является рекомендацией или преимуществом. 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4.3.При наличии музыкального сопровождения выступления, видеокадров - </w:t>
      </w:r>
      <w:r w:rsidRPr="003A0DD9">
        <w:rPr>
          <w:rFonts w:ascii="Times New Roman" w:hAnsi="Times New Roman"/>
          <w:bCs/>
          <w:sz w:val="28"/>
          <w:szCs w:val="28"/>
          <w:lang w:val="ru-RU"/>
        </w:rPr>
        <w:t xml:space="preserve">информация предоставляется на </w:t>
      </w:r>
      <w:r w:rsidRPr="003A0DD9">
        <w:rPr>
          <w:rFonts w:ascii="Times New Roman" w:hAnsi="Times New Roman"/>
          <w:bCs/>
          <w:sz w:val="28"/>
          <w:szCs w:val="28"/>
          <w:shd w:val="clear" w:color="auto" w:fill="FFFFFF"/>
        </w:rPr>
        <w:t>USB</w:t>
      </w:r>
      <w:r w:rsidRPr="003A0DD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-</w:t>
      </w:r>
      <w:proofErr w:type="spellStart"/>
      <w:r w:rsidRPr="003A0DD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флеш</w:t>
      </w:r>
      <w:proofErr w:type="spellEnd"/>
      <w:r w:rsidRPr="003A0DD9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-накопителях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в оргкомитет не позднее 15.03 2023 года. 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4.4.Участник Конкурса не имеет права использовать запись голоса.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4.5. Каждый участник Конкурса выступает самостоятельно и не может прибегать во время выступления к помощи других лиц. 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4.6. В 2023 году не рекомендуется выбирать военные тексты, так как они могут непредсказуемо резонировать с текущей ситуацией у членов жюри и экспертов. Организаторы конкурса также не будут рассматривать апелляции по выступлениям с военными текстами. (Согласно Положению о всероссийском конкурсе юных чтецов «Живая классика», утвержденному Президентом Фонда конкурса юных чтецов «Живая классика», 1 ноября 2022 года).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Порядок регистрации для участия в Конкурсе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Обязательным условием участия в Конкурсе является регистрация на официальном сайте Конкурса </w:t>
      </w:r>
      <w:proofErr w:type="spellStart"/>
      <w:r w:rsidRPr="003A0DD9">
        <w:rPr>
          <w:rFonts w:ascii="Times New Roman" w:hAnsi="Times New Roman"/>
          <w:sz w:val="28"/>
          <w:szCs w:val="28"/>
        </w:rPr>
        <w:t>youngreaders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A0DD9">
        <w:rPr>
          <w:rFonts w:ascii="Times New Roman" w:hAnsi="Times New Roman"/>
          <w:sz w:val="28"/>
          <w:szCs w:val="28"/>
        </w:rPr>
        <w:t>ru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326DFA" w:rsidRPr="003A0DD9" w:rsidRDefault="00326DFA" w:rsidP="00326DFA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Регистрацию на сайте должны пройти как участники Конкурса, так и ответственные лица за проведение Конкурса в школе, районе. </w:t>
      </w:r>
      <w:bookmarkStart w:id="2" w:name="page7"/>
      <w:bookmarkEnd w:id="2"/>
    </w:p>
    <w:p w:rsidR="00326DFA" w:rsidRPr="003A0DD9" w:rsidRDefault="00326DFA" w:rsidP="00326DFA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Заявки подаются только через официальный сайт Конкурса </w:t>
      </w:r>
      <w:hyperlink r:id="rId9" w:history="1"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326DFA" w:rsidRPr="003A0DD9" w:rsidRDefault="00326DFA" w:rsidP="00326DFA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Для получения оперативной информации о ходе проведения Конкурса участникам также рекомендуется зарегистрироваться в официальном сообществе Конкурса: </w:t>
      </w:r>
      <w:hyperlink r:id="rId10" w:history="1"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vk</w:t>
        </w:r>
        <w:proofErr w:type="spellEnd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/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_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readers</w:t>
        </w:r>
      </w:hyperlink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326DFA" w:rsidRPr="003A0DD9" w:rsidRDefault="00326DFA" w:rsidP="00326DFA">
      <w:pPr>
        <w:widowControl w:val="0"/>
        <w:numPr>
          <w:ilvl w:val="0"/>
          <w:numId w:val="7"/>
        </w:numPr>
        <w:tabs>
          <w:tab w:val="clear" w:pos="720"/>
          <w:tab w:val="num" w:pos="463"/>
          <w:tab w:val="left" w:pos="1276"/>
        </w:tabs>
        <w:overflowPunct w:val="0"/>
        <w:autoSpaceDE w:val="0"/>
        <w:autoSpaceDN w:val="0"/>
        <w:adjustRightInd w:val="0"/>
        <w:ind w:left="2" w:firstLine="849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Конкурсанты, не прошедшие регистрацию на сайте, к участию в Конкурсе не допускаются.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Регламент проведения этапов Конкурса</w:t>
      </w:r>
    </w:p>
    <w:p w:rsidR="00326DFA" w:rsidRPr="003A0DD9" w:rsidRDefault="00BF2123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Первый этап (школьный) проводится среди 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>к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онкурсантов учреждения 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>общего, среднего образования, на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основании заявок,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 xml:space="preserve"> зарегистрированных на официальном сайте Конкурса.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Ответственные за проведение Конкурса в школе должны оповестить участников о необходимости зарегистрироваться на сайте </w:t>
      </w:r>
      <w:r w:rsidRPr="003A0DD9">
        <w:rPr>
          <w:rFonts w:ascii="Times New Roman" w:hAnsi="Times New Roman"/>
          <w:sz w:val="28"/>
          <w:szCs w:val="28"/>
          <w:u w:val="single"/>
        </w:rPr>
        <w:t>www</w:t>
      </w:r>
      <w:r w:rsidRPr="003A0DD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3A0DD9">
        <w:rPr>
          <w:rFonts w:ascii="Times New Roman" w:hAnsi="Times New Roman"/>
          <w:sz w:val="28"/>
          <w:szCs w:val="28"/>
          <w:u w:val="single"/>
        </w:rPr>
        <w:t>youngreaders</w:t>
      </w:r>
      <w:proofErr w:type="spellEnd"/>
      <w:r w:rsidRPr="003A0DD9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3A0DD9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Ответственным за проведение Конкурса в школе может быть только представитель школы (директор, школьный учитель или библиотекарь). 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От одной школы может быть назначен только один ответственный. 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hyperlink r:id="rId11" w:history="1">
        <w:r w:rsidRPr="003A0DD9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3A0DD9">
          <w:rPr>
            <w:rStyle w:val="a4"/>
            <w:rFonts w:ascii="Times New Roman" w:hAnsi="Times New Roman"/>
            <w:color w:val="auto"/>
            <w:sz w:val="28"/>
            <w:szCs w:val="28"/>
          </w:rPr>
          <w:t>youngreaders</w:t>
        </w:r>
        <w:proofErr w:type="spellEnd"/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3A0DD9">
          <w:rPr>
            <w:rStyle w:val="a4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3A0DD9">
        <w:rPr>
          <w:rFonts w:ascii="Times New Roman" w:hAnsi="Times New Roman"/>
          <w:sz w:val="28"/>
          <w:szCs w:val="28"/>
          <w:lang w:val="ru-RU"/>
        </w:rPr>
        <w:t xml:space="preserve"> не позднее 15.03 2023г. В противном случае победители школьного этапа Конкурса не будут допущены к участию в районном этапе Конкурса.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Ответственным за проведение Конкурса в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Кежемском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районе выступает представитель Муниципального бюджетного учреждения культуры «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 Ф. Карнаухова».</w:t>
      </w:r>
    </w:p>
    <w:p w:rsidR="00326DFA" w:rsidRPr="003A0DD9" w:rsidRDefault="00326DFA" w:rsidP="00326DFA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Заявки на районный конкурс принимаются в МКУ «Управления образования Кеже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>м</w:t>
      </w:r>
      <w:r w:rsidRPr="003A0DD9">
        <w:rPr>
          <w:rFonts w:ascii="Times New Roman" w:hAnsi="Times New Roman"/>
          <w:sz w:val="28"/>
          <w:szCs w:val="28"/>
          <w:lang w:val="ru-RU"/>
        </w:rPr>
        <w:t>ского района» до 13.03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>.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2023г. на эл. почту </w:t>
      </w:r>
      <w:hyperlink r:id="rId12" w:history="1"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yuvkina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1501@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gmail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com</w:t>
        </w:r>
      </w:hyperlink>
      <w:r w:rsidRPr="003A0DD9">
        <w:rPr>
          <w:rFonts w:ascii="Times New Roman" w:hAnsi="Times New Roman"/>
          <w:sz w:val="28"/>
          <w:szCs w:val="28"/>
          <w:lang w:val="ru-RU"/>
        </w:rPr>
        <w:t xml:space="preserve"> Ю.С.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Ювкиной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Критерии оценки выступлений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7.1. Каждый член жюри выставляет оценку участнику в диапазоне от 0 до 5 баллов по каждому из критериев. Итоговая оценка Конкурса определяется суммой набранных баллов. Побеждает участник, набравший наибольшее количество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7.2. Выступление участников оценивается по следующим критериям: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7.2.1. Выбор текста произведения.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 Текст произведения должен быть издан в профессиональном издательстве, тиражом не менее 2000 экз. Максимальное количество баллов по критерию «Выбор текста произведения» –5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7.2.2. Способность оказывать эстетическое, интеллектуальное и эмоциональное воздействие на слушателей: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- чтецу удалось рассказать историю так, чтобы слушатель (член жюри) понял ее. Оценивается от 0 до 5 баллов;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- чтецу удалось эмоционально вовлечь слушателя (члена жюри): заставить задуматься, смеяться, сопереживать. Оценивается от 0 до 5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Максимальное количество баллов по данному критерию – 10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7.2.3. Грамотная речь.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Правильная расстановка ударений и грамотное произношение слов (за исключением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DD9">
        <w:rPr>
          <w:rFonts w:ascii="Times New Roman" w:hAnsi="Times New Roman"/>
          <w:sz w:val="28"/>
          <w:szCs w:val="28"/>
          <w:lang w:val="ru-RU"/>
        </w:rPr>
        <w:t>случаев, когда речевые ошибки являются особенностью речи героя произведения), оценивается от 0 до 5 баллов. Максимальное количество баллов по данному критерию – 5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7.2.4. Дикция, расстановка логических ударений, пауз.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Выразительность дикции, четкое произнесение звуков в соответствии с фонетическими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DD9">
        <w:rPr>
          <w:rFonts w:ascii="Times New Roman" w:hAnsi="Times New Roman"/>
          <w:sz w:val="28"/>
          <w:szCs w:val="28"/>
          <w:lang w:val="ru-RU"/>
        </w:rPr>
        <w:t>нормами языка оценивается от 0 до 5 баллов. Максимальное количество баллов по данному критерию – 5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7.3. Максимальное количество баллов по всем критериям оценки – 25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7.4. Форма голосования жюри – закрытая. Жюри принимает решение на основе выставленных баллов.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7.5. В случае превышения участником временного регламента (3 минут) члены жюри имеют право прервать выступление. Недопустима дисквалификация и снижение баллов за превышение временного регламента.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7.6. В случае, если максимальное количество баллов набрали более 3-х участников, проводится дополнительное голосование каждым членом жюри. В случае спорной ситуации - решение принимается Председателем жюри.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7.7. При отказе победителя этапа принимать участие в следующем туре Конкурса, на следующий тур приглашается участник, следующий по списку за вошедшими в тройку победителей, набравшие максимальное количество баллов. Отказ победителя оформляется в письменном виде.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7.8. Оценки конкурсантов жюри вносит в оценочный лист. Мнение жюри не обсуждается и пересмотру не подлежат.</w:t>
      </w:r>
    </w:p>
    <w:p w:rsidR="00326DFA" w:rsidRPr="003A0DD9" w:rsidRDefault="00326DFA" w:rsidP="00326DF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Этапы и сроки проведения Конкурса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numPr>
          <w:ilvl w:val="0"/>
          <w:numId w:val="1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Первый этап – школьный.</w:t>
      </w:r>
    </w:p>
    <w:p w:rsidR="00326DFA" w:rsidRPr="003A0DD9" w:rsidRDefault="00326DFA" w:rsidP="003A0DD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Место проведения – </w:t>
      </w:r>
      <w:r w:rsidR="003A0DD9" w:rsidRPr="003A0DD9">
        <w:rPr>
          <w:rFonts w:ascii="Times New Roman" w:hAnsi="Times New Roman"/>
          <w:sz w:val="28"/>
          <w:szCs w:val="28"/>
          <w:lang w:val="ru-RU"/>
        </w:rPr>
        <w:t xml:space="preserve">общеобразовательные </w:t>
      </w:r>
      <w:r w:rsidR="00DF0346">
        <w:rPr>
          <w:rFonts w:ascii="Times New Roman" w:hAnsi="Times New Roman"/>
          <w:sz w:val="28"/>
          <w:szCs w:val="28"/>
          <w:lang w:val="ru-RU"/>
        </w:rPr>
        <w:t>учреждения</w:t>
      </w:r>
      <w:r w:rsidR="003A0DD9" w:rsidRPr="003A0DD9">
        <w:rPr>
          <w:rFonts w:ascii="Times New Roman" w:hAnsi="Times New Roman"/>
          <w:sz w:val="28"/>
          <w:szCs w:val="28"/>
          <w:lang w:val="ru-RU"/>
        </w:rPr>
        <w:t xml:space="preserve"> Кежемского района</w:t>
      </w:r>
      <w:r w:rsidRPr="003A0DD9">
        <w:rPr>
          <w:rFonts w:ascii="Times New Roman" w:hAnsi="Times New Roman"/>
          <w:sz w:val="28"/>
          <w:szCs w:val="28"/>
          <w:lang w:val="ru-RU"/>
        </w:rPr>
        <w:t>. Срок</w:t>
      </w:r>
      <w:r w:rsidR="003A0DD9" w:rsidRPr="003A0DD9">
        <w:rPr>
          <w:rFonts w:ascii="Times New Roman" w:hAnsi="Times New Roman"/>
          <w:sz w:val="28"/>
          <w:szCs w:val="28"/>
          <w:lang w:val="ru-RU"/>
        </w:rPr>
        <w:t>и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проведения: с 1</w:t>
      </w:r>
      <w:r w:rsidR="00DF0346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3A0DD9">
        <w:rPr>
          <w:rFonts w:ascii="Times New Roman" w:hAnsi="Times New Roman"/>
          <w:sz w:val="28"/>
          <w:szCs w:val="28"/>
          <w:lang w:val="ru-RU"/>
        </w:rPr>
        <w:t>15</w:t>
      </w:r>
      <w:r w:rsidR="00DF0346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2023 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>г.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8.2. Второй этап – районный.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Место проведения - Муниципальное бюджетное учреждение культуры «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Кежемская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Центральная районная библиотека им. А. Ф. Карнаухова». </w:t>
      </w:r>
      <w:r w:rsidR="005A27E7" w:rsidRPr="003A0DD9">
        <w:rPr>
          <w:rFonts w:ascii="Times New Roman" w:hAnsi="Times New Roman"/>
          <w:sz w:val="28"/>
          <w:szCs w:val="28"/>
          <w:lang w:val="ru-RU"/>
        </w:rPr>
        <w:t>Дата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проведения: </w:t>
      </w:r>
      <w:r w:rsidR="00945779" w:rsidRPr="003A0DD9">
        <w:rPr>
          <w:rFonts w:ascii="Times New Roman" w:hAnsi="Times New Roman"/>
          <w:sz w:val="28"/>
          <w:szCs w:val="28"/>
          <w:lang w:val="ru-RU"/>
        </w:rPr>
        <w:t>17</w:t>
      </w:r>
      <w:r w:rsidR="00DF0346"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3A0DD9">
        <w:rPr>
          <w:rFonts w:ascii="Times New Roman" w:hAnsi="Times New Roman"/>
          <w:sz w:val="28"/>
          <w:szCs w:val="28"/>
          <w:lang w:val="ru-RU"/>
        </w:rPr>
        <w:t>2023 года</w:t>
      </w:r>
      <w:r w:rsidR="005A27E7" w:rsidRPr="003A0DD9">
        <w:rPr>
          <w:rFonts w:ascii="Times New Roman" w:hAnsi="Times New Roman"/>
          <w:sz w:val="28"/>
          <w:szCs w:val="28"/>
          <w:lang w:val="ru-RU"/>
        </w:rPr>
        <w:t>. Начало в 10.30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8.3. Справки по телефону: 2-19-81 (методический отдел,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Лунёва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Светлана Валерьевна), 2-19-14 (специалист, </w:t>
      </w:r>
      <w:proofErr w:type="spellStart"/>
      <w:r w:rsidRPr="003A0DD9">
        <w:rPr>
          <w:rFonts w:ascii="Times New Roman" w:hAnsi="Times New Roman"/>
          <w:sz w:val="28"/>
          <w:szCs w:val="28"/>
          <w:lang w:val="ru-RU"/>
        </w:rPr>
        <w:t>Ювкина</w:t>
      </w:r>
      <w:proofErr w:type="spellEnd"/>
      <w:r w:rsidRPr="003A0DD9">
        <w:rPr>
          <w:rFonts w:ascii="Times New Roman" w:hAnsi="Times New Roman"/>
          <w:sz w:val="28"/>
          <w:szCs w:val="28"/>
          <w:lang w:val="ru-RU"/>
        </w:rPr>
        <w:t xml:space="preserve"> Юлия Сергеевна).</w:t>
      </w:r>
    </w:p>
    <w:p w:rsidR="00326DFA" w:rsidRPr="003A0DD9" w:rsidRDefault="00326DFA" w:rsidP="00326DFA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 w:eastAsia="ru-RU" w:bidi="ru-RU"/>
        </w:rPr>
      </w:pPr>
      <w:r w:rsidRPr="003A0DD9">
        <w:rPr>
          <w:rFonts w:ascii="Times New Roman" w:hAnsi="Times New Roman"/>
          <w:sz w:val="28"/>
          <w:szCs w:val="28"/>
          <w:lang w:val="ru-RU" w:eastAsia="ru-RU" w:bidi="ru-RU"/>
        </w:rPr>
        <w:t>8.4. Третий этап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– региональный в г. Красноярске</w:t>
      </w:r>
      <w:r w:rsidRPr="003A0DD9">
        <w:rPr>
          <w:rFonts w:ascii="Times New Roman" w:hAnsi="Times New Roman"/>
          <w:sz w:val="28"/>
          <w:szCs w:val="28"/>
          <w:lang w:val="ru-RU" w:eastAsia="ru-RU" w:bidi="ru-RU"/>
        </w:rPr>
        <w:t xml:space="preserve">. 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Срок проведения: с 30.03.2023 – </w:t>
      </w:r>
      <w:r w:rsidRPr="003A0DD9">
        <w:rPr>
          <w:rFonts w:ascii="Times New Roman" w:hAnsi="Times New Roman"/>
          <w:sz w:val="28"/>
          <w:szCs w:val="28"/>
        </w:rPr>
        <w:t>12</w:t>
      </w:r>
      <w:r w:rsidRPr="003A0DD9">
        <w:rPr>
          <w:rFonts w:ascii="Times New Roman" w:hAnsi="Times New Roman"/>
          <w:sz w:val="28"/>
          <w:szCs w:val="28"/>
          <w:lang w:val="ru-RU"/>
        </w:rPr>
        <w:t>.04.2023 года.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Количество конкурсантов и победителей этапов Конкурса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numPr>
          <w:ilvl w:val="0"/>
          <w:numId w:val="20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первого этапа (школьного) не ограничено. </w:t>
      </w:r>
    </w:p>
    <w:p w:rsidR="00326DFA" w:rsidRPr="003A0DD9" w:rsidRDefault="00326DFA" w:rsidP="00326DFA">
      <w:pPr>
        <w:widowControl w:val="0"/>
        <w:numPr>
          <w:ilvl w:val="0"/>
          <w:numId w:val="20"/>
        </w:numPr>
        <w:tabs>
          <w:tab w:val="clear" w:pos="1068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Количество участников районного этапа - не более 3-х от каждой возрастной группы. 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</w:p>
    <w:p w:rsidR="00326DFA" w:rsidRPr="003A0DD9" w:rsidRDefault="00326DFA" w:rsidP="00326DFA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Номинации и награды</w:t>
      </w:r>
    </w:p>
    <w:p w:rsidR="00326DFA" w:rsidRPr="003A0DD9" w:rsidRDefault="00326DFA" w:rsidP="00326DFA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DF0346" w:rsidP="00326DFA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>Участники Конкурса делятся на три возрастные группы:</w:t>
      </w:r>
    </w:p>
    <w:p w:rsidR="00326DFA" w:rsidRPr="003A0DD9" w:rsidRDefault="00326DFA" w:rsidP="00326DF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1 возрастная группа: 5 – 6 классы;</w:t>
      </w:r>
    </w:p>
    <w:p w:rsidR="00326DFA" w:rsidRPr="003A0DD9" w:rsidRDefault="00326DFA" w:rsidP="00326DF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2 возрастная группа: 7–8 классы;</w:t>
      </w:r>
    </w:p>
    <w:p w:rsidR="00326DFA" w:rsidRPr="003A0DD9" w:rsidRDefault="00326DFA" w:rsidP="00326DFA">
      <w:pPr>
        <w:pStyle w:val="a3"/>
        <w:widowControl w:val="0"/>
        <w:numPr>
          <w:ilvl w:val="0"/>
          <w:numId w:val="37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3 возрастная группа: 10</w:t>
      </w:r>
      <w:r w:rsidR="00DF03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DD9">
        <w:rPr>
          <w:rFonts w:ascii="Times New Roman" w:hAnsi="Times New Roman"/>
          <w:sz w:val="28"/>
          <w:szCs w:val="28"/>
          <w:lang w:val="ru-RU"/>
        </w:rPr>
        <w:t>классы.</w:t>
      </w:r>
    </w:p>
    <w:p w:rsidR="00326DFA" w:rsidRPr="003A0DD9" w:rsidRDefault="00326DFA" w:rsidP="00326DFA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>10.2. Победителями районного этапа считаются:</w:t>
      </w:r>
    </w:p>
    <w:p w:rsidR="00326DFA" w:rsidRPr="003A0DD9" w:rsidRDefault="00326DFA" w:rsidP="00326DFA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участники, занявшие 1 место, которые награждаются дипломом «Победитель районного этапа </w:t>
      </w:r>
      <w:r w:rsidRPr="003A0DD9">
        <w:rPr>
          <w:rFonts w:ascii="Times New Roman" w:hAnsi="Times New Roman"/>
          <w:sz w:val="28"/>
          <w:szCs w:val="28"/>
        </w:rPr>
        <w:t>XII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Всероссийского Конкурса юных чтецов «Живая классика»;</w:t>
      </w:r>
    </w:p>
    <w:p w:rsidR="00326DFA" w:rsidRPr="003A0DD9" w:rsidRDefault="00326DFA" w:rsidP="00326DFA">
      <w:pPr>
        <w:pStyle w:val="a3"/>
        <w:widowControl w:val="0"/>
        <w:numPr>
          <w:ilvl w:val="0"/>
          <w:numId w:val="38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участники, занявшие 2 и 3 места, </w:t>
      </w:r>
      <w:r w:rsidR="00BF2123" w:rsidRPr="003A0DD9">
        <w:rPr>
          <w:rFonts w:ascii="Times New Roman" w:hAnsi="Times New Roman"/>
          <w:sz w:val="28"/>
          <w:szCs w:val="28"/>
          <w:lang w:val="ru-RU"/>
        </w:rPr>
        <w:t>которые</w:t>
      </w:r>
      <w:r w:rsidRPr="003A0DD9">
        <w:rPr>
          <w:rFonts w:ascii="Times New Roman" w:hAnsi="Times New Roman"/>
          <w:sz w:val="28"/>
          <w:szCs w:val="28"/>
          <w:lang w:val="ru-RU"/>
        </w:rPr>
        <w:t xml:space="preserve"> награждаются дипломами 2 и 3 степени;</w:t>
      </w:r>
    </w:p>
    <w:p w:rsidR="00326DFA" w:rsidRPr="003A0DD9" w:rsidRDefault="00326DFA" w:rsidP="00BF2123">
      <w:pPr>
        <w:pStyle w:val="a3"/>
        <w:widowControl w:val="0"/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Остальные участники Конкурса награждаются дипломами участников Конкурса. </w:t>
      </w:r>
    </w:p>
    <w:p w:rsidR="00326DFA" w:rsidRPr="003A0DD9" w:rsidRDefault="00DF0346" w:rsidP="00326DFA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 xml:space="preserve">Победители районного этапа, занявшие 1 место, становятся участниками регионального этапа Конкурса. </w:t>
      </w:r>
    </w:p>
    <w:p w:rsidR="00326DFA" w:rsidRPr="003A0DD9" w:rsidRDefault="00DF0346" w:rsidP="00326DFA">
      <w:pPr>
        <w:pStyle w:val="a3"/>
        <w:widowControl w:val="0"/>
        <w:numPr>
          <w:ilvl w:val="1"/>
          <w:numId w:val="28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 xml:space="preserve">Имена победителей Конкурса будут размещены на странице сайта </w:t>
      </w:r>
      <w:hyperlink r:id="rId13" w:history="1">
        <w:r w:rsidR="00326DFA"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="00326DFA"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26DFA"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youngreaders</w:t>
        </w:r>
        <w:proofErr w:type="spellEnd"/>
        <w:r w:rsidR="00326DFA"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326DFA" w:rsidRPr="003A0D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326DFA" w:rsidRPr="003A0DD9">
        <w:rPr>
          <w:rFonts w:ascii="Times New Roman" w:hAnsi="Times New Roman"/>
          <w:sz w:val="28"/>
          <w:szCs w:val="28"/>
          <w:lang w:val="ru-RU"/>
        </w:rPr>
        <w:t xml:space="preserve"> не позднее 21.03</w:t>
      </w:r>
      <w:r w:rsidR="00945779" w:rsidRPr="003A0DD9">
        <w:rPr>
          <w:rFonts w:ascii="Times New Roman" w:hAnsi="Times New Roman"/>
          <w:sz w:val="28"/>
          <w:szCs w:val="28"/>
          <w:lang w:val="ru-RU"/>
        </w:rPr>
        <w:t>.</w:t>
      </w:r>
      <w:r w:rsidR="00326DFA" w:rsidRPr="003A0DD9">
        <w:rPr>
          <w:rFonts w:ascii="Times New Roman" w:hAnsi="Times New Roman"/>
          <w:sz w:val="28"/>
          <w:szCs w:val="28"/>
          <w:lang w:val="ru-RU"/>
        </w:rPr>
        <w:t>2023г.</w:t>
      </w:r>
    </w:p>
    <w:p w:rsidR="00326DFA" w:rsidRPr="003A0DD9" w:rsidRDefault="00326DFA" w:rsidP="00326D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bCs/>
          <w:sz w:val="28"/>
          <w:szCs w:val="28"/>
          <w:lang w:val="ru-RU"/>
        </w:rPr>
        <w:t>11.Финансирование</w:t>
      </w:r>
    </w:p>
    <w:p w:rsidR="00326DFA" w:rsidRPr="003A0DD9" w:rsidRDefault="00326DFA" w:rsidP="00326DFA">
      <w:pPr>
        <w:widowControl w:val="0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  <w:lang w:val="ru-RU"/>
        </w:rPr>
      </w:pPr>
      <w:r w:rsidRPr="003A0D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6DFA" w:rsidRPr="003A0DD9" w:rsidRDefault="00326DFA" w:rsidP="00DF034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5"/>
      <w:bookmarkEnd w:id="3"/>
      <w:r w:rsidRPr="003A0DD9">
        <w:rPr>
          <w:rFonts w:ascii="Times New Roman" w:hAnsi="Times New Roman"/>
          <w:sz w:val="28"/>
          <w:szCs w:val="28"/>
          <w:lang w:val="ru-RU"/>
        </w:rPr>
        <w:t xml:space="preserve">11.1.Расходы, связанные с проведением Конкурса, несут его организаторы. </w:t>
      </w:r>
      <w:r w:rsidR="00DF0346">
        <w:rPr>
          <w:rFonts w:ascii="Times New Roman" w:hAnsi="Times New Roman"/>
          <w:sz w:val="28"/>
          <w:szCs w:val="28"/>
          <w:lang w:val="ru-RU"/>
        </w:rPr>
        <w:t>Оплату проезда и питания участников Конкурса осуществляет направляющая сторона</w:t>
      </w:r>
      <w:r w:rsidRPr="003A0DD9">
        <w:rPr>
          <w:rFonts w:ascii="Times New Roman" w:hAnsi="Times New Roman"/>
          <w:sz w:val="28"/>
          <w:szCs w:val="28"/>
          <w:lang w:val="ru-RU"/>
        </w:rPr>
        <w:t>.</w:t>
      </w:r>
    </w:p>
    <w:p w:rsidR="00420746" w:rsidRPr="003A0DD9" w:rsidRDefault="00420746" w:rsidP="00BF21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sectPr w:rsidR="00420746" w:rsidRPr="003A0DD9" w:rsidSect="000F6FFE">
      <w:headerReference w:type="default" r:id="rId14"/>
      <w:type w:val="continuous"/>
      <w:pgSz w:w="11906" w:h="16838" w:code="9"/>
      <w:pgMar w:top="1134" w:right="566" w:bottom="1134" w:left="1701" w:header="720" w:footer="720" w:gutter="0"/>
      <w:cols w:space="720" w:equalWidth="0">
        <w:col w:w="9921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EE" w:rsidRDefault="00E85FEE" w:rsidP="0055297E">
      <w:r>
        <w:separator/>
      </w:r>
    </w:p>
  </w:endnote>
  <w:endnote w:type="continuationSeparator" w:id="0">
    <w:p w:rsidR="00E85FEE" w:rsidRDefault="00E85FEE" w:rsidP="0055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EE" w:rsidRDefault="00E85FEE" w:rsidP="0055297E">
      <w:r>
        <w:separator/>
      </w:r>
    </w:p>
  </w:footnote>
  <w:footnote w:type="continuationSeparator" w:id="0">
    <w:p w:rsidR="00E85FEE" w:rsidRDefault="00E85FEE" w:rsidP="0055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14482"/>
      <w:docPartObj>
        <w:docPartGallery w:val="Page Numbers (Top of Page)"/>
        <w:docPartUnique/>
      </w:docPartObj>
    </w:sdtPr>
    <w:sdtEndPr/>
    <w:sdtContent>
      <w:p w:rsidR="0055297E" w:rsidRDefault="0055297E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E8D" w:rsidRPr="00412E8D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0000260D"/>
    <w:lvl w:ilvl="0" w:tplc="00006B89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D6"/>
    <w:multiLevelType w:val="hybridMultilevel"/>
    <w:tmpl w:val="518E086C"/>
    <w:lvl w:ilvl="0" w:tplc="7F046440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000074D"/>
    <w:lvl w:ilvl="0" w:tplc="00004DC8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00001E1F"/>
    <w:lvl w:ilvl="0" w:tplc="00006E5D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00004D06"/>
    <w:lvl w:ilvl="0" w:tplc="00004D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B40"/>
    <w:multiLevelType w:val="hybridMultilevel"/>
    <w:tmpl w:val="00005878"/>
    <w:lvl w:ilvl="0" w:tplc="00006B36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6AE"/>
    <w:multiLevelType w:val="hybridMultilevel"/>
    <w:tmpl w:val="00000732"/>
    <w:lvl w:ilvl="0" w:tplc="00000120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AF1"/>
    <w:multiLevelType w:val="hybridMultilevel"/>
    <w:tmpl w:val="000041BB"/>
    <w:lvl w:ilvl="0" w:tplc="000026E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CFD"/>
    <w:multiLevelType w:val="hybridMultilevel"/>
    <w:tmpl w:val="00003E12"/>
    <w:lvl w:ilvl="0" w:tplc="00001A49">
      <w:start w:val="4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F32"/>
    <w:multiLevelType w:val="hybridMultilevel"/>
    <w:tmpl w:val="00003BF6"/>
    <w:lvl w:ilvl="0" w:tplc="00003A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90"/>
    <w:multiLevelType w:val="hybridMultilevel"/>
    <w:tmpl w:val="00001649"/>
    <w:lvl w:ilvl="0" w:tplc="00006DF1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00066BB"/>
    <w:lvl w:ilvl="0" w:tplc="0000428B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784"/>
    <w:multiLevelType w:val="hybridMultilevel"/>
    <w:tmpl w:val="00004AE1"/>
    <w:lvl w:ilvl="0" w:tplc="00003D6C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9.%1."/>
      <w:lvlJc w:val="left"/>
      <w:pPr>
        <w:tabs>
          <w:tab w:val="num" w:pos="1068"/>
        </w:tabs>
        <w:ind w:left="106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C0227EB2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B3845A4">
      <w:start w:val="2"/>
      <w:numFmt w:val="decimal"/>
      <w:lvlText w:val="7.2.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00004E45"/>
    <w:lvl w:ilvl="0" w:tplc="0000323B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CA83CA5"/>
    <w:multiLevelType w:val="multilevel"/>
    <w:tmpl w:val="B024F0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0F363C52"/>
    <w:multiLevelType w:val="hybridMultilevel"/>
    <w:tmpl w:val="2228B8F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6247B0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1F5D3F"/>
    <w:multiLevelType w:val="multilevel"/>
    <w:tmpl w:val="0AA248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2DC3289"/>
    <w:multiLevelType w:val="hybridMultilevel"/>
    <w:tmpl w:val="027C991A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148A14A4"/>
    <w:multiLevelType w:val="hybridMultilevel"/>
    <w:tmpl w:val="2B22FFEE"/>
    <w:lvl w:ilvl="0" w:tplc="E6247B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17A82EFF"/>
    <w:multiLevelType w:val="multilevel"/>
    <w:tmpl w:val="AE00B5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2F3A703C"/>
    <w:multiLevelType w:val="hybridMultilevel"/>
    <w:tmpl w:val="2A4CF52C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4891877"/>
    <w:multiLevelType w:val="multilevel"/>
    <w:tmpl w:val="6D360E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3B461A63"/>
    <w:multiLevelType w:val="multilevel"/>
    <w:tmpl w:val="0CB864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B4747AE"/>
    <w:multiLevelType w:val="multilevel"/>
    <w:tmpl w:val="4ED24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31712EA"/>
    <w:multiLevelType w:val="multilevel"/>
    <w:tmpl w:val="7B2EF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433C22CC"/>
    <w:multiLevelType w:val="multilevel"/>
    <w:tmpl w:val="643833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9602CC4"/>
    <w:multiLevelType w:val="hybridMultilevel"/>
    <w:tmpl w:val="08CE3D68"/>
    <w:lvl w:ilvl="0" w:tplc="6A967A8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3493A"/>
    <w:multiLevelType w:val="multilevel"/>
    <w:tmpl w:val="D55A90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B4379F"/>
    <w:multiLevelType w:val="multilevel"/>
    <w:tmpl w:val="2A42A3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8"/>
  </w:num>
  <w:num w:numId="13">
    <w:abstractNumId w:val="6"/>
  </w:num>
  <w:num w:numId="14">
    <w:abstractNumId w:val="21"/>
  </w:num>
  <w:num w:numId="15">
    <w:abstractNumId w:val="10"/>
  </w:num>
  <w:num w:numId="16">
    <w:abstractNumId w:val="22"/>
  </w:num>
  <w:num w:numId="17">
    <w:abstractNumId w:val="5"/>
  </w:num>
  <w:num w:numId="18">
    <w:abstractNumId w:val="2"/>
  </w:num>
  <w:num w:numId="19">
    <w:abstractNumId w:val="13"/>
  </w:num>
  <w:num w:numId="20">
    <w:abstractNumId w:val="20"/>
  </w:num>
  <w:num w:numId="21">
    <w:abstractNumId w:val="12"/>
  </w:num>
  <w:num w:numId="22">
    <w:abstractNumId w:val="15"/>
  </w:num>
  <w:num w:numId="23">
    <w:abstractNumId w:val="16"/>
  </w:num>
  <w:num w:numId="24">
    <w:abstractNumId w:val="28"/>
  </w:num>
  <w:num w:numId="25">
    <w:abstractNumId w:val="33"/>
  </w:num>
  <w:num w:numId="26">
    <w:abstractNumId w:val="31"/>
  </w:num>
  <w:num w:numId="27">
    <w:abstractNumId w:val="34"/>
  </w:num>
  <w:num w:numId="28">
    <w:abstractNumId w:val="30"/>
  </w:num>
  <w:num w:numId="29">
    <w:abstractNumId w:val="36"/>
  </w:num>
  <w:num w:numId="30">
    <w:abstractNumId w:val="37"/>
  </w:num>
  <w:num w:numId="31">
    <w:abstractNumId w:val="25"/>
  </w:num>
  <w:num w:numId="32">
    <w:abstractNumId w:val="23"/>
  </w:num>
  <w:num w:numId="33">
    <w:abstractNumId w:val="32"/>
  </w:num>
  <w:num w:numId="34">
    <w:abstractNumId w:val="35"/>
  </w:num>
  <w:num w:numId="35">
    <w:abstractNumId w:val="29"/>
  </w:num>
  <w:num w:numId="36">
    <w:abstractNumId w:val="24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8B"/>
    <w:rsid w:val="000135A8"/>
    <w:rsid w:val="000139E2"/>
    <w:rsid w:val="000250C6"/>
    <w:rsid w:val="00043AFD"/>
    <w:rsid w:val="00044ECF"/>
    <w:rsid w:val="00052139"/>
    <w:rsid w:val="00086DBC"/>
    <w:rsid w:val="000C0B8E"/>
    <w:rsid w:val="000D07D8"/>
    <w:rsid w:val="000F6FFE"/>
    <w:rsid w:val="00101DCD"/>
    <w:rsid w:val="00113D51"/>
    <w:rsid w:val="00133FD2"/>
    <w:rsid w:val="00147E1D"/>
    <w:rsid w:val="00161D09"/>
    <w:rsid w:val="00183D58"/>
    <w:rsid w:val="00191509"/>
    <w:rsid w:val="001A47C9"/>
    <w:rsid w:val="001C4C0E"/>
    <w:rsid w:val="001D6E9C"/>
    <w:rsid w:val="001E25AD"/>
    <w:rsid w:val="00202E42"/>
    <w:rsid w:val="00211C11"/>
    <w:rsid w:val="0024795C"/>
    <w:rsid w:val="00267C6A"/>
    <w:rsid w:val="002828EB"/>
    <w:rsid w:val="002A1E98"/>
    <w:rsid w:val="002B0CAC"/>
    <w:rsid w:val="00326DFA"/>
    <w:rsid w:val="00352A8B"/>
    <w:rsid w:val="00370E5D"/>
    <w:rsid w:val="00391C39"/>
    <w:rsid w:val="003A0DD9"/>
    <w:rsid w:val="003A4B1F"/>
    <w:rsid w:val="003B0A09"/>
    <w:rsid w:val="003B69FA"/>
    <w:rsid w:val="003C5277"/>
    <w:rsid w:val="003D42E3"/>
    <w:rsid w:val="003E2325"/>
    <w:rsid w:val="004050FD"/>
    <w:rsid w:val="004122B2"/>
    <w:rsid w:val="00412E8D"/>
    <w:rsid w:val="00420746"/>
    <w:rsid w:val="0042136E"/>
    <w:rsid w:val="00423F7D"/>
    <w:rsid w:val="004654FA"/>
    <w:rsid w:val="00475DB1"/>
    <w:rsid w:val="004818BC"/>
    <w:rsid w:val="004A6A6B"/>
    <w:rsid w:val="004F6CDE"/>
    <w:rsid w:val="005015BF"/>
    <w:rsid w:val="005033B8"/>
    <w:rsid w:val="0052234F"/>
    <w:rsid w:val="005269DF"/>
    <w:rsid w:val="00535880"/>
    <w:rsid w:val="0054225F"/>
    <w:rsid w:val="0055297E"/>
    <w:rsid w:val="005822E8"/>
    <w:rsid w:val="005A27E7"/>
    <w:rsid w:val="005A293A"/>
    <w:rsid w:val="005B7A13"/>
    <w:rsid w:val="005D153E"/>
    <w:rsid w:val="005D4060"/>
    <w:rsid w:val="005E2299"/>
    <w:rsid w:val="005F208B"/>
    <w:rsid w:val="005F4767"/>
    <w:rsid w:val="006117F3"/>
    <w:rsid w:val="0061282E"/>
    <w:rsid w:val="006250A1"/>
    <w:rsid w:val="0063713B"/>
    <w:rsid w:val="00644770"/>
    <w:rsid w:val="00675806"/>
    <w:rsid w:val="00684248"/>
    <w:rsid w:val="006D070F"/>
    <w:rsid w:val="006E7A4C"/>
    <w:rsid w:val="00727BB1"/>
    <w:rsid w:val="00735677"/>
    <w:rsid w:val="00743B36"/>
    <w:rsid w:val="00757A0B"/>
    <w:rsid w:val="00776348"/>
    <w:rsid w:val="00785D0E"/>
    <w:rsid w:val="007B39C9"/>
    <w:rsid w:val="007B3BCE"/>
    <w:rsid w:val="007C7148"/>
    <w:rsid w:val="007D2387"/>
    <w:rsid w:val="007E0670"/>
    <w:rsid w:val="007E52C3"/>
    <w:rsid w:val="007F0E05"/>
    <w:rsid w:val="007F6754"/>
    <w:rsid w:val="0080126C"/>
    <w:rsid w:val="008252BC"/>
    <w:rsid w:val="0083034F"/>
    <w:rsid w:val="008305C9"/>
    <w:rsid w:val="0084104F"/>
    <w:rsid w:val="00857B47"/>
    <w:rsid w:val="008768F0"/>
    <w:rsid w:val="00876BBB"/>
    <w:rsid w:val="008B3F25"/>
    <w:rsid w:val="008B4311"/>
    <w:rsid w:val="008C4666"/>
    <w:rsid w:val="008D5C92"/>
    <w:rsid w:val="008E3C1C"/>
    <w:rsid w:val="008F3B10"/>
    <w:rsid w:val="00906FAB"/>
    <w:rsid w:val="00923A8E"/>
    <w:rsid w:val="00945779"/>
    <w:rsid w:val="00981F5F"/>
    <w:rsid w:val="009906FF"/>
    <w:rsid w:val="009A2121"/>
    <w:rsid w:val="009C1DDC"/>
    <w:rsid w:val="009D4624"/>
    <w:rsid w:val="009D63B2"/>
    <w:rsid w:val="009D77A7"/>
    <w:rsid w:val="009E110C"/>
    <w:rsid w:val="009F714D"/>
    <w:rsid w:val="00A00DEB"/>
    <w:rsid w:val="00A02F3D"/>
    <w:rsid w:val="00A20232"/>
    <w:rsid w:val="00A37C43"/>
    <w:rsid w:val="00A667D1"/>
    <w:rsid w:val="00A75431"/>
    <w:rsid w:val="00AA7609"/>
    <w:rsid w:val="00AD57B6"/>
    <w:rsid w:val="00AE0582"/>
    <w:rsid w:val="00B218AD"/>
    <w:rsid w:val="00B25E2B"/>
    <w:rsid w:val="00B341E1"/>
    <w:rsid w:val="00B34980"/>
    <w:rsid w:val="00B62667"/>
    <w:rsid w:val="00B6462F"/>
    <w:rsid w:val="00B6679A"/>
    <w:rsid w:val="00B80E94"/>
    <w:rsid w:val="00B8787F"/>
    <w:rsid w:val="00B97B8B"/>
    <w:rsid w:val="00BF2123"/>
    <w:rsid w:val="00BF2BC2"/>
    <w:rsid w:val="00C31E6F"/>
    <w:rsid w:val="00C37B22"/>
    <w:rsid w:val="00C4564E"/>
    <w:rsid w:val="00C8282A"/>
    <w:rsid w:val="00C92D22"/>
    <w:rsid w:val="00CA1FA0"/>
    <w:rsid w:val="00CA5269"/>
    <w:rsid w:val="00CA66BF"/>
    <w:rsid w:val="00CA6D56"/>
    <w:rsid w:val="00CD0358"/>
    <w:rsid w:val="00D12618"/>
    <w:rsid w:val="00D46C61"/>
    <w:rsid w:val="00D53FCE"/>
    <w:rsid w:val="00D606D4"/>
    <w:rsid w:val="00D63533"/>
    <w:rsid w:val="00D76F05"/>
    <w:rsid w:val="00D957C4"/>
    <w:rsid w:val="00DD4196"/>
    <w:rsid w:val="00DF00A5"/>
    <w:rsid w:val="00DF0346"/>
    <w:rsid w:val="00DF0FA5"/>
    <w:rsid w:val="00DF727F"/>
    <w:rsid w:val="00E73B9A"/>
    <w:rsid w:val="00E85FEE"/>
    <w:rsid w:val="00ED17BB"/>
    <w:rsid w:val="00EE4DD9"/>
    <w:rsid w:val="00F00049"/>
    <w:rsid w:val="00F2715C"/>
    <w:rsid w:val="00F33790"/>
    <w:rsid w:val="00F5107E"/>
    <w:rsid w:val="00F56CCF"/>
    <w:rsid w:val="00F70726"/>
    <w:rsid w:val="00F70A47"/>
    <w:rsid w:val="00F91164"/>
    <w:rsid w:val="00F94AED"/>
    <w:rsid w:val="00FB097C"/>
    <w:rsid w:val="00FC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3C480-A5C0-4613-8C81-CD07681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5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D63B2"/>
    <w:pPr>
      <w:keepNext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E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6F"/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Основной текст_"/>
    <w:basedOn w:val="a0"/>
    <w:link w:val="11"/>
    <w:rsid w:val="008252B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7"/>
    <w:rsid w:val="008252BC"/>
    <w:pPr>
      <w:widowControl w:val="0"/>
      <w:ind w:firstLine="400"/>
    </w:pPr>
    <w:rPr>
      <w:rFonts w:ascii="Times New Roman" w:hAnsi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DF727F"/>
    <w:rPr>
      <w:b/>
      <w:bCs/>
    </w:rPr>
  </w:style>
  <w:style w:type="character" w:customStyle="1" w:styleId="10">
    <w:name w:val="Заголовок 1 Знак"/>
    <w:basedOn w:val="a0"/>
    <w:link w:val="1"/>
    <w:rsid w:val="009D63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D63B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97E"/>
    <w:rPr>
      <w:rFonts w:ascii="Calibri" w:eastAsia="Times New Roman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5529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297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ngreader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.yuvkina1501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ngreader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young_rea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greader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8746-B323-473F-B6F6-A2E7B55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2023-02-13T05:02:00Z</cp:lastPrinted>
  <dcterms:created xsi:type="dcterms:W3CDTF">2023-02-13T05:05:00Z</dcterms:created>
  <dcterms:modified xsi:type="dcterms:W3CDTF">2023-02-13T05:05:00Z</dcterms:modified>
</cp:coreProperties>
</file>