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4" w:rsidRPr="00E40964" w:rsidRDefault="00E40964" w:rsidP="00E409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E409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instrText xml:space="preserve"> HYPERLINK "http://internet.garant.ru/document/redirect/57401938/202303213" </w:instrText>
      </w:r>
      <w:r w:rsidRPr="00E409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E4096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Мораторий на плановые проверки бизнеса продлен до конца 2030 года</w:t>
      </w:r>
      <w:r w:rsidRPr="00E409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Постановлением Правительства РФ от 10 марта 2023 № 372 внесены изменения в некоторые постановления Правительства РФ по вопросам государственного контроля и надзора.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частности, отменен запрет на выдачу предписаний по любым нарушениям. 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этого действовал </w:t>
      </w:r>
      <w:hyperlink r:id="rId5" w:history="1">
        <w:r w:rsidRPr="00E40964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запрет</w:t>
        </w:r>
      </w:hyperlink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выдачу предписаний по тем нарушениям, которые не касались </w:t>
      </w:r>
      <w:r w:rsidRPr="00E4096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непосредственной</w:t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угрозы причинения вреда жизни и здоровью (только тяжкого), возникновения ЧС природного и техногенного характера, ущерба обороне страны и безопасности государства. 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в настоящий момент предписания можно выносить даже по небольшим нарушениям.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конца 2030 года плановые проверки и КНМ </w:t>
      </w:r>
      <w:r w:rsidRPr="00E409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разрешено проводить исключительно в отношении объектов контроля, отнесенных к категориям чрезвычайно высокого и высокого риска</w:t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опасным производственным объектам II класса опасности, гидротехническим сооружениям II класса. Сохранены положения о том, что контролируемое лицо вправе попросить надзорный орган о проведении профилактического визита. Запрос на профилактический визит и консультирование можно подать через ЕПГУ, он рассматривается в течение 10 рабочих дней (правило действует до 2030 года).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конца 2030 года </w:t>
      </w:r>
      <w:r w:rsidRPr="00E409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не будут проводиться плановые КНМ в отношении государственных и муниципальных школ и детсадов</w:t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даже если они отнесены к объектам высокого и чрезвычайно высокого риска (как и сейчас, </w:t>
      </w:r>
      <w:hyperlink r:id="rId6" w:history="1">
        <w:r w:rsidRPr="00E40964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можно</w:t>
        </w:r>
      </w:hyperlink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будет проводить однодневный </w:t>
      </w:r>
      <w:proofErr w:type="spellStart"/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профвизит</w:t>
      </w:r>
      <w:proofErr w:type="spellEnd"/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возможностью осмотра, отбора проб, проведения испытаний, инструментального обследования и экспертизы).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Кроме того, на период до 2030 года </w:t>
      </w:r>
      <w:r w:rsidRPr="00E409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вводится новое КНМ - профилактический визит по поручению Президента РФ, премьер-министра или вице-премьера, не предусматривающий отказа от его проведения</w:t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 возможностью проводить осмотры, истребовать документы, проводить испытания, инструментальные обследования и экспертизы. Такой визит длится до 5 рабочих дней (можно продлевать еще дольше, на срок экспертиз или испытаний), по результатам визита можно выдавать предписания, причем предписания по нарушениям, выявленным в муниципальном или госучреждении, выдается (или направляется в копии) также учредителю контролируемого лица.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вступило в силу c 17 марта 2023, за исключением отдельных положений, для которых установлены иные сроки.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bookmarkStart w:id="0" w:name="_GoBack"/>
      <w:bookmarkEnd w:id="0"/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осударственного автодорожного 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E40964" w:rsidRPr="00E40964" w:rsidRDefault="00E40964" w:rsidP="00E4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СФО</w:t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409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И.А. Алексеев</w:t>
      </w:r>
    </w:p>
    <w:p w:rsidR="00951FAA" w:rsidRDefault="00951FAA"/>
    <w:sectPr w:rsidR="0095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E"/>
    <w:rsid w:val="002A654E"/>
    <w:rsid w:val="00951FAA"/>
    <w:rsid w:val="00E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114" TargetMode="External"/><Relationship Id="rId5" Type="http://schemas.openxmlformats.org/officeDocument/2006/relationships/hyperlink" Target="http://internet.garant.ru/document/redirect/403681894/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2023-03-23T09:17:00Z</dcterms:created>
  <dcterms:modified xsi:type="dcterms:W3CDTF">2023-03-23T09:17:00Z</dcterms:modified>
</cp:coreProperties>
</file>