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4B" w:rsidRPr="0053532E" w:rsidRDefault="00C7734B" w:rsidP="002F28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79F1A" wp14:editId="5EAF6596">
            <wp:simplePos x="0" y="0"/>
            <wp:positionH relativeFrom="column">
              <wp:posOffset>2634615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34B" w:rsidRPr="0053532E" w:rsidRDefault="00C7734B" w:rsidP="002F287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17FB" w:rsidRPr="0053532E" w:rsidRDefault="00B517FB" w:rsidP="002F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Pr="0053532E" w:rsidRDefault="00B517FB" w:rsidP="002F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Pr="0053532E" w:rsidRDefault="00B517FB" w:rsidP="002F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Pr="0053532E" w:rsidRDefault="00B517FB" w:rsidP="002F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34B" w:rsidRPr="0053532E" w:rsidRDefault="00C7734B" w:rsidP="002F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353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КЕЖЕМСКОГО РАЙОНА</w:t>
      </w:r>
    </w:p>
    <w:p w:rsidR="00C7734B" w:rsidRPr="0053532E" w:rsidRDefault="00C7734B" w:rsidP="002F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353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КРАСНОЯРСКОГО КРАЯ</w:t>
      </w:r>
    </w:p>
    <w:p w:rsidR="00C7734B" w:rsidRPr="0053532E" w:rsidRDefault="00C7734B" w:rsidP="002F287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53532E" w:rsidRDefault="00C7734B" w:rsidP="002F287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353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C7734B" w:rsidRPr="0053532E" w:rsidRDefault="00B517FB" w:rsidP="002F287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353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7734B" w:rsidRPr="0053532E" w:rsidRDefault="0053532E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06.06</w:t>
      </w:r>
      <w:r w:rsidR="00C7734B"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</w:t>
      </w:r>
      <w:r w:rsidR="00293319"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C7734B"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C7734B"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B517FB"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4B"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17FB"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№ 484</w:t>
      </w:r>
      <w:r w:rsidR="00C7734B"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F2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7734B"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C7734B"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B517FB"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734B" w:rsidRPr="005353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C7734B" w:rsidRPr="0053532E" w:rsidRDefault="00C7734B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95A72" w:rsidRPr="0053532E" w:rsidRDefault="00295A72" w:rsidP="0053532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2E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295A72" w:rsidRPr="0053532E" w:rsidRDefault="00295A72" w:rsidP="0053532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72" w:rsidRPr="0053532E" w:rsidRDefault="00295A72" w:rsidP="00535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53532E">
        <w:rPr>
          <w:rFonts w:ascii="Times New Roman" w:hAnsi="Times New Roman" w:cs="Times New Roman"/>
          <w:sz w:val="28"/>
          <w:szCs w:val="28"/>
        </w:rPr>
        <w:t>.</w:t>
      </w:r>
      <w:r w:rsidRPr="0053532E">
        <w:rPr>
          <w:rFonts w:ascii="Times New Roman" w:hAnsi="Times New Roman" w:cs="Times New Roman"/>
          <w:sz w:val="28"/>
          <w:szCs w:val="28"/>
        </w:rPr>
        <w:t xml:space="preserve"> 2 ст</w:t>
      </w:r>
      <w:r w:rsidR="0053532E">
        <w:rPr>
          <w:rFonts w:ascii="Times New Roman" w:hAnsi="Times New Roman" w:cs="Times New Roman"/>
          <w:sz w:val="28"/>
          <w:szCs w:val="28"/>
        </w:rPr>
        <w:t>.</w:t>
      </w:r>
      <w:r w:rsidRPr="0053532E">
        <w:rPr>
          <w:rFonts w:ascii="Times New Roman" w:hAnsi="Times New Roman" w:cs="Times New Roman"/>
          <w:sz w:val="28"/>
          <w:szCs w:val="28"/>
        </w:rPr>
        <w:t>22 Федерального закона от 13</w:t>
      </w:r>
      <w:r w:rsidR="0053532E">
        <w:rPr>
          <w:rFonts w:ascii="Times New Roman" w:hAnsi="Times New Roman" w:cs="Times New Roman"/>
          <w:sz w:val="28"/>
          <w:szCs w:val="28"/>
        </w:rPr>
        <w:t>.07.</w:t>
      </w:r>
      <w:r w:rsidRPr="0053532E">
        <w:rPr>
          <w:rFonts w:ascii="Times New Roman" w:hAnsi="Times New Roman" w:cs="Times New Roman"/>
          <w:sz w:val="28"/>
          <w:szCs w:val="28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сфере», ч</w:t>
      </w:r>
      <w:r w:rsidR="0053532E">
        <w:rPr>
          <w:rFonts w:ascii="Times New Roman" w:hAnsi="Times New Roman" w:cs="Times New Roman"/>
          <w:sz w:val="28"/>
          <w:szCs w:val="28"/>
        </w:rPr>
        <w:t>.</w:t>
      </w:r>
      <w:r w:rsidRPr="0053532E">
        <w:rPr>
          <w:rFonts w:ascii="Times New Roman" w:hAnsi="Times New Roman" w:cs="Times New Roman"/>
          <w:sz w:val="28"/>
          <w:szCs w:val="28"/>
        </w:rPr>
        <w:t xml:space="preserve"> 2 ст</w:t>
      </w:r>
      <w:r w:rsidR="0053532E">
        <w:rPr>
          <w:rFonts w:ascii="Times New Roman" w:hAnsi="Times New Roman" w:cs="Times New Roman"/>
          <w:sz w:val="28"/>
          <w:szCs w:val="28"/>
        </w:rPr>
        <w:t>.</w:t>
      </w:r>
      <w:r w:rsidRPr="0053532E">
        <w:rPr>
          <w:rFonts w:ascii="Times New Roman" w:hAnsi="Times New Roman" w:cs="Times New Roman"/>
          <w:sz w:val="28"/>
          <w:szCs w:val="28"/>
        </w:rPr>
        <w:t xml:space="preserve"> 78.4 Бюджетного кодекса Российской Федерации</w:t>
      </w:r>
      <w:r w:rsidR="004E6E9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3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E91" w:rsidRPr="004E6E9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proofErr w:type="spellStart"/>
      <w:r w:rsidR="004E6E91" w:rsidRPr="004E6E91">
        <w:rPr>
          <w:rFonts w:ascii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="004E6E91" w:rsidRPr="004E6E91">
        <w:rPr>
          <w:rFonts w:ascii="Times New Roman" w:hAnsi="Times New Roman" w:cs="Times New Roman"/>
          <w:color w:val="000000"/>
          <w:sz w:val="28"/>
          <w:szCs w:val="28"/>
        </w:rPr>
        <w:t>. 17, 20, 32 Устава Кежемского района, ПОСТАНОВЛЯЮ:</w:t>
      </w:r>
    </w:p>
    <w:p w:rsidR="00295A72" w:rsidRPr="0053532E" w:rsidRDefault="00295A72" w:rsidP="00535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53532E">
        <w:rPr>
          <w:rFonts w:ascii="Times New Roman" w:hAnsi="Times New Roman" w:cs="Times New Roman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AD2832" w:rsidRPr="0053532E" w:rsidRDefault="00AD2832" w:rsidP="005353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532E">
        <w:rPr>
          <w:rFonts w:ascii="Times New Roman" w:eastAsiaTheme="minorEastAsia" w:hAnsi="Times New Roman" w:cs="Times New Roman"/>
          <w:sz w:val="28"/>
          <w:szCs w:val="28"/>
        </w:rPr>
        <w:t>2. Контроль за исполнением постановления возложить на заместителя Главы</w:t>
      </w:r>
      <w:r w:rsidR="0053532E">
        <w:rPr>
          <w:rFonts w:ascii="Times New Roman" w:eastAsiaTheme="minorEastAsia" w:hAnsi="Times New Roman" w:cs="Times New Roman"/>
          <w:sz w:val="28"/>
          <w:szCs w:val="28"/>
        </w:rPr>
        <w:t xml:space="preserve"> Кежемского</w:t>
      </w:r>
      <w:r w:rsidRPr="0053532E">
        <w:rPr>
          <w:rFonts w:ascii="Times New Roman" w:eastAsiaTheme="minorEastAsia" w:hAnsi="Times New Roman" w:cs="Times New Roman"/>
          <w:sz w:val="28"/>
          <w:szCs w:val="28"/>
        </w:rPr>
        <w:t xml:space="preserve"> района по социальным вопросам </w:t>
      </w:r>
      <w:r w:rsidR="0053532E" w:rsidRPr="0053532E">
        <w:rPr>
          <w:rFonts w:ascii="Times New Roman" w:eastAsiaTheme="minorEastAsia" w:hAnsi="Times New Roman" w:cs="Times New Roman"/>
          <w:sz w:val="28"/>
          <w:szCs w:val="28"/>
        </w:rPr>
        <w:t>Р.Н.</w:t>
      </w:r>
      <w:r w:rsidR="005353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3532E">
        <w:rPr>
          <w:rFonts w:ascii="Times New Roman" w:eastAsiaTheme="minorEastAsia" w:hAnsi="Times New Roman" w:cs="Times New Roman"/>
          <w:sz w:val="28"/>
          <w:szCs w:val="28"/>
        </w:rPr>
        <w:t>Мартынен</w:t>
      </w:r>
      <w:r w:rsidR="0053532E">
        <w:rPr>
          <w:rFonts w:ascii="Times New Roman" w:eastAsiaTheme="minorEastAsia" w:hAnsi="Times New Roman" w:cs="Times New Roman"/>
          <w:sz w:val="28"/>
          <w:szCs w:val="28"/>
        </w:rPr>
        <w:t>ко.</w:t>
      </w:r>
    </w:p>
    <w:p w:rsidR="00AD2832" w:rsidRPr="0053532E" w:rsidRDefault="00AD2832" w:rsidP="005353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532E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53532E" w:rsidRPr="0053532E">
        <w:rPr>
          <w:rFonts w:ascii="Times New Roman" w:eastAsiaTheme="minorEastAsia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53532E" w:rsidRPr="0053532E">
        <w:rPr>
          <w:rFonts w:ascii="Times New Roman" w:eastAsiaTheme="minorEastAsia" w:hAnsi="Times New Roman" w:cs="Times New Roman"/>
          <w:sz w:val="28"/>
          <w:szCs w:val="28"/>
        </w:rPr>
        <w:t>Кежемский</w:t>
      </w:r>
      <w:proofErr w:type="spellEnd"/>
      <w:r w:rsidR="0053532E" w:rsidRPr="0053532E">
        <w:rPr>
          <w:rFonts w:ascii="Times New Roman" w:eastAsiaTheme="minorEastAsia" w:hAnsi="Times New Roman" w:cs="Times New Roman"/>
          <w:sz w:val="28"/>
          <w:szCs w:val="28"/>
        </w:rPr>
        <w:t xml:space="preserve"> Вестник»</w:t>
      </w:r>
      <w:r w:rsidR="00811E06" w:rsidRPr="0053532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D2832" w:rsidRDefault="00AD2832" w:rsidP="00AD28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3532E" w:rsidRDefault="0053532E" w:rsidP="00AD28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3532E" w:rsidRPr="0053532E" w:rsidRDefault="0053532E" w:rsidP="00AD28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D2832" w:rsidRPr="0053532E" w:rsidRDefault="00AD2832" w:rsidP="005353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532E">
        <w:rPr>
          <w:rFonts w:ascii="Times New Roman" w:eastAsiaTheme="minorEastAsia" w:hAnsi="Times New Roman" w:cs="Times New Roman"/>
          <w:sz w:val="28"/>
          <w:szCs w:val="28"/>
        </w:rPr>
        <w:t xml:space="preserve">Глава района                                               </w:t>
      </w:r>
      <w:r w:rsidR="0053532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Pr="0053532E">
        <w:rPr>
          <w:rFonts w:ascii="Times New Roman" w:eastAsiaTheme="minorEastAsia" w:hAnsi="Times New Roman" w:cs="Times New Roman"/>
          <w:sz w:val="28"/>
          <w:szCs w:val="28"/>
        </w:rPr>
        <w:t xml:space="preserve">                   П.Ф. Безматерных                                                           </w:t>
      </w:r>
    </w:p>
    <w:p w:rsidR="00AD2832" w:rsidRPr="0053532E" w:rsidRDefault="00AD2832" w:rsidP="00295A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32" w:rsidRPr="0053532E" w:rsidRDefault="00AD2832" w:rsidP="00295A7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972" w:rsidRPr="0053532E" w:rsidRDefault="00BD0972" w:rsidP="00295A7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972" w:rsidRPr="0053532E" w:rsidRDefault="00BD0972" w:rsidP="00295A7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E06" w:rsidRPr="0053532E" w:rsidRDefault="00811E06" w:rsidP="00295A7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32E" w:rsidRDefault="005353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95A72" w:rsidRPr="0053532E" w:rsidRDefault="00295A72" w:rsidP="0053532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295A72" w:rsidRPr="0053532E" w:rsidRDefault="00295A72" w:rsidP="0053532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AD2832"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295A72" w:rsidRPr="0053532E" w:rsidRDefault="00295A72" w:rsidP="0053532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3532E">
        <w:rPr>
          <w:rFonts w:ascii="Times New Roman" w:hAnsi="Times New Roman" w:cs="Times New Roman"/>
          <w:color w:val="000000" w:themeColor="text1"/>
          <w:sz w:val="28"/>
          <w:szCs w:val="28"/>
        </w:rPr>
        <w:t>06.06.2023</w:t>
      </w: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3532E">
        <w:rPr>
          <w:rFonts w:ascii="Times New Roman" w:hAnsi="Times New Roman" w:cs="Times New Roman"/>
          <w:color w:val="000000" w:themeColor="text1"/>
          <w:sz w:val="28"/>
          <w:szCs w:val="28"/>
        </w:rPr>
        <w:t>484-п</w:t>
      </w:r>
    </w:p>
    <w:p w:rsidR="00295A72" w:rsidRPr="00795E44" w:rsidRDefault="00295A72" w:rsidP="00295A72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A72" w:rsidRPr="0053532E" w:rsidRDefault="00295A72" w:rsidP="00295A72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53532E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:rsidR="00295A72" w:rsidRPr="0053532E" w:rsidRDefault="00295A72" w:rsidP="00295A7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3532E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53532E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социальным сертификатом </w:t>
      </w:r>
    </w:p>
    <w:p w:rsidR="00295A72" w:rsidRPr="0053532E" w:rsidRDefault="00295A72" w:rsidP="00295A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A72" w:rsidRPr="0053532E" w:rsidRDefault="00295A72" w:rsidP="0053532E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3532E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</w:t>
      </w:r>
      <w:r w:rsidR="0053532E">
        <w:rPr>
          <w:rFonts w:ascii="Times New Roman" w:hAnsi="Times New Roman" w:cs="Times New Roman"/>
          <w:b w:val="0"/>
          <w:sz w:val="28"/>
          <w:szCs w:val="28"/>
        </w:rPr>
        <w:t>.</w:t>
      </w:r>
      <w:r w:rsidRPr="0053532E">
        <w:rPr>
          <w:rFonts w:ascii="Times New Roman" w:hAnsi="Times New Roman" w:cs="Times New Roman"/>
          <w:b w:val="0"/>
          <w:sz w:val="28"/>
          <w:szCs w:val="28"/>
        </w:rPr>
        <w:t>78 Бюджетного кодекса Российской Федерации, ч</w:t>
      </w:r>
      <w:r w:rsidR="0053532E">
        <w:rPr>
          <w:rFonts w:ascii="Times New Roman" w:hAnsi="Times New Roman" w:cs="Times New Roman"/>
          <w:b w:val="0"/>
          <w:sz w:val="28"/>
          <w:szCs w:val="28"/>
        </w:rPr>
        <w:t>.</w:t>
      </w:r>
      <w:r w:rsidRPr="0053532E">
        <w:rPr>
          <w:rFonts w:ascii="Times New Roman" w:hAnsi="Times New Roman" w:cs="Times New Roman"/>
          <w:b w:val="0"/>
          <w:sz w:val="28"/>
          <w:szCs w:val="28"/>
        </w:rPr>
        <w:t xml:space="preserve"> 2 ст</w:t>
      </w:r>
      <w:r w:rsidR="0053532E">
        <w:rPr>
          <w:rFonts w:ascii="Times New Roman" w:hAnsi="Times New Roman" w:cs="Times New Roman"/>
          <w:b w:val="0"/>
          <w:sz w:val="28"/>
          <w:szCs w:val="28"/>
        </w:rPr>
        <w:t>.</w:t>
      </w:r>
      <w:r w:rsidRPr="0053532E">
        <w:rPr>
          <w:rFonts w:ascii="Times New Roman" w:hAnsi="Times New Roman" w:cs="Times New Roman"/>
          <w:b w:val="0"/>
          <w:sz w:val="28"/>
          <w:szCs w:val="28"/>
        </w:rPr>
        <w:t xml:space="preserve">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BA048A" w:rsidRPr="0053532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4C8A" w:rsidRPr="0053532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C6A08" w:rsidRPr="0053532E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9D397C" w:rsidRPr="0053532E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991428" w:rsidRPr="0053532E">
        <w:rPr>
          <w:rFonts w:ascii="Times New Roman" w:eastAsiaTheme="minorEastAsia" w:hAnsi="Times New Roman" w:cs="Times New Roman"/>
          <w:sz w:val="28"/>
          <w:szCs w:val="28"/>
        </w:rPr>
        <w:t xml:space="preserve">еализация </w:t>
      </w:r>
      <w:r w:rsidR="001C6A08" w:rsidRPr="0053532E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дополнительных </w:t>
      </w:r>
      <w:r w:rsidR="00726BB2" w:rsidRPr="0053532E">
        <w:rPr>
          <w:rFonts w:ascii="Times New Roman" w:eastAsiaTheme="minorEastAsia" w:hAnsi="Times New Roman" w:cs="Times New Roman"/>
          <w:sz w:val="28"/>
          <w:szCs w:val="28"/>
        </w:rPr>
        <w:t xml:space="preserve">общеразвивающих </w:t>
      </w:r>
      <w:r w:rsidR="001C6A08" w:rsidRPr="0053532E">
        <w:rPr>
          <w:rFonts w:ascii="Times New Roman" w:eastAsiaTheme="minorEastAsia" w:hAnsi="Times New Roman" w:cs="Times New Roman"/>
          <w:sz w:val="28"/>
          <w:szCs w:val="28"/>
        </w:rPr>
        <w:t xml:space="preserve">программ» </w:t>
      </w:r>
      <w:r w:rsidRPr="0053532E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в соответствии с социальным сертификатом. 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 xml:space="preserve">3. Предоставление субсидии осуществляется в пределах бюджетных ассигнований, предусмотренных </w:t>
      </w:r>
      <w:r w:rsidR="0053532E">
        <w:rPr>
          <w:rFonts w:ascii="Times New Roman" w:hAnsi="Times New Roman" w:cs="Times New Roman"/>
          <w:sz w:val="28"/>
          <w:szCs w:val="28"/>
        </w:rPr>
        <w:t>р</w:t>
      </w:r>
      <w:r w:rsidR="009D397C" w:rsidRPr="0053532E">
        <w:rPr>
          <w:rFonts w:ascii="Times New Roman" w:hAnsi="Times New Roman" w:cs="Times New Roman"/>
          <w:sz w:val="28"/>
          <w:szCs w:val="28"/>
        </w:rPr>
        <w:t xml:space="preserve">ешением Кежемского районного Совета депутатов о районном бюджете на текущий финансовый год </w:t>
      </w:r>
      <w:r w:rsidR="00C75FA7" w:rsidRPr="0053532E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="00C75FA7" w:rsidRPr="0053532E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53532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3532E">
        <w:rPr>
          <w:rFonts w:ascii="Times New Roman" w:hAnsi="Times New Roman" w:cs="Times New Roman"/>
          <w:sz w:val="28"/>
          <w:szCs w:val="28"/>
        </w:rPr>
        <w:t xml:space="preserve"> доведенных на цели, указанные в пункте 2 настоящего Порядка, </w:t>
      </w:r>
      <w:r w:rsidR="00C75FA7" w:rsidRPr="0053532E"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  <w:r w:rsidR="009D397C" w:rsidRPr="0053532E">
        <w:rPr>
          <w:rFonts w:ascii="Times New Roman" w:hAnsi="Times New Roman" w:cs="Times New Roman"/>
          <w:sz w:val="28"/>
          <w:szCs w:val="28"/>
        </w:rPr>
        <w:t>, являющейся уполномоченным органом</w:t>
      </w:r>
      <w:r w:rsidRPr="005353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3532E">
        <w:rPr>
          <w:rFonts w:ascii="Times New Roman" w:hAnsi="Times New Roman" w:cs="Times New Roman"/>
          <w:sz w:val="28"/>
          <w:szCs w:val="28"/>
        </w:rPr>
        <w:t>(далее – уполномоченный орган) лимитов бюджетных обязательств.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 xml:space="preserve">4. Результатом предоставления субсидии является оказание в соответствии с </w:t>
      </w:r>
      <w:r w:rsidR="009D397C" w:rsidRPr="0053532E">
        <w:rPr>
          <w:rFonts w:ascii="Times New Roman" w:hAnsi="Times New Roman" w:cs="Times New Roman"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</w:t>
      </w:r>
      <w:r w:rsidR="0053532E">
        <w:rPr>
          <w:rFonts w:ascii="Times New Roman" w:hAnsi="Times New Roman" w:cs="Times New Roman"/>
          <w:sz w:val="28"/>
          <w:szCs w:val="28"/>
        </w:rPr>
        <w:t>п</w:t>
      </w:r>
      <w:r w:rsidR="003A72F9" w:rsidRPr="0053532E">
        <w:rPr>
          <w:rFonts w:ascii="Times New Roman" w:hAnsi="Times New Roman" w:cs="Times New Roman"/>
          <w:sz w:val="28"/>
          <w:szCs w:val="28"/>
        </w:rPr>
        <w:t>остановлением Администрации Кежемского района</w:t>
      </w:r>
      <w:r w:rsidR="00BC1C39" w:rsidRPr="0053532E">
        <w:rPr>
          <w:rFonts w:ascii="Times New Roman" w:hAnsi="Times New Roman" w:cs="Times New Roman"/>
          <w:sz w:val="28"/>
          <w:szCs w:val="28"/>
        </w:rPr>
        <w:t xml:space="preserve"> </w:t>
      </w:r>
      <w:r w:rsidR="009D397C" w:rsidRPr="0053532E">
        <w:rPr>
          <w:rFonts w:ascii="Times New Roman" w:hAnsi="Times New Roman" w:cs="Times New Roman"/>
          <w:sz w:val="28"/>
          <w:szCs w:val="28"/>
        </w:rPr>
        <w:t>(далее Требования</w:t>
      </w:r>
      <w:r w:rsidR="00D402CB" w:rsidRPr="0053532E">
        <w:rPr>
          <w:rFonts w:ascii="Times New Roman" w:hAnsi="Times New Roman" w:cs="Times New Roman"/>
          <w:sz w:val="28"/>
          <w:szCs w:val="28"/>
        </w:rPr>
        <w:t xml:space="preserve"> </w:t>
      </w:r>
      <w:r w:rsidR="009D397C" w:rsidRPr="0053532E">
        <w:rPr>
          <w:rFonts w:ascii="Times New Roman" w:hAnsi="Times New Roman" w:cs="Times New Roman"/>
          <w:sz w:val="28"/>
          <w:szCs w:val="28"/>
        </w:rPr>
        <w:t xml:space="preserve">к условиям и порядку), </w:t>
      </w:r>
      <w:r w:rsidRPr="0053532E">
        <w:rPr>
          <w:rFonts w:ascii="Times New Roman" w:hAnsi="Times New Roman" w:cs="Times New Roman"/>
          <w:sz w:val="28"/>
          <w:szCs w:val="28"/>
        </w:rPr>
        <w:t>муниципальной услуги потребителям услуг, предъявившим получателю субсидии социальный сертификат.</w:t>
      </w:r>
    </w:p>
    <w:p w:rsidR="00295A72" w:rsidRPr="0053532E" w:rsidRDefault="00295A72" w:rsidP="005353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5353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3532E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53532E">
        <w:rPr>
          <w:rFonts w:ascii="Times New Roman" w:hAnsi="Times New Roman" w:cs="Times New Roman"/>
          <w:i/>
          <w:sz w:val="28"/>
          <w:szCs w:val="28"/>
        </w:rPr>
        <w:t>(</w:t>
      </w:r>
      <w:r w:rsidRPr="0053532E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53532E">
        <w:rPr>
          <w:rFonts w:ascii="Times New Roman" w:hAnsi="Times New Roman" w:cs="Times New Roman"/>
          <w:i/>
          <w:sz w:val="28"/>
          <w:szCs w:val="28"/>
        </w:rPr>
        <w:t>)</w:t>
      </w:r>
      <w:bookmarkStart w:id="1" w:name="_Hlk112233153"/>
      <w:r w:rsidRPr="0053532E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1"/>
      <w:r w:rsidRPr="0053532E">
        <w:rPr>
          <w:rFonts w:ascii="Times New Roman" w:hAnsi="Times New Roman" w:cs="Times New Roman"/>
          <w:sz w:val="28"/>
          <w:szCs w:val="28"/>
        </w:rPr>
        <w:t>:</w:t>
      </w:r>
    </w:p>
    <w:p w:rsidR="00295A72" w:rsidRPr="0053532E" w:rsidRDefault="004E6E91" w:rsidP="0053532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95A72" w:rsidRPr="0053532E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295A72" w:rsidRPr="0053532E" w:rsidRDefault="00295A72" w:rsidP="0053532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95A72" w:rsidRPr="0053532E" w:rsidRDefault="00295A72" w:rsidP="005353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32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353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53532E">
        <w:rPr>
          <w:rFonts w:ascii="Times New Roman" w:hAnsi="Times New Roman" w:cs="Times New Roman"/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Pr="0053532E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53532E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295A72" w:rsidRPr="0053532E" w:rsidRDefault="00295A72" w:rsidP="005353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3532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53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53532E">
        <w:rPr>
          <w:rFonts w:ascii="Times New Roman" w:hAnsi="Times New Roman" w:cs="Times New Roman"/>
          <w:sz w:val="28"/>
          <w:szCs w:val="28"/>
        </w:rPr>
        <w:t>  –</w:t>
      </w:r>
      <w:proofErr w:type="gramEnd"/>
      <w:r w:rsidRPr="0053532E">
        <w:rPr>
          <w:rFonts w:ascii="Times New Roman" w:hAnsi="Times New Roman" w:cs="Times New Roman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2" w:name="_Hlk112233251"/>
      <w:r w:rsidRPr="0053532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bookmarkEnd w:id="2"/>
      <w:r w:rsidRPr="0053532E">
        <w:rPr>
          <w:rFonts w:ascii="Times New Roman" w:hAnsi="Times New Roman" w:cs="Times New Roman"/>
          <w:sz w:val="28"/>
          <w:szCs w:val="28"/>
        </w:rPr>
        <w:t xml:space="preserve">, </w:t>
      </w: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53532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5A72" w:rsidRPr="0053532E" w:rsidRDefault="00295A72" w:rsidP="005353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муниципальная</w:t>
      </w:r>
      <w:r w:rsidRPr="0053532E">
        <w:rPr>
          <w:rFonts w:ascii="Times New Roman" w:hAnsi="Times New Roman" w:cs="Times New Roman"/>
          <w:sz w:val="28"/>
          <w:szCs w:val="28"/>
        </w:rPr>
        <w:t xml:space="preserve"> </w:t>
      </w: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5353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295A72" w:rsidRPr="0053532E" w:rsidRDefault="00295A72" w:rsidP="005353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 xml:space="preserve">7. Получатель субсидии </w:t>
      </w:r>
      <w:r w:rsidR="009C43C4" w:rsidRPr="0053532E">
        <w:rPr>
          <w:rFonts w:ascii="Times New Roman" w:hAnsi="Times New Roman" w:cs="Times New Roman"/>
          <w:sz w:val="28"/>
          <w:szCs w:val="28"/>
        </w:rPr>
        <w:t>ежемесячно</w:t>
      </w:r>
      <w:r w:rsidRPr="0053532E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9C43C4" w:rsidRPr="0053532E">
        <w:rPr>
          <w:rFonts w:ascii="Times New Roman" w:hAnsi="Times New Roman" w:cs="Times New Roman"/>
          <w:sz w:val="28"/>
          <w:szCs w:val="28"/>
        </w:rPr>
        <w:t>.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53532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3532E">
        <w:rPr>
          <w:rFonts w:ascii="Times New Roman" w:hAnsi="Times New Roman" w:cs="Times New Roman"/>
          <w:sz w:val="28"/>
          <w:szCs w:val="28"/>
        </w:rPr>
        <w:t>) выявленных нарушений.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3532E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контроль в соответствии со ст</w:t>
      </w:r>
      <w:r w:rsidR="0053532E">
        <w:rPr>
          <w:rFonts w:ascii="Times New Roman" w:hAnsi="Times New Roman" w:cs="Times New Roman"/>
          <w:sz w:val="28"/>
          <w:szCs w:val="28"/>
        </w:rPr>
        <w:t>.</w:t>
      </w:r>
      <w:r w:rsidRPr="0053532E">
        <w:rPr>
          <w:rFonts w:ascii="Times New Roman" w:hAnsi="Times New Roman" w:cs="Times New Roman"/>
          <w:sz w:val="28"/>
          <w:szCs w:val="28"/>
        </w:rPr>
        <w:t xml:space="preserve"> 26 Федерального закона № 189-ФЗ.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 xml:space="preserve">10. В случае установления факта недостижения получателем субсидии результата предоставлении субсидии и (или) нарушения </w:t>
      </w:r>
      <w:r w:rsidR="00ED73B4" w:rsidRPr="0053532E">
        <w:rPr>
          <w:rFonts w:ascii="Times New Roman" w:hAnsi="Times New Roman" w:cs="Times New Roman"/>
          <w:sz w:val="28"/>
          <w:szCs w:val="28"/>
        </w:rPr>
        <w:t xml:space="preserve">и (или) нарушения Требований к условиям и порядку, </w:t>
      </w:r>
      <w:r w:rsidRPr="0053532E">
        <w:rPr>
          <w:rFonts w:ascii="Times New Roman" w:hAnsi="Times New Roman" w:cs="Times New Roman"/>
          <w:sz w:val="28"/>
          <w:szCs w:val="28"/>
        </w:rPr>
        <w:t xml:space="preserve">выявленного по результатам проверок, проведенных уполномоченным органом и (или) органами </w:t>
      </w: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3532E">
        <w:rPr>
          <w:rFonts w:ascii="Times New Roman" w:hAnsi="Times New Roman" w:cs="Times New Roman"/>
          <w:sz w:val="28"/>
          <w:szCs w:val="28"/>
        </w:rPr>
        <w:t xml:space="preserve"> финансового контроля, получатель субсидии обязан возвратить субсидию в </w:t>
      </w:r>
      <w:r w:rsidR="003A72F9" w:rsidRPr="0053532E">
        <w:rPr>
          <w:rFonts w:ascii="Times New Roman" w:hAnsi="Times New Roman" w:cs="Times New Roman"/>
          <w:sz w:val="28"/>
          <w:szCs w:val="28"/>
        </w:rPr>
        <w:t>бюджет Кежемского района</w:t>
      </w:r>
      <w:r w:rsidRPr="00535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532E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завершения проверки в размере </w:t>
      </w:r>
      <w:r w:rsidRPr="0053532E">
        <w:rPr>
          <w:rFonts w:ascii="Times New Roman" w:hAnsi="Times New Roman" w:cs="Times New Roman"/>
          <w:i/>
          <w:sz w:val="28"/>
          <w:szCs w:val="28"/>
        </w:rPr>
        <w:t>(</w:t>
      </w:r>
      <w:r w:rsidRPr="0053532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3532E">
        <w:rPr>
          <w:rFonts w:ascii="Times New Roman" w:hAnsi="Times New Roman" w:cs="Times New Roman"/>
          <w:i/>
          <w:sz w:val="28"/>
          <w:szCs w:val="28"/>
        </w:rPr>
        <w:t>)</w:t>
      </w:r>
      <w:r w:rsidRPr="0053532E">
        <w:rPr>
          <w:rFonts w:ascii="Times New Roman" w:hAnsi="Times New Roman" w:cs="Times New Roman"/>
          <w:sz w:val="28"/>
          <w:szCs w:val="28"/>
        </w:rPr>
        <w:t>, рассчитанным по следующей формуле:</w:t>
      </w:r>
    </w:p>
    <w:p w:rsidR="00295A72" w:rsidRPr="0053532E" w:rsidRDefault="00295A72" w:rsidP="005353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A72" w:rsidRPr="0053532E" w:rsidRDefault="00295A72" w:rsidP="0053532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53532E"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:rsidR="00295A72" w:rsidRPr="0053532E" w:rsidRDefault="00295A72" w:rsidP="0053532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95A72" w:rsidRPr="0053532E" w:rsidRDefault="004E6E91" w:rsidP="005353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95A72" w:rsidRPr="005353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295A72" w:rsidRPr="0053532E">
        <w:rPr>
          <w:rFonts w:ascii="Times New Roman" w:hAnsi="Times New Roman" w:cs="Times New Roman"/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 w:rsidR="00295A72" w:rsidRPr="0053532E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="00295A72" w:rsidRPr="0053532E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295A72" w:rsidRPr="0053532E" w:rsidRDefault="00295A72" w:rsidP="005353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3532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53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53532E">
        <w:rPr>
          <w:rFonts w:ascii="Times New Roman" w:hAnsi="Times New Roman" w:cs="Times New Roman"/>
          <w:sz w:val="28"/>
          <w:szCs w:val="28"/>
        </w:rPr>
        <w:t>  –</w:t>
      </w:r>
      <w:proofErr w:type="gramEnd"/>
      <w:r w:rsidRPr="0053532E">
        <w:rPr>
          <w:rFonts w:ascii="Times New Roman" w:hAnsi="Times New Roman" w:cs="Times New Roman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53532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5A72" w:rsidRPr="0053532E" w:rsidRDefault="00295A72" w:rsidP="005353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53532E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</w:t>
      </w: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</w:t>
      </w:r>
      <w:r w:rsidRPr="005353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3532E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295A72" w:rsidRPr="0053532E" w:rsidRDefault="00295A72" w:rsidP="0053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E">
        <w:rPr>
          <w:rFonts w:ascii="Times New Roman" w:hAnsi="Times New Roman" w:cs="Times New Roman"/>
          <w:sz w:val="28"/>
          <w:szCs w:val="28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="003A72F9" w:rsidRPr="0053532E">
        <w:rPr>
          <w:rFonts w:ascii="Times New Roman" w:hAnsi="Times New Roman" w:cs="Times New Roman"/>
          <w:sz w:val="28"/>
          <w:szCs w:val="28"/>
        </w:rPr>
        <w:t>бюджет Кежемского района,</w:t>
      </w:r>
      <w:r w:rsidRPr="0053532E">
        <w:rPr>
          <w:rFonts w:ascii="Times New Roman" w:hAnsi="Times New Roman" w:cs="Times New Roman"/>
          <w:sz w:val="28"/>
          <w:szCs w:val="28"/>
        </w:rPr>
        <w:t xml:space="preserve">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:rsidR="00295A72" w:rsidRPr="0053532E" w:rsidRDefault="00295A72" w:rsidP="0053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6FB" w:rsidRPr="0053532E" w:rsidRDefault="00E976FB" w:rsidP="0053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6FB" w:rsidRPr="0053532E" w:rsidRDefault="00E976FB" w:rsidP="0053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6FB" w:rsidRPr="0053532E" w:rsidRDefault="00E976FB" w:rsidP="0053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6FB" w:rsidRPr="0053532E" w:rsidRDefault="00E976FB" w:rsidP="0053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76FB" w:rsidRPr="0053532E" w:rsidSect="0053532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CA" w:rsidRDefault="002129CA">
      <w:pPr>
        <w:spacing w:after="0" w:line="240" w:lineRule="auto"/>
      </w:pPr>
      <w:r>
        <w:separator/>
      </w:r>
    </w:p>
  </w:endnote>
  <w:endnote w:type="continuationSeparator" w:id="0">
    <w:p w:rsidR="002129CA" w:rsidRDefault="0021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CA" w:rsidRDefault="002129CA">
      <w:pPr>
        <w:spacing w:after="0" w:line="240" w:lineRule="auto"/>
      </w:pPr>
      <w:r>
        <w:separator/>
      </w:r>
    </w:p>
  </w:footnote>
  <w:footnote w:type="continuationSeparator" w:id="0">
    <w:p w:rsidR="002129CA" w:rsidRDefault="0021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19" w:rsidRDefault="00CA3619" w:rsidP="00521B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3619" w:rsidRDefault="00CA36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19" w:rsidRPr="005073D1" w:rsidRDefault="00CA3619" w:rsidP="005073D1">
    <w:pPr>
      <w:pStyle w:val="a6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4E6E9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86"/>
    <w:rsid w:val="00002DE8"/>
    <w:rsid w:val="000264B2"/>
    <w:rsid w:val="0007489E"/>
    <w:rsid w:val="000F730D"/>
    <w:rsid w:val="001261B1"/>
    <w:rsid w:val="001423DA"/>
    <w:rsid w:val="001C6A08"/>
    <w:rsid w:val="00210420"/>
    <w:rsid w:val="002129CA"/>
    <w:rsid w:val="00225A45"/>
    <w:rsid w:val="002318D1"/>
    <w:rsid w:val="00231919"/>
    <w:rsid w:val="00236925"/>
    <w:rsid w:val="002517FD"/>
    <w:rsid w:val="00263F1F"/>
    <w:rsid w:val="00273C4C"/>
    <w:rsid w:val="00293319"/>
    <w:rsid w:val="00295A72"/>
    <w:rsid w:val="002B59B4"/>
    <w:rsid w:val="002E241D"/>
    <w:rsid w:val="002F2876"/>
    <w:rsid w:val="00335416"/>
    <w:rsid w:val="00343A0C"/>
    <w:rsid w:val="00343F3B"/>
    <w:rsid w:val="003531F1"/>
    <w:rsid w:val="00366D2B"/>
    <w:rsid w:val="00376284"/>
    <w:rsid w:val="003900A6"/>
    <w:rsid w:val="003A23E3"/>
    <w:rsid w:val="003A4402"/>
    <w:rsid w:val="003A72F9"/>
    <w:rsid w:val="003C39A2"/>
    <w:rsid w:val="003F4081"/>
    <w:rsid w:val="00401EC9"/>
    <w:rsid w:val="00424C8A"/>
    <w:rsid w:val="0045363E"/>
    <w:rsid w:val="004805DB"/>
    <w:rsid w:val="00481D01"/>
    <w:rsid w:val="004A0C9F"/>
    <w:rsid w:val="004A540C"/>
    <w:rsid w:val="004E0492"/>
    <w:rsid w:val="004E6E91"/>
    <w:rsid w:val="0053532E"/>
    <w:rsid w:val="0056719A"/>
    <w:rsid w:val="00591CFC"/>
    <w:rsid w:val="006340B0"/>
    <w:rsid w:val="00682F41"/>
    <w:rsid w:val="006C0C91"/>
    <w:rsid w:val="006C4E89"/>
    <w:rsid w:val="00701D3A"/>
    <w:rsid w:val="007075B7"/>
    <w:rsid w:val="00726BB2"/>
    <w:rsid w:val="00795E44"/>
    <w:rsid w:val="007A53F4"/>
    <w:rsid w:val="007E5986"/>
    <w:rsid w:val="0080139B"/>
    <w:rsid w:val="00811E06"/>
    <w:rsid w:val="00854FC3"/>
    <w:rsid w:val="00865C79"/>
    <w:rsid w:val="0089179B"/>
    <w:rsid w:val="008B2FF1"/>
    <w:rsid w:val="008D47B7"/>
    <w:rsid w:val="00950C99"/>
    <w:rsid w:val="00977B49"/>
    <w:rsid w:val="00991428"/>
    <w:rsid w:val="009C096B"/>
    <w:rsid w:val="009C43C4"/>
    <w:rsid w:val="009D397C"/>
    <w:rsid w:val="009F2B84"/>
    <w:rsid w:val="009F5B57"/>
    <w:rsid w:val="00A75EFB"/>
    <w:rsid w:val="00A828DB"/>
    <w:rsid w:val="00AD2832"/>
    <w:rsid w:val="00AD6F65"/>
    <w:rsid w:val="00AE5E63"/>
    <w:rsid w:val="00B33B60"/>
    <w:rsid w:val="00B41DC6"/>
    <w:rsid w:val="00B517FB"/>
    <w:rsid w:val="00BA048A"/>
    <w:rsid w:val="00BC1C39"/>
    <w:rsid w:val="00BD0972"/>
    <w:rsid w:val="00BD6C9E"/>
    <w:rsid w:val="00BD6E06"/>
    <w:rsid w:val="00BE5059"/>
    <w:rsid w:val="00C22D68"/>
    <w:rsid w:val="00C75FA7"/>
    <w:rsid w:val="00C7734B"/>
    <w:rsid w:val="00C946D7"/>
    <w:rsid w:val="00CA3619"/>
    <w:rsid w:val="00CB5996"/>
    <w:rsid w:val="00CD3511"/>
    <w:rsid w:val="00D154E8"/>
    <w:rsid w:val="00D402CB"/>
    <w:rsid w:val="00D51032"/>
    <w:rsid w:val="00DD1ECE"/>
    <w:rsid w:val="00DD76AF"/>
    <w:rsid w:val="00E94781"/>
    <w:rsid w:val="00E976FB"/>
    <w:rsid w:val="00ED73B4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C1AB0"/>
  <w15:chartTrackingRefBased/>
  <w15:docId w15:val="{3E33EA2B-BE57-4F36-B679-3E73832A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A36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A3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A3619"/>
  </w:style>
  <w:style w:type="paragraph" w:customStyle="1" w:styleId="ConsPlusNormal">
    <w:name w:val="ConsPlusNormal"/>
    <w:qFormat/>
    <w:rsid w:val="00CA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CA3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Регистратор (Ломакина)</cp:lastModifiedBy>
  <cp:revision>4</cp:revision>
  <cp:lastPrinted>2023-06-07T02:30:00Z</cp:lastPrinted>
  <dcterms:created xsi:type="dcterms:W3CDTF">2023-06-06T13:50:00Z</dcterms:created>
  <dcterms:modified xsi:type="dcterms:W3CDTF">2023-06-07T02:30:00Z</dcterms:modified>
</cp:coreProperties>
</file>