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3E" w:rsidRPr="00595399" w:rsidRDefault="00B94791" w:rsidP="00914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9539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710173" wp14:editId="6C517250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91" w:rsidRPr="00595399" w:rsidRDefault="00B94791" w:rsidP="00914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D3E" w:rsidRPr="00595399" w:rsidRDefault="00914D3E" w:rsidP="00914D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АДМИНИСТРАЦИЯ КЕЖЕМСКОГО РАЙОНА</w:t>
      </w:r>
    </w:p>
    <w:p w:rsidR="00914D3E" w:rsidRPr="00595399" w:rsidRDefault="00914D3E" w:rsidP="00914D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КРАСНОЯРСКОГО КРАЯ</w:t>
      </w:r>
    </w:p>
    <w:p w:rsidR="00914D3E" w:rsidRPr="00595399" w:rsidRDefault="00914D3E" w:rsidP="0091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4D3E" w:rsidRPr="00595399" w:rsidRDefault="00914D3E" w:rsidP="00914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914D3E" w:rsidRPr="00595399" w:rsidRDefault="00914D3E" w:rsidP="0091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4D3E" w:rsidRPr="00595399" w:rsidRDefault="00595399" w:rsidP="0091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28.06</w:t>
      </w:r>
      <w:r w:rsidR="00B94791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 w:rsidR="00DF7592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F7592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544</w:t>
      </w:r>
      <w:r w:rsidR="002B325B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613DD9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F7592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F7592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7592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8C3177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F7592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Кодинск</w:t>
      </w:r>
      <w:proofErr w:type="spellEnd"/>
    </w:p>
    <w:p w:rsidR="00914D3E" w:rsidRPr="00595399" w:rsidRDefault="00914D3E" w:rsidP="00914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14D3E" w:rsidRPr="00595399" w:rsidRDefault="00914D3E" w:rsidP="00B94791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="00377F1F"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внесении изменений в постановление Администрации Ке</w:t>
      </w:r>
      <w:r w:rsidR="006773CB"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жемского района от </w:t>
      </w:r>
      <w:r w:rsidR="00B94791"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09.10.2018</w:t>
      </w:r>
      <w:r w:rsidR="006773CB"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94791"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678</w:t>
      </w:r>
      <w:r w:rsidR="00377F1F"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377F1F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«</w:t>
      </w:r>
      <w:r w:rsidR="00B94791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конкурсного распределения принимаемых расходных обязательств в соответствии с эффективностью планируемых мероприятий</w:t>
      </w:r>
      <w:r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14D3E" w:rsidRPr="00595399" w:rsidRDefault="00914D3E" w:rsidP="00B9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2EE8" w:rsidRPr="00595399" w:rsidRDefault="00772EE8" w:rsidP="00772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ст. 174.2 Бюджетного </w:t>
      </w:r>
      <w:hyperlink r:id="rId7" w:history="1">
        <w:r w:rsidRPr="0059539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кодекса</w:t>
        </w:r>
      </w:hyperlink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Российской Федерации, с целью обеспечения эффективности использования бюджетных средств и качества распределения бюджета принимаемых обязательств, руководствуясь </w:t>
      </w:r>
      <w:proofErr w:type="spellStart"/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17, 20, 32 Устава Кежемского района ПОСТАНОВЛЯЮ:</w:t>
      </w:r>
    </w:p>
    <w:p w:rsidR="009D26B4" w:rsidRPr="00595399" w:rsidRDefault="00914D3E" w:rsidP="009D2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9D26B4"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к постановлению Администрации Кежемского района от 09.10.2018 №</w:t>
      </w:r>
      <w:r w:rsid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D26B4"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678-п «Об утверждении Порядка конкурсного распределения принимаемых расходных обязательств в соответствии с эффективностью планируемых мероприятий» изложить в новой редакции, согласно </w:t>
      </w:r>
      <w:proofErr w:type="gramStart"/>
      <w:r w:rsidR="009D26B4"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приложению</w:t>
      </w:r>
      <w:proofErr w:type="gramEnd"/>
      <w:r w:rsidR="009D26B4"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AE1985" w:rsidRPr="00595399" w:rsidRDefault="009D26B4" w:rsidP="00AE1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Контроль за исполнением постановления возложить на заместителя Главы Кежемского района по экономике и финансам С.А. </w:t>
      </w:r>
      <w:proofErr w:type="spellStart"/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Фраиндт</w:t>
      </w:r>
      <w:proofErr w:type="spellEnd"/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14D3E" w:rsidRPr="00595399" w:rsidRDefault="00AE1985" w:rsidP="00AE1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Постановление вступает в силу со дня, следующего за днем его официального опубликования в газете «</w:t>
      </w:r>
      <w:proofErr w:type="spellStart"/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Кежемский</w:t>
      </w:r>
      <w:proofErr w:type="spellEnd"/>
      <w:r w:rsidRPr="005953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Вестник».</w:t>
      </w:r>
    </w:p>
    <w:p w:rsidR="00914D3E" w:rsidRPr="00595399" w:rsidRDefault="00914D3E" w:rsidP="009D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14D3E" w:rsidRDefault="00914D3E" w:rsidP="009D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5399" w:rsidRPr="00595399" w:rsidRDefault="00595399" w:rsidP="009D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14D3E" w:rsidRPr="00595399" w:rsidRDefault="000E1E5C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</w:t>
      </w:r>
      <w:r w:rsidR="009D26B4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14D3E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D26B4" w:rsidRPr="00595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П.Ф. Безматерных</w:t>
      </w:r>
    </w:p>
    <w:p w:rsidR="00914D3E" w:rsidRPr="00595399" w:rsidRDefault="00914D3E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D3E" w:rsidRPr="00595399" w:rsidRDefault="00914D3E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D3E" w:rsidRPr="00595399" w:rsidRDefault="00914D3E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1C1" w:rsidRPr="00595399" w:rsidRDefault="000971C1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1C1" w:rsidRPr="00595399" w:rsidRDefault="000971C1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1C1" w:rsidRPr="00595399" w:rsidRDefault="000971C1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1C1" w:rsidRPr="00595399" w:rsidRDefault="000971C1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1C1" w:rsidRPr="00595399" w:rsidRDefault="000971C1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1C1" w:rsidRPr="00595399" w:rsidRDefault="000971C1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1C1" w:rsidRPr="00595399" w:rsidRDefault="000971C1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D3E" w:rsidRPr="00595399" w:rsidRDefault="00914D3E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C9B" w:rsidRPr="00595399" w:rsidRDefault="00EA6C9B" w:rsidP="00EA6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95399" w:rsidRDefault="00EA6C9B" w:rsidP="00EA6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EA6C9B" w:rsidRPr="00595399" w:rsidRDefault="00EA6C9B" w:rsidP="00EA6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971C1"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 w:rsidR="008C3177"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8AB"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C3177"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>544</w:t>
      </w:r>
      <w:r w:rsidR="002B325B"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428AB" w:rsidRPr="00595399" w:rsidRDefault="00B428AB" w:rsidP="00EA6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B" w:rsidRPr="00595399" w:rsidRDefault="00B428AB" w:rsidP="00B42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95399" w:rsidRDefault="00B428AB" w:rsidP="00B42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B428AB" w:rsidRPr="00595399" w:rsidRDefault="00B428AB" w:rsidP="00B42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09.10.2018 № 678-п</w:t>
      </w:r>
    </w:p>
    <w:p w:rsidR="00B428AB" w:rsidRPr="00396013" w:rsidRDefault="00B428AB" w:rsidP="00EA6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B" w:rsidRPr="00595399" w:rsidRDefault="00B428AB" w:rsidP="00B42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1"/>
      <w:bookmarkEnd w:id="1"/>
      <w:r w:rsidRPr="0059539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428AB" w:rsidRPr="00595399" w:rsidRDefault="00B428AB" w:rsidP="00B42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399">
        <w:rPr>
          <w:rFonts w:ascii="Times New Roman" w:hAnsi="Times New Roman" w:cs="Times New Roman"/>
          <w:bCs/>
          <w:sz w:val="28"/>
          <w:szCs w:val="28"/>
        </w:rPr>
        <w:t xml:space="preserve">КОНКУРСНОГО РАСПРЕДЕЛЕНИЯ ПРИНИМАЕМЫХ </w:t>
      </w:r>
    </w:p>
    <w:p w:rsidR="00B428AB" w:rsidRPr="00595399" w:rsidRDefault="00B428AB" w:rsidP="00B42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399">
        <w:rPr>
          <w:rFonts w:ascii="Times New Roman" w:hAnsi="Times New Roman" w:cs="Times New Roman"/>
          <w:bCs/>
          <w:sz w:val="28"/>
          <w:szCs w:val="28"/>
        </w:rPr>
        <w:t>РАСХОДНЫХ ОБЯЗАТЕЛЬСТВ</w:t>
      </w:r>
      <w:r w:rsidR="0059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399">
        <w:rPr>
          <w:rFonts w:ascii="Times New Roman" w:hAnsi="Times New Roman" w:cs="Times New Roman"/>
          <w:bCs/>
          <w:sz w:val="28"/>
          <w:szCs w:val="28"/>
        </w:rPr>
        <w:t>В СООТВЕТСТВИИ С ЭФФЕКТИВНОСТЬЮ ПЛАНИРУЕМЫХ МЕРОПРИЯТИЙ</w:t>
      </w:r>
    </w:p>
    <w:p w:rsidR="00B428AB" w:rsidRPr="00396013" w:rsidRDefault="00B428AB" w:rsidP="005953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Настоящий Порядок определяет механизм конкурсного распределения принимаемых расходных обязательств на лучшие показатели качества бюджетного планирования главных распорядителей бюджетных средств, сельских поселений Кежемского района при распределении бюджета принимаемых обязательств (далее - Порядок).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 w:rsidR="007860CE" w:rsidRPr="0039601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396013">
        <w:rPr>
          <w:rFonts w:ascii="Times New Roman" w:hAnsi="Times New Roman" w:cs="Times New Roman"/>
          <w:sz w:val="28"/>
          <w:szCs w:val="28"/>
        </w:rPr>
        <w:t>комиссией</w:t>
      </w:r>
      <w:r w:rsidR="007860CE" w:rsidRPr="00396013">
        <w:rPr>
          <w:rFonts w:ascii="Times New Roman" w:hAnsi="Times New Roman" w:cs="Times New Roman"/>
          <w:sz w:val="28"/>
          <w:szCs w:val="28"/>
        </w:rPr>
        <w:t xml:space="preserve"> по подготовке предложений о распределении принимаемых расходных обязательств</w:t>
      </w:r>
      <w:r w:rsidR="00396013" w:rsidRPr="00396013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396013">
        <w:rPr>
          <w:rFonts w:ascii="Times New Roman" w:hAnsi="Times New Roman" w:cs="Times New Roman"/>
          <w:sz w:val="28"/>
          <w:szCs w:val="28"/>
        </w:rPr>
        <w:t>, с</w:t>
      </w:r>
      <w:r w:rsidR="00396013" w:rsidRPr="00396013">
        <w:rPr>
          <w:rFonts w:ascii="Times New Roman" w:hAnsi="Times New Roman" w:cs="Times New Roman"/>
          <w:sz w:val="28"/>
          <w:szCs w:val="28"/>
        </w:rPr>
        <w:t>остав которой утверждается распоряжением Администрации Кежемского района</w:t>
      </w:r>
      <w:r w:rsidRPr="00396013">
        <w:rPr>
          <w:rFonts w:ascii="Times New Roman" w:hAnsi="Times New Roman" w:cs="Times New Roman"/>
          <w:sz w:val="28"/>
          <w:szCs w:val="28"/>
        </w:rPr>
        <w:t>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 xml:space="preserve">2. Главные распорядители бюджетных средств (далее – ГРБС), сельские поселения Кежемского района (далее – поселения) представляют в Финансовое управление предложения по принятию новых (изменению действующих) расходных обязательств в сроки, предоставления информации в соответствии с </w:t>
      </w:r>
      <w:hyperlink r:id="rId8" w:history="1">
        <w:r w:rsidRPr="0039601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6013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от 13.08.2015 № 770-п «</w:t>
      </w:r>
      <w:r w:rsidRPr="00396013">
        <w:rPr>
          <w:rFonts w:ascii="Times New Roman" w:hAnsi="Times New Roman" w:cs="Times New Roman"/>
          <w:bCs/>
          <w:sz w:val="28"/>
          <w:szCs w:val="28"/>
        </w:rPr>
        <w:t>О порядке разработки проекта решения Кежемского районного Совета депутатов «О районном бюджете на очередной финансовый год и плановый период»</w:t>
      </w:r>
      <w:r w:rsidRPr="00396013">
        <w:rPr>
          <w:rFonts w:ascii="Times New Roman" w:hAnsi="Times New Roman" w:cs="Times New Roman"/>
          <w:sz w:val="28"/>
          <w:szCs w:val="28"/>
        </w:rPr>
        <w:t>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3. Конкурсное распределение осуществляется при условии наличия бюджетных ресурсов на реализацию вновь принимаемых обязательств и наличия не менее двух соответствующих предложений от ГРБС, поселений.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4. Конкурсному распределению подлежат предложения ГРБС, поселений, оформленные в соответствии с требованиями настоящего Порядка (далее - предложения).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5. В ходе конкурсного распределения предложений ГРБС, поселений оценивается эффективность планируемых мероприятий, при этом предложения ГРБС, поселений разделяются на: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1) мероприятия, требующие выделения бюджетных ассигнований только в очередном финансовом году, в том числе: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- приводящие к сокращению действующих обязательств последующих лет планового периода (реорганизация подведомственных муниципальных учреждений, сокращение штата работников и т.д.);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- не включаемые в состав действующих обязательств последующих лет планового периода (реализация краткосрочных, не выходящих за пределы очередного финансового года проектов, единовременные, разовые выплаты, мероприятия и т.д.);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2) мероприятия, включаемые в состав действующих обязательств и (или) приводящие к увеличению объема действующих обязательств последующих лет планового периода, в том числе: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- увеличение действующих или введение новых видов публичных нормативных обязательств, создание новых муниципальных учреждений, принятие новых (изменение действующих) муниципальных программ, муниципальных правовых актов, устанавливающих новые расходные обязательства, и т.д.</w:t>
      </w:r>
    </w:p>
    <w:p w:rsidR="00B428AB" w:rsidRPr="00396013" w:rsidRDefault="00B428AB" w:rsidP="00595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 xml:space="preserve">6. Каждым ГРБС может быть представлено не более десяти предложений в общей сумме не более 5% от расчетного объема расходов на очередной финансовый год, определенного в соответствии с приказом Финансового управления Администрации Кежемского района (далее – финансовое управление) от 18.07.2017 № 39-ОС «Об утверждении Порядка и Методики планирования бюджетных ассигнований муниципального образования </w:t>
      </w:r>
      <w:proofErr w:type="spellStart"/>
      <w:r w:rsidRPr="00396013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396013">
        <w:rPr>
          <w:rFonts w:ascii="Times New Roman" w:hAnsi="Times New Roman" w:cs="Times New Roman"/>
          <w:sz w:val="28"/>
          <w:szCs w:val="28"/>
        </w:rPr>
        <w:t xml:space="preserve"> район на очередной финансовый год и плановый период».</w:t>
      </w:r>
    </w:p>
    <w:p w:rsidR="00B428AB" w:rsidRPr="00396013" w:rsidRDefault="00B428AB" w:rsidP="00595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Поселением может быть представлено не более чем по три предложения.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396013">
        <w:rPr>
          <w:rFonts w:ascii="Times New Roman" w:hAnsi="Times New Roman" w:cs="Times New Roman"/>
          <w:sz w:val="28"/>
          <w:szCs w:val="28"/>
        </w:rPr>
        <w:t>7. Предложение для участия в конкурсном распределении должно содержать:</w:t>
      </w:r>
    </w:p>
    <w:p w:rsidR="00B428AB" w:rsidRPr="00396013" w:rsidRDefault="00B428AB" w:rsidP="00595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7.1. Нормативный акт (проект нормативного акта), устанавливающий новое (изменяющий действующее) расходное обязательство.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7.2. Контингент и численность граждан, которые смогут воспользоваться результатами планируемых мероприятий.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7.3. Объем затрат на реализацию каждого мероприятия на очередной финансовый год или очередной финансовый год и плановый период, а также расчеты и обоснования указанных объемов;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7.4.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7.5. Показатели, включая качественные, которые должны быть достигнуты в ходе реализации планируемых мероприятий;</w:t>
      </w:r>
    </w:p>
    <w:p w:rsidR="00B428AB" w:rsidRPr="00396013" w:rsidRDefault="00B428AB" w:rsidP="00595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 xml:space="preserve">7.6. Информацию о возможности привлечения в бюджет района межбюджетных трансфертов из федерального и краевого бюджетов на </w:t>
      </w:r>
      <w:proofErr w:type="spellStart"/>
      <w:r w:rsidRPr="003960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96013">
        <w:rPr>
          <w:rFonts w:ascii="Times New Roman" w:hAnsi="Times New Roman" w:cs="Times New Roman"/>
          <w:sz w:val="28"/>
          <w:szCs w:val="28"/>
        </w:rPr>
        <w:t xml:space="preserve"> вопросов местного значения;</w:t>
      </w:r>
    </w:p>
    <w:p w:rsidR="00B428AB" w:rsidRPr="00396013" w:rsidRDefault="00B428AB" w:rsidP="00595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7.7. Соответствие принимаемого расходного обязательства полномочиям муниципальных образований Кежемского района.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ГРБС, поселениями также могут быть представлены иные документы и материалы, характеризующие (подтверждающие) эффективность планируемых мероприятий.</w:t>
      </w:r>
    </w:p>
    <w:p w:rsidR="00B428AB" w:rsidRPr="00396013" w:rsidRDefault="00AE1985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28AB" w:rsidRPr="00396013">
        <w:rPr>
          <w:rFonts w:ascii="Times New Roman" w:hAnsi="Times New Roman" w:cs="Times New Roman"/>
          <w:sz w:val="28"/>
          <w:szCs w:val="28"/>
        </w:rPr>
        <w:t xml:space="preserve">. Не подлежат рассмотрению предложения, представленные с нарушением положений </w:t>
      </w:r>
      <w:hyperlink r:id="rId9" w:history="1">
        <w:r w:rsidR="00B428AB" w:rsidRPr="00396013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B428AB" w:rsidRPr="00396013">
        <w:rPr>
          <w:rFonts w:ascii="Times New Roman" w:hAnsi="Times New Roman" w:cs="Times New Roman"/>
          <w:sz w:val="28"/>
          <w:szCs w:val="28"/>
        </w:rPr>
        <w:t xml:space="preserve">2, </w:t>
      </w:r>
      <w:hyperlink r:id="rId10" w:history="1">
        <w:r w:rsidR="00B428AB" w:rsidRPr="0039601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428AB" w:rsidRPr="00396013">
        <w:rPr>
          <w:rFonts w:ascii="Times New Roman" w:hAnsi="Times New Roman" w:cs="Times New Roman"/>
          <w:sz w:val="28"/>
          <w:szCs w:val="28"/>
        </w:rPr>
        <w:t>, 7 настоящего Порядка.</w:t>
      </w:r>
    </w:p>
    <w:p w:rsidR="00B428AB" w:rsidRPr="00396013" w:rsidRDefault="00AE1985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28AB" w:rsidRPr="00396013">
        <w:rPr>
          <w:rFonts w:ascii="Times New Roman" w:hAnsi="Times New Roman" w:cs="Times New Roman"/>
          <w:sz w:val="28"/>
          <w:szCs w:val="28"/>
        </w:rPr>
        <w:t>. Комиссия осуществляет анализ поданных предложений от ГРБС, поселений.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При положительном рассмотрении обращения соответствующим ГРБС, поселениям данное предложение включается в реестр результатов конкурсного распределения принимаемых обязательств.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1</w:t>
      </w:r>
      <w:r w:rsidR="00AE1985">
        <w:rPr>
          <w:rFonts w:ascii="Times New Roman" w:hAnsi="Times New Roman" w:cs="Times New Roman"/>
          <w:sz w:val="28"/>
          <w:szCs w:val="28"/>
        </w:rPr>
        <w:t>0</w:t>
      </w:r>
      <w:r w:rsidRPr="00396013">
        <w:rPr>
          <w:rFonts w:ascii="Times New Roman" w:hAnsi="Times New Roman" w:cs="Times New Roman"/>
          <w:sz w:val="28"/>
          <w:szCs w:val="28"/>
        </w:rPr>
        <w:t xml:space="preserve">. Финансовое управление составляет сводный реестр и направляет его одновременно с проектом районного бюджета на очередной финансовый год и плановый период в </w:t>
      </w:r>
      <w:proofErr w:type="spellStart"/>
      <w:r w:rsidRPr="00396013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396013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рассмотрения его постоянной комиссией по налогам, бюджету и собственности. </w:t>
      </w:r>
    </w:p>
    <w:p w:rsidR="00B428AB" w:rsidRPr="00396013" w:rsidRDefault="00B428AB" w:rsidP="00595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13">
        <w:rPr>
          <w:rFonts w:ascii="Times New Roman" w:hAnsi="Times New Roman" w:cs="Times New Roman"/>
          <w:sz w:val="28"/>
          <w:szCs w:val="28"/>
        </w:rPr>
        <w:t>1</w:t>
      </w:r>
      <w:r w:rsidR="00AE1985">
        <w:rPr>
          <w:rFonts w:ascii="Times New Roman" w:hAnsi="Times New Roman" w:cs="Times New Roman"/>
          <w:sz w:val="28"/>
          <w:szCs w:val="28"/>
        </w:rPr>
        <w:t>1</w:t>
      </w:r>
      <w:r w:rsidRPr="00396013">
        <w:rPr>
          <w:rFonts w:ascii="Times New Roman" w:hAnsi="Times New Roman" w:cs="Times New Roman"/>
          <w:sz w:val="28"/>
          <w:szCs w:val="28"/>
        </w:rPr>
        <w:t>. На основании решения комиссии по налогам, бюджету и собственности Финансовое управление письменно уведомляет ГРБС, поселения о результатах рассмотрения конкурсного распределения бюджета принимаемых обязательств в соответствии с эффективностью планируемых мероприятий.</w:t>
      </w:r>
    </w:p>
    <w:p w:rsidR="00B428AB" w:rsidRPr="00396013" w:rsidRDefault="00B428AB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0F" w:rsidRPr="00396013" w:rsidRDefault="000E7E0F" w:rsidP="00B4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7E0F" w:rsidRPr="00396013" w:rsidSect="0059539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E6" w:rsidRDefault="00374AE6">
      <w:pPr>
        <w:spacing w:after="0" w:line="240" w:lineRule="auto"/>
      </w:pPr>
      <w:r>
        <w:separator/>
      </w:r>
    </w:p>
  </w:endnote>
  <w:endnote w:type="continuationSeparator" w:id="0">
    <w:p w:rsidR="00374AE6" w:rsidRDefault="003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E6" w:rsidRDefault="00374AE6">
      <w:pPr>
        <w:spacing w:after="0" w:line="240" w:lineRule="auto"/>
      </w:pPr>
      <w:r>
        <w:separator/>
      </w:r>
    </w:p>
  </w:footnote>
  <w:footnote w:type="continuationSeparator" w:id="0">
    <w:p w:rsidR="00374AE6" w:rsidRDefault="003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2D" w:rsidRDefault="003F22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776D">
      <w:rPr>
        <w:noProof/>
      </w:rPr>
      <w:t>4</w:t>
    </w:r>
    <w:r>
      <w:fldChar w:fldCharType="end"/>
    </w:r>
  </w:p>
  <w:p w:rsidR="003F222D" w:rsidRDefault="003F22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31"/>
    <w:rsid w:val="00011064"/>
    <w:rsid w:val="0005522E"/>
    <w:rsid w:val="000575AE"/>
    <w:rsid w:val="000659A5"/>
    <w:rsid w:val="000971C1"/>
    <w:rsid w:val="000A1062"/>
    <w:rsid w:val="000B27B6"/>
    <w:rsid w:val="000E1E5C"/>
    <w:rsid w:val="000E7E0F"/>
    <w:rsid w:val="000F72FA"/>
    <w:rsid w:val="00151F7E"/>
    <w:rsid w:val="00153607"/>
    <w:rsid w:val="00163737"/>
    <w:rsid w:val="001A4260"/>
    <w:rsid w:val="001C425B"/>
    <w:rsid w:val="001E6672"/>
    <w:rsid w:val="001E6C44"/>
    <w:rsid w:val="00206ACB"/>
    <w:rsid w:val="00247C11"/>
    <w:rsid w:val="00251BB6"/>
    <w:rsid w:val="00254C1C"/>
    <w:rsid w:val="00260629"/>
    <w:rsid w:val="0026776D"/>
    <w:rsid w:val="00297131"/>
    <w:rsid w:val="002B325B"/>
    <w:rsid w:val="002C099E"/>
    <w:rsid w:val="002C7907"/>
    <w:rsid w:val="002E6529"/>
    <w:rsid w:val="002E6763"/>
    <w:rsid w:val="002F1EE9"/>
    <w:rsid w:val="00305F46"/>
    <w:rsid w:val="00334F0F"/>
    <w:rsid w:val="00374AE6"/>
    <w:rsid w:val="00377F1F"/>
    <w:rsid w:val="00381A82"/>
    <w:rsid w:val="00396013"/>
    <w:rsid w:val="003E091D"/>
    <w:rsid w:val="003E16EE"/>
    <w:rsid w:val="003F222D"/>
    <w:rsid w:val="00446C9B"/>
    <w:rsid w:val="00475BD6"/>
    <w:rsid w:val="004A34CB"/>
    <w:rsid w:val="004C2F7E"/>
    <w:rsid w:val="004E0D3D"/>
    <w:rsid w:val="004F6506"/>
    <w:rsid w:val="00506814"/>
    <w:rsid w:val="005360F2"/>
    <w:rsid w:val="0054119D"/>
    <w:rsid w:val="00584728"/>
    <w:rsid w:val="00595399"/>
    <w:rsid w:val="005E20A1"/>
    <w:rsid w:val="005F2967"/>
    <w:rsid w:val="00613DD9"/>
    <w:rsid w:val="00624E37"/>
    <w:rsid w:val="00645E96"/>
    <w:rsid w:val="0065739C"/>
    <w:rsid w:val="00665E3D"/>
    <w:rsid w:val="006773CB"/>
    <w:rsid w:val="006843E2"/>
    <w:rsid w:val="006B667E"/>
    <w:rsid w:val="007064EC"/>
    <w:rsid w:val="00757DA0"/>
    <w:rsid w:val="00772EE8"/>
    <w:rsid w:val="007860CE"/>
    <w:rsid w:val="00786F3C"/>
    <w:rsid w:val="00811BB6"/>
    <w:rsid w:val="008543DF"/>
    <w:rsid w:val="00861A3A"/>
    <w:rsid w:val="00867A19"/>
    <w:rsid w:val="0087766D"/>
    <w:rsid w:val="008C3177"/>
    <w:rsid w:val="00914D3E"/>
    <w:rsid w:val="00947299"/>
    <w:rsid w:val="0099385F"/>
    <w:rsid w:val="009B2D3D"/>
    <w:rsid w:val="009D26B4"/>
    <w:rsid w:val="009D456E"/>
    <w:rsid w:val="009F6B6F"/>
    <w:rsid w:val="00AB7F91"/>
    <w:rsid w:val="00AC5FB7"/>
    <w:rsid w:val="00AE1985"/>
    <w:rsid w:val="00AF64EC"/>
    <w:rsid w:val="00B365EC"/>
    <w:rsid w:val="00B37967"/>
    <w:rsid w:val="00B428AB"/>
    <w:rsid w:val="00B75082"/>
    <w:rsid w:val="00B94791"/>
    <w:rsid w:val="00D33A54"/>
    <w:rsid w:val="00D73831"/>
    <w:rsid w:val="00DB1EF2"/>
    <w:rsid w:val="00DC408F"/>
    <w:rsid w:val="00DC7B5E"/>
    <w:rsid w:val="00DF7592"/>
    <w:rsid w:val="00E40987"/>
    <w:rsid w:val="00E90729"/>
    <w:rsid w:val="00EA6C9B"/>
    <w:rsid w:val="00EE7C78"/>
    <w:rsid w:val="00F001D7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ADC05-AC17-46F1-A39E-C5D8E922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D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4D3E"/>
  </w:style>
  <w:style w:type="paragraph" w:customStyle="1" w:styleId="ConsNonformat">
    <w:name w:val="ConsNonformat"/>
    <w:rsid w:val="00914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14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14D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14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14D3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914D3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914D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4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4D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rsid w:val="00914D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914D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14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1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14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1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77F1F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72EE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8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A5883A597A71B15F110CDA014E0EEEB0F90150DA9C14E644166638C3707F2x95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9A5883A597A71B15F10EC0B678BFE1E900C61102A6CE1B301E3D3EDBx35E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1D5B5CB2C6135B9EFF7C5739457FC65BBA8EA619487ECE70DB1848CD0098FA2B0938271D46D0A030E5E85D1BAADBBCD2BEC01A36039B2BF9FB57V9j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1D5B5CB2C6135B9EFF7C5739457FC65BBA8EA619487ECE70DB1848CD0098FA2B0938271D46D0A030E5EB581BAADBBCD2BEC01A36039B2BF9FB57V9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Остафийчук Владимир Николаевич</dc:creator>
  <cp:lastModifiedBy>Регистратор (Ломакина)</cp:lastModifiedBy>
  <cp:revision>2</cp:revision>
  <cp:lastPrinted>2017-07-20T03:39:00Z</cp:lastPrinted>
  <dcterms:created xsi:type="dcterms:W3CDTF">2023-07-03T04:49:00Z</dcterms:created>
  <dcterms:modified xsi:type="dcterms:W3CDTF">2023-07-03T04:49:00Z</dcterms:modified>
</cp:coreProperties>
</file>