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34B" w:rsidRPr="00C7734B" w:rsidRDefault="00C7734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0" w:name="_GoBack"/>
      <w:bookmarkEnd w:id="0"/>
      <w:r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8479F1A" wp14:editId="5EAF6596">
            <wp:simplePos x="0" y="0"/>
            <wp:positionH relativeFrom="column">
              <wp:posOffset>2634615</wp:posOffset>
            </wp:positionH>
            <wp:positionV relativeFrom="paragraph">
              <wp:posOffset>60960</wp:posOffset>
            </wp:positionV>
            <wp:extent cx="723900" cy="904875"/>
            <wp:effectExtent l="0" t="0" r="0" b="9525"/>
            <wp:wrapNone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734B" w:rsidRPr="00C7734B" w:rsidRDefault="00C7734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B517FB" w:rsidRDefault="00B517F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C7734B" w:rsidRPr="00C7734B" w:rsidRDefault="00C7734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АДМИНИСТРАЦИЯ КЕЖЕМСКОГО РАЙОНА</w:t>
      </w:r>
    </w:p>
    <w:p w:rsidR="00C7734B" w:rsidRPr="00C7734B" w:rsidRDefault="00C7734B" w:rsidP="009D1B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КРАСНОЯРСКОГО КРАЯ</w:t>
      </w:r>
    </w:p>
    <w:p w:rsidR="00C7734B" w:rsidRPr="00C7734B" w:rsidRDefault="00C7734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C7734B" w:rsidRPr="00C7734B" w:rsidRDefault="00C7734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</w:t>
      </w:r>
    </w:p>
    <w:p w:rsidR="00C7734B" w:rsidRPr="00C7734B" w:rsidRDefault="00B517FB" w:rsidP="009D1B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</w:p>
    <w:p w:rsidR="00C7734B" w:rsidRDefault="008B6AD6" w:rsidP="009D1B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06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.2023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№ </w:t>
      </w:r>
      <w:r w:rsidR="00D8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808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-п         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D8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</w:t>
      </w:r>
      <w:r w:rsidR="00B517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</w:t>
      </w:r>
      <w:r w:rsidR="00C7734B" w:rsidRPr="00C7734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г. Кодинск</w:t>
      </w:r>
    </w:p>
    <w:p w:rsidR="003E3099" w:rsidRDefault="003E3099" w:rsidP="00A61758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3E3099" w:rsidRDefault="003E3099" w:rsidP="009D1B1B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 внесении изменений в </w:t>
      </w:r>
      <w:r w:rsidR="00D8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остановление Администрации Кежемского района от 30.05.2022 № 391-п «Об утверждении Примерного положения об оплате труда работников муниципального казенного учреждения «Управление образования Кежемского района»</w:t>
      </w:r>
    </w:p>
    <w:p w:rsidR="00C7734B" w:rsidRDefault="00C7734B" w:rsidP="00C7734B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841F6F" w:rsidRDefault="00C32326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 основании </w:t>
      </w:r>
      <w:r w:rsidR="00EF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ешени</w:t>
      </w:r>
      <w:r w:rsidR="007D2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Кежемского районного Совета </w:t>
      </w:r>
      <w:r w:rsidR="00DE42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депутатов от 28.10.2013 № 41-240 «</w:t>
      </w:r>
      <w:r w:rsidR="00EF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</w:t>
      </w:r>
      <w:r w:rsidR="00DE425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 оплате труда работников муниципальных учреждений Кежемского района</w:t>
      </w:r>
      <w:r w:rsidR="00EF175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»</w:t>
      </w:r>
      <w:r w:rsidR="00B0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руководствуясь ст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.ст. </w:t>
      </w:r>
      <w:r w:rsidR="00B0730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17, 20, 32 </w:t>
      </w:r>
      <w:r w:rsidR="00A518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Устава Кежемского района ПОСТАНОВЛЯЮ:</w:t>
      </w:r>
    </w:p>
    <w:p w:rsidR="00A51885" w:rsidRPr="00A61758" w:rsidRDefault="00A61758" w:rsidP="00A61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Внести </w:t>
      </w:r>
      <w:r w:rsidR="00DE4251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DE4251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риложение к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остановлени</w:t>
      </w:r>
      <w:r w:rsidR="00DE4251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ю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Администрации Кежемского района от 30.05.2022 № 391-п «Об утверждении Примерного положения об оплате труда работников муниципального казенного учреждения </w:t>
      </w:r>
      <w:r w:rsidR="00D8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Управление образования Кежемского района»</w:t>
      </w:r>
      <w:r w:rsidR="007D2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(в редакции постановления Администрации Кежемского района от 12.07.2023 № 591-п)</w:t>
      </w:r>
      <w:r w:rsidR="00A51885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следующие изменения:</w:t>
      </w:r>
    </w:p>
    <w:p w:rsidR="006D4CBF" w:rsidRDefault="00A61758" w:rsidP="007D2DE7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1.1. </w:t>
      </w:r>
      <w:r w:rsidR="007D2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Приложение № 6 </w:t>
      </w:r>
      <w:r w:rsidR="00D84D57" w:rsidRPr="00D8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 Примерному положению об оплате труда работников муниципального казенного учреждения «Управление образования Кежемского района»</w:t>
      </w:r>
      <w:r w:rsidR="00D84D5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D2D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изложить в новой редакции, согласно приложению к настоящему постановлению.</w:t>
      </w:r>
    </w:p>
    <w:p w:rsidR="00893FDB" w:rsidRDefault="00893FDB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bookmarkStart w:id="1" w:name="P179"/>
      <w:bookmarkEnd w:id="1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 Кон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троль за исполнением п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остановления возложить на заместителя Главы Кежемского района по </w:t>
      </w:r>
      <w:r w:rsidR="00B73F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экономике и финансам С.А. Фраинтд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:rsidR="00893FDB" w:rsidRDefault="00893FDB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3. </w:t>
      </w:r>
      <w:r w:rsidR="00A61758" w:rsidRP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Постановление вступает в силу со дня, следующего за днем его официального опубликования в газете «Кежемский Вестник» и распространяет свое действие на правоотношения, возникшие </w:t>
      </w:r>
      <w:r w:rsidR="00A6175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</w:t>
      </w:r>
      <w:r w:rsidR="00514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="00C80A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514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="00C80A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09</w:t>
      </w:r>
      <w:r w:rsidR="00514B0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.2023.</w:t>
      </w:r>
      <w:r w:rsidR="005566F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893FDB" w:rsidRDefault="00893FDB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ab/>
      </w:r>
    </w:p>
    <w:p w:rsidR="00A61758" w:rsidRDefault="00A61758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61758" w:rsidRPr="00C7734B" w:rsidRDefault="00A61758" w:rsidP="00A61758">
      <w:pPr>
        <w:tabs>
          <w:tab w:val="left" w:pos="709"/>
          <w:tab w:val="left" w:pos="18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7D2DE7" w:rsidRDefault="00C7734B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района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A6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6D7B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1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B73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П.Ф. </w:t>
      </w:r>
      <w:r w:rsidRPr="00C773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Безматерных</w:t>
      </w:r>
    </w:p>
    <w:p w:rsidR="007D2DE7" w:rsidRDefault="007D2DE7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E7" w:rsidRDefault="007D2DE7" w:rsidP="00B517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DE7" w:rsidRPr="00C7734B" w:rsidRDefault="007D2DE7" w:rsidP="007D2DE7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3C39A2" w:rsidRPr="00B41DC6" w:rsidRDefault="003C39A2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1DC6" w:rsidRPr="00B41DC6" w:rsidRDefault="00B41DC6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D2DE7" w:rsidRDefault="007D2DE7" w:rsidP="00B41DC6">
      <w:pPr>
        <w:spacing w:after="0" w:line="360" w:lineRule="auto"/>
        <w:ind w:left="-851" w:firstLine="567"/>
        <w:jc w:val="both"/>
        <w:rPr>
          <w:rFonts w:ascii="Times New Roman" w:hAnsi="Times New Roman" w:cs="Times New Roman"/>
          <w:sz w:val="24"/>
          <w:szCs w:val="24"/>
        </w:rPr>
        <w:sectPr w:rsidR="007D2DE7" w:rsidSect="00D84D57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80ABC" w:rsidRPr="00C80ABC" w:rsidRDefault="00C80ABC" w:rsidP="00C80A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80AB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C80ABC" w:rsidRDefault="00C80ABC" w:rsidP="00C80A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80ABC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района </w:t>
      </w:r>
    </w:p>
    <w:p w:rsidR="00B41DC6" w:rsidRDefault="00C80ABC" w:rsidP="00C80A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  <w:r w:rsidRPr="00C80ABC">
        <w:rPr>
          <w:rFonts w:ascii="Times New Roman" w:hAnsi="Times New Roman" w:cs="Times New Roman"/>
          <w:sz w:val="28"/>
          <w:szCs w:val="28"/>
        </w:rPr>
        <w:t xml:space="preserve">от </w:t>
      </w:r>
      <w:r w:rsidR="008B6AD6">
        <w:rPr>
          <w:rFonts w:ascii="Times New Roman" w:hAnsi="Times New Roman" w:cs="Times New Roman"/>
          <w:sz w:val="28"/>
          <w:szCs w:val="28"/>
        </w:rPr>
        <w:t>06</w:t>
      </w:r>
      <w:r w:rsidRPr="00C80ABC">
        <w:rPr>
          <w:rFonts w:ascii="Times New Roman" w:hAnsi="Times New Roman" w:cs="Times New Roman"/>
          <w:sz w:val="28"/>
          <w:szCs w:val="28"/>
        </w:rPr>
        <w:t>.</w:t>
      </w:r>
      <w:r w:rsidR="008B6AD6">
        <w:rPr>
          <w:rFonts w:ascii="Times New Roman" w:hAnsi="Times New Roman" w:cs="Times New Roman"/>
          <w:sz w:val="28"/>
          <w:szCs w:val="28"/>
        </w:rPr>
        <w:t>10</w:t>
      </w:r>
      <w:r w:rsidRPr="00C80ABC">
        <w:rPr>
          <w:rFonts w:ascii="Times New Roman" w:hAnsi="Times New Roman" w:cs="Times New Roman"/>
          <w:sz w:val="28"/>
          <w:szCs w:val="28"/>
        </w:rPr>
        <w:t xml:space="preserve">.2023 № </w:t>
      </w:r>
      <w:r w:rsidR="00D84D57">
        <w:rPr>
          <w:rFonts w:ascii="Times New Roman" w:hAnsi="Times New Roman" w:cs="Times New Roman"/>
          <w:sz w:val="28"/>
          <w:szCs w:val="28"/>
        </w:rPr>
        <w:t>808</w:t>
      </w:r>
      <w:r w:rsidRPr="00C80ABC">
        <w:rPr>
          <w:rFonts w:ascii="Times New Roman" w:hAnsi="Times New Roman" w:cs="Times New Roman"/>
          <w:sz w:val="28"/>
          <w:szCs w:val="28"/>
        </w:rPr>
        <w:t>-п</w:t>
      </w:r>
    </w:p>
    <w:p w:rsidR="006D7BEA" w:rsidRDefault="006D7BEA" w:rsidP="00C80ABC">
      <w:pPr>
        <w:pStyle w:val="ab"/>
        <w:jc w:val="right"/>
        <w:rPr>
          <w:rFonts w:ascii="Times New Roman" w:hAnsi="Times New Roman" w:cs="Times New Roman"/>
          <w:sz w:val="28"/>
          <w:szCs w:val="28"/>
        </w:rPr>
      </w:pPr>
    </w:p>
    <w:p w:rsidR="006D7BEA" w:rsidRPr="00C80ABC" w:rsidRDefault="006D7BEA" w:rsidP="006D7B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6</w:t>
      </w:r>
    </w:p>
    <w:p w:rsidR="006D7BEA" w:rsidRDefault="006D7BEA" w:rsidP="006D7B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BC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Примерному положению об оплате</w:t>
      </w:r>
    </w:p>
    <w:p w:rsidR="006D7BEA" w:rsidRDefault="006D7BEA" w:rsidP="006D7BE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работников муниципального казенного учреждения </w:t>
      </w:r>
    </w:p>
    <w:p w:rsidR="006D7BEA" w:rsidRDefault="006D7BEA" w:rsidP="006D7BEA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ABC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образования Кежемского района»</w:t>
      </w:r>
    </w:p>
    <w:p w:rsidR="006D7BEA" w:rsidRDefault="006D7BEA" w:rsidP="006D7BEA">
      <w:pPr>
        <w:pStyle w:val="ab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BEA" w:rsidRDefault="006D7BEA" w:rsidP="006D7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BE4D6B">
        <w:rPr>
          <w:rFonts w:ascii="Times New Roman" w:eastAsia="Times New Roman" w:hAnsi="Times New Roman" w:cs="Times New Roman"/>
          <w:sz w:val="28"/>
          <w:szCs w:val="26"/>
          <w:lang w:eastAsia="ru-RU"/>
        </w:rPr>
        <w:t>Критерии оценки результативности и качества деятельности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r w:rsidRPr="00BE4D6B">
        <w:rPr>
          <w:rFonts w:ascii="Times New Roman" w:eastAsia="Times New Roman" w:hAnsi="Times New Roman" w:cs="Times New Roman"/>
          <w:sz w:val="28"/>
          <w:szCs w:val="26"/>
          <w:lang w:eastAsia="ru-RU"/>
        </w:rPr>
        <w:t>учреждения для установления выплат стимулирующего характера за важность выполняемой работы, степень самостоятельности и ответственности при выполнении поставленных задач, за качество выполняемых работ руководителю учреждения/заместителю руководителя</w:t>
      </w:r>
    </w:p>
    <w:p w:rsidR="006D7BEA" w:rsidRDefault="006D7BEA" w:rsidP="006D7BE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D7BEA" w:rsidRPr="006D7BEA" w:rsidTr="006D7BEA">
        <w:tc>
          <w:tcPr>
            <w:tcW w:w="3284" w:type="dxa"/>
          </w:tcPr>
          <w:p w:rsidR="006D7BEA" w:rsidRPr="006D7BEA" w:rsidRDefault="006D7BEA" w:rsidP="00925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Содержание критерия оценки результативности и качества деятельности учреждений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Предельный размер, %</w:t>
            </w:r>
          </w:p>
        </w:tc>
      </w:tr>
      <w:tr w:rsidR="006D7BEA" w:rsidRPr="006D7BEA" w:rsidTr="0049460C">
        <w:tc>
          <w:tcPr>
            <w:tcW w:w="9854" w:type="dxa"/>
            <w:gridSpan w:val="3"/>
          </w:tcPr>
          <w:p w:rsidR="006D7BEA" w:rsidRPr="006D7BEA" w:rsidRDefault="006D7BEA" w:rsidP="006D7BE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6D7BEA" w:rsidRPr="006D7BEA" w:rsidTr="006D7BEA">
        <w:tc>
          <w:tcPr>
            <w:tcW w:w="3284" w:type="dxa"/>
            <w:vMerge w:val="restart"/>
          </w:tcPr>
          <w:p w:rsidR="006D7BEA" w:rsidRPr="006D7BEA" w:rsidRDefault="006D7BEA" w:rsidP="006D7BE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Сложность организации и управления учреждением (по итогам работы за отчетный период)</w:t>
            </w:r>
          </w:p>
          <w:p w:rsidR="006D7BEA" w:rsidRPr="006D7BEA" w:rsidRDefault="006D7BEA" w:rsidP="006D7BE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учреждения/заместитель руководителя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Исполнение в установленном порядке запросов и обращений учредителя,   организаций и граждан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40/30</w:t>
            </w:r>
          </w:p>
        </w:tc>
      </w:tr>
      <w:tr w:rsidR="006D7BEA" w:rsidRPr="006D7BEA" w:rsidTr="006D7BEA">
        <w:tc>
          <w:tcPr>
            <w:tcW w:w="3284" w:type="dxa"/>
            <w:vMerge/>
          </w:tcPr>
          <w:p w:rsidR="006D7BEA" w:rsidRPr="006D7BEA" w:rsidRDefault="006D7BEA" w:rsidP="006D7BEA">
            <w:pPr>
              <w:pStyle w:val="ab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Отсутствие нарушения порядка и сроков предоставления отчетности</w:t>
            </w:r>
          </w:p>
        </w:tc>
        <w:tc>
          <w:tcPr>
            <w:tcW w:w="3285" w:type="dxa"/>
            <w:vAlign w:val="center"/>
          </w:tcPr>
          <w:p w:rsidR="006D7BEA" w:rsidRPr="006D7BEA" w:rsidRDefault="006D7BEA" w:rsidP="009257CE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40/30</w:t>
            </w:r>
          </w:p>
        </w:tc>
      </w:tr>
      <w:tr w:rsidR="006D7BEA" w:rsidRPr="006D7BEA" w:rsidTr="004806C1">
        <w:tc>
          <w:tcPr>
            <w:tcW w:w="9854" w:type="dxa"/>
            <w:gridSpan w:val="3"/>
          </w:tcPr>
          <w:p w:rsidR="006D7BEA" w:rsidRPr="006D7BEA" w:rsidRDefault="006D7BEA" w:rsidP="006D7BEA">
            <w:pPr>
              <w:pStyle w:val="ab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BE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Выплаты за качество выполняемых работ</w:t>
            </w:r>
          </w:p>
        </w:tc>
      </w:tr>
      <w:tr w:rsidR="006D7BEA" w:rsidRPr="006D7BEA" w:rsidTr="006D7BEA">
        <w:tc>
          <w:tcPr>
            <w:tcW w:w="3284" w:type="dxa"/>
            <w:vMerge w:val="restart"/>
          </w:tcPr>
          <w:p w:rsidR="006D7BEA" w:rsidRPr="006D7BEA" w:rsidRDefault="006D7BEA" w:rsidP="006D7BE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Эффективность управления учреждением</w:t>
            </w:r>
          </w:p>
          <w:p w:rsidR="006D7BEA" w:rsidRPr="006D7BEA" w:rsidRDefault="006D7BEA" w:rsidP="006D7BEA">
            <w:pPr>
              <w:pStyle w:val="ab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Руководитель/заместитель руководителя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Отсутствие замечаний, предписаний надзорных и контрольно-счетных органов в части нарушений трудового и бюджетного законодательства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BEA">
              <w:rPr>
                <w:rFonts w:ascii="Times New Roman" w:hAnsi="Times New Roman"/>
                <w:sz w:val="26"/>
                <w:szCs w:val="26"/>
              </w:rPr>
              <w:t>40/30</w:t>
            </w:r>
          </w:p>
        </w:tc>
      </w:tr>
      <w:tr w:rsidR="006D7BEA" w:rsidRPr="006D7BEA" w:rsidTr="006D7BEA">
        <w:tc>
          <w:tcPr>
            <w:tcW w:w="3284" w:type="dxa"/>
            <w:vMerge/>
          </w:tcPr>
          <w:p w:rsidR="006D7BEA" w:rsidRPr="006D7BEA" w:rsidRDefault="006D7BEA" w:rsidP="006D7BEA">
            <w:pPr>
              <w:pStyle w:val="ab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Своевременное и качественное исполнение поручений учредителя/руководителя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BEA">
              <w:rPr>
                <w:rFonts w:ascii="Times New Roman" w:hAnsi="Times New Roman"/>
                <w:sz w:val="26"/>
                <w:szCs w:val="26"/>
              </w:rPr>
              <w:t>40/30</w:t>
            </w:r>
          </w:p>
        </w:tc>
      </w:tr>
      <w:tr w:rsidR="006D7BEA" w:rsidRPr="006D7BEA" w:rsidTr="006D7BEA">
        <w:tc>
          <w:tcPr>
            <w:tcW w:w="3284" w:type="dxa"/>
            <w:vMerge/>
          </w:tcPr>
          <w:p w:rsidR="006D7BEA" w:rsidRPr="006D7BEA" w:rsidRDefault="006D7BEA" w:rsidP="006D7BEA">
            <w:pPr>
              <w:pStyle w:val="ab"/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285" w:type="dxa"/>
          </w:tcPr>
          <w:p w:rsidR="006D7BEA" w:rsidRPr="006D7BEA" w:rsidRDefault="006D7BEA" w:rsidP="009257C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D7BEA">
              <w:rPr>
                <w:rFonts w:ascii="Times New Roman" w:hAnsi="Times New Roman" w:cs="Times New Roman"/>
                <w:sz w:val="26"/>
                <w:szCs w:val="26"/>
              </w:rPr>
              <w:t>Надлежащее исполнение полномочий ГРБС и уполномоченного органа в сфере образования на территории Кежемского района</w:t>
            </w:r>
          </w:p>
        </w:tc>
        <w:tc>
          <w:tcPr>
            <w:tcW w:w="3285" w:type="dxa"/>
          </w:tcPr>
          <w:p w:rsidR="006D7BEA" w:rsidRPr="006D7BEA" w:rsidRDefault="006D7BEA" w:rsidP="009257CE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D7BEA">
              <w:rPr>
                <w:rFonts w:ascii="Times New Roman" w:hAnsi="Times New Roman"/>
                <w:sz w:val="26"/>
                <w:szCs w:val="26"/>
              </w:rPr>
              <w:t>40/30</w:t>
            </w:r>
          </w:p>
        </w:tc>
      </w:tr>
    </w:tbl>
    <w:p w:rsidR="00E976FB" w:rsidRDefault="00E976FB" w:rsidP="006D7BEA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E976FB" w:rsidSect="008B6AD6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875" w:rsidRDefault="00E51875">
      <w:pPr>
        <w:spacing w:after="0" w:line="240" w:lineRule="auto"/>
      </w:pPr>
      <w:r>
        <w:separator/>
      </w:r>
    </w:p>
  </w:endnote>
  <w:endnote w:type="continuationSeparator" w:id="0">
    <w:p w:rsidR="00E51875" w:rsidRDefault="00E51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875" w:rsidRDefault="00E51875">
      <w:pPr>
        <w:spacing w:after="0" w:line="240" w:lineRule="auto"/>
      </w:pPr>
      <w:r>
        <w:separator/>
      </w:r>
    </w:p>
  </w:footnote>
  <w:footnote w:type="continuationSeparator" w:id="0">
    <w:p w:rsidR="00E51875" w:rsidRDefault="00E51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6927797"/>
      <w:docPartObj>
        <w:docPartGallery w:val="Page Numbers (Top of Page)"/>
        <w:docPartUnique/>
      </w:docPartObj>
    </w:sdtPr>
    <w:sdtEndPr/>
    <w:sdtContent>
      <w:p w:rsidR="00A61758" w:rsidRDefault="00A6175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BEA">
          <w:rPr>
            <w:noProof/>
          </w:rPr>
          <w:t>2</w:t>
        </w:r>
        <w:r>
          <w:fldChar w:fldCharType="end"/>
        </w:r>
      </w:p>
    </w:sdtContent>
  </w:sdt>
  <w:p w:rsidR="00A61758" w:rsidRDefault="00A617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723B0"/>
    <w:multiLevelType w:val="multilevel"/>
    <w:tmpl w:val="ACCA324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7AA2C5B"/>
    <w:multiLevelType w:val="multilevel"/>
    <w:tmpl w:val="57A266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86"/>
    <w:rsid w:val="00002DE8"/>
    <w:rsid w:val="000264B2"/>
    <w:rsid w:val="0007489E"/>
    <w:rsid w:val="000B0E61"/>
    <w:rsid w:val="000F730D"/>
    <w:rsid w:val="001423DA"/>
    <w:rsid w:val="00155F18"/>
    <w:rsid w:val="0015671E"/>
    <w:rsid w:val="0016149B"/>
    <w:rsid w:val="00175993"/>
    <w:rsid w:val="001A0184"/>
    <w:rsid w:val="00210420"/>
    <w:rsid w:val="0021282E"/>
    <w:rsid w:val="00225A45"/>
    <w:rsid w:val="002318D1"/>
    <w:rsid w:val="00231919"/>
    <w:rsid w:val="00236925"/>
    <w:rsid w:val="002517FD"/>
    <w:rsid w:val="00263F1F"/>
    <w:rsid w:val="0028135C"/>
    <w:rsid w:val="002B59B4"/>
    <w:rsid w:val="002E7CD8"/>
    <w:rsid w:val="00335416"/>
    <w:rsid w:val="00366D2B"/>
    <w:rsid w:val="00376284"/>
    <w:rsid w:val="003900A6"/>
    <w:rsid w:val="003A4402"/>
    <w:rsid w:val="003B6386"/>
    <w:rsid w:val="003C39A2"/>
    <w:rsid w:val="003E3099"/>
    <w:rsid w:val="003F4081"/>
    <w:rsid w:val="00401EC9"/>
    <w:rsid w:val="004805DB"/>
    <w:rsid w:val="00481D01"/>
    <w:rsid w:val="00482572"/>
    <w:rsid w:val="004A0C9F"/>
    <w:rsid w:val="004A0DAC"/>
    <w:rsid w:val="004A3236"/>
    <w:rsid w:val="004A540C"/>
    <w:rsid w:val="004E0492"/>
    <w:rsid w:val="004F3876"/>
    <w:rsid w:val="004F55C4"/>
    <w:rsid w:val="00514B0B"/>
    <w:rsid w:val="005566FC"/>
    <w:rsid w:val="005566FF"/>
    <w:rsid w:val="0056719A"/>
    <w:rsid w:val="00591CFC"/>
    <w:rsid w:val="005B2D11"/>
    <w:rsid w:val="005E1974"/>
    <w:rsid w:val="005E6DBA"/>
    <w:rsid w:val="006340B0"/>
    <w:rsid w:val="006C0C91"/>
    <w:rsid w:val="006D4CBF"/>
    <w:rsid w:val="006D7BEA"/>
    <w:rsid w:val="00701D3A"/>
    <w:rsid w:val="00714429"/>
    <w:rsid w:val="007603F7"/>
    <w:rsid w:val="007A53F4"/>
    <w:rsid w:val="007D2DE7"/>
    <w:rsid w:val="007E499A"/>
    <w:rsid w:val="007E5986"/>
    <w:rsid w:val="0080139B"/>
    <w:rsid w:val="00813334"/>
    <w:rsid w:val="008178F2"/>
    <w:rsid w:val="00841F6F"/>
    <w:rsid w:val="00854FC3"/>
    <w:rsid w:val="0089179B"/>
    <w:rsid w:val="00893FDB"/>
    <w:rsid w:val="008B2FF1"/>
    <w:rsid w:val="008B6AD6"/>
    <w:rsid w:val="008D47B7"/>
    <w:rsid w:val="008E5EA0"/>
    <w:rsid w:val="008F3E14"/>
    <w:rsid w:val="00950C99"/>
    <w:rsid w:val="00977B49"/>
    <w:rsid w:val="009C096B"/>
    <w:rsid w:val="009D1B1B"/>
    <w:rsid w:val="009D6E10"/>
    <w:rsid w:val="009F2B84"/>
    <w:rsid w:val="009F5B57"/>
    <w:rsid w:val="00A46A9D"/>
    <w:rsid w:val="00A51885"/>
    <w:rsid w:val="00A61758"/>
    <w:rsid w:val="00B07304"/>
    <w:rsid w:val="00B07A35"/>
    <w:rsid w:val="00B41DC6"/>
    <w:rsid w:val="00B517FB"/>
    <w:rsid w:val="00B73F84"/>
    <w:rsid w:val="00B94A2D"/>
    <w:rsid w:val="00BD2067"/>
    <w:rsid w:val="00BD6C9E"/>
    <w:rsid w:val="00BD6E06"/>
    <w:rsid w:val="00BE4D6B"/>
    <w:rsid w:val="00BE5059"/>
    <w:rsid w:val="00C22D68"/>
    <w:rsid w:val="00C32326"/>
    <w:rsid w:val="00C46199"/>
    <w:rsid w:val="00C7734B"/>
    <w:rsid w:val="00C80ABC"/>
    <w:rsid w:val="00CA2E64"/>
    <w:rsid w:val="00CB5996"/>
    <w:rsid w:val="00CD60FF"/>
    <w:rsid w:val="00D154E8"/>
    <w:rsid w:val="00D23FDE"/>
    <w:rsid w:val="00D51032"/>
    <w:rsid w:val="00D84D57"/>
    <w:rsid w:val="00DD1ECE"/>
    <w:rsid w:val="00DE4251"/>
    <w:rsid w:val="00DE63DC"/>
    <w:rsid w:val="00E43ED4"/>
    <w:rsid w:val="00E51875"/>
    <w:rsid w:val="00E702EB"/>
    <w:rsid w:val="00E94781"/>
    <w:rsid w:val="00E976FB"/>
    <w:rsid w:val="00ED1F31"/>
    <w:rsid w:val="00EF1759"/>
    <w:rsid w:val="00F37479"/>
    <w:rsid w:val="00F655A3"/>
    <w:rsid w:val="00F94153"/>
    <w:rsid w:val="00FB26CF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8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58"/>
  </w:style>
  <w:style w:type="paragraph" w:styleId="a9">
    <w:name w:val="footer"/>
    <w:basedOn w:val="a"/>
    <w:link w:val="aa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58"/>
  </w:style>
  <w:style w:type="paragraph" w:styleId="ab">
    <w:name w:val="No Spacing"/>
    <w:uiPriority w:val="1"/>
    <w:qFormat/>
    <w:rsid w:val="00C80ABC"/>
    <w:pPr>
      <w:spacing w:after="0" w:line="240" w:lineRule="auto"/>
    </w:pPr>
  </w:style>
  <w:style w:type="paragraph" w:customStyle="1" w:styleId="ConsPlusNormal">
    <w:name w:val="ConsPlusNormal"/>
    <w:rsid w:val="008B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6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act">
    <w:name w:val="Основной текст Exact"/>
    <w:basedOn w:val="a0"/>
    <w:rsid w:val="006C0C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u w:val="none"/>
    </w:rPr>
  </w:style>
  <w:style w:type="character" w:customStyle="1" w:styleId="a3">
    <w:name w:val="Основной текст_"/>
    <w:basedOn w:val="a0"/>
    <w:link w:val="3"/>
    <w:rsid w:val="006C0C9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3"/>
    <w:rsid w:val="006C0C91"/>
    <w:pPr>
      <w:widowControl w:val="0"/>
      <w:shd w:val="clear" w:color="auto" w:fill="FFFFFF"/>
      <w:spacing w:before="240" w:after="480" w:line="325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8B2F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"/>
      <w:sz w:val="20"/>
      <w:szCs w:val="20"/>
      <w:u w:val="none"/>
    </w:rPr>
  </w:style>
  <w:style w:type="paragraph" w:styleId="a4">
    <w:name w:val="Balloon Text"/>
    <w:basedOn w:val="a"/>
    <w:link w:val="a5"/>
    <w:uiPriority w:val="99"/>
    <w:semiHidden/>
    <w:unhideWhenUsed/>
    <w:rsid w:val="009F5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5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518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61758"/>
  </w:style>
  <w:style w:type="paragraph" w:styleId="a9">
    <w:name w:val="footer"/>
    <w:basedOn w:val="a"/>
    <w:link w:val="aa"/>
    <w:uiPriority w:val="99"/>
    <w:unhideWhenUsed/>
    <w:rsid w:val="00A6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61758"/>
  </w:style>
  <w:style w:type="paragraph" w:styleId="ab">
    <w:name w:val="No Spacing"/>
    <w:uiPriority w:val="1"/>
    <w:qFormat/>
    <w:rsid w:val="00C80ABC"/>
    <w:pPr>
      <w:spacing w:after="0" w:line="240" w:lineRule="auto"/>
    </w:pPr>
  </w:style>
  <w:style w:type="paragraph" w:customStyle="1" w:styleId="ConsPlusNormal">
    <w:name w:val="ConsPlusNormal"/>
    <w:rsid w:val="008B6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39"/>
    <w:rsid w:val="006D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Регистратор (Ломакина)</cp:lastModifiedBy>
  <cp:revision>2</cp:revision>
  <cp:lastPrinted>2023-10-09T07:04:00Z</cp:lastPrinted>
  <dcterms:created xsi:type="dcterms:W3CDTF">2023-10-09T07:04:00Z</dcterms:created>
  <dcterms:modified xsi:type="dcterms:W3CDTF">2023-10-09T07:04:00Z</dcterms:modified>
</cp:coreProperties>
</file>