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266"/>
        <w:gridCol w:w="3279"/>
      </w:tblGrid>
      <w:tr w:rsidR="009115C8">
        <w:trPr>
          <w:trHeight w:val="338"/>
        </w:trPr>
        <w:tc>
          <w:tcPr>
            <w:tcW w:w="10156" w:type="dxa"/>
            <w:gridSpan w:val="3"/>
            <w:tcBorders>
              <w:bottom w:val="nil"/>
            </w:tcBorders>
          </w:tcPr>
          <w:p w:rsidR="009115C8" w:rsidRDefault="0096227B">
            <w:pPr>
              <w:pStyle w:val="TableParagraph"/>
              <w:spacing w:before="18"/>
              <w:ind w:left="6273"/>
              <w:jc w:val="left"/>
              <w:rPr>
                <w:b/>
              </w:rPr>
            </w:pPr>
            <w:r>
              <w:rPr>
                <w:b/>
              </w:rPr>
              <w:t>Утверждена</w:t>
            </w:r>
          </w:p>
        </w:tc>
      </w:tr>
      <w:tr w:rsidR="009115C8">
        <w:trPr>
          <w:trHeight w:val="287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9115C8" w:rsidRDefault="0096227B">
            <w:pPr>
              <w:pStyle w:val="TableParagraph"/>
              <w:spacing w:before="58" w:line="213" w:lineRule="exact"/>
              <w:ind w:right="3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115C8">
        <w:trPr>
          <w:trHeight w:val="56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9115C8" w:rsidRDefault="0096227B">
            <w:pPr>
              <w:pStyle w:val="TableParagraph"/>
              <w:spacing w:before="0" w:line="165" w:lineRule="exact"/>
              <w:ind w:left="463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документа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об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утверждении,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включая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наименования</w:t>
            </w:r>
          </w:p>
        </w:tc>
      </w:tr>
      <w:tr w:rsidR="009115C8">
        <w:trPr>
          <w:trHeight w:val="540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9115C8" w:rsidRDefault="0096227B">
            <w:pPr>
              <w:pStyle w:val="TableParagraph"/>
              <w:spacing w:before="0" w:line="165" w:lineRule="exact"/>
              <w:ind w:left="522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органов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государственной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власти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 местного</w:t>
            </w:r>
          </w:p>
        </w:tc>
      </w:tr>
      <w:tr w:rsidR="009115C8">
        <w:trPr>
          <w:trHeight w:val="545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9115C8" w:rsidRDefault="0096227B">
            <w:pPr>
              <w:pStyle w:val="TableParagraph"/>
              <w:spacing w:before="0" w:line="165" w:lineRule="exact"/>
              <w:ind w:left="49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самоуправления,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принявших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решение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утверждении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схемы</w:t>
            </w:r>
          </w:p>
        </w:tc>
      </w:tr>
      <w:tr w:rsidR="009115C8">
        <w:trPr>
          <w:trHeight w:val="39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9115C8" w:rsidRDefault="0096227B">
            <w:pPr>
              <w:pStyle w:val="TableParagraph"/>
              <w:spacing w:before="0" w:line="165" w:lineRule="exact"/>
              <w:ind w:left="448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подписавших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перераспределении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участков)</w:t>
            </w:r>
          </w:p>
        </w:tc>
      </w:tr>
      <w:tr w:rsidR="009115C8">
        <w:trPr>
          <w:trHeight w:val="502"/>
        </w:trPr>
        <w:tc>
          <w:tcPr>
            <w:tcW w:w="3611" w:type="dxa"/>
            <w:tcBorders>
              <w:top w:val="nil"/>
              <w:bottom w:val="nil"/>
              <w:right w:val="nil"/>
            </w:tcBorders>
          </w:tcPr>
          <w:p w:rsidR="009115C8" w:rsidRDefault="009115C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15C8" w:rsidRDefault="009115C8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9115C8" w:rsidRDefault="0096227B">
            <w:pPr>
              <w:pStyle w:val="TableParagraph"/>
              <w:spacing w:before="0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6" w:space="0" w:color="000000"/>
            </w:tcBorders>
          </w:tcPr>
          <w:p w:rsidR="009115C8" w:rsidRDefault="009115C8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9115C8" w:rsidRDefault="0096227B">
            <w:pPr>
              <w:pStyle w:val="TableParagraph"/>
              <w:spacing w:before="0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9115C8">
        <w:trPr>
          <w:trHeight w:val="998"/>
        </w:trPr>
        <w:tc>
          <w:tcPr>
            <w:tcW w:w="10156" w:type="dxa"/>
            <w:gridSpan w:val="3"/>
            <w:tcBorders>
              <w:top w:val="nil"/>
            </w:tcBorders>
          </w:tcPr>
          <w:p w:rsidR="009115C8" w:rsidRDefault="009115C8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9115C8" w:rsidRDefault="0096227B">
            <w:pPr>
              <w:pStyle w:val="TableParagraph"/>
              <w:spacing w:before="0" w:line="230" w:lineRule="auto"/>
              <w:ind w:left="3221" w:right="1277" w:hanging="173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Схема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расположения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земельных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9115C8">
        <w:trPr>
          <w:trHeight w:val="333"/>
        </w:trPr>
        <w:tc>
          <w:tcPr>
            <w:tcW w:w="10156" w:type="dxa"/>
            <w:gridSpan w:val="3"/>
            <w:tcBorders>
              <w:bottom w:val="nil"/>
            </w:tcBorders>
          </w:tcPr>
          <w:p w:rsidR="009115C8" w:rsidRDefault="0096227B">
            <w:pPr>
              <w:pStyle w:val="TableParagraph"/>
              <w:spacing w:before="50"/>
              <w:ind w:left="57"/>
              <w:jc w:val="left"/>
              <w:rPr>
                <w:b/>
              </w:rPr>
            </w:pPr>
            <w:r>
              <w:rPr>
                <w:b/>
                <w:spacing w:val="-2"/>
              </w:rPr>
              <w:t>Условный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номер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земельного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участка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:ЗУ1</w:t>
            </w:r>
          </w:p>
        </w:tc>
      </w:tr>
      <w:tr w:rsidR="009115C8">
        <w:trPr>
          <w:trHeight w:val="296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9115C8" w:rsidRDefault="0096227B">
            <w:pPr>
              <w:pStyle w:val="TableParagraph"/>
              <w:spacing w:before="22"/>
              <w:ind w:left="5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(указывается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случае,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предусматривается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двух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более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земельных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участков)</w:t>
            </w:r>
          </w:p>
        </w:tc>
      </w:tr>
      <w:tr w:rsidR="009115C8">
        <w:trPr>
          <w:trHeight w:val="350"/>
        </w:trPr>
        <w:tc>
          <w:tcPr>
            <w:tcW w:w="10156" w:type="dxa"/>
            <w:gridSpan w:val="3"/>
            <w:tcBorders>
              <w:top w:val="single" w:sz="6" w:space="0" w:color="000000"/>
              <w:bottom w:val="nil"/>
            </w:tcBorders>
          </w:tcPr>
          <w:p w:rsidR="009115C8" w:rsidRDefault="0096227B">
            <w:pPr>
              <w:pStyle w:val="TableParagraph"/>
              <w:spacing w:before="81" w:line="249" w:lineRule="exact"/>
              <w:ind w:left="57"/>
              <w:jc w:val="left"/>
              <w:rPr>
                <w:b/>
              </w:rPr>
            </w:pPr>
            <w:r>
              <w:rPr>
                <w:b/>
                <w:spacing w:val="-1"/>
              </w:rPr>
              <w:t>Площадь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земельного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участка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3585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9115C8">
        <w:trPr>
          <w:trHeight w:val="1442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9115C8" w:rsidRDefault="0096227B">
            <w:pPr>
              <w:pStyle w:val="TableParagraph"/>
              <w:spacing w:before="16" w:line="228" w:lineRule="auto"/>
              <w:ind w:left="57" w:right="63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(указывается проектная </w:t>
            </w:r>
            <w:r>
              <w:rPr>
                <w:spacing w:val="-2"/>
                <w:sz w:val="18"/>
              </w:rPr>
              <w:t>площадь образуемого земельного участка, вычисленная с использованием технологических и программных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средств, </w:t>
            </w:r>
            <w:r>
              <w:rPr>
                <w:spacing w:val="-1"/>
                <w:sz w:val="18"/>
              </w:rPr>
              <w:t>в том числе размещенных на официальном сайте федерального органа исполнительной власти, уполномоченного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Прав</w:t>
            </w:r>
            <w:r>
              <w:rPr>
                <w:spacing w:val="-2"/>
                <w:sz w:val="18"/>
              </w:rPr>
              <w:t>ительством Российской Федерации на осуществление государственного кадастрового учета, государственной регистрации</w:t>
            </w:r>
            <w:r>
              <w:rPr>
                <w:spacing w:val="-1"/>
                <w:sz w:val="18"/>
              </w:rPr>
              <w:t xml:space="preserve"> прав, ведение Единого государственного реестра недвижимости и предоставление </w:t>
            </w:r>
            <w:r>
              <w:rPr>
                <w:sz w:val="18"/>
              </w:rPr>
              <w:t>сведений, содержащихся в Едином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государственном реестре недвижимо</w:t>
            </w:r>
            <w:r>
              <w:rPr>
                <w:spacing w:val="-2"/>
                <w:sz w:val="18"/>
              </w:rPr>
              <w:t xml:space="preserve">сти, в информационно-телекоммуникационной сети "Интернет" (далее - официальный сайт), </w:t>
            </w:r>
            <w:r>
              <w:rPr>
                <w:spacing w:val="-1"/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округлением до 1 квадратного метра. Указанное значение площади земельного участка может быть уточнено при </w:t>
            </w:r>
            <w:r>
              <w:rPr>
                <w:spacing w:val="-1"/>
                <w:sz w:val="18"/>
              </w:rPr>
              <w:t>проведении</w:t>
            </w:r>
            <w:r>
              <w:rPr>
                <w:sz w:val="18"/>
              </w:rPr>
              <w:t xml:space="preserve"> кадастровых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процентов)</w:t>
            </w:r>
          </w:p>
        </w:tc>
      </w:tr>
      <w:tr w:rsidR="009115C8">
        <w:trPr>
          <w:trHeight w:val="330"/>
        </w:trPr>
        <w:tc>
          <w:tcPr>
            <w:tcW w:w="36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115C8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9115C8" w:rsidRDefault="009115C8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9115C8" w:rsidRDefault="0096227B">
            <w:pPr>
              <w:pStyle w:val="TableParagraph"/>
              <w:spacing w:before="0" w:line="230" w:lineRule="auto"/>
              <w:ind w:left="1445" w:right="163" w:hanging="1260"/>
              <w:jc w:val="left"/>
              <w:rPr>
                <w:b/>
              </w:rPr>
            </w:pPr>
            <w:r>
              <w:rPr>
                <w:b/>
                <w:spacing w:val="-3"/>
              </w:rPr>
              <w:t>Обозначение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характерных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115C8" w:rsidRDefault="0096227B">
            <w:pPr>
              <w:pStyle w:val="TableParagraph"/>
              <w:spacing w:before="77" w:line="233" w:lineRule="exact"/>
              <w:ind w:left="2495" w:right="2474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</w:t>
            </w:r>
          </w:p>
        </w:tc>
      </w:tr>
      <w:tr w:rsidR="009115C8">
        <w:trPr>
          <w:trHeight w:val="999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115C8" w:rsidRDefault="009115C8">
            <w:pPr>
              <w:rPr>
                <w:sz w:val="2"/>
                <w:szCs w:val="2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spacing w:before="1" w:line="228" w:lineRule="auto"/>
              <w:ind w:left="7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(указываются </w:t>
            </w:r>
            <w:r>
              <w:rPr>
                <w:sz w:val="18"/>
              </w:rPr>
              <w:t>в случае подготовки схемы расположения земельного участка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использованием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средств,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числе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размещенных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 официальном сайте. Значения координат, полученные </w:t>
            </w:r>
            <w:r>
              <w:rPr>
                <w:sz w:val="18"/>
              </w:rPr>
              <w:t>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указанных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программных средств,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указываются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округлением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</w:t>
            </w:r>
          </w:p>
          <w:p w:rsidR="009115C8" w:rsidRDefault="0096227B">
            <w:pPr>
              <w:pStyle w:val="TableParagraph"/>
              <w:spacing w:before="0" w:line="192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метра)</w:t>
            </w:r>
          </w:p>
        </w:tc>
      </w:tr>
      <w:tr w:rsidR="009115C8">
        <w:trPr>
          <w:trHeight w:val="441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115C8" w:rsidRDefault="009115C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spacing w:before="89"/>
              <w:ind w:left="6"/>
              <w:rPr>
                <w:b/>
              </w:rPr>
            </w:pPr>
            <w:r>
              <w:rPr>
                <w:b/>
                <w:w w:val="99"/>
              </w:rPr>
              <w:t>X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spacing w:before="89"/>
              <w:ind w:left="20"/>
              <w:rPr>
                <w:b/>
              </w:rPr>
            </w:pPr>
            <w:r>
              <w:rPr>
                <w:b/>
                <w:w w:val="99"/>
              </w:rPr>
              <w:t>Y</w:t>
            </w:r>
          </w:p>
        </w:tc>
      </w:tr>
      <w:tr w:rsidR="009115C8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15C8">
        <w:trPr>
          <w:trHeight w:val="329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428" w:right="1419"/>
            </w:pPr>
            <w:r>
              <w:t>:ЗУ1(1)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115C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115C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9115C8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144" w:right="1132"/>
            </w:pPr>
            <w:r>
              <w:t>939287.78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ind w:right="1175"/>
              <w:jc w:val="right"/>
            </w:pPr>
            <w:r>
              <w:t>153057.80</w:t>
            </w:r>
          </w:p>
        </w:tc>
      </w:tr>
      <w:tr w:rsidR="009115C8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spacing w:before="21"/>
              <w:ind w:left="12"/>
            </w:pPr>
            <w:r>
              <w:t>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spacing w:before="21"/>
              <w:ind w:left="1144" w:right="1132"/>
            </w:pPr>
            <w:r>
              <w:t>939278.44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spacing w:before="21"/>
              <w:ind w:right="1175"/>
              <w:jc w:val="right"/>
            </w:pPr>
            <w:r>
              <w:t>153086.67</w:t>
            </w:r>
          </w:p>
        </w:tc>
      </w:tr>
      <w:tr w:rsidR="009115C8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144" w:right="1132"/>
            </w:pPr>
            <w:r>
              <w:t>939241.46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ind w:right="1175"/>
              <w:jc w:val="right"/>
            </w:pPr>
            <w:r>
              <w:t>153074.60</w:t>
            </w:r>
          </w:p>
        </w:tc>
      </w:tr>
      <w:tr w:rsidR="009115C8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144" w:right="1132"/>
            </w:pPr>
            <w:r>
              <w:t>939236.32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ind w:right="1175"/>
              <w:jc w:val="right"/>
            </w:pPr>
            <w:r>
              <w:t>153078.95</w:t>
            </w:r>
          </w:p>
        </w:tc>
      </w:tr>
      <w:tr w:rsidR="009115C8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spacing w:before="25"/>
              <w:ind w:left="12"/>
            </w:pPr>
            <w:r>
              <w:t>5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spacing w:before="25"/>
              <w:ind w:left="1144" w:right="1132"/>
            </w:pPr>
            <w:r>
              <w:t>939227.86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spacing w:before="25"/>
              <w:ind w:right="1175"/>
              <w:jc w:val="right"/>
            </w:pPr>
            <w:r>
              <w:t>153105.60</w:t>
            </w:r>
          </w:p>
        </w:tc>
      </w:tr>
      <w:tr w:rsidR="009115C8">
        <w:trPr>
          <w:trHeight w:val="324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2"/>
            </w:pPr>
            <w:r>
              <w:t>6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144" w:right="1132"/>
            </w:pPr>
            <w:r>
              <w:t>939195.69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ind w:right="1175"/>
              <w:jc w:val="right"/>
            </w:pPr>
            <w:r>
              <w:t>153095.36</w:t>
            </w:r>
          </w:p>
        </w:tc>
      </w:tr>
      <w:tr w:rsidR="009115C8">
        <w:trPr>
          <w:trHeight w:val="316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spacing w:before="25"/>
              <w:ind w:left="12"/>
            </w:pPr>
            <w:r>
              <w:t>7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spacing w:before="25"/>
              <w:ind w:left="1144" w:right="1132"/>
            </w:pPr>
            <w:r>
              <w:t>939204.87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spacing w:before="25"/>
              <w:ind w:right="1175"/>
              <w:jc w:val="right"/>
            </w:pPr>
            <w:r>
              <w:t>153068.98</w:t>
            </w:r>
          </w:p>
        </w:tc>
      </w:tr>
      <w:tr w:rsidR="009115C8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spacing w:before="21"/>
              <w:ind w:left="12"/>
            </w:pPr>
            <w:r>
              <w:t>8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spacing w:before="21"/>
              <w:ind w:left="1144" w:right="1132"/>
            </w:pPr>
            <w:r>
              <w:t>939200.22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spacing w:before="21"/>
              <w:ind w:right="1175"/>
              <w:jc w:val="right"/>
            </w:pPr>
            <w:r>
              <w:t>153067.35</w:t>
            </w:r>
          </w:p>
        </w:tc>
      </w:tr>
      <w:tr w:rsidR="009115C8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spacing w:before="25"/>
              <w:ind w:left="12"/>
            </w:pPr>
            <w:r>
              <w:t>9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spacing w:before="25"/>
              <w:ind w:left="1144" w:right="1132"/>
            </w:pPr>
            <w:r>
              <w:t>939211.88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spacing w:before="25"/>
              <w:ind w:right="1175"/>
              <w:jc w:val="right"/>
            </w:pPr>
            <w:r>
              <w:t>153033.25</w:t>
            </w:r>
          </w:p>
        </w:tc>
      </w:tr>
      <w:tr w:rsidR="009115C8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C8" w:rsidRDefault="0096227B">
            <w:pPr>
              <w:pStyle w:val="TableParagraph"/>
              <w:ind w:left="1144" w:right="1132"/>
            </w:pPr>
            <w:r>
              <w:t>939287.78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15C8" w:rsidRDefault="0096227B">
            <w:pPr>
              <w:pStyle w:val="TableParagraph"/>
              <w:ind w:right="1175"/>
              <w:jc w:val="right"/>
            </w:pPr>
            <w:r>
              <w:t>153057.80</w:t>
            </w:r>
          </w:p>
        </w:tc>
      </w:tr>
    </w:tbl>
    <w:p w:rsidR="009115C8" w:rsidRDefault="0096227B">
      <w:pPr>
        <w:rPr>
          <w:sz w:val="2"/>
          <w:szCs w:val="2"/>
        </w:rPr>
      </w:pPr>
      <w:r>
        <w:pict>
          <v:rect id="_x0000_s1029" style="position:absolute;margin-left:56.6pt;margin-top:28.4pt;width:.6pt;height:1.8pt;z-index:15728640;mso-position-horizontal-relative:page;mso-position-vertical-relative:page" fillcolor="black" stroked="f">
            <w10:wrap anchorx="page" anchory="page"/>
          </v:rect>
        </w:pict>
      </w:r>
    </w:p>
    <w:p w:rsidR="009115C8" w:rsidRDefault="009115C8">
      <w:pPr>
        <w:rPr>
          <w:sz w:val="2"/>
          <w:szCs w:val="2"/>
        </w:rPr>
        <w:sectPr w:rsidR="009115C8">
          <w:type w:val="continuous"/>
          <w:pgSz w:w="11910" w:h="16850"/>
          <w:pgMar w:top="560" w:right="480" w:bottom="280" w:left="1040" w:header="720" w:footer="720" w:gutter="0"/>
          <w:cols w:space="720"/>
        </w:sectPr>
      </w:pPr>
    </w:p>
    <w:p w:rsidR="009115C8" w:rsidRDefault="0096227B">
      <w:pPr>
        <w:pStyle w:val="a3"/>
        <w:spacing w:before="162"/>
        <w:ind w:left="1537" w:right="1046"/>
        <w:jc w:val="center"/>
      </w:pPr>
      <w:r>
        <w:rPr>
          <w:spacing w:val="-1"/>
        </w:rPr>
        <w:lastRenderedPageBreak/>
        <w:t>Схема</w:t>
      </w:r>
      <w:r>
        <w:rPr>
          <w:spacing w:val="-16"/>
        </w:rPr>
        <w:t xml:space="preserve"> </w:t>
      </w:r>
      <w:r>
        <w:rPr>
          <w:spacing w:val="-1"/>
        </w:rPr>
        <w:t>расположения</w:t>
      </w:r>
      <w:r>
        <w:rPr>
          <w:spacing w:val="-15"/>
        </w:rPr>
        <w:t xml:space="preserve"> </w:t>
      </w:r>
      <w:r>
        <w:rPr>
          <w:spacing w:val="-1"/>
        </w:rP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2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земельных</w:t>
      </w:r>
      <w:r>
        <w:rPr>
          <w:spacing w:val="-16"/>
        </w:rPr>
        <w:t xml:space="preserve"> </w:t>
      </w:r>
      <w:r>
        <w:t>участков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КПТ</w:t>
      </w:r>
    </w:p>
    <w:p w:rsidR="009115C8" w:rsidRDefault="0096227B">
      <w:pPr>
        <w:spacing w:before="180"/>
        <w:ind w:left="1531" w:right="1046"/>
        <w:jc w:val="center"/>
        <w:rPr>
          <w:rFonts w:ascii="Calibri" w:hAnsi="Calibri"/>
          <w:sz w:val="24"/>
        </w:rPr>
      </w:pPr>
      <w:bookmarkStart w:id="0" w:name="_GoBack"/>
      <w:r>
        <w:pict>
          <v:group id="_x0000_s1026" style="position:absolute;left:0;text-align:left;margin-left:55.6pt;margin-top:34.5pt;width:754.8pt;height:512.2pt;z-index:-15879680;mso-position-horizontal-relative:page;mso-position-vertical-relative:page" coordorigin="1112" coordsize="15096,10244">
            <v:shape id="_x0000_s1028" style="position:absolute;left:1112;width:15096;height:10244" coordorigin="1112" coordsize="15096,10244" o:spt="100" adj="0,,0" path="m1148,36r-36,l1112,172r,332l1148,504r,-332l1148,36xm16172,10232r-15024,l1148,3332r,-36l1148,540r15024,l16172,528r-15024,l1148,516r15024,l16172,504r-15024,l1148,504r-36,l1112,540r,2756l1112,3332r,6900l1112,10244r15060,l16172,10232xm16172,24l1112,24r,12l16172,36r,-12xm16172,l1112,r,12l16172,12r,-12xm16208,504r-36,l16172,540r,2756l16172,3332r,6900l16172,10244r36,l16208,10232r,-6900l16208,3296r,-2756l16208,504xm16208,36r-36,l16172,172r,332l16208,504r,-332l16208,36xm16208,24r-36,l16172,36r36,l16208,24xm16208,r-36,l16172,12r36,l16208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20;top:604;width:13676;height:9268">
              <v:imagedata r:id="rId4" o:title=""/>
            </v:shape>
            <w10:wrap anchorx="page" anchory="page"/>
          </v:group>
        </w:pict>
      </w:r>
      <w:bookmarkEnd w:id="0"/>
      <w:r>
        <w:rPr>
          <w:rFonts w:ascii="Calibri" w:hAnsi="Calibri"/>
          <w:sz w:val="24"/>
        </w:rPr>
        <w:t>Масштаб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1:1000</w:t>
      </w:r>
    </w:p>
    <w:sectPr w:rsidR="009115C8">
      <w:pgSz w:w="16840" w:h="11910" w:orient="landscape"/>
      <w:pgMar w:top="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15C8"/>
    <w:rsid w:val="009115C8"/>
    <w:rsid w:val="009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F209417-158B-443A-BFA4-7667E721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cp:lastModifiedBy>UserN</cp:lastModifiedBy>
  <cp:revision>3</cp:revision>
  <dcterms:created xsi:type="dcterms:W3CDTF">2023-10-04T05:00:00Z</dcterms:created>
  <dcterms:modified xsi:type="dcterms:W3CDTF">2023-10-05T09:24:00Z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2023-10-04T00:00:00Z</vt:filetime>
  </property>
</Properties>
</file>