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F3" w:rsidRDefault="009367F0" w:rsidP="003538F3">
      <w:pPr>
        <w:jc w:val="center"/>
        <w:rPr>
          <w:sz w:val="28"/>
          <w:szCs w:val="28"/>
        </w:rPr>
      </w:pPr>
      <w:r>
        <w:rPr>
          <w:noProof/>
          <w:sz w:val="28"/>
          <w:szCs w:val="28"/>
        </w:rPr>
        <w:drawing>
          <wp:inline distT="0" distB="0" distL="0" distR="0">
            <wp:extent cx="723900" cy="904875"/>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7"/>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3538F3" w:rsidRDefault="003538F3" w:rsidP="00FC5B1B">
      <w:pPr>
        <w:jc w:val="center"/>
        <w:rPr>
          <w:b/>
          <w:sz w:val="28"/>
          <w:szCs w:val="28"/>
        </w:rPr>
      </w:pPr>
      <w:r>
        <w:rPr>
          <w:sz w:val="28"/>
          <w:szCs w:val="28"/>
        </w:rPr>
        <w:br/>
      </w:r>
      <w:r>
        <w:rPr>
          <w:b/>
          <w:sz w:val="28"/>
          <w:szCs w:val="28"/>
        </w:rPr>
        <w:t>АДМИНИСТРАЦИЯ КЕЖЕМСКОГО РАЙОНА</w:t>
      </w:r>
    </w:p>
    <w:p w:rsidR="003538F3" w:rsidRDefault="003538F3" w:rsidP="00FC5B1B">
      <w:pPr>
        <w:jc w:val="center"/>
        <w:outlineLvl w:val="0"/>
        <w:rPr>
          <w:b/>
          <w:sz w:val="28"/>
          <w:szCs w:val="28"/>
        </w:rPr>
      </w:pPr>
      <w:r>
        <w:rPr>
          <w:b/>
          <w:sz w:val="28"/>
          <w:szCs w:val="28"/>
        </w:rPr>
        <w:t>КРАСНОЯРСКОГО КРАЯ</w:t>
      </w:r>
    </w:p>
    <w:p w:rsidR="003538F3" w:rsidRDefault="003538F3" w:rsidP="00FC5B1B">
      <w:pPr>
        <w:jc w:val="center"/>
        <w:rPr>
          <w:b/>
          <w:sz w:val="28"/>
          <w:szCs w:val="28"/>
        </w:rPr>
      </w:pPr>
    </w:p>
    <w:p w:rsidR="003538F3" w:rsidRDefault="003538F3" w:rsidP="00FC5B1B">
      <w:pPr>
        <w:jc w:val="center"/>
        <w:outlineLvl w:val="0"/>
        <w:rPr>
          <w:b/>
          <w:sz w:val="28"/>
          <w:szCs w:val="28"/>
        </w:rPr>
      </w:pPr>
      <w:r>
        <w:rPr>
          <w:b/>
          <w:sz w:val="28"/>
          <w:szCs w:val="28"/>
        </w:rPr>
        <w:t>ПОСТАНОВЛЕНИЕ</w:t>
      </w:r>
    </w:p>
    <w:p w:rsidR="003538F3" w:rsidRDefault="003538F3" w:rsidP="00FC5B1B">
      <w:pPr>
        <w:rPr>
          <w:sz w:val="28"/>
          <w:szCs w:val="28"/>
        </w:rPr>
      </w:pPr>
    </w:p>
    <w:p w:rsidR="003538F3" w:rsidRDefault="002E14F4" w:rsidP="00DB1890">
      <w:pPr>
        <w:jc w:val="both"/>
        <w:rPr>
          <w:sz w:val="28"/>
          <w:szCs w:val="28"/>
        </w:rPr>
      </w:pPr>
      <w:r>
        <w:rPr>
          <w:sz w:val="28"/>
          <w:szCs w:val="28"/>
        </w:rPr>
        <w:t>0</w:t>
      </w:r>
      <w:r w:rsidR="004350F6">
        <w:rPr>
          <w:sz w:val="28"/>
          <w:szCs w:val="28"/>
        </w:rPr>
        <w:t>1</w:t>
      </w:r>
      <w:r w:rsidR="00077F4E">
        <w:rPr>
          <w:sz w:val="28"/>
          <w:szCs w:val="28"/>
        </w:rPr>
        <w:t>.</w:t>
      </w:r>
      <w:r>
        <w:rPr>
          <w:sz w:val="28"/>
          <w:szCs w:val="28"/>
        </w:rPr>
        <w:t>0</w:t>
      </w:r>
      <w:r w:rsidR="004350F6">
        <w:rPr>
          <w:sz w:val="28"/>
          <w:szCs w:val="28"/>
        </w:rPr>
        <w:t>3</w:t>
      </w:r>
      <w:r w:rsidR="00501446">
        <w:rPr>
          <w:sz w:val="28"/>
          <w:szCs w:val="28"/>
        </w:rPr>
        <w:t>.</w:t>
      </w:r>
      <w:r w:rsidR="00077F4E">
        <w:rPr>
          <w:sz w:val="28"/>
          <w:szCs w:val="28"/>
        </w:rPr>
        <w:t>201</w:t>
      </w:r>
      <w:r>
        <w:rPr>
          <w:sz w:val="28"/>
          <w:szCs w:val="28"/>
        </w:rPr>
        <w:t>7</w:t>
      </w:r>
      <w:r w:rsidR="00D44B44">
        <w:rPr>
          <w:sz w:val="28"/>
          <w:szCs w:val="28"/>
        </w:rPr>
        <w:t xml:space="preserve">                                            </w:t>
      </w:r>
      <w:r w:rsidR="003538F3">
        <w:rPr>
          <w:sz w:val="28"/>
          <w:szCs w:val="28"/>
        </w:rPr>
        <w:t xml:space="preserve">№ </w:t>
      </w:r>
      <w:r w:rsidR="0081031E">
        <w:rPr>
          <w:sz w:val="28"/>
          <w:szCs w:val="28"/>
        </w:rPr>
        <w:t>177</w:t>
      </w:r>
      <w:r w:rsidR="003538F3">
        <w:rPr>
          <w:sz w:val="28"/>
          <w:szCs w:val="28"/>
        </w:rPr>
        <w:t xml:space="preserve">-п         </w:t>
      </w:r>
      <w:r w:rsidR="00D44B44">
        <w:rPr>
          <w:sz w:val="28"/>
          <w:szCs w:val="28"/>
        </w:rPr>
        <w:t xml:space="preserve">                               </w:t>
      </w:r>
      <w:r w:rsidR="003538F3">
        <w:rPr>
          <w:sz w:val="28"/>
          <w:szCs w:val="28"/>
        </w:rPr>
        <w:t xml:space="preserve">   г. </w:t>
      </w:r>
      <w:proofErr w:type="spellStart"/>
      <w:r w:rsidR="003538F3">
        <w:rPr>
          <w:sz w:val="28"/>
          <w:szCs w:val="28"/>
        </w:rPr>
        <w:t>Кодинск</w:t>
      </w:r>
      <w:proofErr w:type="spellEnd"/>
    </w:p>
    <w:p w:rsidR="003538F3" w:rsidRPr="00E36021" w:rsidRDefault="003538F3" w:rsidP="00FC5B1B">
      <w:pPr>
        <w:jc w:val="both"/>
        <w:rPr>
          <w:sz w:val="28"/>
          <w:szCs w:val="28"/>
        </w:rPr>
      </w:pPr>
    </w:p>
    <w:p w:rsidR="0025134E" w:rsidRPr="00AE07C6" w:rsidRDefault="00DB5DFD" w:rsidP="00FC5B1B">
      <w:pPr>
        <w:autoSpaceDE w:val="0"/>
        <w:autoSpaceDN w:val="0"/>
        <w:adjustRightInd w:val="0"/>
        <w:jc w:val="both"/>
        <w:outlineLvl w:val="0"/>
        <w:rPr>
          <w:i/>
          <w:sz w:val="28"/>
          <w:szCs w:val="28"/>
        </w:rPr>
      </w:pPr>
      <w:r w:rsidRPr="00DB5DFD">
        <w:rPr>
          <w:sz w:val="28"/>
          <w:szCs w:val="28"/>
        </w:rPr>
        <w:t>Об утверждении Примерного положения об оплате труда работников муниципальных казенных учреждений</w:t>
      </w:r>
      <w:r w:rsidR="0050601E">
        <w:rPr>
          <w:sz w:val="28"/>
          <w:szCs w:val="28"/>
        </w:rPr>
        <w:t>,</w:t>
      </w:r>
      <w:r w:rsidR="005A2263">
        <w:rPr>
          <w:sz w:val="28"/>
          <w:szCs w:val="28"/>
        </w:rPr>
        <w:t xml:space="preserve"> </w:t>
      </w:r>
      <w:r w:rsidR="0050601E">
        <w:rPr>
          <w:sz w:val="28"/>
          <w:szCs w:val="28"/>
        </w:rPr>
        <w:t>осуществляющих свою деятельность в</w:t>
      </w:r>
      <w:r w:rsidRPr="00DB5DFD">
        <w:rPr>
          <w:sz w:val="28"/>
          <w:szCs w:val="28"/>
        </w:rPr>
        <w:t xml:space="preserve"> области </w:t>
      </w:r>
      <w:r w:rsidR="0050601E">
        <w:rPr>
          <w:sz w:val="28"/>
          <w:szCs w:val="28"/>
        </w:rPr>
        <w:t>архивного дела</w:t>
      </w:r>
      <w:r w:rsidR="004A5806">
        <w:rPr>
          <w:sz w:val="28"/>
          <w:szCs w:val="28"/>
        </w:rPr>
        <w:t xml:space="preserve"> </w:t>
      </w:r>
      <w:r w:rsidR="003238CD" w:rsidRPr="00AE07C6">
        <w:rPr>
          <w:i/>
          <w:sz w:val="28"/>
          <w:szCs w:val="28"/>
        </w:rPr>
        <w:t>(в редакции постановлени</w:t>
      </w:r>
      <w:r w:rsidR="004A5806">
        <w:rPr>
          <w:i/>
          <w:sz w:val="28"/>
          <w:szCs w:val="28"/>
        </w:rPr>
        <w:t>й</w:t>
      </w:r>
      <w:r w:rsidR="003238CD" w:rsidRPr="00AE07C6">
        <w:rPr>
          <w:i/>
          <w:sz w:val="28"/>
          <w:szCs w:val="28"/>
        </w:rPr>
        <w:t xml:space="preserve"> Администрации Кежемского района от 15.12.2017 №999-п</w:t>
      </w:r>
      <w:r w:rsidR="00784DCD" w:rsidRPr="00AE07C6">
        <w:rPr>
          <w:i/>
          <w:sz w:val="28"/>
          <w:szCs w:val="28"/>
        </w:rPr>
        <w:t>, от 18.10.2018 от №717-п</w:t>
      </w:r>
      <w:r w:rsidR="00AE07C6" w:rsidRPr="00AE07C6">
        <w:rPr>
          <w:i/>
          <w:sz w:val="28"/>
          <w:szCs w:val="28"/>
        </w:rPr>
        <w:t>, от 23.09.2019 № 650-п</w:t>
      </w:r>
      <w:r w:rsidR="005C1609">
        <w:rPr>
          <w:i/>
          <w:sz w:val="28"/>
          <w:szCs w:val="28"/>
        </w:rPr>
        <w:t>, от 13.05.2020 № 285-п</w:t>
      </w:r>
      <w:r w:rsidR="00A765C7">
        <w:rPr>
          <w:i/>
          <w:sz w:val="28"/>
          <w:szCs w:val="28"/>
        </w:rPr>
        <w:t>, от 03.06.2020 № 339-п</w:t>
      </w:r>
      <w:r w:rsidR="005A2263">
        <w:rPr>
          <w:i/>
          <w:sz w:val="28"/>
          <w:szCs w:val="28"/>
        </w:rPr>
        <w:t>, от 22.10.2020 № 641-п</w:t>
      </w:r>
      <w:r w:rsidR="00D44B44">
        <w:rPr>
          <w:i/>
          <w:sz w:val="28"/>
          <w:szCs w:val="28"/>
        </w:rPr>
        <w:t>, от 31.03.2022 № 189-п</w:t>
      </w:r>
      <w:r w:rsidR="009D19EF">
        <w:rPr>
          <w:i/>
          <w:sz w:val="28"/>
          <w:szCs w:val="28"/>
        </w:rPr>
        <w:t xml:space="preserve">, от </w:t>
      </w:r>
      <w:r w:rsidR="00947C71">
        <w:rPr>
          <w:i/>
          <w:sz w:val="28"/>
          <w:szCs w:val="28"/>
        </w:rPr>
        <w:t>11</w:t>
      </w:r>
      <w:r w:rsidR="009D19EF">
        <w:rPr>
          <w:i/>
          <w:sz w:val="28"/>
          <w:szCs w:val="28"/>
        </w:rPr>
        <w:t>.04.2022 №215-п</w:t>
      </w:r>
      <w:r w:rsidR="005456D1">
        <w:rPr>
          <w:i/>
          <w:sz w:val="28"/>
          <w:szCs w:val="28"/>
        </w:rPr>
        <w:t>, от 12.05.2022 № 324-п</w:t>
      </w:r>
      <w:r w:rsidR="004A5806">
        <w:rPr>
          <w:i/>
          <w:sz w:val="28"/>
          <w:szCs w:val="28"/>
        </w:rPr>
        <w:t>, от 02.06.2023 № 470-п</w:t>
      </w:r>
      <w:r w:rsidR="00121E7F">
        <w:rPr>
          <w:i/>
          <w:sz w:val="28"/>
          <w:szCs w:val="28"/>
        </w:rPr>
        <w:t>, от 16.01.2024 № 8-п</w:t>
      </w:r>
      <w:r w:rsidR="003238CD" w:rsidRPr="00AE07C6">
        <w:rPr>
          <w:i/>
          <w:sz w:val="28"/>
          <w:szCs w:val="28"/>
        </w:rPr>
        <w:t>)</w:t>
      </w:r>
    </w:p>
    <w:p w:rsidR="003E1D5E" w:rsidRDefault="003E1D5E" w:rsidP="00FC5B1B">
      <w:pPr>
        <w:autoSpaceDE w:val="0"/>
        <w:autoSpaceDN w:val="0"/>
        <w:adjustRightInd w:val="0"/>
        <w:jc w:val="both"/>
        <w:outlineLvl w:val="0"/>
        <w:rPr>
          <w:sz w:val="28"/>
          <w:szCs w:val="28"/>
        </w:rPr>
      </w:pPr>
    </w:p>
    <w:p w:rsidR="00DB5DFD" w:rsidRPr="00E36021" w:rsidRDefault="0050601E" w:rsidP="00FC5B1B">
      <w:pPr>
        <w:tabs>
          <w:tab w:val="left" w:pos="284"/>
        </w:tabs>
        <w:autoSpaceDE w:val="0"/>
        <w:autoSpaceDN w:val="0"/>
        <w:adjustRightInd w:val="0"/>
        <w:ind w:firstLine="709"/>
        <w:jc w:val="both"/>
        <w:outlineLvl w:val="0"/>
        <w:rPr>
          <w:sz w:val="28"/>
          <w:szCs w:val="28"/>
        </w:rPr>
      </w:pPr>
      <w:r>
        <w:rPr>
          <w:sz w:val="28"/>
          <w:szCs w:val="28"/>
        </w:rPr>
        <w:t>Р</w:t>
      </w:r>
      <w:r w:rsidR="008B6F43">
        <w:rPr>
          <w:sz w:val="28"/>
          <w:szCs w:val="28"/>
        </w:rPr>
        <w:t xml:space="preserve">уководствуясь </w:t>
      </w:r>
      <w:r w:rsidR="00DB5DFD" w:rsidRPr="00E36021">
        <w:rPr>
          <w:sz w:val="28"/>
          <w:szCs w:val="28"/>
        </w:rPr>
        <w:t xml:space="preserve">Решением Кежемского районного Совета </w:t>
      </w:r>
      <w:r w:rsidR="00DB5DFD">
        <w:rPr>
          <w:sz w:val="28"/>
          <w:szCs w:val="28"/>
        </w:rPr>
        <w:t xml:space="preserve">депутатов Красноярского края от </w:t>
      </w:r>
      <w:r w:rsidR="00DB5DFD" w:rsidRPr="00DB5DFD">
        <w:rPr>
          <w:bCs/>
          <w:sz w:val="28"/>
          <w:szCs w:val="28"/>
        </w:rPr>
        <w:t xml:space="preserve">28.10.2013 № 41-240«Об оплате труда работников </w:t>
      </w:r>
      <w:r w:rsidR="00DB5DFD" w:rsidRPr="00FC5B1B">
        <w:rPr>
          <w:bCs/>
          <w:sz w:val="28"/>
          <w:szCs w:val="28"/>
        </w:rPr>
        <w:t>муниципальных учреждений Кежемского района»</w:t>
      </w:r>
      <w:r w:rsidR="004A5806">
        <w:rPr>
          <w:bCs/>
          <w:sz w:val="28"/>
          <w:szCs w:val="28"/>
        </w:rPr>
        <w:t xml:space="preserve"> </w:t>
      </w:r>
      <w:r w:rsidR="00FC5B1B" w:rsidRPr="00FC5B1B">
        <w:rPr>
          <w:color w:val="000000"/>
          <w:spacing w:val="-1"/>
          <w:sz w:val="28"/>
          <w:szCs w:val="28"/>
        </w:rPr>
        <w:t>(в редакции решений Кежемского районного Совета депутатов от 30.12.2013 № 43-254, от 27.05.2014 № 46-267, от 01.10.2014 № 48-279</w:t>
      </w:r>
      <w:r>
        <w:rPr>
          <w:color w:val="000000"/>
          <w:spacing w:val="-1"/>
          <w:sz w:val="28"/>
          <w:szCs w:val="28"/>
        </w:rPr>
        <w:t xml:space="preserve">, от 26.04.2016 № 6-77, от 11.10.2016 № 9-127, от 08.12.2016 № 11-139, </w:t>
      </w:r>
      <w:proofErr w:type="gramStart"/>
      <w:r>
        <w:rPr>
          <w:color w:val="000000"/>
          <w:spacing w:val="-1"/>
          <w:sz w:val="28"/>
          <w:szCs w:val="28"/>
        </w:rPr>
        <w:t xml:space="preserve">от </w:t>
      </w:r>
      <w:r w:rsidR="00EC6543">
        <w:rPr>
          <w:color w:val="000000"/>
          <w:spacing w:val="-1"/>
          <w:sz w:val="28"/>
          <w:szCs w:val="28"/>
        </w:rPr>
        <w:t xml:space="preserve"> 28.02.2017</w:t>
      </w:r>
      <w:proofErr w:type="gramEnd"/>
      <w:r w:rsidR="00EC6543">
        <w:rPr>
          <w:color w:val="000000"/>
          <w:spacing w:val="-1"/>
          <w:sz w:val="28"/>
          <w:szCs w:val="28"/>
        </w:rPr>
        <w:t xml:space="preserve"> № 13-177</w:t>
      </w:r>
      <w:r w:rsidR="00FC5B1B" w:rsidRPr="00FC5B1B">
        <w:rPr>
          <w:color w:val="000000"/>
          <w:spacing w:val="-1"/>
          <w:sz w:val="28"/>
          <w:szCs w:val="28"/>
        </w:rPr>
        <w:t>)</w:t>
      </w:r>
      <w:r w:rsidR="00FC5B1B">
        <w:rPr>
          <w:color w:val="000000"/>
          <w:spacing w:val="-1"/>
          <w:sz w:val="28"/>
          <w:szCs w:val="28"/>
        </w:rPr>
        <w:t xml:space="preserve">, </w:t>
      </w:r>
      <w:r w:rsidR="00DB5DFD" w:rsidRPr="00FC5B1B">
        <w:rPr>
          <w:sz w:val="28"/>
          <w:szCs w:val="28"/>
        </w:rPr>
        <w:t xml:space="preserve">статьями  </w:t>
      </w:r>
      <w:r w:rsidR="00E225BE">
        <w:rPr>
          <w:sz w:val="28"/>
          <w:szCs w:val="28"/>
        </w:rPr>
        <w:t xml:space="preserve">17, </w:t>
      </w:r>
      <w:r w:rsidR="00DB5DFD" w:rsidRPr="00FC5B1B">
        <w:rPr>
          <w:sz w:val="28"/>
          <w:szCs w:val="28"/>
        </w:rPr>
        <w:t>30.3, 32 Устава</w:t>
      </w:r>
      <w:r w:rsidR="00DB5DFD" w:rsidRPr="00E36021">
        <w:rPr>
          <w:sz w:val="28"/>
          <w:szCs w:val="28"/>
        </w:rPr>
        <w:t xml:space="preserve"> Кежемского района, ПОСТАНОВЛЯЮ:</w:t>
      </w:r>
    </w:p>
    <w:p w:rsidR="00DB5DFD" w:rsidRDefault="00DB5DFD" w:rsidP="00FC5B1B">
      <w:pPr>
        <w:autoSpaceDE w:val="0"/>
        <w:autoSpaceDN w:val="0"/>
        <w:adjustRightInd w:val="0"/>
        <w:ind w:firstLine="709"/>
        <w:jc w:val="both"/>
        <w:outlineLvl w:val="0"/>
        <w:rPr>
          <w:sz w:val="28"/>
          <w:szCs w:val="28"/>
        </w:rPr>
      </w:pPr>
      <w:r w:rsidRPr="00E36021">
        <w:rPr>
          <w:sz w:val="28"/>
          <w:szCs w:val="28"/>
        </w:rPr>
        <w:t xml:space="preserve">1. Утвердить Примерное положение </w:t>
      </w:r>
      <w:r w:rsidR="00984D39" w:rsidRPr="00DB5DFD">
        <w:rPr>
          <w:sz w:val="28"/>
          <w:szCs w:val="28"/>
        </w:rPr>
        <w:t>об оплате труда работников муниципальных казенных учреждений</w:t>
      </w:r>
      <w:r w:rsidR="00984D39">
        <w:rPr>
          <w:sz w:val="28"/>
          <w:szCs w:val="28"/>
        </w:rPr>
        <w:t>,</w:t>
      </w:r>
      <w:r w:rsidR="005A2263">
        <w:rPr>
          <w:sz w:val="28"/>
          <w:szCs w:val="28"/>
        </w:rPr>
        <w:t xml:space="preserve"> </w:t>
      </w:r>
      <w:r w:rsidR="00984D39">
        <w:rPr>
          <w:sz w:val="28"/>
          <w:szCs w:val="28"/>
        </w:rPr>
        <w:t>осуществляющих свою деятельность в</w:t>
      </w:r>
      <w:r w:rsidR="00984D39" w:rsidRPr="00DB5DFD">
        <w:rPr>
          <w:sz w:val="28"/>
          <w:szCs w:val="28"/>
        </w:rPr>
        <w:t xml:space="preserve"> области </w:t>
      </w:r>
      <w:r w:rsidR="00984D39">
        <w:rPr>
          <w:sz w:val="28"/>
          <w:szCs w:val="28"/>
        </w:rPr>
        <w:t>архивного дела</w:t>
      </w:r>
      <w:r>
        <w:rPr>
          <w:sz w:val="28"/>
          <w:szCs w:val="28"/>
        </w:rPr>
        <w:t xml:space="preserve"> (далее – </w:t>
      </w:r>
      <w:r w:rsidR="00984D39">
        <w:rPr>
          <w:sz w:val="28"/>
          <w:szCs w:val="28"/>
        </w:rPr>
        <w:t>работники учреждений в области архивного дела</w:t>
      </w:r>
      <w:r>
        <w:rPr>
          <w:sz w:val="28"/>
          <w:szCs w:val="28"/>
        </w:rPr>
        <w:t>)</w:t>
      </w:r>
      <w:r w:rsidRPr="00E36021">
        <w:rPr>
          <w:sz w:val="28"/>
          <w:szCs w:val="28"/>
        </w:rPr>
        <w:t xml:space="preserve"> согласно приложению.</w:t>
      </w:r>
    </w:p>
    <w:p w:rsidR="00707607" w:rsidRDefault="00984D39" w:rsidP="003E1D5E">
      <w:pPr>
        <w:widowControl w:val="0"/>
        <w:shd w:val="clear" w:color="auto" w:fill="FFFFFF"/>
        <w:tabs>
          <w:tab w:val="left" w:pos="1142"/>
        </w:tabs>
        <w:autoSpaceDE w:val="0"/>
        <w:autoSpaceDN w:val="0"/>
        <w:adjustRightInd w:val="0"/>
        <w:ind w:firstLine="724"/>
        <w:jc w:val="both"/>
        <w:rPr>
          <w:sz w:val="28"/>
          <w:szCs w:val="28"/>
        </w:rPr>
      </w:pPr>
      <w:r>
        <w:rPr>
          <w:sz w:val="28"/>
          <w:szCs w:val="28"/>
        </w:rPr>
        <w:t>2. Контроль исполнения постановления оставляю за собой.</w:t>
      </w:r>
    </w:p>
    <w:p w:rsidR="003E1D5E" w:rsidRDefault="00984D39" w:rsidP="003E1D5E">
      <w:pPr>
        <w:widowControl w:val="0"/>
        <w:shd w:val="clear" w:color="auto" w:fill="FFFFFF"/>
        <w:tabs>
          <w:tab w:val="left" w:pos="1142"/>
        </w:tabs>
        <w:autoSpaceDE w:val="0"/>
        <w:autoSpaceDN w:val="0"/>
        <w:adjustRightInd w:val="0"/>
        <w:ind w:firstLine="724"/>
        <w:jc w:val="both"/>
        <w:rPr>
          <w:spacing w:val="-12"/>
          <w:sz w:val="28"/>
          <w:szCs w:val="28"/>
        </w:rPr>
      </w:pPr>
      <w:r>
        <w:rPr>
          <w:sz w:val="28"/>
          <w:szCs w:val="28"/>
        </w:rPr>
        <w:t xml:space="preserve">3. Постановление вступает в силу со дня </w:t>
      </w:r>
      <w:r w:rsidR="00E55A5D">
        <w:rPr>
          <w:sz w:val="28"/>
          <w:szCs w:val="28"/>
        </w:rPr>
        <w:t>его официального опубликования и применяется к правоотношениям, возникшим с 01.03.2017</w:t>
      </w:r>
      <w:r>
        <w:rPr>
          <w:sz w:val="28"/>
          <w:szCs w:val="28"/>
        </w:rPr>
        <w:t>.</w:t>
      </w:r>
    </w:p>
    <w:p w:rsidR="001E325B" w:rsidRDefault="001E325B" w:rsidP="003E1D5E">
      <w:pPr>
        <w:widowControl w:val="0"/>
        <w:shd w:val="clear" w:color="auto" w:fill="FFFFFF"/>
        <w:tabs>
          <w:tab w:val="left" w:pos="1142"/>
        </w:tabs>
        <w:autoSpaceDE w:val="0"/>
        <w:autoSpaceDN w:val="0"/>
        <w:adjustRightInd w:val="0"/>
        <w:ind w:firstLine="724"/>
        <w:jc w:val="both"/>
        <w:rPr>
          <w:spacing w:val="-12"/>
          <w:sz w:val="28"/>
          <w:szCs w:val="28"/>
        </w:rPr>
      </w:pPr>
    </w:p>
    <w:p w:rsidR="001E325B" w:rsidRDefault="001E325B" w:rsidP="003E1D5E">
      <w:pPr>
        <w:widowControl w:val="0"/>
        <w:shd w:val="clear" w:color="auto" w:fill="FFFFFF"/>
        <w:tabs>
          <w:tab w:val="left" w:pos="1142"/>
        </w:tabs>
        <w:autoSpaceDE w:val="0"/>
        <w:autoSpaceDN w:val="0"/>
        <w:adjustRightInd w:val="0"/>
        <w:ind w:firstLine="724"/>
        <w:jc w:val="both"/>
        <w:rPr>
          <w:spacing w:val="-12"/>
          <w:sz w:val="28"/>
          <w:szCs w:val="28"/>
        </w:rPr>
      </w:pPr>
    </w:p>
    <w:p w:rsidR="00984D39" w:rsidRPr="00BF08B8" w:rsidRDefault="00984D39" w:rsidP="003E1D5E">
      <w:pPr>
        <w:widowControl w:val="0"/>
        <w:shd w:val="clear" w:color="auto" w:fill="FFFFFF"/>
        <w:tabs>
          <w:tab w:val="left" w:pos="1142"/>
        </w:tabs>
        <w:autoSpaceDE w:val="0"/>
        <w:autoSpaceDN w:val="0"/>
        <w:adjustRightInd w:val="0"/>
        <w:ind w:firstLine="724"/>
        <w:jc w:val="both"/>
        <w:rPr>
          <w:spacing w:val="-12"/>
          <w:sz w:val="28"/>
          <w:szCs w:val="28"/>
        </w:rPr>
      </w:pPr>
    </w:p>
    <w:p w:rsidR="00BF08B8" w:rsidRDefault="00984D39" w:rsidP="00BF08B8">
      <w:pPr>
        <w:jc w:val="both"/>
        <w:rPr>
          <w:sz w:val="28"/>
          <w:szCs w:val="28"/>
        </w:rPr>
      </w:pPr>
      <w:r>
        <w:rPr>
          <w:sz w:val="28"/>
          <w:szCs w:val="28"/>
        </w:rPr>
        <w:t>Глава района                                                                                    А.И. Шишкин</w:t>
      </w:r>
    </w:p>
    <w:p w:rsidR="00BF08B8" w:rsidRDefault="00BF08B8" w:rsidP="00BF08B8">
      <w:pPr>
        <w:ind w:left="-1620"/>
        <w:jc w:val="both"/>
        <w:rPr>
          <w:sz w:val="28"/>
          <w:szCs w:val="28"/>
        </w:rPr>
      </w:pPr>
    </w:p>
    <w:p w:rsidR="005E436D" w:rsidRDefault="005E436D" w:rsidP="00BF08B8">
      <w:pPr>
        <w:ind w:left="-1620"/>
        <w:jc w:val="both"/>
        <w:rPr>
          <w:sz w:val="28"/>
          <w:szCs w:val="28"/>
        </w:rPr>
      </w:pPr>
    </w:p>
    <w:p w:rsidR="005E436D" w:rsidRDefault="005E436D" w:rsidP="00BF08B8">
      <w:pPr>
        <w:ind w:left="-1620"/>
        <w:jc w:val="both"/>
        <w:rPr>
          <w:sz w:val="28"/>
          <w:szCs w:val="28"/>
        </w:rPr>
      </w:pPr>
    </w:p>
    <w:p w:rsidR="005E436D" w:rsidRDefault="005E436D" w:rsidP="00BF08B8">
      <w:pPr>
        <w:ind w:left="-1620"/>
        <w:jc w:val="both"/>
        <w:rPr>
          <w:sz w:val="28"/>
          <w:szCs w:val="28"/>
        </w:rPr>
      </w:pPr>
    </w:p>
    <w:p w:rsidR="005E436D" w:rsidRDefault="005E436D" w:rsidP="00BF08B8">
      <w:pPr>
        <w:ind w:left="-1620"/>
        <w:jc w:val="both"/>
        <w:rPr>
          <w:sz w:val="28"/>
          <w:szCs w:val="28"/>
        </w:rPr>
      </w:pPr>
    </w:p>
    <w:p w:rsidR="005E436D" w:rsidRDefault="005E436D" w:rsidP="00BF08B8">
      <w:pPr>
        <w:ind w:left="-1620"/>
        <w:jc w:val="both"/>
        <w:rPr>
          <w:sz w:val="28"/>
          <w:szCs w:val="28"/>
        </w:rPr>
      </w:pPr>
    </w:p>
    <w:p w:rsidR="005E436D" w:rsidRDefault="005E436D" w:rsidP="00BF08B8">
      <w:pPr>
        <w:ind w:left="-1620"/>
        <w:jc w:val="both"/>
        <w:rPr>
          <w:sz w:val="28"/>
          <w:szCs w:val="28"/>
        </w:rPr>
      </w:pPr>
    </w:p>
    <w:p w:rsidR="005E436D" w:rsidRDefault="005E436D" w:rsidP="00BF08B8">
      <w:pPr>
        <w:ind w:left="-1620"/>
        <w:jc w:val="both"/>
        <w:rPr>
          <w:sz w:val="28"/>
          <w:szCs w:val="28"/>
        </w:rPr>
      </w:pPr>
    </w:p>
    <w:p w:rsidR="005E436D" w:rsidRDefault="005E436D" w:rsidP="00BF08B8">
      <w:pPr>
        <w:ind w:left="-1620"/>
        <w:jc w:val="both"/>
        <w:rPr>
          <w:sz w:val="28"/>
          <w:szCs w:val="28"/>
        </w:rPr>
      </w:pPr>
    </w:p>
    <w:p w:rsidR="005E436D" w:rsidRDefault="005E436D" w:rsidP="00BF08B8">
      <w:pPr>
        <w:ind w:left="-1620"/>
        <w:jc w:val="both"/>
        <w:rPr>
          <w:sz w:val="28"/>
          <w:szCs w:val="28"/>
        </w:rPr>
      </w:pPr>
    </w:p>
    <w:p w:rsidR="00DB5DFD" w:rsidRPr="004350F6" w:rsidRDefault="00984D39" w:rsidP="0081031E">
      <w:pPr>
        <w:tabs>
          <w:tab w:val="left" w:pos="0"/>
        </w:tabs>
        <w:ind w:left="-1620"/>
        <w:jc w:val="right"/>
      </w:pPr>
      <w:r>
        <w:rPr>
          <w:sz w:val="28"/>
          <w:szCs w:val="28"/>
        </w:rPr>
        <w:tab/>
      </w:r>
      <w:r>
        <w:rPr>
          <w:sz w:val="28"/>
          <w:szCs w:val="28"/>
        </w:rPr>
        <w:tab/>
      </w:r>
      <w:r>
        <w:rPr>
          <w:sz w:val="28"/>
          <w:szCs w:val="28"/>
        </w:rPr>
        <w:tab/>
      </w:r>
      <w:r>
        <w:rPr>
          <w:sz w:val="28"/>
          <w:szCs w:val="28"/>
        </w:rPr>
        <w:tab/>
      </w:r>
      <w:r w:rsidR="001E325B" w:rsidRPr="004350F6">
        <w:t>Приложение</w:t>
      </w:r>
    </w:p>
    <w:p w:rsidR="00DB5DFD" w:rsidRPr="004350F6" w:rsidRDefault="00DB5DFD" w:rsidP="00DB5DFD">
      <w:pPr>
        <w:tabs>
          <w:tab w:val="left" w:pos="4500"/>
        </w:tabs>
        <w:jc w:val="right"/>
        <w:outlineLvl w:val="0"/>
      </w:pPr>
      <w:r w:rsidRPr="004350F6">
        <w:t>к постановлению Администрации района</w:t>
      </w:r>
    </w:p>
    <w:p w:rsidR="00DB5DFD" w:rsidRDefault="00DB5DFD" w:rsidP="00DB5DFD">
      <w:pPr>
        <w:tabs>
          <w:tab w:val="left" w:pos="4500"/>
        </w:tabs>
        <w:jc w:val="right"/>
        <w:outlineLvl w:val="0"/>
      </w:pPr>
      <w:r w:rsidRPr="004350F6">
        <w:t xml:space="preserve">от </w:t>
      </w:r>
      <w:r w:rsidR="00984D39" w:rsidRPr="004350F6">
        <w:t>0</w:t>
      </w:r>
      <w:r w:rsidR="004350F6" w:rsidRPr="004350F6">
        <w:t>1</w:t>
      </w:r>
      <w:r w:rsidRPr="004350F6">
        <w:t>.</w:t>
      </w:r>
      <w:r w:rsidR="00984D39" w:rsidRPr="004350F6">
        <w:t>0</w:t>
      </w:r>
      <w:r w:rsidR="004350F6" w:rsidRPr="004350F6">
        <w:t>3</w:t>
      </w:r>
      <w:r w:rsidRPr="004350F6">
        <w:t>.201</w:t>
      </w:r>
      <w:r w:rsidR="00984D39" w:rsidRPr="004350F6">
        <w:t>7</w:t>
      </w:r>
      <w:r w:rsidRPr="004350F6">
        <w:t xml:space="preserve"> № </w:t>
      </w:r>
      <w:r w:rsidR="0081031E">
        <w:t>177</w:t>
      </w:r>
      <w:r w:rsidRPr="004350F6">
        <w:t>-п</w:t>
      </w:r>
    </w:p>
    <w:p w:rsidR="003238CD" w:rsidRPr="003238CD" w:rsidRDefault="003238CD" w:rsidP="00DB5DFD">
      <w:pPr>
        <w:tabs>
          <w:tab w:val="left" w:pos="4500"/>
        </w:tabs>
        <w:jc w:val="right"/>
        <w:outlineLvl w:val="0"/>
        <w:rPr>
          <w:i/>
        </w:rPr>
      </w:pPr>
      <w:r w:rsidRPr="003238CD">
        <w:rPr>
          <w:i/>
        </w:rPr>
        <w:t xml:space="preserve">(в ред. постановления </w:t>
      </w:r>
    </w:p>
    <w:p w:rsidR="0058796A" w:rsidRDefault="003238CD" w:rsidP="00DB5DFD">
      <w:pPr>
        <w:tabs>
          <w:tab w:val="left" w:pos="4500"/>
        </w:tabs>
        <w:jc w:val="right"/>
        <w:outlineLvl w:val="0"/>
        <w:rPr>
          <w:i/>
        </w:rPr>
      </w:pPr>
      <w:r w:rsidRPr="003238CD">
        <w:rPr>
          <w:i/>
        </w:rPr>
        <w:t>Администрации Кежемского района от 15.12.2017 № 999-п</w:t>
      </w:r>
      <w:r w:rsidR="00784DCD">
        <w:rPr>
          <w:i/>
        </w:rPr>
        <w:t xml:space="preserve">, </w:t>
      </w:r>
    </w:p>
    <w:p w:rsidR="00A765C7" w:rsidRDefault="00784DCD" w:rsidP="00DB5DFD">
      <w:pPr>
        <w:tabs>
          <w:tab w:val="left" w:pos="4500"/>
        </w:tabs>
        <w:jc w:val="right"/>
        <w:outlineLvl w:val="0"/>
        <w:rPr>
          <w:i/>
        </w:rPr>
      </w:pPr>
      <w:r>
        <w:rPr>
          <w:i/>
        </w:rPr>
        <w:t>от 18.10.2018 № 717-п</w:t>
      </w:r>
      <w:r w:rsidR="0058796A">
        <w:rPr>
          <w:i/>
        </w:rPr>
        <w:t>, от 23.09.2019 № 650-п</w:t>
      </w:r>
      <w:r w:rsidR="005C1609">
        <w:rPr>
          <w:i/>
        </w:rPr>
        <w:t>, от 13.05.2020 № 285-п</w:t>
      </w:r>
      <w:r w:rsidR="00A765C7">
        <w:rPr>
          <w:i/>
        </w:rPr>
        <w:t xml:space="preserve">, </w:t>
      </w:r>
    </w:p>
    <w:p w:rsidR="003238CD" w:rsidRPr="003238CD" w:rsidRDefault="00A765C7" w:rsidP="00DB5DFD">
      <w:pPr>
        <w:tabs>
          <w:tab w:val="left" w:pos="4500"/>
        </w:tabs>
        <w:jc w:val="right"/>
        <w:outlineLvl w:val="0"/>
        <w:rPr>
          <w:i/>
        </w:rPr>
      </w:pPr>
      <w:r>
        <w:rPr>
          <w:i/>
        </w:rPr>
        <w:t>от 03.06.2020 № 339-п</w:t>
      </w:r>
      <w:r w:rsidR="00554EA9">
        <w:rPr>
          <w:i/>
        </w:rPr>
        <w:t>,</w:t>
      </w:r>
      <w:r w:rsidR="00554EA9" w:rsidRPr="00554EA9">
        <w:rPr>
          <w:i/>
          <w:sz w:val="28"/>
          <w:szCs w:val="28"/>
        </w:rPr>
        <w:t xml:space="preserve"> </w:t>
      </w:r>
      <w:r w:rsidR="00554EA9" w:rsidRPr="00554EA9">
        <w:rPr>
          <w:i/>
        </w:rPr>
        <w:t>от 02.06.2023 № 470-п</w:t>
      </w:r>
      <w:r w:rsidR="003238CD" w:rsidRPr="00554EA9">
        <w:rPr>
          <w:i/>
        </w:rPr>
        <w:t>)</w:t>
      </w:r>
    </w:p>
    <w:p w:rsidR="00DB5DFD" w:rsidRPr="004350F6" w:rsidRDefault="00DB5DFD" w:rsidP="00DB5DFD">
      <w:pPr>
        <w:pStyle w:val="ConsPlusNormal"/>
        <w:widowControl/>
        <w:ind w:firstLine="0"/>
        <w:jc w:val="right"/>
        <w:rPr>
          <w:rFonts w:ascii="Times New Roman" w:hAnsi="Times New Roman" w:cs="Times New Roman"/>
          <w:sz w:val="24"/>
          <w:szCs w:val="24"/>
        </w:rPr>
      </w:pPr>
    </w:p>
    <w:p w:rsidR="00DB5DFD" w:rsidRPr="004350F6" w:rsidRDefault="00DB5DFD" w:rsidP="00DB5DFD">
      <w:pPr>
        <w:pStyle w:val="ConsPlusTitle"/>
        <w:jc w:val="center"/>
        <w:rPr>
          <w:rFonts w:ascii="Times New Roman" w:hAnsi="Times New Roman" w:cs="Times New Roman"/>
          <w:sz w:val="24"/>
          <w:szCs w:val="24"/>
        </w:rPr>
      </w:pPr>
      <w:r w:rsidRPr="004350F6">
        <w:rPr>
          <w:rFonts w:ascii="Times New Roman" w:hAnsi="Times New Roman" w:cs="Times New Roman"/>
          <w:sz w:val="24"/>
          <w:szCs w:val="24"/>
        </w:rPr>
        <w:t>ПРИМЕРНОЕ ПОЛОЖЕНИЕ</w:t>
      </w:r>
    </w:p>
    <w:p w:rsidR="00DB5DFD" w:rsidRPr="004350F6" w:rsidRDefault="00DB5DFD" w:rsidP="00DB5DFD">
      <w:pPr>
        <w:pStyle w:val="ConsPlusTitle"/>
        <w:jc w:val="center"/>
        <w:rPr>
          <w:rFonts w:ascii="Times New Roman" w:hAnsi="Times New Roman" w:cs="Times New Roman"/>
          <w:sz w:val="24"/>
          <w:szCs w:val="24"/>
        </w:rPr>
      </w:pPr>
      <w:r w:rsidRPr="004350F6">
        <w:rPr>
          <w:rFonts w:ascii="Times New Roman" w:hAnsi="Times New Roman" w:cs="Times New Roman"/>
          <w:sz w:val="24"/>
          <w:szCs w:val="24"/>
        </w:rPr>
        <w:t xml:space="preserve">ОБ ОПЛАТЕ ТРУДА РАБОТНИКОВ МУНИЦИПАЛЬНЫХ КАЗЕННЫХ </w:t>
      </w:r>
      <w:proofErr w:type="gramStart"/>
      <w:r w:rsidRPr="004350F6">
        <w:rPr>
          <w:rFonts w:ascii="Times New Roman" w:hAnsi="Times New Roman" w:cs="Times New Roman"/>
          <w:sz w:val="24"/>
          <w:szCs w:val="24"/>
        </w:rPr>
        <w:t>УЧРЕЖДЕНИЙ</w:t>
      </w:r>
      <w:r w:rsidR="00984D39" w:rsidRPr="004350F6">
        <w:rPr>
          <w:rFonts w:ascii="Times New Roman" w:hAnsi="Times New Roman" w:cs="Times New Roman"/>
          <w:sz w:val="24"/>
          <w:szCs w:val="24"/>
        </w:rPr>
        <w:t>,ОСУЩЕСТВЛЯЮЩИХ</w:t>
      </w:r>
      <w:proofErr w:type="gramEnd"/>
      <w:r w:rsidR="00984D39" w:rsidRPr="004350F6">
        <w:rPr>
          <w:rFonts w:ascii="Times New Roman" w:hAnsi="Times New Roman" w:cs="Times New Roman"/>
          <w:sz w:val="24"/>
          <w:szCs w:val="24"/>
        </w:rPr>
        <w:t xml:space="preserve"> ДЕЯТЕЛЬНОСТЬ В ОБЛАСТИ АРХИВНОГО ДЕЛА</w:t>
      </w:r>
    </w:p>
    <w:p w:rsidR="00DB5DFD" w:rsidRPr="004350F6" w:rsidRDefault="00DB5DFD" w:rsidP="003538F3">
      <w:pPr>
        <w:autoSpaceDE w:val="0"/>
        <w:autoSpaceDN w:val="0"/>
        <w:adjustRightInd w:val="0"/>
        <w:jc w:val="both"/>
        <w:outlineLvl w:val="0"/>
      </w:pPr>
    </w:p>
    <w:p w:rsidR="00DB5DFD" w:rsidRPr="004350F6" w:rsidRDefault="00DB5DFD" w:rsidP="00DB5DFD">
      <w:pPr>
        <w:pStyle w:val="ConsPlusNormal"/>
        <w:widowControl/>
        <w:ind w:firstLine="0"/>
        <w:jc w:val="center"/>
        <w:outlineLvl w:val="1"/>
        <w:rPr>
          <w:rFonts w:ascii="Times New Roman" w:hAnsi="Times New Roman" w:cs="Times New Roman"/>
          <w:sz w:val="24"/>
          <w:szCs w:val="24"/>
        </w:rPr>
      </w:pPr>
      <w:r w:rsidRPr="004350F6">
        <w:rPr>
          <w:rFonts w:ascii="Times New Roman" w:hAnsi="Times New Roman" w:cs="Times New Roman"/>
          <w:sz w:val="24"/>
          <w:szCs w:val="24"/>
        </w:rPr>
        <w:t>I. ОБЩИЕ ПОЛОЖЕНИЯ</w:t>
      </w:r>
    </w:p>
    <w:p w:rsidR="00DB5DFD" w:rsidRPr="004350F6" w:rsidRDefault="00DB5DFD" w:rsidP="00DB5DFD">
      <w:pPr>
        <w:autoSpaceDE w:val="0"/>
        <w:autoSpaceDN w:val="0"/>
        <w:adjustRightInd w:val="0"/>
        <w:ind w:firstLine="567"/>
        <w:jc w:val="both"/>
        <w:outlineLvl w:val="0"/>
      </w:pPr>
      <w:r w:rsidRPr="004350F6">
        <w:t xml:space="preserve">1.1. Примерное положение об оплате труда работников </w:t>
      </w:r>
      <w:r w:rsidR="00EC6543" w:rsidRPr="004350F6">
        <w:t>муниципальных</w:t>
      </w:r>
      <w:r w:rsidR="008A2C4E">
        <w:t xml:space="preserve"> </w:t>
      </w:r>
      <w:r w:rsidRPr="004350F6">
        <w:t>учреждений</w:t>
      </w:r>
      <w:r w:rsidR="00984D39" w:rsidRPr="004350F6">
        <w:t xml:space="preserve"> в области архивного дела</w:t>
      </w:r>
      <w:r w:rsidRPr="004350F6">
        <w:t xml:space="preserve"> (далее - Примерное положение), разработано на основании Трудового кодекса Российской Федерации, Решения Кежемского районного Совета депутатов Красноярского края от </w:t>
      </w:r>
      <w:r w:rsidR="003A4DDC" w:rsidRPr="004350F6">
        <w:rPr>
          <w:bCs/>
        </w:rPr>
        <w:t>28.10.2013 № 41-240 «Об оплате труда работников муниципальных учреждений Кежемского района»</w:t>
      </w:r>
      <w:r w:rsidR="003A4DDC" w:rsidRPr="004350F6">
        <w:t>,</w:t>
      </w:r>
      <w:r w:rsidRPr="004350F6">
        <w:t xml:space="preserve"> и регулирует порядок оплаты труда работников учреждений </w:t>
      </w:r>
      <w:r w:rsidR="00984D39" w:rsidRPr="004350F6">
        <w:t>в области архивного дела</w:t>
      </w:r>
      <w:r w:rsidRPr="004350F6">
        <w:t>.</w:t>
      </w:r>
    </w:p>
    <w:p w:rsidR="00DB5DFD" w:rsidRPr="004350F6" w:rsidRDefault="00DB5DFD" w:rsidP="00DB5DFD">
      <w:pPr>
        <w:pStyle w:val="a3"/>
        <w:tabs>
          <w:tab w:val="left" w:pos="550"/>
        </w:tabs>
        <w:spacing w:after="0" w:line="240" w:lineRule="auto"/>
        <w:ind w:firstLine="567"/>
      </w:pPr>
      <w:r w:rsidRPr="004350F6">
        <w:t>1.2. Примерное положение включает в себя:</w:t>
      </w:r>
    </w:p>
    <w:p w:rsidR="00DB5DFD" w:rsidRPr="004350F6" w:rsidRDefault="00DB5DFD" w:rsidP="00DB5DFD">
      <w:pPr>
        <w:pStyle w:val="a3"/>
        <w:spacing w:after="0" w:line="240" w:lineRule="auto"/>
        <w:ind w:firstLine="567"/>
        <w:jc w:val="both"/>
      </w:pPr>
      <w:r w:rsidRPr="004350F6">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w:t>
      </w:r>
    </w:p>
    <w:p w:rsidR="00DB5DFD" w:rsidRPr="004350F6" w:rsidRDefault="00DB5DFD" w:rsidP="00DB5DFD">
      <w:pPr>
        <w:pStyle w:val="a3"/>
        <w:spacing w:after="0" w:line="240" w:lineRule="auto"/>
        <w:ind w:firstLine="567"/>
        <w:jc w:val="both"/>
      </w:pPr>
      <w:r w:rsidRPr="004350F6">
        <w:t>виды выплат компенсационного характера, размеры и условия их осуществления;</w:t>
      </w:r>
    </w:p>
    <w:p w:rsidR="00480C4E" w:rsidRPr="004350F6" w:rsidRDefault="00480C4E" w:rsidP="00DB5DFD">
      <w:pPr>
        <w:pStyle w:val="a3"/>
        <w:spacing w:after="0" w:line="240" w:lineRule="auto"/>
        <w:ind w:firstLine="567"/>
        <w:jc w:val="both"/>
      </w:pPr>
      <w:r w:rsidRPr="004350F6">
        <w:t>виды выплат стимулирующего характера, виды, размеры и условия их осуществления;</w:t>
      </w:r>
    </w:p>
    <w:p w:rsidR="00DB5DFD" w:rsidRPr="004350F6" w:rsidRDefault="00DB5DFD" w:rsidP="00DB5DFD">
      <w:pPr>
        <w:pStyle w:val="a3"/>
        <w:spacing w:after="0" w:line="240" w:lineRule="auto"/>
        <w:ind w:firstLine="567"/>
        <w:jc w:val="both"/>
      </w:pPr>
      <w:r w:rsidRPr="004350F6">
        <w:t>условия оплаты труда руководител</w:t>
      </w:r>
      <w:r w:rsidR="00A0210E" w:rsidRPr="004350F6">
        <w:t>я учреждения</w:t>
      </w:r>
      <w:r w:rsidR="00906618" w:rsidRPr="004350F6">
        <w:t xml:space="preserve">, </w:t>
      </w:r>
      <w:r w:rsidR="003912AF" w:rsidRPr="004350F6">
        <w:t>его заместителя</w:t>
      </w:r>
      <w:r w:rsidRPr="004350F6">
        <w:t>;</w:t>
      </w:r>
    </w:p>
    <w:p w:rsidR="00DB5DFD" w:rsidRPr="004350F6" w:rsidRDefault="00DB5DFD" w:rsidP="00DB5DFD">
      <w:pPr>
        <w:pStyle w:val="a3"/>
        <w:spacing w:after="0" w:line="240" w:lineRule="auto"/>
      </w:pPr>
    </w:p>
    <w:p w:rsidR="003A4DDC" w:rsidRPr="004350F6" w:rsidRDefault="00DB5DFD" w:rsidP="00DB5DFD">
      <w:pPr>
        <w:pStyle w:val="a3"/>
        <w:spacing w:after="0" w:line="240" w:lineRule="auto"/>
        <w:jc w:val="center"/>
      </w:pPr>
      <w:r w:rsidRPr="004350F6">
        <w:t>II. МИНИМАЛЬНЫЕ РАЗМЕРЫ ОКЛАДОВ</w:t>
      </w:r>
    </w:p>
    <w:p w:rsidR="00DB5DFD" w:rsidRPr="004350F6" w:rsidRDefault="00DB5DFD" w:rsidP="003A4DDC">
      <w:pPr>
        <w:pStyle w:val="a3"/>
        <w:spacing w:after="0" w:line="240" w:lineRule="auto"/>
        <w:jc w:val="center"/>
      </w:pPr>
      <w:r w:rsidRPr="004350F6">
        <w:t>(ДОЛЖНОСТНЫХ ОКЛАДОВ), СТАВОК ЗАРАБОТНОЙ ПЛАТЫ</w:t>
      </w:r>
    </w:p>
    <w:p w:rsidR="00480C4E" w:rsidRPr="004350F6" w:rsidRDefault="00480C4E" w:rsidP="00480C4E">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2.1. 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коллективном догов</w:t>
      </w:r>
      <w:r w:rsidR="00EC6543" w:rsidRPr="004350F6">
        <w:rPr>
          <w:rFonts w:ascii="Times New Roman" w:hAnsi="Times New Roman" w:cs="Times New Roman"/>
          <w:sz w:val="24"/>
          <w:szCs w:val="24"/>
        </w:rPr>
        <w:t>оре, локальном нормативном акте</w:t>
      </w:r>
      <w:r w:rsidRPr="004350F6">
        <w:rPr>
          <w:rFonts w:ascii="Times New Roman" w:hAnsi="Times New Roman" w:cs="Times New Roman"/>
          <w:sz w:val="24"/>
          <w:szCs w:val="24"/>
        </w:rPr>
        <w:t>.</w:t>
      </w:r>
    </w:p>
    <w:p w:rsidR="00480C4E" w:rsidRPr="004350F6" w:rsidRDefault="00480C4E" w:rsidP="00480C4E">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2.2. В коллективном договоре, локальном нормативном акте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минимальные размеры окладов, ставок).</w:t>
      </w:r>
    </w:p>
    <w:p w:rsidR="00480C4E" w:rsidRDefault="00480C4E" w:rsidP="00480C4E">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 xml:space="preserve">2.3. 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профессиональных квалификационных </w:t>
      </w:r>
      <w:hyperlink r:id="rId8" w:history="1">
        <w:r w:rsidRPr="004350F6">
          <w:rPr>
            <w:rFonts w:ascii="Times New Roman" w:hAnsi="Times New Roman" w:cs="Times New Roman"/>
            <w:color w:val="0000FF"/>
            <w:sz w:val="24"/>
            <w:szCs w:val="24"/>
          </w:rPr>
          <w:t>групп</w:t>
        </w:r>
      </w:hyperlink>
      <w:r w:rsidRPr="004350F6">
        <w:rPr>
          <w:rFonts w:ascii="Times New Roman" w:hAnsi="Times New Roman" w:cs="Times New Roman"/>
          <w:sz w:val="24"/>
          <w:szCs w:val="24"/>
        </w:rPr>
        <w:t xml:space="preserve"> (далее - ПКГ),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692"/>
      </w:tblGrid>
      <w:tr w:rsidR="008A2C4E" w:rsidRPr="004350F6" w:rsidTr="00D33E75">
        <w:tc>
          <w:tcPr>
            <w:tcW w:w="6009" w:type="dxa"/>
          </w:tcPr>
          <w:p w:rsidR="008A2C4E" w:rsidRPr="004350F6" w:rsidRDefault="008A2C4E" w:rsidP="002F4030">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lastRenderedPageBreak/>
              <w:t>Профессиональные квалификационные группы</w:t>
            </w:r>
          </w:p>
        </w:tc>
        <w:tc>
          <w:tcPr>
            <w:tcW w:w="3692" w:type="dxa"/>
          </w:tcPr>
          <w:p w:rsidR="008A2C4E" w:rsidRPr="004350F6" w:rsidRDefault="008A2C4E" w:rsidP="002F4030">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Минимальный размер оклада (должностного оклада), ставки заработной платы, руб.</w:t>
            </w:r>
          </w:p>
        </w:tc>
      </w:tr>
      <w:tr w:rsidR="008A2C4E" w:rsidRPr="004350F6" w:rsidTr="00D33E75">
        <w:tc>
          <w:tcPr>
            <w:tcW w:w="9701" w:type="dxa"/>
            <w:gridSpan w:val="2"/>
          </w:tcPr>
          <w:p w:rsidR="008A2C4E" w:rsidRPr="004350F6" w:rsidRDefault="008A2C4E" w:rsidP="002F4030">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должности, отнесенные к ПКГ "Общеотраслевые должности служащих первого уровня"</w:t>
            </w:r>
          </w:p>
        </w:tc>
      </w:tr>
      <w:tr w:rsidR="008A2C4E" w:rsidRPr="004350F6" w:rsidTr="00D33E75">
        <w:tc>
          <w:tcPr>
            <w:tcW w:w="6009" w:type="dxa"/>
          </w:tcPr>
          <w:p w:rsidR="008A2C4E" w:rsidRPr="004350F6" w:rsidRDefault="008A2C4E" w:rsidP="002F4030">
            <w:pPr>
              <w:pStyle w:val="ConsPlusNormal"/>
              <w:rPr>
                <w:rFonts w:ascii="Times New Roman" w:hAnsi="Times New Roman" w:cs="Times New Roman"/>
                <w:sz w:val="24"/>
                <w:szCs w:val="24"/>
              </w:rPr>
            </w:pPr>
            <w:r w:rsidRPr="004350F6">
              <w:rPr>
                <w:rFonts w:ascii="Times New Roman" w:hAnsi="Times New Roman" w:cs="Times New Roman"/>
                <w:sz w:val="24"/>
                <w:szCs w:val="24"/>
              </w:rPr>
              <w:t>1-й квалификационный уровень</w:t>
            </w:r>
          </w:p>
        </w:tc>
        <w:tc>
          <w:tcPr>
            <w:tcW w:w="3692" w:type="dxa"/>
          </w:tcPr>
          <w:p w:rsidR="008A2C4E" w:rsidRPr="004350F6" w:rsidRDefault="004A5806" w:rsidP="002F4030">
            <w:pPr>
              <w:pStyle w:val="ConsPlusNormal"/>
              <w:jc w:val="center"/>
              <w:rPr>
                <w:rFonts w:ascii="Times New Roman" w:hAnsi="Times New Roman" w:cs="Times New Roman"/>
                <w:sz w:val="24"/>
                <w:szCs w:val="24"/>
              </w:rPr>
            </w:pPr>
            <w:r>
              <w:rPr>
                <w:rFonts w:ascii="Times New Roman" w:hAnsi="Times New Roman" w:cs="Times New Roman"/>
                <w:sz w:val="24"/>
                <w:szCs w:val="24"/>
              </w:rPr>
              <w:t>4051</w:t>
            </w:r>
          </w:p>
        </w:tc>
      </w:tr>
      <w:tr w:rsidR="008A2C4E" w:rsidRPr="004350F6" w:rsidTr="00D33E75">
        <w:tc>
          <w:tcPr>
            <w:tcW w:w="9701" w:type="dxa"/>
            <w:gridSpan w:val="2"/>
          </w:tcPr>
          <w:p w:rsidR="008A2C4E" w:rsidRPr="004350F6" w:rsidRDefault="008A2C4E" w:rsidP="002F4030">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должности, отнесенные к ПКГ "Общеотраслевые должности служащих второго уровня"</w:t>
            </w:r>
          </w:p>
        </w:tc>
      </w:tr>
      <w:tr w:rsidR="008A2C4E" w:rsidRPr="004350F6" w:rsidTr="00D33E75">
        <w:tc>
          <w:tcPr>
            <w:tcW w:w="6009" w:type="dxa"/>
          </w:tcPr>
          <w:p w:rsidR="008A2C4E" w:rsidRPr="004350F6" w:rsidRDefault="008A2C4E" w:rsidP="002F4030">
            <w:pPr>
              <w:pStyle w:val="ConsPlusNormal"/>
              <w:rPr>
                <w:rFonts w:ascii="Times New Roman" w:hAnsi="Times New Roman" w:cs="Times New Roman"/>
                <w:sz w:val="24"/>
                <w:szCs w:val="24"/>
              </w:rPr>
            </w:pPr>
            <w:r w:rsidRPr="004350F6">
              <w:rPr>
                <w:rFonts w:ascii="Times New Roman" w:hAnsi="Times New Roman" w:cs="Times New Roman"/>
                <w:sz w:val="24"/>
                <w:szCs w:val="24"/>
              </w:rPr>
              <w:t>1-й квалификационный уровень</w:t>
            </w:r>
          </w:p>
        </w:tc>
        <w:tc>
          <w:tcPr>
            <w:tcW w:w="3692" w:type="dxa"/>
          </w:tcPr>
          <w:p w:rsidR="008A2C4E" w:rsidRPr="004350F6" w:rsidRDefault="004A5806" w:rsidP="002F4030">
            <w:pPr>
              <w:pStyle w:val="ConsPlusNormal"/>
              <w:jc w:val="center"/>
              <w:rPr>
                <w:rFonts w:ascii="Times New Roman" w:hAnsi="Times New Roman" w:cs="Times New Roman"/>
                <w:sz w:val="24"/>
                <w:szCs w:val="24"/>
              </w:rPr>
            </w:pPr>
            <w:r>
              <w:rPr>
                <w:rFonts w:ascii="Times New Roman" w:hAnsi="Times New Roman" w:cs="Times New Roman"/>
                <w:sz w:val="24"/>
                <w:szCs w:val="24"/>
              </w:rPr>
              <w:t>4498</w:t>
            </w:r>
          </w:p>
        </w:tc>
      </w:tr>
    </w:tbl>
    <w:p w:rsidR="008A2C4E" w:rsidRPr="004350F6" w:rsidRDefault="008A2C4E" w:rsidP="00480C4E">
      <w:pPr>
        <w:pStyle w:val="ConsPlusNormal"/>
        <w:ind w:firstLine="540"/>
        <w:jc w:val="both"/>
        <w:rPr>
          <w:rFonts w:ascii="Times New Roman" w:hAnsi="Times New Roman" w:cs="Times New Roman"/>
          <w:sz w:val="24"/>
          <w:szCs w:val="24"/>
        </w:rPr>
      </w:pPr>
    </w:p>
    <w:p w:rsidR="00761D77" w:rsidRPr="004350F6" w:rsidRDefault="00761D77" w:rsidP="00761D77">
      <w:pPr>
        <w:pStyle w:val="ConsPlusNormal"/>
        <w:ind w:firstLine="540"/>
        <w:jc w:val="both"/>
        <w:rPr>
          <w:rFonts w:ascii="Times New Roman" w:hAnsi="Times New Roman" w:cs="Times New Roman"/>
          <w:sz w:val="24"/>
          <w:szCs w:val="24"/>
        </w:rPr>
      </w:pPr>
      <w:r w:rsidRPr="00761D77">
        <w:rPr>
          <w:rFonts w:ascii="Times New Roman" w:hAnsi="Times New Roman" w:cs="Times New Roman"/>
          <w:sz w:val="24"/>
          <w:szCs w:val="24"/>
        </w:rPr>
        <w:t>(</w:t>
      </w:r>
      <w:r w:rsidRPr="00761D77">
        <w:rPr>
          <w:rFonts w:ascii="Times New Roman" w:hAnsi="Times New Roman" w:cs="Times New Roman"/>
          <w:i/>
          <w:sz w:val="24"/>
          <w:szCs w:val="24"/>
        </w:rPr>
        <w:t>в ред. постановления Администрации Кежемского района от 15.12.2017 № 999-п</w:t>
      </w:r>
      <w:r w:rsidR="00AE07C6">
        <w:rPr>
          <w:rFonts w:ascii="Times New Roman" w:hAnsi="Times New Roman" w:cs="Times New Roman"/>
          <w:i/>
          <w:sz w:val="24"/>
          <w:szCs w:val="24"/>
        </w:rPr>
        <w:t>, от 23.09.2019 № 650-п</w:t>
      </w:r>
      <w:r w:rsidR="005C1609">
        <w:rPr>
          <w:rFonts w:ascii="Times New Roman" w:hAnsi="Times New Roman" w:cs="Times New Roman"/>
          <w:i/>
          <w:sz w:val="24"/>
          <w:szCs w:val="24"/>
        </w:rPr>
        <w:t>, от 13.05.2020 № 285-п</w:t>
      </w:r>
      <w:r w:rsidR="008A2C4E">
        <w:rPr>
          <w:rFonts w:ascii="Times New Roman" w:hAnsi="Times New Roman" w:cs="Times New Roman"/>
          <w:i/>
          <w:sz w:val="24"/>
          <w:szCs w:val="24"/>
        </w:rPr>
        <w:t>, от 22.10.2020 № 641-п</w:t>
      </w:r>
      <w:r w:rsidR="00D33E75">
        <w:rPr>
          <w:rFonts w:ascii="Times New Roman" w:hAnsi="Times New Roman" w:cs="Times New Roman"/>
          <w:i/>
          <w:sz w:val="24"/>
          <w:szCs w:val="24"/>
        </w:rPr>
        <w:t>, от 12.05.2022 № 324-п</w:t>
      </w:r>
      <w:r w:rsidR="004A5806">
        <w:rPr>
          <w:rFonts w:ascii="Times New Roman" w:hAnsi="Times New Roman" w:cs="Times New Roman"/>
          <w:i/>
          <w:sz w:val="24"/>
          <w:szCs w:val="24"/>
        </w:rPr>
        <w:t>, от 02.06.2023 №470-п</w:t>
      </w:r>
      <w:r w:rsidRPr="00761D77">
        <w:rPr>
          <w:rFonts w:ascii="Times New Roman" w:hAnsi="Times New Roman" w:cs="Times New Roman"/>
          <w:i/>
          <w:sz w:val="24"/>
          <w:szCs w:val="24"/>
        </w:rPr>
        <w:t>)</w:t>
      </w:r>
    </w:p>
    <w:p w:rsidR="00BB4181" w:rsidRPr="004350F6" w:rsidRDefault="00BB4181" w:rsidP="00BB4181">
      <w:pPr>
        <w:pStyle w:val="a3"/>
        <w:spacing w:after="0" w:line="240" w:lineRule="auto"/>
        <w:ind w:firstLine="720"/>
        <w:jc w:val="both"/>
      </w:pPr>
    </w:p>
    <w:p w:rsidR="00DB5DFD" w:rsidRPr="004350F6" w:rsidRDefault="00DB5DFD" w:rsidP="00DB5DFD">
      <w:pPr>
        <w:pStyle w:val="ConsPlusNormal"/>
        <w:widowControl/>
        <w:ind w:firstLine="0"/>
        <w:jc w:val="center"/>
        <w:outlineLvl w:val="1"/>
        <w:rPr>
          <w:rFonts w:ascii="Times New Roman" w:hAnsi="Times New Roman" w:cs="Times New Roman"/>
          <w:sz w:val="24"/>
          <w:szCs w:val="24"/>
        </w:rPr>
      </w:pPr>
      <w:r w:rsidRPr="004350F6">
        <w:rPr>
          <w:rFonts w:ascii="Times New Roman" w:hAnsi="Times New Roman" w:cs="Times New Roman"/>
          <w:sz w:val="24"/>
          <w:szCs w:val="24"/>
        </w:rPr>
        <w:t>III. ВИДЫ, РАЗМЕРЫ И УСЛОВИЯ ОСУЩЕСТВЛЕНИЯ ВЫПЛАТ</w:t>
      </w:r>
    </w:p>
    <w:p w:rsidR="00DB5DFD" w:rsidRPr="004350F6" w:rsidRDefault="00DB5DFD" w:rsidP="00DB5DFD">
      <w:pPr>
        <w:pStyle w:val="ConsPlusNormal"/>
        <w:widowControl/>
        <w:ind w:firstLine="0"/>
        <w:jc w:val="center"/>
        <w:rPr>
          <w:rFonts w:ascii="Times New Roman" w:hAnsi="Times New Roman" w:cs="Times New Roman"/>
          <w:sz w:val="24"/>
          <w:szCs w:val="24"/>
        </w:rPr>
      </w:pPr>
      <w:r w:rsidRPr="004350F6">
        <w:rPr>
          <w:rFonts w:ascii="Times New Roman" w:hAnsi="Times New Roman" w:cs="Times New Roman"/>
          <w:sz w:val="24"/>
          <w:szCs w:val="24"/>
        </w:rPr>
        <w:t>КОМПЕНСАЦИОННОГО ХАРАКТЕРА</w:t>
      </w:r>
    </w:p>
    <w:p w:rsidR="00DB5DFD" w:rsidRPr="004350F6" w:rsidRDefault="00DB5DFD" w:rsidP="00DB5DFD">
      <w:pPr>
        <w:pStyle w:val="ConsPlusNormal"/>
        <w:widowControl/>
        <w:ind w:firstLine="709"/>
        <w:jc w:val="both"/>
        <w:rPr>
          <w:rFonts w:ascii="Times New Roman" w:hAnsi="Times New Roman" w:cs="Times New Roman"/>
          <w:sz w:val="24"/>
          <w:szCs w:val="24"/>
        </w:rPr>
      </w:pPr>
      <w:r w:rsidRPr="004350F6">
        <w:rPr>
          <w:rFonts w:ascii="Times New Roman" w:hAnsi="Times New Roman" w:cs="Times New Roman"/>
          <w:sz w:val="24"/>
          <w:szCs w:val="24"/>
        </w:rPr>
        <w:t>3.1. Работникам учреждений устанавливаются следующие виды выплат компенсационного характера:</w:t>
      </w:r>
    </w:p>
    <w:p w:rsidR="00DB5DFD" w:rsidRPr="004350F6" w:rsidRDefault="00DB5DFD" w:rsidP="00DB5DFD">
      <w:pPr>
        <w:pStyle w:val="ConsPlusNormal"/>
        <w:widowControl/>
        <w:ind w:firstLine="709"/>
        <w:jc w:val="both"/>
        <w:rPr>
          <w:rFonts w:ascii="Times New Roman" w:hAnsi="Times New Roman" w:cs="Times New Roman"/>
          <w:sz w:val="24"/>
          <w:szCs w:val="24"/>
        </w:rPr>
      </w:pPr>
      <w:r w:rsidRPr="004350F6">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w:t>
      </w:r>
    </w:p>
    <w:p w:rsidR="00DB5DFD" w:rsidRPr="004350F6" w:rsidRDefault="00DB5DFD" w:rsidP="00DB5DFD">
      <w:pPr>
        <w:pStyle w:val="ConsPlusNormal"/>
        <w:widowControl/>
        <w:ind w:firstLine="709"/>
        <w:jc w:val="both"/>
        <w:rPr>
          <w:rFonts w:ascii="Times New Roman" w:hAnsi="Times New Roman" w:cs="Times New Roman"/>
          <w:sz w:val="24"/>
          <w:szCs w:val="24"/>
        </w:rPr>
      </w:pPr>
      <w:r w:rsidRPr="004350F6">
        <w:rPr>
          <w:rFonts w:ascii="Times New Roman" w:hAnsi="Times New Roman" w:cs="Times New Roman"/>
          <w:sz w:val="24"/>
          <w:szCs w:val="24"/>
        </w:rPr>
        <w:t>выплаты за работу в местностях с особыми климатическими условиями.</w:t>
      </w:r>
    </w:p>
    <w:p w:rsidR="00DB5DFD" w:rsidRPr="004350F6" w:rsidRDefault="00DB5DFD" w:rsidP="00DB5DFD">
      <w:pPr>
        <w:pStyle w:val="ConsPlusNormal"/>
        <w:widowControl/>
        <w:ind w:firstLine="709"/>
        <w:jc w:val="both"/>
        <w:rPr>
          <w:rFonts w:ascii="Times New Roman" w:hAnsi="Times New Roman" w:cs="Times New Roman"/>
          <w:sz w:val="24"/>
          <w:szCs w:val="24"/>
        </w:rPr>
      </w:pPr>
      <w:r w:rsidRPr="004350F6">
        <w:rPr>
          <w:rFonts w:ascii="Times New Roman" w:hAnsi="Times New Roman" w:cs="Times New Roman"/>
          <w:sz w:val="24"/>
          <w:szCs w:val="24"/>
        </w:rPr>
        <w:t>3.</w:t>
      </w:r>
      <w:r w:rsidR="00E225BE" w:rsidRPr="004350F6">
        <w:rPr>
          <w:rFonts w:ascii="Times New Roman" w:hAnsi="Times New Roman" w:cs="Times New Roman"/>
          <w:sz w:val="24"/>
          <w:szCs w:val="24"/>
        </w:rPr>
        <w:t>2</w:t>
      </w:r>
      <w:r w:rsidRPr="004350F6">
        <w:rPr>
          <w:rFonts w:ascii="Times New Roman" w:hAnsi="Times New Roman" w:cs="Times New Roman"/>
          <w:sz w:val="24"/>
          <w:szCs w:val="24"/>
        </w:rPr>
        <w:t>. Выплаты за работу в условиях, отклоняющихся от нормальных (при выполнении работ различной квалификации, совмещении профессий (до</w:t>
      </w:r>
      <w:r w:rsidR="00386DB7" w:rsidRPr="004350F6">
        <w:rPr>
          <w:rFonts w:ascii="Times New Roman" w:hAnsi="Times New Roman" w:cs="Times New Roman"/>
          <w:sz w:val="24"/>
          <w:szCs w:val="24"/>
        </w:rPr>
        <w:t xml:space="preserve">лжностей), сверхурочной работе </w:t>
      </w:r>
      <w:r w:rsidRPr="004350F6">
        <w:rPr>
          <w:rFonts w:ascii="Times New Roman" w:hAnsi="Times New Roman" w:cs="Times New Roman"/>
          <w:sz w:val="24"/>
          <w:szCs w:val="24"/>
        </w:rPr>
        <w:t>и при выполнении работ в других условиях, отклоняющихся от нормальных), предусматривают:</w:t>
      </w:r>
    </w:p>
    <w:p w:rsidR="00DB5DFD" w:rsidRPr="004350F6" w:rsidRDefault="00DB5DFD" w:rsidP="00DB5DFD">
      <w:pPr>
        <w:pStyle w:val="ConsPlusNormal"/>
        <w:widowControl/>
        <w:ind w:firstLine="709"/>
        <w:jc w:val="both"/>
        <w:rPr>
          <w:rFonts w:ascii="Times New Roman" w:hAnsi="Times New Roman" w:cs="Times New Roman"/>
          <w:sz w:val="24"/>
          <w:szCs w:val="24"/>
        </w:rPr>
      </w:pPr>
      <w:r w:rsidRPr="004350F6">
        <w:rPr>
          <w:rFonts w:ascii="Times New Roman" w:hAnsi="Times New Roman" w:cs="Times New Roman"/>
          <w:sz w:val="24"/>
          <w:szCs w:val="24"/>
        </w:rPr>
        <w:t>доплату за совмещение профессий (должностей);</w:t>
      </w:r>
    </w:p>
    <w:p w:rsidR="00DB5DFD" w:rsidRPr="004350F6" w:rsidRDefault="00DB5DFD" w:rsidP="00DB5DFD">
      <w:pPr>
        <w:pStyle w:val="ConsPlusNormal"/>
        <w:widowControl/>
        <w:ind w:firstLine="709"/>
        <w:jc w:val="both"/>
        <w:rPr>
          <w:rFonts w:ascii="Times New Roman" w:hAnsi="Times New Roman" w:cs="Times New Roman"/>
          <w:sz w:val="24"/>
          <w:szCs w:val="24"/>
        </w:rPr>
      </w:pPr>
      <w:r w:rsidRPr="004350F6">
        <w:rPr>
          <w:rFonts w:ascii="Times New Roman" w:hAnsi="Times New Roman" w:cs="Times New Roman"/>
          <w:sz w:val="24"/>
          <w:szCs w:val="24"/>
        </w:rPr>
        <w:t>доплату за расширение зон обслуживания;</w:t>
      </w:r>
    </w:p>
    <w:p w:rsidR="00DB5DFD" w:rsidRPr="004350F6" w:rsidRDefault="00DB5DFD" w:rsidP="00DB5DFD">
      <w:pPr>
        <w:pStyle w:val="ConsPlusNormal"/>
        <w:widowControl/>
        <w:ind w:firstLine="709"/>
        <w:jc w:val="both"/>
        <w:rPr>
          <w:rFonts w:ascii="Times New Roman" w:hAnsi="Times New Roman" w:cs="Times New Roman"/>
          <w:sz w:val="24"/>
          <w:szCs w:val="24"/>
        </w:rPr>
      </w:pPr>
      <w:r w:rsidRPr="004350F6">
        <w:rPr>
          <w:rFonts w:ascii="Times New Roman" w:hAnsi="Times New Roman" w:cs="Times New Roman"/>
          <w:sz w:val="24"/>
          <w:szCs w:val="24"/>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DB5DFD" w:rsidRPr="004350F6" w:rsidRDefault="00DB5DFD" w:rsidP="00DB5DFD">
      <w:pPr>
        <w:pStyle w:val="ConsPlusNormal"/>
        <w:widowControl/>
        <w:ind w:firstLine="709"/>
        <w:jc w:val="both"/>
        <w:rPr>
          <w:rFonts w:ascii="Times New Roman" w:hAnsi="Times New Roman" w:cs="Times New Roman"/>
          <w:sz w:val="24"/>
          <w:szCs w:val="24"/>
        </w:rPr>
      </w:pPr>
      <w:r w:rsidRPr="004350F6">
        <w:rPr>
          <w:rFonts w:ascii="Times New Roman" w:hAnsi="Times New Roman" w:cs="Times New Roman"/>
          <w:sz w:val="24"/>
          <w:szCs w:val="24"/>
        </w:rPr>
        <w:t>доплату за работу в выходные и нерабочие праздничные дни.</w:t>
      </w:r>
    </w:p>
    <w:p w:rsidR="00DB5DFD" w:rsidRPr="004350F6" w:rsidRDefault="00DB5DFD" w:rsidP="00DB5DFD">
      <w:pPr>
        <w:pStyle w:val="ConsPlusNormal"/>
        <w:widowControl/>
        <w:ind w:firstLine="709"/>
        <w:jc w:val="both"/>
        <w:rPr>
          <w:rFonts w:ascii="Times New Roman" w:hAnsi="Times New Roman" w:cs="Times New Roman"/>
          <w:sz w:val="24"/>
          <w:szCs w:val="24"/>
        </w:rPr>
      </w:pPr>
      <w:r w:rsidRPr="004350F6">
        <w:rPr>
          <w:rFonts w:ascii="Times New Roman" w:hAnsi="Times New Roman" w:cs="Times New Roman"/>
          <w:sz w:val="24"/>
          <w:szCs w:val="24"/>
        </w:rPr>
        <w:t>3.</w:t>
      </w:r>
      <w:r w:rsidR="00E225BE" w:rsidRPr="004350F6">
        <w:rPr>
          <w:rFonts w:ascii="Times New Roman" w:hAnsi="Times New Roman" w:cs="Times New Roman"/>
          <w:sz w:val="24"/>
          <w:szCs w:val="24"/>
        </w:rPr>
        <w:t>2</w:t>
      </w:r>
      <w:r w:rsidRPr="004350F6">
        <w:rPr>
          <w:rFonts w:ascii="Times New Roman" w:hAnsi="Times New Roman" w:cs="Times New Roman"/>
          <w:sz w:val="24"/>
          <w:szCs w:val="24"/>
        </w:rPr>
        <w:t xml:space="preserve">.1. Размер доплат, указанных в </w:t>
      </w:r>
      <w:r w:rsidR="00332759" w:rsidRPr="004350F6">
        <w:rPr>
          <w:rFonts w:ascii="Times New Roman" w:hAnsi="Times New Roman" w:cs="Times New Roman"/>
          <w:sz w:val="24"/>
          <w:szCs w:val="24"/>
        </w:rPr>
        <w:t>подпункте 3.</w:t>
      </w:r>
      <w:r w:rsidR="00E225BE" w:rsidRPr="004350F6">
        <w:rPr>
          <w:rFonts w:ascii="Times New Roman" w:hAnsi="Times New Roman" w:cs="Times New Roman"/>
          <w:sz w:val="24"/>
          <w:szCs w:val="24"/>
        </w:rPr>
        <w:t>2</w:t>
      </w:r>
      <w:r w:rsidR="00332759" w:rsidRPr="004350F6">
        <w:rPr>
          <w:rFonts w:ascii="Times New Roman" w:hAnsi="Times New Roman" w:cs="Times New Roman"/>
          <w:sz w:val="24"/>
          <w:szCs w:val="24"/>
        </w:rPr>
        <w:t>.</w:t>
      </w:r>
      <w:r w:rsidRPr="004350F6">
        <w:rPr>
          <w:rFonts w:ascii="Times New Roman" w:hAnsi="Times New Roman" w:cs="Times New Roman"/>
          <w:sz w:val="24"/>
          <w:szCs w:val="24"/>
        </w:rPr>
        <w:t>, определяется по соглашению сторон трудового договора с учетом содержания и (или) объема дополнительной работы.</w:t>
      </w:r>
    </w:p>
    <w:p w:rsidR="00DB5DFD" w:rsidRPr="004350F6" w:rsidRDefault="00DB5DFD" w:rsidP="00DB5DFD">
      <w:pPr>
        <w:pStyle w:val="ConsPlusNormal"/>
        <w:widowControl/>
        <w:ind w:firstLine="709"/>
        <w:jc w:val="both"/>
        <w:rPr>
          <w:rFonts w:ascii="Times New Roman" w:hAnsi="Times New Roman" w:cs="Times New Roman"/>
          <w:sz w:val="24"/>
          <w:szCs w:val="24"/>
        </w:rPr>
      </w:pPr>
      <w:r w:rsidRPr="004350F6">
        <w:rPr>
          <w:rFonts w:ascii="Times New Roman" w:hAnsi="Times New Roman" w:cs="Times New Roman"/>
          <w:sz w:val="24"/>
          <w:szCs w:val="24"/>
        </w:rPr>
        <w:t>3.</w:t>
      </w:r>
      <w:r w:rsidR="00E225BE" w:rsidRPr="004350F6">
        <w:rPr>
          <w:rFonts w:ascii="Times New Roman" w:hAnsi="Times New Roman" w:cs="Times New Roman"/>
          <w:sz w:val="24"/>
          <w:szCs w:val="24"/>
        </w:rPr>
        <w:t>2</w:t>
      </w:r>
      <w:r w:rsidRPr="004350F6">
        <w:rPr>
          <w:rFonts w:ascii="Times New Roman" w:hAnsi="Times New Roman" w:cs="Times New Roman"/>
          <w:sz w:val="24"/>
          <w:szCs w:val="24"/>
        </w:rPr>
        <w:t>.</w:t>
      </w:r>
      <w:r w:rsidR="00386DB7" w:rsidRPr="004350F6">
        <w:rPr>
          <w:rFonts w:ascii="Times New Roman" w:hAnsi="Times New Roman" w:cs="Times New Roman"/>
          <w:sz w:val="24"/>
          <w:szCs w:val="24"/>
        </w:rPr>
        <w:t>2</w:t>
      </w:r>
      <w:r w:rsidRPr="004350F6">
        <w:rPr>
          <w:rFonts w:ascii="Times New Roman" w:hAnsi="Times New Roman" w:cs="Times New Roman"/>
          <w:sz w:val="24"/>
          <w:szCs w:val="24"/>
        </w:rPr>
        <w:t xml:space="preserve">. Работникам учреждений, </w:t>
      </w:r>
      <w:proofErr w:type="spellStart"/>
      <w:r w:rsidRPr="004350F6">
        <w:rPr>
          <w:rFonts w:ascii="Times New Roman" w:hAnsi="Times New Roman" w:cs="Times New Roman"/>
          <w:sz w:val="24"/>
          <w:szCs w:val="24"/>
        </w:rPr>
        <w:t>привлекавшимся</w:t>
      </w:r>
      <w:proofErr w:type="spellEnd"/>
      <w:r w:rsidRPr="004350F6">
        <w:rPr>
          <w:rFonts w:ascii="Times New Roman" w:hAnsi="Times New Roman" w:cs="Times New Roman"/>
          <w:sz w:val="24"/>
          <w:szCs w:val="24"/>
        </w:rPr>
        <w:t xml:space="preserve"> к работе в выходные и нерабочие праздничные дни, устанавливается повышенная оплата  в соответствии со </w:t>
      </w:r>
      <w:hyperlink r:id="rId9" w:history="1">
        <w:r w:rsidRPr="004350F6">
          <w:rPr>
            <w:rFonts w:ascii="Times New Roman" w:hAnsi="Times New Roman" w:cs="Times New Roman"/>
            <w:sz w:val="24"/>
            <w:szCs w:val="24"/>
          </w:rPr>
          <w:t>ст. 153</w:t>
        </w:r>
      </w:hyperlink>
      <w:r w:rsidRPr="004350F6">
        <w:rPr>
          <w:rFonts w:ascii="Times New Roman" w:hAnsi="Times New Roman" w:cs="Times New Roman"/>
          <w:sz w:val="24"/>
          <w:szCs w:val="24"/>
        </w:rPr>
        <w:t xml:space="preserve"> Трудового кодекса Российской Федерации.</w:t>
      </w:r>
    </w:p>
    <w:p w:rsidR="00DB5DFD" w:rsidRPr="004350F6" w:rsidRDefault="00DB5DFD" w:rsidP="00DB5DFD">
      <w:pPr>
        <w:pStyle w:val="ConsPlusNormal"/>
        <w:widowControl/>
        <w:ind w:firstLine="709"/>
        <w:jc w:val="both"/>
        <w:rPr>
          <w:rFonts w:ascii="Times New Roman" w:hAnsi="Times New Roman" w:cs="Times New Roman"/>
          <w:sz w:val="24"/>
          <w:szCs w:val="24"/>
        </w:rPr>
      </w:pPr>
      <w:r w:rsidRPr="004350F6">
        <w:rPr>
          <w:rFonts w:ascii="Times New Roman" w:hAnsi="Times New Roman" w:cs="Times New Roman"/>
          <w:sz w:val="24"/>
          <w:szCs w:val="24"/>
        </w:rPr>
        <w:t>3.</w:t>
      </w:r>
      <w:r w:rsidR="00E225BE" w:rsidRPr="004350F6">
        <w:rPr>
          <w:rFonts w:ascii="Times New Roman" w:hAnsi="Times New Roman" w:cs="Times New Roman"/>
          <w:sz w:val="24"/>
          <w:szCs w:val="24"/>
        </w:rPr>
        <w:t>2</w:t>
      </w:r>
      <w:r w:rsidRPr="004350F6">
        <w:rPr>
          <w:rFonts w:ascii="Times New Roman" w:hAnsi="Times New Roman" w:cs="Times New Roman"/>
          <w:sz w:val="24"/>
          <w:szCs w:val="24"/>
        </w:rPr>
        <w:t>.</w:t>
      </w:r>
      <w:r w:rsidR="00386DB7" w:rsidRPr="004350F6">
        <w:rPr>
          <w:rFonts w:ascii="Times New Roman" w:hAnsi="Times New Roman" w:cs="Times New Roman"/>
          <w:sz w:val="24"/>
          <w:szCs w:val="24"/>
        </w:rPr>
        <w:t>3</w:t>
      </w:r>
      <w:r w:rsidRPr="004350F6">
        <w:rPr>
          <w:rFonts w:ascii="Times New Roman" w:hAnsi="Times New Roman" w:cs="Times New Roman"/>
          <w:sz w:val="24"/>
          <w:szCs w:val="24"/>
        </w:rPr>
        <w:t xml:space="preserve">. Работникам учреждений, </w:t>
      </w:r>
      <w:proofErr w:type="spellStart"/>
      <w:r w:rsidRPr="004350F6">
        <w:rPr>
          <w:rFonts w:ascii="Times New Roman" w:hAnsi="Times New Roman" w:cs="Times New Roman"/>
          <w:sz w:val="24"/>
          <w:szCs w:val="24"/>
        </w:rPr>
        <w:t>привлекавшимся</w:t>
      </w:r>
      <w:proofErr w:type="spellEnd"/>
      <w:r w:rsidRPr="004350F6">
        <w:rPr>
          <w:rFonts w:ascii="Times New Roman" w:hAnsi="Times New Roman" w:cs="Times New Roman"/>
          <w:sz w:val="24"/>
          <w:szCs w:val="24"/>
        </w:rPr>
        <w:t xml:space="preserve"> к сверхурочной работе, устанавливается повышенная оплата в соответствии со </w:t>
      </w:r>
      <w:hyperlink r:id="rId10" w:history="1">
        <w:r w:rsidRPr="004350F6">
          <w:rPr>
            <w:rFonts w:ascii="Times New Roman" w:hAnsi="Times New Roman" w:cs="Times New Roman"/>
            <w:sz w:val="24"/>
            <w:szCs w:val="24"/>
          </w:rPr>
          <w:t>ст. 152</w:t>
        </w:r>
      </w:hyperlink>
      <w:r w:rsidRPr="004350F6">
        <w:rPr>
          <w:rFonts w:ascii="Times New Roman" w:hAnsi="Times New Roman" w:cs="Times New Roman"/>
          <w:sz w:val="24"/>
          <w:szCs w:val="24"/>
        </w:rPr>
        <w:t xml:space="preserve"> Трудового кодекса Российской Федерации.</w:t>
      </w:r>
    </w:p>
    <w:p w:rsidR="00337D96" w:rsidRPr="004350F6" w:rsidRDefault="00337D96" w:rsidP="00337D96">
      <w:pPr>
        <w:autoSpaceDE w:val="0"/>
        <w:autoSpaceDN w:val="0"/>
        <w:adjustRightInd w:val="0"/>
        <w:ind w:firstLine="540"/>
        <w:jc w:val="both"/>
        <w:outlineLvl w:val="1"/>
      </w:pPr>
      <w:r w:rsidRPr="004350F6">
        <w:t xml:space="preserve">  3.3. К заработной плате работников учреждений устанавливаются: районный коэффициент 1,6, процентная надбавка до 50 процентов к заработной плате за стаж работы в районах Крайнего Севера и приравненных к ним местностям.</w:t>
      </w:r>
    </w:p>
    <w:p w:rsidR="00386DB7" w:rsidRPr="004350F6" w:rsidRDefault="00386DB7" w:rsidP="00E225BE">
      <w:pPr>
        <w:pStyle w:val="ConsPlusNormal"/>
        <w:ind w:firstLine="708"/>
        <w:jc w:val="both"/>
        <w:rPr>
          <w:rFonts w:ascii="Times New Roman" w:hAnsi="Times New Roman" w:cs="Times New Roman"/>
          <w:sz w:val="24"/>
          <w:szCs w:val="24"/>
        </w:rPr>
      </w:pPr>
      <w:r w:rsidRPr="004350F6">
        <w:rPr>
          <w:rFonts w:ascii="Times New Roman" w:hAnsi="Times New Roman" w:cs="Times New Roman"/>
          <w:sz w:val="24"/>
          <w:szCs w:val="24"/>
        </w:rPr>
        <w:t>3.</w:t>
      </w:r>
      <w:r w:rsidR="00E225BE" w:rsidRPr="004350F6">
        <w:rPr>
          <w:rFonts w:ascii="Times New Roman" w:hAnsi="Times New Roman" w:cs="Times New Roman"/>
          <w:sz w:val="24"/>
          <w:szCs w:val="24"/>
        </w:rPr>
        <w:t>4</w:t>
      </w:r>
      <w:r w:rsidRPr="004350F6">
        <w:rPr>
          <w:rFonts w:ascii="Times New Roman" w:hAnsi="Times New Roman" w:cs="Times New Roman"/>
          <w:sz w:val="24"/>
          <w:szCs w:val="24"/>
        </w:rPr>
        <w:t>. Размеры и условия осуществления выплат компенсационного характера конкретизируются в трудовых договорах работников.</w:t>
      </w:r>
    </w:p>
    <w:p w:rsidR="00386DB7" w:rsidRPr="004350F6" w:rsidRDefault="00386DB7" w:rsidP="00386DB7">
      <w:pPr>
        <w:pStyle w:val="ConsPlusNormal"/>
        <w:ind w:firstLine="540"/>
        <w:jc w:val="both"/>
        <w:rPr>
          <w:rFonts w:ascii="Times New Roman" w:hAnsi="Times New Roman" w:cs="Times New Roman"/>
          <w:sz w:val="24"/>
          <w:szCs w:val="24"/>
        </w:rPr>
      </w:pPr>
    </w:p>
    <w:p w:rsidR="00E225BE" w:rsidRPr="004350F6" w:rsidRDefault="00E225BE" w:rsidP="00386DB7">
      <w:pPr>
        <w:pStyle w:val="ConsPlusNormal"/>
        <w:ind w:firstLine="540"/>
        <w:jc w:val="both"/>
        <w:rPr>
          <w:rFonts w:ascii="Times New Roman" w:hAnsi="Times New Roman" w:cs="Times New Roman"/>
          <w:sz w:val="24"/>
          <w:szCs w:val="24"/>
        </w:rPr>
      </w:pPr>
    </w:p>
    <w:p w:rsidR="00386DB7" w:rsidRPr="004350F6" w:rsidRDefault="00386DB7" w:rsidP="00386DB7">
      <w:pPr>
        <w:pStyle w:val="ConsPlusNormal"/>
        <w:ind w:firstLine="540"/>
        <w:jc w:val="both"/>
        <w:rPr>
          <w:rFonts w:ascii="Times New Roman" w:hAnsi="Times New Roman" w:cs="Times New Roman"/>
          <w:sz w:val="24"/>
          <w:szCs w:val="24"/>
        </w:rPr>
      </w:pPr>
    </w:p>
    <w:p w:rsidR="00386DB7" w:rsidRPr="004350F6" w:rsidRDefault="00386DB7" w:rsidP="00386DB7">
      <w:pPr>
        <w:pStyle w:val="ConsPlusNormal"/>
        <w:jc w:val="center"/>
        <w:outlineLvl w:val="1"/>
        <w:rPr>
          <w:rFonts w:ascii="Times New Roman" w:hAnsi="Times New Roman" w:cs="Times New Roman"/>
          <w:sz w:val="24"/>
          <w:szCs w:val="24"/>
        </w:rPr>
      </w:pPr>
      <w:r w:rsidRPr="004350F6">
        <w:rPr>
          <w:rFonts w:ascii="Times New Roman" w:hAnsi="Times New Roman" w:cs="Times New Roman"/>
          <w:sz w:val="24"/>
          <w:szCs w:val="24"/>
          <w:lang w:val="en-US"/>
        </w:rPr>
        <w:t>IV</w:t>
      </w:r>
      <w:r w:rsidRPr="004350F6">
        <w:rPr>
          <w:rFonts w:ascii="Times New Roman" w:hAnsi="Times New Roman" w:cs="Times New Roman"/>
          <w:sz w:val="24"/>
          <w:szCs w:val="24"/>
        </w:rPr>
        <w:t>. ВИДЫ, РАЗМЕРЫ И УСЛОВИЯ ОСУЩЕСТВЛЕНИЯ</w:t>
      </w:r>
    </w:p>
    <w:p w:rsidR="00386DB7" w:rsidRPr="004350F6" w:rsidRDefault="00386DB7" w:rsidP="00386DB7">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ВЫПЛАТ СТИМУЛИРУЮЩЕГО ХАРАКТЕРА</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 xml:space="preserve">4.1. Работникам учреждений в пределах утвержденного фонда оплаты труда </w:t>
      </w:r>
      <w:r w:rsidRPr="004350F6">
        <w:rPr>
          <w:rFonts w:ascii="Times New Roman" w:hAnsi="Times New Roman" w:cs="Times New Roman"/>
          <w:sz w:val="24"/>
          <w:szCs w:val="24"/>
        </w:rPr>
        <w:lastRenderedPageBreak/>
        <w:t>устанавливаются следующие виды выплат стимулирующего характера:</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а) выплаты за важность выполняемой работы, степень самостоятельности и ответственности при выполнении поставленных задач;</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б) выплаты за интенсивность и высокие результаты работы;</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в) выплаты за качество выполняемых работ;</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г) персональные выплаты;</w:t>
      </w:r>
    </w:p>
    <w:p w:rsidR="00C30718" w:rsidRDefault="00326530" w:rsidP="00C307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выплаты по итогам работы;</w:t>
      </w:r>
    </w:p>
    <w:p w:rsidR="00326530" w:rsidRPr="00326530" w:rsidRDefault="00326530" w:rsidP="00326530">
      <w:pPr>
        <w:pStyle w:val="ConsPlusNormal"/>
        <w:ind w:firstLine="540"/>
        <w:jc w:val="both"/>
        <w:rPr>
          <w:rFonts w:ascii="Times New Roman" w:hAnsi="Times New Roman" w:cs="Times New Roman"/>
          <w:i/>
          <w:sz w:val="24"/>
          <w:szCs w:val="24"/>
        </w:rPr>
      </w:pPr>
      <w:r w:rsidRPr="00326530">
        <w:rPr>
          <w:rFonts w:ascii="Times New Roman" w:hAnsi="Times New Roman" w:cs="Times New Roman"/>
          <w:sz w:val="24"/>
          <w:szCs w:val="24"/>
        </w:rPr>
        <w:t>е) специальная краевая выплата.</w:t>
      </w:r>
      <w:r>
        <w:rPr>
          <w:rFonts w:ascii="Times New Roman" w:hAnsi="Times New Roman" w:cs="Times New Roman"/>
          <w:sz w:val="24"/>
          <w:szCs w:val="24"/>
        </w:rPr>
        <w:t xml:space="preserve"> </w:t>
      </w:r>
      <w:r w:rsidRPr="00326530">
        <w:rPr>
          <w:rFonts w:ascii="Times New Roman" w:hAnsi="Times New Roman" w:cs="Times New Roman"/>
          <w:i/>
          <w:sz w:val="24"/>
          <w:szCs w:val="24"/>
        </w:rPr>
        <w:t>(в редакции постановления Администрации Кежемского района от 16.01.2024 № 8-п)</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Специальная краевая выплата устанавливается в целях повышения уровня оплаты труда работника.</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Работникам по основному месту работы ежемесячно предоставляется специальная краевая выплата. Размер выплаты при полностью отработанной норме рабочего времени и выполненной норме труда (трудовых обязанностей) составляет 3 000 рублей.</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с особыми климатическими условиями.</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Размер специальной краевой выплаты в месяце, в котором работнику производятся начисления исходя из средней заработной платы, определенной в соответствии с нормативными правовыми актами Российской Федерации, выплачиваемые за счет фонда оплаты труда, за исключением пособий по временной нетрудоспособности, увеличивается.</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Размер увеличения рассчитывается по формуле:</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СКВУВ= ОТП x КУВ – ОТП,</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где:</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СКВУВ – размер увеличения специальной краевой выплаты.</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выплачиваемых за счет фонда оплаты труда, за исключением пособий по временной нетрудоспособности;</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КУВ – коэффициент увеличения специальной краевой выплаты.</w:t>
      </w:r>
    </w:p>
    <w:p w:rsidR="00326530" w:rsidRPr="00326530" w:rsidRDefault="00326530" w:rsidP="00326530">
      <w:pPr>
        <w:pStyle w:val="ConsPlusNormal"/>
        <w:ind w:firstLine="540"/>
        <w:jc w:val="both"/>
        <w:rPr>
          <w:rFonts w:ascii="Times New Roman" w:hAnsi="Times New Roman" w:cs="Times New Roman"/>
          <w:sz w:val="24"/>
          <w:szCs w:val="24"/>
        </w:rPr>
      </w:pP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В случае, если при определении среднего дневного заработка учитываются только периоды после 1 января 2024 года, то КУВ принимается равным 1.</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В случае, если при определении среднего дневного заработка учитываются периоды, предшествующие 1 января 2024 года, то КУВ рассчитывается по формуле:</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КУВ = (ЗПФ1+ (3 000 х КМЕС х КРК) + ЗПФ2) / (ЗПФ1 + ЗПФ2),</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где:</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ЗПФ1 – фактически начисленная заработная плата работников учреждений,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ЗПФ2 – фактически начисленная заработная плата работников учреждений, учитываемая при определении среднего дневного заработка в соответствии с нормативными правовыми актами Российской Федерации, за период после 1 января 2024 года;</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lastRenderedPageBreak/>
        <w:t>При расчете КУВ подлежит округлению до четырех знаков после запятой.</w:t>
      </w:r>
    </w:p>
    <w:p w:rsidR="00326530" w:rsidRPr="00326530" w:rsidRDefault="00326530" w:rsidP="00326530">
      <w:pPr>
        <w:pStyle w:val="ConsPlusNormal"/>
        <w:ind w:firstLine="540"/>
        <w:jc w:val="both"/>
        <w:rPr>
          <w:rFonts w:ascii="Times New Roman" w:hAnsi="Times New Roman" w:cs="Times New Roman"/>
          <w:i/>
          <w:sz w:val="24"/>
          <w:szCs w:val="24"/>
        </w:rPr>
      </w:pPr>
      <w:r w:rsidRPr="00326530">
        <w:rPr>
          <w:rFonts w:ascii="Times New Roman" w:hAnsi="Times New Roman" w:cs="Times New Roman"/>
          <w:i/>
          <w:sz w:val="24"/>
          <w:szCs w:val="24"/>
        </w:rPr>
        <w:t>(в редакции постановления Администрации Кежемского района от 16.01.2024 № 8-п)</w:t>
      </w:r>
    </w:p>
    <w:p w:rsidR="00C30718" w:rsidRPr="00326530" w:rsidRDefault="00C30718" w:rsidP="00C30718">
      <w:pPr>
        <w:pStyle w:val="ConsPlusNormal"/>
        <w:ind w:firstLine="540"/>
        <w:jc w:val="both"/>
        <w:rPr>
          <w:rFonts w:ascii="Times New Roman" w:hAnsi="Times New Roman" w:cs="Times New Roman"/>
          <w:i/>
          <w:sz w:val="24"/>
          <w:szCs w:val="24"/>
        </w:rPr>
      </w:pPr>
      <w:r w:rsidRPr="004350F6">
        <w:rPr>
          <w:rFonts w:ascii="Times New Roman" w:hAnsi="Times New Roman" w:cs="Times New Roman"/>
          <w:sz w:val="24"/>
          <w:szCs w:val="24"/>
        </w:rPr>
        <w:t xml:space="preserve">4.2. Установление выплат стимулирующего </w:t>
      </w:r>
      <w:r w:rsidR="00326530" w:rsidRPr="00326530">
        <w:rPr>
          <w:rFonts w:ascii="Times New Roman" w:hAnsi="Times New Roman" w:cs="Times New Roman"/>
          <w:sz w:val="24"/>
          <w:szCs w:val="24"/>
        </w:rPr>
        <w:t>характера, за исключением персональной выплаты за опыт работы, специальной краевой выплаты,</w:t>
      </w:r>
      <w:r w:rsidRPr="004350F6">
        <w:rPr>
          <w:rFonts w:ascii="Times New Roman" w:hAnsi="Times New Roman" w:cs="Times New Roman"/>
          <w:sz w:val="24"/>
          <w:szCs w:val="24"/>
        </w:rPr>
        <w:t xml:space="preserve"> осуществляется по решению руководителя учреждения в пределах бюджетных ассигнований на оплату труда работников учреждения.</w:t>
      </w:r>
      <w:r w:rsidR="00326530" w:rsidRPr="00326530">
        <w:t xml:space="preserve"> </w:t>
      </w:r>
      <w:r w:rsidR="00326530" w:rsidRPr="00326530">
        <w:rPr>
          <w:rFonts w:ascii="Times New Roman" w:hAnsi="Times New Roman" w:cs="Times New Roman"/>
          <w:i/>
          <w:sz w:val="24"/>
          <w:szCs w:val="24"/>
        </w:rPr>
        <w:t>(в редакции постановления Администрации Кежемского района от 16.01.2024 № 8-п)</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4.3. Виды выплат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30718" w:rsidRPr="00326530" w:rsidRDefault="00C30718" w:rsidP="00C30718">
      <w:pPr>
        <w:pStyle w:val="ConsPlusNormal"/>
        <w:ind w:firstLine="540"/>
        <w:jc w:val="both"/>
        <w:rPr>
          <w:rFonts w:ascii="Times New Roman" w:hAnsi="Times New Roman" w:cs="Times New Roman"/>
          <w:i/>
          <w:sz w:val="24"/>
          <w:szCs w:val="24"/>
        </w:rPr>
      </w:pPr>
      <w:r w:rsidRPr="004350F6">
        <w:rPr>
          <w:rFonts w:ascii="Times New Roman" w:hAnsi="Times New Roman" w:cs="Times New Roman"/>
          <w:sz w:val="24"/>
          <w:szCs w:val="24"/>
        </w:rPr>
        <w:t xml:space="preserve">4.4. Выплаты стимулирующего </w:t>
      </w:r>
      <w:r w:rsidR="00326530" w:rsidRPr="00326530">
        <w:rPr>
          <w:rFonts w:ascii="Times New Roman" w:hAnsi="Times New Roman" w:cs="Times New Roman"/>
          <w:sz w:val="24"/>
          <w:szCs w:val="24"/>
        </w:rPr>
        <w:t>характера, за исключением персональной выплаты за опыт работы, специальной краевой выплаты,</w:t>
      </w:r>
      <w:r w:rsidRPr="004350F6">
        <w:rPr>
          <w:rFonts w:ascii="Times New Roman" w:hAnsi="Times New Roman" w:cs="Times New Roman"/>
          <w:sz w:val="24"/>
          <w:szCs w:val="24"/>
        </w:rPr>
        <w:t xml:space="preserve"> устанавливаются в процентах </w:t>
      </w:r>
      <w:r w:rsidR="005E3957" w:rsidRPr="004350F6">
        <w:rPr>
          <w:rFonts w:ascii="Times New Roman" w:hAnsi="Times New Roman" w:cs="Times New Roman"/>
          <w:sz w:val="24"/>
          <w:szCs w:val="24"/>
        </w:rPr>
        <w:t>от должностного оклада</w:t>
      </w:r>
      <w:r w:rsidRPr="004350F6">
        <w:rPr>
          <w:rFonts w:ascii="Times New Roman" w:hAnsi="Times New Roman" w:cs="Times New Roman"/>
          <w:sz w:val="24"/>
          <w:szCs w:val="24"/>
        </w:rPr>
        <w:t>.</w:t>
      </w:r>
      <w:r w:rsidR="00326530" w:rsidRPr="00326530">
        <w:t xml:space="preserve"> </w:t>
      </w:r>
      <w:r w:rsidR="00326530" w:rsidRPr="00326530">
        <w:rPr>
          <w:rFonts w:ascii="Times New Roman" w:hAnsi="Times New Roman" w:cs="Times New Roman"/>
          <w:i/>
          <w:sz w:val="24"/>
          <w:szCs w:val="24"/>
        </w:rPr>
        <w:t>(в редакции постановления Администрации Кежемского района от 16.01.2024 № 8-п)</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4.5. 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к достижению положительных результатов деятельности учреждения.</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 xml:space="preserve">4.6. Конкретный размер выплаты за важность выполняемой работы, степень самостоятельности и ответственности при выполнении поставленных задач устанавливается по решению руководителя учреждения персонально в отношении конкретного работника с учетом критериев оценки результативности и качества труда работников согласно </w:t>
      </w:r>
      <w:hyperlink r:id="rId11" w:history="1">
        <w:r w:rsidRPr="004350F6">
          <w:rPr>
            <w:rFonts w:ascii="Times New Roman" w:hAnsi="Times New Roman" w:cs="Times New Roman"/>
            <w:sz w:val="24"/>
            <w:szCs w:val="24"/>
          </w:rPr>
          <w:t>приложению N 1</w:t>
        </w:r>
      </w:hyperlink>
      <w:r w:rsidRPr="004350F6">
        <w:rPr>
          <w:rFonts w:ascii="Times New Roman" w:hAnsi="Times New Roman" w:cs="Times New Roman"/>
          <w:sz w:val="24"/>
          <w:szCs w:val="24"/>
        </w:rPr>
        <w:t xml:space="preserve"> к настоящему Положению.</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4.7.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 xml:space="preserve">4.8. Конкретный размер выплаты за интенсивность и высокие результаты работы устанавливается по решению руководителя учреждения с учетом критериев оценки результативности и качества труда работников согласно </w:t>
      </w:r>
      <w:hyperlink r:id="rId12" w:history="1">
        <w:r w:rsidRPr="004350F6">
          <w:rPr>
            <w:rFonts w:ascii="Times New Roman" w:hAnsi="Times New Roman" w:cs="Times New Roman"/>
            <w:sz w:val="24"/>
            <w:szCs w:val="24"/>
          </w:rPr>
          <w:t>приложению N 2</w:t>
        </w:r>
      </w:hyperlink>
      <w:r w:rsidRPr="004350F6">
        <w:rPr>
          <w:rFonts w:ascii="Times New Roman" w:hAnsi="Times New Roman" w:cs="Times New Roman"/>
          <w:sz w:val="24"/>
          <w:szCs w:val="24"/>
        </w:rPr>
        <w:t xml:space="preserve"> к настоящему Положению.</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4.9. Выплаты за качество выполняемых работ устанавливаются с целью стимулирования работников на достижение более высоких показателей результатов труда.</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 xml:space="preserve">4.10. Конкретный размер выплаты за качество выполняемых работ устанавливается по решению руководителя учреждения с учетом критериев оценки результативности и качества труда работников согласно </w:t>
      </w:r>
      <w:hyperlink r:id="rId13" w:history="1">
        <w:r w:rsidRPr="004350F6">
          <w:rPr>
            <w:rFonts w:ascii="Times New Roman" w:hAnsi="Times New Roman" w:cs="Times New Roman"/>
            <w:sz w:val="24"/>
            <w:szCs w:val="24"/>
          </w:rPr>
          <w:t>приложению N 3</w:t>
        </w:r>
      </w:hyperlink>
      <w:r w:rsidRPr="004350F6">
        <w:rPr>
          <w:rFonts w:ascii="Times New Roman" w:hAnsi="Times New Roman" w:cs="Times New Roman"/>
          <w:sz w:val="24"/>
          <w:szCs w:val="24"/>
        </w:rPr>
        <w:t xml:space="preserve"> к настоящему Положению.</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4.11. Персональные выплаты к окладу (должностному окладу), ставке заработной платы устанавливаются:</w:t>
      </w:r>
    </w:p>
    <w:p w:rsidR="005E3957" w:rsidRPr="004350F6" w:rsidRDefault="005E3957" w:rsidP="005E3957">
      <w:pPr>
        <w:autoSpaceDE w:val="0"/>
        <w:autoSpaceDN w:val="0"/>
        <w:adjustRightInd w:val="0"/>
        <w:ind w:firstLine="709"/>
        <w:jc w:val="both"/>
      </w:pPr>
      <w:r w:rsidRPr="004350F6">
        <w:t>- за сложность, напряженность и особый режим работы в размере до 60 процентов от оклада (должностного оклада), ставки заработной платы.</w:t>
      </w:r>
    </w:p>
    <w:p w:rsidR="005E3957" w:rsidRPr="004350F6" w:rsidRDefault="005E3957" w:rsidP="005E3957">
      <w:pPr>
        <w:autoSpaceDE w:val="0"/>
        <w:autoSpaceDN w:val="0"/>
        <w:adjustRightInd w:val="0"/>
        <w:ind w:firstLine="709"/>
        <w:jc w:val="both"/>
      </w:pPr>
      <w:r w:rsidRPr="004350F6">
        <w:t xml:space="preserve">- за опыт работы </w:t>
      </w:r>
      <w:r w:rsidR="008F6444" w:rsidRPr="004350F6">
        <w:t>(с учетом стажа работы в муниципальных учреждениях Кежемского района</w:t>
      </w:r>
      <w:r w:rsidRPr="004350F6">
        <w:t>):</w:t>
      </w:r>
    </w:p>
    <w:p w:rsidR="005E3957" w:rsidRPr="004350F6" w:rsidRDefault="005E3957" w:rsidP="005E3957">
      <w:pPr>
        <w:autoSpaceDE w:val="0"/>
        <w:autoSpaceDN w:val="0"/>
        <w:adjustRightInd w:val="0"/>
        <w:ind w:firstLine="540"/>
        <w:jc w:val="both"/>
      </w:pPr>
      <w:r w:rsidRPr="004350F6">
        <w:t>а) от 1 года – 10%</w:t>
      </w:r>
    </w:p>
    <w:p w:rsidR="005E3957" w:rsidRPr="004350F6" w:rsidRDefault="005E3957" w:rsidP="005E3957">
      <w:pPr>
        <w:autoSpaceDE w:val="0"/>
        <w:autoSpaceDN w:val="0"/>
        <w:adjustRightInd w:val="0"/>
        <w:ind w:firstLine="540"/>
        <w:jc w:val="both"/>
      </w:pPr>
      <w:r w:rsidRPr="004350F6">
        <w:t>б) от 5 лет – 15%</w:t>
      </w:r>
    </w:p>
    <w:p w:rsidR="005E3957" w:rsidRPr="004350F6" w:rsidRDefault="005E3957" w:rsidP="005E3957">
      <w:pPr>
        <w:autoSpaceDE w:val="0"/>
        <w:autoSpaceDN w:val="0"/>
        <w:adjustRightInd w:val="0"/>
        <w:ind w:firstLine="540"/>
        <w:jc w:val="both"/>
      </w:pPr>
      <w:r w:rsidRPr="004350F6">
        <w:t>в) от 10 лет – 20 %</w:t>
      </w:r>
    </w:p>
    <w:p w:rsidR="005E3957" w:rsidRPr="004350F6" w:rsidRDefault="005E3957" w:rsidP="005E3957">
      <w:pPr>
        <w:autoSpaceDE w:val="0"/>
        <w:autoSpaceDN w:val="0"/>
        <w:adjustRightInd w:val="0"/>
        <w:ind w:firstLine="540"/>
        <w:jc w:val="both"/>
      </w:pPr>
      <w:r w:rsidRPr="004350F6">
        <w:t>г) свыше 15 лет – 30%</w:t>
      </w:r>
    </w:p>
    <w:p w:rsidR="005E3957" w:rsidRPr="004350F6" w:rsidRDefault="00337D96" w:rsidP="005E3957">
      <w:pPr>
        <w:pStyle w:val="ConsPlusNormal"/>
        <w:widowControl/>
        <w:ind w:firstLine="540"/>
        <w:jc w:val="both"/>
        <w:rPr>
          <w:rFonts w:ascii="Times New Roman" w:hAnsi="Times New Roman" w:cs="Times New Roman"/>
          <w:sz w:val="24"/>
          <w:szCs w:val="24"/>
        </w:rPr>
      </w:pPr>
      <w:r w:rsidRPr="004350F6">
        <w:rPr>
          <w:rFonts w:ascii="Times New Roman" w:hAnsi="Times New Roman" w:cs="Times New Roman"/>
          <w:sz w:val="24"/>
          <w:szCs w:val="24"/>
        </w:rPr>
        <w:t xml:space="preserve">4.12. Персональная выплата </w:t>
      </w:r>
      <w:r w:rsidR="005E3957" w:rsidRPr="004350F6">
        <w:rPr>
          <w:rFonts w:ascii="Times New Roman" w:hAnsi="Times New Roman" w:cs="Times New Roman"/>
          <w:sz w:val="24"/>
          <w:szCs w:val="24"/>
        </w:rPr>
        <w:t xml:space="preserve">за долголетнюю и плодотворную работу, в связи с юбилейной датой, присвоением почетного звания, установленного нормативными правовыми актами Российской Федерации, Красноярского края и Кежемского района, награждением государственной или правительственной наградой Российской Федерации или Правительством Красноярского края, установленной соответствующими нормативными актами Российской Федерации или Красноярского края, или почетной грамотой </w:t>
      </w:r>
      <w:r w:rsidR="005E3957" w:rsidRPr="004350F6">
        <w:rPr>
          <w:rFonts w:ascii="Times New Roman" w:hAnsi="Times New Roman" w:cs="Times New Roman"/>
          <w:sz w:val="24"/>
          <w:szCs w:val="24"/>
        </w:rPr>
        <w:lastRenderedPageBreak/>
        <w:t>Законодательного Собрания Красноярского края, Губернатора края или Кежемского районного Совета депутатов. Конкретный размер персональной выплаты устанавливается приказом руководителем в пределах фонда оплаты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5E3957" w:rsidRPr="004350F6" w:rsidRDefault="005E3957" w:rsidP="005E3957">
      <w:pPr>
        <w:autoSpaceDE w:val="0"/>
        <w:autoSpaceDN w:val="0"/>
        <w:adjustRightInd w:val="0"/>
        <w:ind w:firstLine="709"/>
        <w:jc w:val="both"/>
      </w:pPr>
      <w:r w:rsidRPr="004350F6">
        <w:t>4.1</w:t>
      </w:r>
      <w:r w:rsidR="00337D96" w:rsidRPr="004350F6">
        <w:t>3</w:t>
      </w:r>
      <w:r w:rsidRPr="004350F6">
        <w:t>.</w:t>
      </w:r>
      <w:r w:rsidRPr="004350F6">
        <w:rPr>
          <w:spacing w:val="-10"/>
          <w:lang w:eastAsia="en-US"/>
        </w:rPr>
        <w:t xml:space="preserve">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производится работникам учреждения</w:t>
      </w:r>
      <w:r w:rsidRPr="004350F6">
        <w:t>:</w:t>
      </w:r>
    </w:p>
    <w:p w:rsidR="005E3957" w:rsidRPr="004350F6" w:rsidRDefault="005E3957" w:rsidP="005E3957">
      <w:pPr>
        <w:numPr>
          <w:ilvl w:val="0"/>
          <w:numId w:val="1"/>
        </w:numPr>
        <w:spacing w:line="240" w:lineRule="atLeast"/>
        <w:ind w:left="0" w:firstLine="360"/>
        <w:jc w:val="both"/>
        <w:rPr>
          <w:spacing w:val="-10"/>
          <w:lang w:eastAsia="en-US"/>
        </w:rPr>
      </w:pPr>
      <w:r w:rsidRPr="004350F6">
        <w:rPr>
          <w:spacing w:val="-10"/>
          <w:lang w:eastAsia="en-US"/>
        </w:rPr>
        <w:t>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w:t>
      </w:r>
      <w:r w:rsidR="00784DCD">
        <w:rPr>
          <w:spacing w:val="-10"/>
          <w:lang w:eastAsia="en-US"/>
        </w:rPr>
        <w:t xml:space="preserve"> для Кежемского района</w:t>
      </w:r>
      <w:r w:rsidRPr="004350F6">
        <w:rPr>
          <w:spacing w:val="-10"/>
          <w:lang w:eastAsia="en-US"/>
        </w:rPr>
        <w:t xml:space="preserve"> (минимального размера оплаты труда), в размере, определяемом как разница между размером минимальной заработной платы, установленном в </w:t>
      </w:r>
      <w:r w:rsidR="00784DCD" w:rsidRPr="004350F6">
        <w:rPr>
          <w:spacing w:val="-10"/>
          <w:lang w:eastAsia="en-US"/>
        </w:rPr>
        <w:t>Красноярском крае</w:t>
      </w:r>
      <w:r w:rsidR="00784DCD">
        <w:rPr>
          <w:spacing w:val="-10"/>
          <w:lang w:eastAsia="en-US"/>
        </w:rPr>
        <w:t xml:space="preserve"> для Кежемского района</w:t>
      </w:r>
      <w:r w:rsidRPr="004350F6">
        <w:rPr>
          <w:spacing w:val="-10"/>
          <w:lang w:eastAsia="en-US"/>
        </w:rPr>
        <w:t>(минимального размера оплаты труда), и величиной заработной платы конкретного работника учреждения за соответствующий период времени.</w:t>
      </w:r>
    </w:p>
    <w:p w:rsidR="005E3957" w:rsidRPr="004350F6" w:rsidRDefault="005E3957" w:rsidP="00784DCD">
      <w:pPr>
        <w:pStyle w:val="ConsPlusNormal"/>
        <w:ind w:firstLine="540"/>
        <w:jc w:val="both"/>
        <w:rPr>
          <w:rFonts w:ascii="Times New Roman" w:hAnsi="Times New Roman" w:cs="Times New Roman"/>
          <w:sz w:val="24"/>
          <w:szCs w:val="24"/>
        </w:rPr>
      </w:pPr>
      <w:r w:rsidRPr="004350F6">
        <w:rPr>
          <w:rFonts w:ascii="Times New Roman" w:hAnsi="Times New Roman"/>
          <w:spacing w:val="-10"/>
          <w:sz w:val="24"/>
          <w:szCs w:val="24"/>
          <w:lang w:eastAsia="en-US"/>
        </w:rPr>
        <w:t xml:space="preserve">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w:t>
      </w:r>
      <w:r w:rsidR="00784DCD" w:rsidRPr="00784DCD">
        <w:rPr>
          <w:rFonts w:ascii="Times New Roman" w:hAnsi="Times New Roman" w:cs="Times New Roman"/>
          <w:spacing w:val="-10"/>
          <w:sz w:val="24"/>
          <w:szCs w:val="24"/>
          <w:lang w:eastAsia="en-US"/>
        </w:rPr>
        <w:t>Красноярском крае для Кежемского района</w:t>
      </w:r>
      <w:r w:rsidRPr="004350F6">
        <w:rPr>
          <w:rFonts w:ascii="Times New Roman" w:hAnsi="Times New Roman"/>
          <w:spacing w:val="-10"/>
          <w:sz w:val="24"/>
          <w:szCs w:val="24"/>
          <w:lang w:eastAsia="en-US"/>
        </w:rPr>
        <w:t xml:space="preserve">(минимального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w:t>
      </w:r>
      <w:r w:rsidR="00784DCD" w:rsidRPr="00784DCD">
        <w:rPr>
          <w:rFonts w:ascii="Times New Roman" w:hAnsi="Times New Roman" w:cs="Times New Roman"/>
          <w:spacing w:val="-10"/>
          <w:sz w:val="24"/>
          <w:szCs w:val="24"/>
          <w:lang w:eastAsia="en-US"/>
        </w:rPr>
        <w:t>Красноярском крае для Кежемского района</w:t>
      </w:r>
      <w:r w:rsidRPr="004350F6">
        <w:rPr>
          <w:rFonts w:ascii="Times New Roman" w:hAnsi="Times New Roman"/>
          <w:spacing w:val="-10"/>
          <w:sz w:val="24"/>
          <w:szCs w:val="24"/>
          <w:lang w:eastAsia="en-US"/>
        </w:rPr>
        <w:t>(минимального размера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r w:rsidR="00784DCD">
        <w:rPr>
          <w:rFonts w:ascii="Times New Roman" w:hAnsi="Times New Roman"/>
          <w:spacing w:val="-10"/>
          <w:sz w:val="24"/>
          <w:szCs w:val="24"/>
          <w:lang w:eastAsia="en-US"/>
        </w:rPr>
        <w:t>.</w:t>
      </w:r>
      <w:r w:rsidR="00784DCD" w:rsidRPr="00761D77">
        <w:rPr>
          <w:rFonts w:ascii="Times New Roman" w:hAnsi="Times New Roman" w:cs="Times New Roman"/>
          <w:sz w:val="24"/>
          <w:szCs w:val="24"/>
        </w:rPr>
        <w:t>(</w:t>
      </w:r>
      <w:r w:rsidR="00784DCD" w:rsidRPr="00761D77">
        <w:rPr>
          <w:rFonts w:ascii="Times New Roman" w:hAnsi="Times New Roman" w:cs="Times New Roman"/>
          <w:i/>
          <w:sz w:val="24"/>
          <w:szCs w:val="24"/>
        </w:rPr>
        <w:t xml:space="preserve">в ред. постановления Администрации Кежемского района от </w:t>
      </w:r>
      <w:r w:rsidR="00784DCD">
        <w:rPr>
          <w:rFonts w:ascii="Times New Roman" w:hAnsi="Times New Roman" w:cs="Times New Roman"/>
          <w:i/>
          <w:sz w:val="24"/>
          <w:szCs w:val="24"/>
        </w:rPr>
        <w:t>18.10.2018 №717</w:t>
      </w:r>
      <w:r w:rsidR="00784DCD" w:rsidRPr="00761D77">
        <w:rPr>
          <w:rFonts w:ascii="Times New Roman" w:hAnsi="Times New Roman" w:cs="Times New Roman"/>
          <w:i/>
          <w:sz w:val="24"/>
          <w:szCs w:val="24"/>
        </w:rPr>
        <w:t>-п)</w:t>
      </w:r>
    </w:p>
    <w:p w:rsidR="005E3957" w:rsidRPr="004350F6" w:rsidRDefault="00C30718" w:rsidP="005E3957">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4.1</w:t>
      </w:r>
      <w:r w:rsidR="00337D96" w:rsidRPr="004350F6">
        <w:rPr>
          <w:rFonts w:ascii="Times New Roman" w:hAnsi="Times New Roman" w:cs="Times New Roman"/>
          <w:sz w:val="24"/>
          <w:szCs w:val="24"/>
        </w:rPr>
        <w:t>4</w:t>
      </w:r>
      <w:r w:rsidRPr="004350F6">
        <w:rPr>
          <w:rFonts w:ascii="Times New Roman" w:hAnsi="Times New Roman" w:cs="Times New Roman"/>
          <w:sz w:val="24"/>
          <w:szCs w:val="24"/>
        </w:rPr>
        <w:t>.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w:t>
      </w:r>
      <w:r w:rsidR="005E3957" w:rsidRPr="004350F6">
        <w:rPr>
          <w:rFonts w:ascii="Times New Roman" w:hAnsi="Times New Roman" w:cs="Times New Roman"/>
          <w:sz w:val="24"/>
          <w:szCs w:val="24"/>
        </w:rPr>
        <w:t xml:space="preserve">. </w:t>
      </w:r>
    </w:p>
    <w:p w:rsidR="00C30718" w:rsidRPr="004350F6" w:rsidRDefault="005E3957" w:rsidP="005E3957">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4.1</w:t>
      </w:r>
      <w:r w:rsidR="00337D96" w:rsidRPr="004350F6">
        <w:rPr>
          <w:rFonts w:ascii="Times New Roman" w:hAnsi="Times New Roman" w:cs="Times New Roman"/>
          <w:sz w:val="24"/>
          <w:szCs w:val="24"/>
        </w:rPr>
        <w:t>4</w:t>
      </w:r>
      <w:r w:rsidRPr="004350F6">
        <w:rPr>
          <w:rFonts w:ascii="Times New Roman" w:hAnsi="Times New Roman" w:cs="Times New Roman"/>
          <w:sz w:val="24"/>
          <w:szCs w:val="24"/>
        </w:rPr>
        <w:t>.1. В</w:t>
      </w:r>
      <w:r w:rsidR="00C30718" w:rsidRPr="004350F6">
        <w:rPr>
          <w:rFonts w:ascii="Times New Roman" w:hAnsi="Times New Roman" w:cs="Times New Roman"/>
          <w:sz w:val="24"/>
          <w:szCs w:val="24"/>
        </w:rPr>
        <w:t>ыплаты по итогам работы (квартал, год) выплачиваются с целью поощрения работников за общие результаты труда по итогам работы.</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При осуществлении выплат по итогам работы учитывается выполнение следующих критериев:</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успешное и добросовестное исполнение работником своих должностных обязанностей в соответствующем периоде;</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качество подготовки и проведения мероприятий, связанных с уставной деятельностью учреждения;</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качество подготовки и своевременность сдачи отчетности;</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непосредственное участие работника в выполнении важных работ, мероприятий;</w:t>
      </w:r>
    </w:p>
    <w:p w:rsidR="00C30718" w:rsidRPr="004350F6" w:rsidRDefault="005E3957"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4.1</w:t>
      </w:r>
      <w:r w:rsidR="00337D96" w:rsidRPr="004350F6">
        <w:rPr>
          <w:rFonts w:ascii="Times New Roman" w:hAnsi="Times New Roman" w:cs="Times New Roman"/>
          <w:sz w:val="24"/>
          <w:szCs w:val="24"/>
        </w:rPr>
        <w:t>4</w:t>
      </w:r>
      <w:r w:rsidRPr="004350F6">
        <w:rPr>
          <w:rFonts w:ascii="Times New Roman" w:hAnsi="Times New Roman" w:cs="Times New Roman"/>
          <w:sz w:val="24"/>
          <w:szCs w:val="24"/>
        </w:rPr>
        <w:t>.2. В</w:t>
      </w:r>
      <w:r w:rsidR="00C30718" w:rsidRPr="004350F6">
        <w:rPr>
          <w:rFonts w:ascii="Times New Roman" w:hAnsi="Times New Roman" w:cs="Times New Roman"/>
          <w:sz w:val="24"/>
          <w:szCs w:val="24"/>
        </w:rPr>
        <w:t xml:space="preserve">ыплаты по итогам работы за квартал, год предельным размером не ограничиваются и выплачиваются в пределах фонда оплаты труда. Конкретный размер выплат может определяться как в процентах </w:t>
      </w:r>
      <w:r w:rsidR="00DD3562" w:rsidRPr="004350F6">
        <w:rPr>
          <w:rFonts w:ascii="Times New Roman" w:hAnsi="Times New Roman" w:cs="Times New Roman"/>
          <w:sz w:val="24"/>
          <w:szCs w:val="24"/>
        </w:rPr>
        <w:t>от</w:t>
      </w:r>
      <w:r w:rsidR="00C30718" w:rsidRPr="004350F6">
        <w:rPr>
          <w:rFonts w:ascii="Times New Roman" w:hAnsi="Times New Roman" w:cs="Times New Roman"/>
          <w:sz w:val="24"/>
          <w:szCs w:val="24"/>
        </w:rPr>
        <w:t xml:space="preserve"> оклад</w:t>
      </w:r>
      <w:r w:rsidR="00DD3562" w:rsidRPr="004350F6">
        <w:rPr>
          <w:rFonts w:ascii="Times New Roman" w:hAnsi="Times New Roman" w:cs="Times New Roman"/>
          <w:sz w:val="24"/>
          <w:szCs w:val="24"/>
        </w:rPr>
        <w:t>а</w:t>
      </w:r>
      <w:r w:rsidR="00C30718" w:rsidRPr="004350F6">
        <w:rPr>
          <w:rFonts w:ascii="Times New Roman" w:hAnsi="Times New Roman" w:cs="Times New Roman"/>
          <w:sz w:val="24"/>
          <w:szCs w:val="24"/>
        </w:rPr>
        <w:t xml:space="preserve"> (должностно</w:t>
      </w:r>
      <w:r w:rsidR="00DD3562" w:rsidRPr="004350F6">
        <w:rPr>
          <w:rFonts w:ascii="Times New Roman" w:hAnsi="Times New Roman" w:cs="Times New Roman"/>
          <w:sz w:val="24"/>
          <w:szCs w:val="24"/>
        </w:rPr>
        <w:t>го</w:t>
      </w:r>
      <w:r w:rsidR="00C30718" w:rsidRPr="004350F6">
        <w:rPr>
          <w:rFonts w:ascii="Times New Roman" w:hAnsi="Times New Roman" w:cs="Times New Roman"/>
          <w:sz w:val="24"/>
          <w:szCs w:val="24"/>
        </w:rPr>
        <w:t xml:space="preserve"> оклад</w:t>
      </w:r>
      <w:r w:rsidR="00DD3562" w:rsidRPr="004350F6">
        <w:rPr>
          <w:rFonts w:ascii="Times New Roman" w:hAnsi="Times New Roman" w:cs="Times New Roman"/>
          <w:sz w:val="24"/>
          <w:szCs w:val="24"/>
        </w:rPr>
        <w:t>а</w:t>
      </w:r>
      <w:r w:rsidR="00C30718" w:rsidRPr="004350F6">
        <w:rPr>
          <w:rFonts w:ascii="Times New Roman" w:hAnsi="Times New Roman" w:cs="Times New Roman"/>
          <w:sz w:val="24"/>
          <w:szCs w:val="24"/>
        </w:rPr>
        <w:t>), ставке заработной платы работника, так и в абсолютном размере.</w:t>
      </w:r>
    </w:p>
    <w:p w:rsidR="00C30718" w:rsidRPr="004350F6" w:rsidRDefault="00C30718" w:rsidP="00C30718">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4.1</w:t>
      </w:r>
      <w:r w:rsidR="00337D96" w:rsidRPr="004350F6">
        <w:rPr>
          <w:rFonts w:ascii="Times New Roman" w:hAnsi="Times New Roman" w:cs="Times New Roman"/>
          <w:sz w:val="24"/>
          <w:szCs w:val="24"/>
        </w:rPr>
        <w:t>5</w:t>
      </w:r>
      <w:r w:rsidRPr="004350F6">
        <w:rPr>
          <w:rFonts w:ascii="Times New Roman" w:hAnsi="Times New Roman" w:cs="Times New Roman"/>
          <w:sz w:val="24"/>
          <w:szCs w:val="24"/>
        </w:rPr>
        <w:t xml:space="preserve">. Действие положений </w:t>
      </w:r>
      <w:hyperlink r:id="rId14" w:history="1">
        <w:r w:rsidRPr="004350F6">
          <w:rPr>
            <w:rFonts w:ascii="Times New Roman" w:hAnsi="Times New Roman" w:cs="Times New Roman"/>
            <w:sz w:val="24"/>
            <w:szCs w:val="24"/>
          </w:rPr>
          <w:t>раздела IV</w:t>
        </w:r>
      </w:hyperlink>
      <w:r w:rsidRPr="004350F6">
        <w:rPr>
          <w:rFonts w:ascii="Times New Roman" w:hAnsi="Times New Roman" w:cs="Times New Roman"/>
          <w:sz w:val="24"/>
          <w:szCs w:val="24"/>
        </w:rPr>
        <w:t xml:space="preserve"> настоящего Положения распространяется на всех работников учреждений, за исключением </w:t>
      </w:r>
      <w:r w:rsidR="00A44FD5" w:rsidRPr="004350F6">
        <w:rPr>
          <w:rFonts w:ascii="Times New Roman" w:hAnsi="Times New Roman" w:cs="Times New Roman"/>
          <w:sz w:val="24"/>
          <w:szCs w:val="24"/>
        </w:rPr>
        <w:t>руководителя учреждения</w:t>
      </w:r>
      <w:r w:rsidRPr="004350F6">
        <w:rPr>
          <w:rFonts w:ascii="Times New Roman" w:hAnsi="Times New Roman" w:cs="Times New Roman"/>
          <w:sz w:val="24"/>
          <w:szCs w:val="24"/>
        </w:rPr>
        <w:t>.</w:t>
      </w:r>
    </w:p>
    <w:p w:rsidR="00386DB7" w:rsidRPr="004350F6" w:rsidRDefault="00386DB7" w:rsidP="00386DB7">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4.1</w:t>
      </w:r>
      <w:r w:rsidR="00337D96" w:rsidRPr="004350F6">
        <w:rPr>
          <w:rFonts w:ascii="Times New Roman" w:hAnsi="Times New Roman" w:cs="Times New Roman"/>
          <w:sz w:val="24"/>
          <w:szCs w:val="24"/>
        </w:rPr>
        <w:t>6</w:t>
      </w:r>
      <w:r w:rsidRPr="004350F6">
        <w:rPr>
          <w:rFonts w:ascii="Times New Roman" w:hAnsi="Times New Roman" w:cs="Times New Roman"/>
          <w:sz w:val="24"/>
          <w:szCs w:val="24"/>
        </w:rPr>
        <w:t xml:space="preserve">. Учреждения имеют право детализировать, конкретизировать, дополнять и уточнять наименование и содержание критериев оценки результативности и качества труда работников учреждений, определенные </w:t>
      </w:r>
      <w:hyperlink w:anchor="P486" w:history="1">
        <w:r w:rsidRPr="004350F6">
          <w:rPr>
            <w:rFonts w:ascii="Times New Roman" w:hAnsi="Times New Roman" w:cs="Times New Roman"/>
            <w:sz w:val="24"/>
            <w:szCs w:val="24"/>
          </w:rPr>
          <w:t>приложениями N 1</w:t>
        </w:r>
      </w:hyperlink>
      <w:r w:rsidRPr="004350F6">
        <w:rPr>
          <w:rFonts w:ascii="Times New Roman" w:hAnsi="Times New Roman" w:cs="Times New Roman"/>
          <w:sz w:val="24"/>
          <w:szCs w:val="24"/>
        </w:rPr>
        <w:t xml:space="preserve">, </w:t>
      </w:r>
      <w:hyperlink w:anchor="P519" w:history="1">
        <w:r w:rsidRPr="004350F6">
          <w:rPr>
            <w:rFonts w:ascii="Times New Roman" w:hAnsi="Times New Roman" w:cs="Times New Roman"/>
            <w:sz w:val="24"/>
            <w:szCs w:val="24"/>
          </w:rPr>
          <w:t>N 2</w:t>
        </w:r>
      </w:hyperlink>
      <w:r w:rsidRPr="004350F6">
        <w:rPr>
          <w:rFonts w:ascii="Times New Roman" w:hAnsi="Times New Roman" w:cs="Times New Roman"/>
          <w:sz w:val="24"/>
          <w:szCs w:val="24"/>
        </w:rPr>
        <w:t xml:space="preserve">, </w:t>
      </w:r>
      <w:hyperlink w:anchor="P551" w:history="1">
        <w:r w:rsidRPr="004350F6">
          <w:rPr>
            <w:rFonts w:ascii="Times New Roman" w:hAnsi="Times New Roman" w:cs="Times New Roman"/>
            <w:sz w:val="24"/>
            <w:szCs w:val="24"/>
          </w:rPr>
          <w:t>N 3</w:t>
        </w:r>
      </w:hyperlink>
      <w:r w:rsidRPr="004350F6">
        <w:rPr>
          <w:rFonts w:ascii="Times New Roman" w:hAnsi="Times New Roman" w:cs="Times New Roman"/>
          <w:sz w:val="24"/>
          <w:szCs w:val="24"/>
        </w:rPr>
        <w:t xml:space="preserve"> настоящего Положения, с учетом специфики деятельности учреждения.</w:t>
      </w:r>
    </w:p>
    <w:p w:rsidR="00386DB7" w:rsidRPr="004350F6" w:rsidRDefault="00386DB7" w:rsidP="00386DB7">
      <w:pPr>
        <w:pStyle w:val="ConsPlusNormal"/>
        <w:ind w:firstLine="540"/>
        <w:jc w:val="both"/>
        <w:rPr>
          <w:rFonts w:ascii="Times New Roman" w:hAnsi="Times New Roman" w:cs="Times New Roman"/>
          <w:sz w:val="24"/>
          <w:szCs w:val="24"/>
        </w:rPr>
      </w:pPr>
    </w:p>
    <w:p w:rsidR="00E04D20" w:rsidRPr="004350F6" w:rsidRDefault="00E04D20" w:rsidP="00E04D20">
      <w:pPr>
        <w:pStyle w:val="ConsPlusNormal"/>
        <w:jc w:val="center"/>
        <w:outlineLvl w:val="1"/>
        <w:rPr>
          <w:rFonts w:ascii="Times New Roman" w:hAnsi="Times New Roman" w:cs="Times New Roman"/>
          <w:sz w:val="24"/>
          <w:szCs w:val="24"/>
        </w:rPr>
      </w:pPr>
      <w:r w:rsidRPr="004350F6">
        <w:rPr>
          <w:rFonts w:ascii="Times New Roman" w:hAnsi="Times New Roman" w:cs="Times New Roman"/>
          <w:sz w:val="24"/>
          <w:szCs w:val="24"/>
          <w:lang w:val="en-US"/>
        </w:rPr>
        <w:t>V</w:t>
      </w:r>
      <w:r w:rsidRPr="004350F6">
        <w:rPr>
          <w:rFonts w:ascii="Times New Roman" w:hAnsi="Times New Roman" w:cs="Times New Roman"/>
          <w:sz w:val="24"/>
          <w:szCs w:val="24"/>
        </w:rPr>
        <w:t>. ЕДИНОВРЕМЕННАЯ МАТЕРИАЛЬНАЯ ПОМОЩЬ</w:t>
      </w:r>
    </w:p>
    <w:p w:rsidR="00E04D20" w:rsidRPr="004350F6" w:rsidRDefault="00E04D20" w:rsidP="00E04D20">
      <w:pPr>
        <w:pStyle w:val="ConsPlusNormal"/>
        <w:jc w:val="both"/>
        <w:rPr>
          <w:rFonts w:ascii="Times New Roman" w:hAnsi="Times New Roman" w:cs="Times New Roman"/>
          <w:sz w:val="24"/>
          <w:szCs w:val="24"/>
        </w:rPr>
      </w:pP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5.1. Работникам учреждени</w:t>
      </w:r>
      <w:r w:rsidR="001D6D1B" w:rsidRPr="004350F6">
        <w:rPr>
          <w:rFonts w:ascii="Times New Roman" w:hAnsi="Times New Roman" w:cs="Times New Roman"/>
          <w:sz w:val="24"/>
          <w:szCs w:val="24"/>
        </w:rPr>
        <w:t>я</w:t>
      </w:r>
      <w:r w:rsidRPr="004350F6">
        <w:rPr>
          <w:rFonts w:ascii="Times New Roman" w:hAnsi="Times New Roman" w:cs="Times New Roman"/>
          <w:sz w:val="24"/>
          <w:szCs w:val="24"/>
        </w:rPr>
        <w:t xml:space="preserve"> в пределах утвержденного фонда оплаты труда может осуществляться выплата единовременной материальной помощи.</w:t>
      </w:r>
    </w:p>
    <w:p w:rsidR="00E04D20" w:rsidRPr="004350F6" w:rsidRDefault="00E04D20" w:rsidP="00E04D20">
      <w:pPr>
        <w:pStyle w:val="ConsPlusNormal"/>
        <w:ind w:firstLine="540"/>
        <w:jc w:val="both"/>
        <w:rPr>
          <w:rFonts w:ascii="Times New Roman" w:hAnsi="Times New Roman" w:cs="Times New Roman"/>
          <w:sz w:val="24"/>
          <w:szCs w:val="24"/>
        </w:rPr>
      </w:pPr>
      <w:bookmarkStart w:id="0" w:name="P403"/>
      <w:bookmarkEnd w:id="0"/>
      <w:r w:rsidRPr="004350F6">
        <w:rPr>
          <w:rFonts w:ascii="Times New Roman" w:hAnsi="Times New Roman" w:cs="Times New Roman"/>
          <w:sz w:val="24"/>
          <w:szCs w:val="24"/>
        </w:rPr>
        <w:t>5.2. Единовременная материальная помощь работникам учреждени</w:t>
      </w:r>
      <w:r w:rsidR="001D6D1B" w:rsidRPr="004350F6">
        <w:rPr>
          <w:rFonts w:ascii="Times New Roman" w:hAnsi="Times New Roman" w:cs="Times New Roman"/>
          <w:sz w:val="24"/>
          <w:szCs w:val="24"/>
        </w:rPr>
        <w:t>я</w:t>
      </w:r>
      <w:r w:rsidRPr="004350F6">
        <w:rPr>
          <w:rFonts w:ascii="Times New Roman" w:hAnsi="Times New Roman" w:cs="Times New Roman"/>
          <w:sz w:val="24"/>
          <w:szCs w:val="24"/>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 xml:space="preserve">5.3. Размер единовременной материальной помощи не может превышать трех тысяч рублей по каждому основанию, предусмотренному </w:t>
      </w:r>
      <w:hyperlink w:anchor="P403" w:history="1">
        <w:r w:rsidRPr="004350F6">
          <w:rPr>
            <w:rFonts w:ascii="Times New Roman" w:hAnsi="Times New Roman" w:cs="Times New Roman"/>
            <w:sz w:val="24"/>
            <w:szCs w:val="24"/>
          </w:rPr>
          <w:t>пунктом 5.2</w:t>
        </w:r>
      </w:hyperlink>
      <w:r w:rsidRPr="004350F6">
        <w:rPr>
          <w:rFonts w:ascii="Times New Roman" w:hAnsi="Times New Roman" w:cs="Times New Roman"/>
          <w:sz w:val="24"/>
          <w:szCs w:val="24"/>
        </w:rPr>
        <w:t xml:space="preserve"> настоящего раздела.</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5.4. Выплата единовременной материальной помощи работникам учреждени</w:t>
      </w:r>
      <w:r w:rsidR="001D6D1B" w:rsidRPr="004350F6">
        <w:rPr>
          <w:rFonts w:ascii="Times New Roman" w:hAnsi="Times New Roman" w:cs="Times New Roman"/>
          <w:sz w:val="24"/>
          <w:szCs w:val="24"/>
        </w:rPr>
        <w:t>я</w:t>
      </w:r>
      <w:r w:rsidRPr="004350F6">
        <w:rPr>
          <w:rFonts w:ascii="Times New Roman" w:hAnsi="Times New Roman" w:cs="Times New Roman"/>
          <w:sz w:val="24"/>
          <w:szCs w:val="24"/>
        </w:rPr>
        <w:t xml:space="preserve"> производится на основании приказа руководителя учреждения с учетом положений настоящего раздела.</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5.5. Выплата единовременной материальной помощи руководителю учреждения производится по распоряжению Администрации Кежемского района с учетом положений настоящего раздела.</w:t>
      </w:r>
    </w:p>
    <w:p w:rsidR="00E04D20" w:rsidRPr="004350F6" w:rsidRDefault="00E04D20" w:rsidP="00DB5DFD">
      <w:pPr>
        <w:pStyle w:val="ConsPlusNormal"/>
        <w:widowControl/>
        <w:ind w:firstLine="0"/>
        <w:jc w:val="both"/>
        <w:rPr>
          <w:rFonts w:ascii="Times New Roman" w:hAnsi="Times New Roman" w:cs="Times New Roman"/>
          <w:sz w:val="24"/>
          <w:szCs w:val="24"/>
        </w:rPr>
      </w:pPr>
    </w:p>
    <w:p w:rsidR="00E04D20" w:rsidRPr="004350F6" w:rsidRDefault="00E04D20" w:rsidP="00DB5DFD">
      <w:pPr>
        <w:pStyle w:val="ConsPlusNormal"/>
        <w:widowControl/>
        <w:ind w:firstLine="0"/>
        <w:jc w:val="both"/>
        <w:rPr>
          <w:rFonts w:ascii="Times New Roman" w:hAnsi="Times New Roman" w:cs="Times New Roman"/>
          <w:sz w:val="24"/>
          <w:szCs w:val="24"/>
        </w:rPr>
      </w:pPr>
    </w:p>
    <w:p w:rsidR="00E04D20" w:rsidRPr="004350F6" w:rsidRDefault="00E04D20" w:rsidP="00A44FD5">
      <w:pPr>
        <w:pStyle w:val="ConsPlusNormal"/>
        <w:jc w:val="center"/>
        <w:outlineLvl w:val="1"/>
        <w:rPr>
          <w:rFonts w:ascii="Times New Roman" w:hAnsi="Times New Roman" w:cs="Times New Roman"/>
          <w:sz w:val="24"/>
          <w:szCs w:val="24"/>
        </w:rPr>
      </w:pPr>
      <w:r w:rsidRPr="004350F6">
        <w:rPr>
          <w:rFonts w:ascii="Times New Roman" w:hAnsi="Times New Roman" w:cs="Times New Roman"/>
          <w:sz w:val="24"/>
          <w:szCs w:val="24"/>
          <w:lang w:val="en-US"/>
        </w:rPr>
        <w:t>VI</w:t>
      </w:r>
      <w:r w:rsidRPr="004350F6">
        <w:rPr>
          <w:rFonts w:ascii="Times New Roman" w:hAnsi="Times New Roman" w:cs="Times New Roman"/>
          <w:sz w:val="24"/>
          <w:szCs w:val="24"/>
        </w:rPr>
        <w:t>. ОПЛАТА ТРУДА РУКОВОДИТЕЛ</w:t>
      </w:r>
      <w:r w:rsidR="00A0210E" w:rsidRPr="004350F6">
        <w:rPr>
          <w:rFonts w:ascii="Times New Roman" w:hAnsi="Times New Roman" w:cs="Times New Roman"/>
          <w:sz w:val="24"/>
          <w:szCs w:val="24"/>
        </w:rPr>
        <w:t>Я</w:t>
      </w:r>
      <w:r w:rsidRPr="004350F6">
        <w:rPr>
          <w:rFonts w:ascii="Times New Roman" w:hAnsi="Times New Roman" w:cs="Times New Roman"/>
          <w:sz w:val="24"/>
          <w:szCs w:val="24"/>
        </w:rPr>
        <w:t xml:space="preserve"> УЧРЕЖДЕНИ</w:t>
      </w:r>
      <w:r w:rsidR="00A0210E" w:rsidRPr="004350F6">
        <w:rPr>
          <w:rFonts w:ascii="Times New Roman" w:hAnsi="Times New Roman" w:cs="Times New Roman"/>
          <w:sz w:val="24"/>
          <w:szCs w:val="24"/>
        </w:rPr>
        <w:t>Я</w:t>
      </w:r>
      <w:r w:rsidR="003912AF" w:rsidRPr="004350F6">
        <w:rPr>
          <w:rFonts w:ascii="Times New Roman" w:hAnsi="Times New Roman" w:cs="Times New Roman"/>
          <w:sz w:val="24"/>
          <w:szCs w:val="24"/>
        </w:rPr>
        <w:t>, ЕГО ЗАМЕСТИТЕЛЯ</w:t>
      </w:r>
    </w:p>
    <w:p w:rsidR="00A44FD5" w:rsidRPr="004350F6" w:rsidRDefault="00A44FD5" w:rsidP="00A44FD5">
      <w:pPr>
        <w:pStyle w:val="ConsPlusNormal"/>
        <w:jc w:val="center"/>
        <w:outlineLvl w:val="1"/>
        <w:rPr>
          <w:rFonts w:ascii="Times New Roman" w:hAnsi="Times New Roman" w:cs="Times New Roman"/>
          <w:sz w:val="24"/>
          <w:szCs w:val="24"/>
        </w:rPr>
      </w:pPr>
    </w:p>
    <w:p w:rsidR="00E04D20"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6.1. Заработная плата руководителю учреждения</w:t>
      </w:r>
      <w:r w:rsidR="003912AF" w:rsidRPr="004350F6">
        <w:rPr>
          <w:rFonts w:ascii="Times New Roman" w:hAnsi="Times New Roman" w:cs="Times New Roman"/>
          <w:sz w:val="24"/>
          <w:szCs w:val="24"/>
        </w:rPr>
        <w:t>, заместителю</w:t>
      </w:r>
      <w:r w:rsidRPr="004350F6">
        <w:rPr>
          <w:rFonts w:ascii="Times New Roman" w:hAnsi="Times New Roman" w:cs="Times New Roman"/>
          <w:sz w:val="24"/>
          <w:szCs w:val="24"/>
        </w:rPr>
        <w:t xml:space="preserve"> включает в себя должностной оклад, выплаты компенсационного и стимулирующего характера.</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Руководителю учреждения, его заместителю по основному месту работы ежемесячно предоставляется специальная краевая выплата.</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Размер выплаты при полностью отработанной норме рабочего времени и выполненной норме труда (трудовых обязанностей) составляет 3 000 рублей.</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Руководителю учреждения, его заместителю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с особыми климатическими условиями.</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Размер специальной краевой выплаты в месяце, в котором руководителю учреждения, заместителю руководителя производятся начисления исходя из средней заработной платы, определенной в соответствии с нормативными правовыми актами Российской Федерации, выплачиваемые за счет фонда оплаты труда, за исключением пособий по временной нетрудоспособности, увеличивается.</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Размер увеличения рассчитывается по формуле:</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СКВУВ= ОТП x КУВ – ОТП,</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где:</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СКВУВ – размер увеличения специальной краевой выплаты.</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ОТП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выплачиваемых за счет фонда оплаты труда, за исключением пособий по временной нетрудоспособности;</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КУВ – коэффициент увеличения специальной краевой выплаты.</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В случае, если при определении среднего дневного заработка учитываются только периоды после 1 января 2024 года, то КУВ принимается равным 1.</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В случае, если при определении среднего дневного заработка учитываются периоды, предшествующие 1 января 2024 года, то КУВ рассчитывается по формуле:</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КУВ = (ЗПФ1+ (3 000 х КМЕС х КРК) + ЗПФ2) / (ЗПФ1 + ЗПФ2),</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где:</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 xml:space="preserve">ЗПФ1 – фактически начисленная заработная плата руководителю учреждения, его заместителям учитываемая при определении среднего дневного заработка в соответствии с </w:t>
      </w:r>
      <w:r w:rsidRPr="00326530">
        <w:rPr>
          <w:rFonts w:ascii="Times New Roman" w:hAnsi="Times New Roman" w:cs="Times New Roman"/>
          <w:sz w:val="24"/>
          <w:szCs w:val="24"/>
        </w:rPr>
        <w:lastRenderedPageBreak/>
        <w:t>нормативными правовыми актами Российской Федерации, за период до 1 января 2024 года;</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ЗПФ2 – фактически начисленная заработная плата руководителю учреждения, его заместителям учитываемая при определении среднего дневного заработка в соответствии с нормативными правовыми актами Российской Федерации, за период после 1 января 2024 года;</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КМЕС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326530" w:rsidRP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КРК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326530" w:rsidRDefault="00326530" w:rsidP="00326530">
      <w:pPr>
        <w:pStyle w:val="ConsPlusNormal"/>
        <w:ind w:firstLine="540"/>
        <w:jc w:val="both"/>
        <w:rPr>
          <w:rFonts w:ascii="Times New Roman" w:hAnsi="Times New Roman" w:cs="Times New Roman"/>
          <w:sz w:val="24"/>
          <w:szCs w:val="24"/>
        </w:rPr>
      </w:pPr>
      <w:r w:rsidRPr="00326530">
        <w:rPr>
          <w:rFonts w:ascii="Times New Roman" w:hAnsi="Times New Roman" w:cs="Times New Roman"/>
          <w:sz w:val="24"/>
          <w:szCs w:val="24"/>
        </w:rPr>
        <w:t>При расчете КУВ подлежит округлению до четырех знаков после запятой.</w:t>
      </w:r>
    </w:p>
    <w:p w:rsidR="00326530" w:rsidRPr="00326530" w:rsidRDefault="00326530" w:rsidP="00326530">
      <w:pPr>
        <w:pStyle w:val="ConsPlusNormal"/>
        <w:ind w:firstLine="540"/>
        <w:jc w:val="both"/>
        <w:rPr>
          <w:rFonts w:ascii="Times New Roman" w:hAnsi="Times New Roman" w:cs="Times New Roman"/>
          <w:i/>
          <w:sz w:val="24"/>
          <w:szCs w:val="24"/>
        </w:rPr>
      </w:pPr>
      <w:r w:rsidRPr="00326530">
        <w:rPr>
          <w:rFonts w:ascii="Times New Roman" w:hAnsi="Times New Roman" w:cs="Times New Roman"/>
          <w:i/>
          <w:sz w:val="24"/>
          <w:szCs w:val="24"/>
        </w:rPr>
        <w:t>(в редакции постановления Администрации Кежемского района от 16.01.2024 № 8-п)</w:t>
      </w:r>
    </w:p>
    <w:p w:rsidR="00337D96" w:rsidRPr="004350F6" w:rsidRDefault="00337D96" w:rsidP="00337D96">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 xml:space="preserve">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ставке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Решением Кежемского районного Совета депутатов Красноярского края от </w:t>
      </w:r>
      <w:r w:rsidRPr="004350F6">
        <w:rPr>
          <w:rFonts w:ascii="Times New Roman" w:hAnsi="Times New Roman" w:cs="Times New Roman"/>
          <w:bCs/>
          <w:sz w:val="24"/>
          <w:szCs w:val="24"/>
        </w:rPr>
        <w:t>28.10.2013 № 41-240 «Об оплате труда работников муниципальных учреждений Кежемского района»</w:t>
      </w:r>
      <w:r w:rsidRPr="004350F6">
        <w:rPr>
          <w:rFonts w:ascii="Times New Roman" w:hAnsi="Times New Roman" w:cs="Times New Roman"/>
          <w:sz w:val="24"/>
          <w:szCs w:val="24"/>
        </w:rPr>
        <w:t>.</w:t>
      </w:r>
    </w:p>
    <w:p w:rsidR="00CB3A3B" w:rsidRPr="004350F6" w:rsidRDefault="00CB3A3B" w:rsidP="00337D96">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w:t>
      </w:r>
      <w:proofErr w:type="gramStart"/>
      <w:r w:rsidRPr="004350F6">
        <w:rPr>
          <w:rFonts w:ascii="Times New Roman" w:hAnsi="Times New Roman" w:cs="Times New Roman"/>
          <w:sz w:val="24"/>
          <w:szCs w:val="24"/>
        </w:rPr>
        <w:t>3</w:t>
      </w:r>
      <w:r w:rsidR="00D45E04" w:rsidRPr="004350F6">
        <w:rPr>
          <w:rFonts w:ascii="Times New Roman" w:hAnsi="Times New Roman" w:cs="Times New Roman"/>
          <w:sz w:val="24"/>
          <w:szCs w:val="24"/>
        </w:rPr>
        <w:t>.Предельный</w:t>
      </w:r>
      <w:proofErr w:type="gramEnd"/>
      <w:r w:rsidR="00D45E04" w:rsidRPr="004350F6">
        <w:rPr>
          <w:rFonts w:ascii="Times New Roman" w:hAnsi="Times New Roman" w:cs="Times New Roman"/>
          <w:sz w:val="24"/>
          <w:szCs w:val="24"/>
        </w:rPr>
        <w:t xml:space="preserve"> уровень соотношения среднемесячной заработной платы руководителей, их заместителей и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заместителей руководителя и главного бухгалтера) определяется Администрацией Кежемского района в кратности до 3.</w:t>
      </w:r>
    </w:p>
    <w:p w:rsidR="003912AF" w:rsidRPr="004350F6" w:rsidRDefault="003912AF"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w:t>
      </w:r>
      <w:r w:rsidR="00D45E04" w:rsidRPr="004350F6">
        <w:rPr>
          <w:rFonts w:ascii="Times New Roman" w:hAnsi="Times New Roman" w:cs="Times New Roman"/>
          <w:sz w:val="24"/>
          <w:szCs w:val="24"/>
        </w:rPr>
        <w:t>4</w:t>
      </w:r>
      <w:r w:rsidRPr="004350F6">
        <w:rPr>
          <w:rFonts w:ascii="Times New Roman" w:hAnsi="Times New Roman" w:cs="Times New Roman"/>
          <w:sz w:val="24"/>
          <w:szCs w:val="24"/>
        </w:rPr>
        <w:t>. Размер должностного оклада заместителя руководителя устанавливаются руководителем учреждения на 10-30</w:t>
      </w:r>
      <w:r w:rsidR="004F7223" w:rsidRPr="004350F6">
        <w:rPr>
          <w:rFonts w:ascii="Times New Roman" w:hAnsi="Times New Roman" w:cs="Times New Roman"/>
          <w:sz w:val="24"/>
          <w:szCs w:val="24"/>
        </w:rPr>
        <w:t>процентов ниже размеров должностного оклада руководителя этого учреждения.</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w:t>
      </w:r>
      <w:r w:rsidR="00D45E04" w:rsidRPr="004350F6">
        <w:rPr>
          <w:rFonts w:ascii="Times New Roman" w:hAnsi="Times New Roman" w:cs="Times New Roman"/>
          <w:sz w:val="24"/>
          <w:szCs w:val="24"/>
        </w:rPr>
        <w:t>5</w:t>
      </w:r>
      <w:r w:rsidRPr="004350F6">
        <w:rPr>
          <w:rFonts w:ascii="Times New Roman" w:hAnsi="Times New Roman" w:cs="Times New Roman"/>
          <w:sz w:val="24"/>
          <w:szCs w:val="24"/>
        </w:rPr>
        <w:t xml:space="preserve">. </w:t>
      </w:r>
      <w:hyperlink w:anchor="P615" w:history="1">
        <w:r w:rsidRPr="004350F6">
          <w:rPr>
            <w:rFonts w:ascii="Times New Roman" w:hAnsi="Times New Roman" w:cs="Times New Roman"/>
            <w:sz w:val="24"/>
            <w:szCs w:val="24"/>
          </w:rPr>
          <w:t>Перечень</w:t>
        </w:r>
      </w:hyperlink>
      <w:r w:rsidRPr="004350F6">
        <w:rPr>
          <w:rFonts w:ascii="Times New Roman" w:hAnsi="Times New Roman" w:cs="Times New Roman"/>
          <w:sz w:val="24"/>
          <w:szCs w:val="24"/>
        </w:rPr>
        <w:t xml:space="preserve"> должностей, профессий работников учреждений, относимых к основному персоналу для расчета среднего размера оклада (должностного оклада), ставки заработной платы и определения размера должностного оклада руководителя учреждения определяется в соответствии с приложением N 4 к настоящему Положению.</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w:t>
      </w:r>
      <w:r w:rsidR="00D45E04" w:rsidRPr="004350F6">
        <w:rPr>
          <w:rFonts w:ascii="Times New Roman" w:hAnsi="Times New Roman" w:cs="Times New Roman"/>
          <w:sz w:val="24"/>
          <w:szCs w:val="24"/>
        </w:rPr>
        <w:t>6</w:t>
      </w:r>
      <w:r w:rsidRPr="004350F6">
        <w:rPr>
          <w:rFonts w:ascii="Times New Roman" w:hAnsi="Times New Roman" w:cs="Times New Roman"/>
          <w:sz w:val="24"/>
          <w:szCs w:val="24"/>
        </w:rPr>
        <w:t xml:space="preserve">. Группа по оплате труда руководителя учреждения определяется на основании объемных показателей, характеризующих работу учреждения, а также иных показателей, </w:t>
      </w:r>
      <w:r w:rsidR="001C6EB0" w:rsidRPr="004350F6">
        <w:rPr>
          <w:rFonts w:ascii="Times New Roman" w:hAnsi="Times New Roman" w:cs="Times New Roman"/>
          <w:sz w:val="24"/>
          <w:szCs w:val="24"/>
        </w:rPr>
        <w:t xml:space="preserve">представленных в приложении 4.6. к Положению об оплате труда работников муниципальных учреждений, Приложение к решению районного Совета </w:t>
      </w:r>
      <w:r w:rsidR="00DD414C" w:rsidRPr="004350F6">
        <w:rPr>
          <w:rFonts w:ascii="Times New Roman" w:hAnsi="Times New Roman" w:cs="Times New Roman"/>
          <w:sz w:val="24"/>
          <w:szCs w:val="24"/>
        </w:rPr>
        <w:t xml:space="preserve"> депутатов от 28.10.2013 № 41-240 (в действующей редакции)</w:t>
      </w:r>
      <w:r w:rsidRPr="004350F6">
        <w:rPr>
          <w:rFonts w:ascii="Times New Roman" w:hAnsi="Times New Roman" w:cs="Times New Roman"/>
          <w:sz w:val="24"/>
          <w:szCs w:val="24"/>
        </w:rPr>
        <w:t>.</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Группа по оплате труда руководителя учреждения ежегодно устанавливается распоряжением Администрации Кежемского района на основании ходатайства руководителя учреждения с представлением соответствующих документов, подтверждающих наличие указанных объемов работы учреждения по состоянию на 1 января текущего года.</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w:t>
      </w:r>
      <w:r w:rsidR="00D45E04" w:rsidRPr="004350F6">
        <w:rPr>
          <w:rFonts w:ascii="Times New Roman" w:hAnsi="Times New Roman" w:cs="Times New Roman"/>
          <w:sz w:val="24"/>
          <w:szCs w:val="24"/>
        </w:rPr>
        <w:t>7</w:t>
      </w:r>
      <w:r w:rsidRPr="004350F6">
        <w:rPr>
          <w:rFonts w:ascii="Times New Roman" w:hAnsi="Times New Roman" w:cs="Times New Roman"/>
          <w:sz w:val="24"/>
          <w:szCs w:val="24"/>
        </w:rPr>
        <w:t>. Выплаты компенсационного хар</w:t>
      </w:r>
      <w:r w:rsidR="00A44FD5" w:rsidRPr="004350F6">
        <w:rPr>
          <w:rFonts w:ascii="Times New Roman" w:hAnsi="Times New Roman" w:cs="Times New Roman"/>
          <w:sz w:val="24"/>
          <w:szCs w:val="24"/>
        </w:rPr>
        <w:t>актера руководителю учреждения</w:t>
      </w:r>
      <w:r w:rsidR="004F7223" w:rsidRPr="004350F6">
        <w:rPr>
          <w:rFonts w:ascii="Times New Roman" w:hAnsi="Times New Roman" w:cs="Times New Roman"/>
          <w:sz w:val="24"/>
          <w:szCs w:val="24"/>
        </w:rPr>
        <w:t xml:space="preserve">, его </w:t>
      </w:r>
      <w:proofErr w:type="spellStart"/>
      <w:r w:rsidR="004F7223" w:rsidRPr="004350F6">
        <w:rPr>
          <w:rFonts w:ascii="Times New Roman" w:hAnsi="Times New Roman" w:cs="Times New Roman"/>
          <w:sz w:val="24"/>
          <w:szCs w:val="24"/>
        </w:rPr>
        <w:t>заместителю</w:t>
      </w:r>
      <w:r w:rsidRPr="004350F6">
        <w:rPr>
          <w:rFonts w:ascii="Times New Roman" w:hAnsi="Times New Roman" w:cs="Times New Roman"/>
          <w:sz w:val="24"/>
          <w:szCs w:val="24"/>
        </w:rPr>
        <w:t>устанавливаются</w:t>
      </w:r>
      <w:proofErr w:type="spellEnd"/>
      <w:r w:rsidRPr="004350F6">
        <w:rPr>
          <w:rFonts w:ascii="Times New Roman" w:hAnsi="Times New Roman" w:cs="Times New Roman"/>
          <w:sz w:val="24"/>
          <w:szCs w:val="24"/>
        </w:rPr>
        <w:t xml:space="preserve"> в соответствии с </w:t>
      </w:r>
      <w:hyperlink w:anchor="P283" w:history="1">
        <w:r w:rsidRPr="004350F6">
          <w:rPr>
            <w:rFonts w:ascii="Times New Roman" w:hAnsi="Times New Roman" w:cs="Times New Roman"/>
            <w:sz w:val="24"/>
            <w:szCs w:val="24"/>
          </w:rPr>
          <w:t>разделом 3</w:t>
        </w:r>
      </w:hyperlink>
      <w:r w:rsidRPr="004350F6">
        <w:rPr>
          <w:rFonts w:ascii="Times New Roman" w:hAnsi="Times New Roman" w:cs="Times New Roman"/>
          <w:sz w:val="24"/>
          <w:szCs w:val="24"/>
        </w:rPr>
        <w:t xml:space="preserve"> настоящего Положения в процентах к должностн</w:t>
      </w:r>
      <w:r w:rsidR="002F1AE8" w:rsidRPr="004350F6">
        <w:rPr>
          <w:rFonts w:ascii="Times New Roman" w:hAnsi="Times New Roman" w:cs="Times New Roman"/>
          <w:sz w:val="24"/>
          <w:szCs w:val="24"/>
        </w:rPr>
        <w:t>ому</w:t>
      </w:r>
      <w:r w:rsidRPr="004350F6">
        <w:rPr>
          <w:rFonts w:ascii="Times New Roman" w:hAnsi="Times New Roman" w:cs="Times New Roman"/>
          <w:sz w:val="24"/>
          <w:szCs w:val="24"/>
        </w:rPr>
        <w:t xml:space="preserve"> оклад</w:t>
      </w:r>
      <w:r w:rsidR="002F1AE8" w:rsidRPr="004350F6">
        <w:rPr>
          <w:rFonts w:ascii="Times New Roman" w:hAnsi="Times New Roman" w:cs="Times New Roman"/>
          <w:sz w:val="24"/>
          <w:szCs w:val="24"/>
        </w:rPr>
        <w:t>у</w:t>
      </w:r>
      <w:r w:rsidRPr="004350F6">
        <w:rPr>
          <w:rFonts w:ascii="Times New Roman" w:hAnsi="Times New Roman" w:cs="Times New Roman"/>
          <w:sz w:val="24"/>
          <w:szCs w:val="24"/>
        </w:rPr>
        <w:t>, если иное не установлено законодательством.</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w:t>
      </w:r>
      <w:r w:rsidR="00D45E04" w:rsidRPr="004350F6">
        <w:rPr>
          <w:rFonts w:ascii="Times New Roman" w:hAnsi="Times New Roman" w:cs="Times New Roman"/>
          <w:sz w:val="24"/>
          <w:szCs w:val="24"/>
        </w:rPr>
        <w:t>8</w:t>
      </w:r>
      <w:r w:rsidRPr="004350F6">
        <w:rPr>
          <w:rFonts w:ascii="Times New Roman" w:hAnsi="Times New Roman" w:cs="Times New Roman"/>
          <w:sz w:val="24"/>
          <w:szCs w:val="24"/>
        </w:rPr>
        <w:t>. Объем средств на осуществление выплат стимулирующего характера руководител</w:t>
      </w:r>
      <w:r w:rsidR="002F1AE8" w:rsidRPr="004350F6">
        <w:rPr>
          <w:rFonts w:ascii="Times New Roman" w:hAnsi="Times New Roman" w:cs="Times New Roman"/>
          <w:sz w:val="24"/>
          <w:szCs w:val="24"/>
        </w:rPr>
        <w:t>ю</w:t>
      </w:r>
      <w:r w:rsidRPr="004350F6">
        <w:rPr>
          <w:rFonts w:ascii="Times New Roman" w:hAnsi="Times New Roman" w:cs="Times New Roman"/>
          <w:sz w:val="24"/>
          <w:szCs w:val="24"/>
        </w:rPr>
        <w:t xml:space="preserve"> учреждени</w:t>
      </w:r>
      <w:r w:rsidR="002F1AE8" w:rsidRPr="004350F6">
        <w:rPr>
          <w:rFonts w:ascii="Times New Roman" w:hAnsi="Times New Roman" w:cs="Times New Roman"/>
          <w:sz w:val="24"/>
          <w:szCs w:val="24"/>
        </w:rPr>
        <w:t>я</w:t>
      </w:r>
      <w:r w:rsidRPr="004350F6">
        <w:rPr>
          <w:rFonts w:ascii="Times New Roman" w:hAnsi="Times New Roman" w:cs="Times New Roman"/>
          <w:sz w:val="24"/>
          <w:szCs w:val="24"/>
        </w:rPr>
        <w:t xml:space="preserve"> выделяется в фонде оплаты труда учреждения, предусмотренном в бюджетной смете.</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w:t>
      </w:r>
      <w:r w:rsidR="00D45E04" w:rsidRPr="004350F6">
        <w:rPr>
          <w:rFonts w:ascii="Times New Roman" w:hAnsi="Times New Roman" w:cs="Times New Roman"/>
          <w:sz w:val="24"/>
          <w:szCs w:val="24"/>
        </w:rPr>
        <w:t>9</w:t>
      </w:r>
      <w:r w:rsidRPr="004350F6">
        <w:rPr>
          <w:rFonts w:ascii="Times New Roman" w:hAnsi="Times New Roman" w:cs="Times New Roman"/>
          <w:sz w:val="24"/>
          <w:szCs w:val="24"/>
        </w:rPr>
        <w:t>. Объем средств на осуществление выплат стимулирующего характера руководител</w:t>
      </w:r>
      <w:r w:rsidR="002F1AE8" w:rsidRPr="004350F6">
        <w:rPr>
          <w:rFonts w:ascii="Times New Roman" w:hAnsi="Times New Roman" w:cs="Times New Roman"/>
          <w:sz w:val="24"/>
          <w:szCs w:val="24"/>
        </w:rPr>
        <w:t>ю</w:t>
      </w:r>
      <w:r w:rsidRPr="004350F6">
        <w:rPr>
          <w:rFonts w:ascii="Times New Roman" w:hAnsi="Times New Roman" w:cs="Times New Roman"/>
          <w:sz w:val="24"/>
          <w:szCs w:val="24"/>
        </w:rPr>
        <w:t xml:space="preserve"> учреждени</w:t>
      </w:r>
      <w:r w:rsidR="002F1AE8" w:rsidRPr="004350F6">
        <w:rPr>
          <w:rFonts w:ascii="Times New Roman" w:hAnsi="Times New Roman" w:cs="Times New Roman"/>
          <w:sz w:val="24"/>
          <w:szCs w:val="24"/>
        </w:rPr>
        <w:t>я</w:t>
      </w:r>
      <w:r w:rsidRPr="004350F6">
        <w:rPr>
          <w:rFonts w:ascii="Times New Roman" w:hAnsi="Times New Roman" w:cs="Times New Roman"/>
          <w:sz w:val="24"/>
          <w:szCs w:val="24"/>
        </w:rPr>
        <w:t xml:space="preserve"> определяется в кратном отношении к размерам должностных окладов руководителей учреждений с учетом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lastRenderedPageBreak/>
        <w:t>6.</w:t>
      </w:r>
      <w:r w:rsidR="00D45E04" w:rsidRPr="004350F6">
        <w:rPr>
          <w:rFonts w:ascii="Times New Roman" w:hAnsi="Times New Roman" w:cs="Times New Roman"/>
          <w:sz w:val="24"/>
          <w:szCs w:val="24"/>
        </w:rPr>
        <w:t>10</w:t>
      </w:r>
      <w:r w:rsidRPr="004350F6">
        <w:rPr>
          <w:rFonts w:ascii="Times New Roman" w:hAnsi="Times New Roman" w:cs="Times New Roman"/>
          <w:sz w:val="24"/>
          <w:szCs w:val="24"/>
        </w:rPr>
        <w:t xml:space="preserve">. </w:t>
      </w:r>
      <w:hyperlink w:anchor="P1131" w:history="1">
        <w:r w:rsidRPr="004350F6">
          <w:rPr>
            <w:rFonts w:ascii="Times New Roman" w:hAnsi="Times New Roman" w:cs="Times New Roman"/>
            <w:sz w:val="24"/>
            <w:szCs w:val="24"/>
          </w:rPr>
          <w:t>Количество</w:t>
        </w:r>
      </w:hyperlink>
      <w:r w:rsidRPr="004350F6">
        <w:rPr>
          <w:rFonts w:ascii="Times New Roman" w:hAnsi="Times New Roman" w:cs="Times New Roman"/>
          <w:sz w:val="24"/>
          <w:szCs w:val="24"/>
        </w:rPr>
        <w:t xml:space="preserve"> должностных окладов руководителя учреждения, учитываемых при определении объема средств на выплаты стимулирующего характера руководител</w:t>
      </w:r>
      <w:r w:rsidR="00D1132C" w:rsidRPr="004350F6">
        <w:rPr>
          <w:rFonts w:ascii="Times New Roman" w:hAnsi="Times New Roman" w:cs="Times New Roman"/>
          <w:sz w:val="24"/>
          <w:szCs w:val="24"/>
        </w:rPr>
        <w:t>ю</w:t>
      </w:r>
      <w:r w:rsidRPr="004350F6">
        <w:rPr>
          <w:rFonts w:ascii="Times New Roman" w:hAnsi="Times New Roman" w:cs="Times New Roman"/>
          <w:sz w:val="24"/>
          <w:szCs w:val="24"/>
        </w:rPr>
        <w:t xml:space="preserve"> учреждени</w:t>
      </w:r>
      <w:r w:rsidR="00D1132C" w:rsidRPr="004350F6">
        <w:rPr>
          <w:rFonts w:ascii="Times New Roman" w:hAnsi="Times New Roman" w:cs="Times New Roman"/>
          <w:sz w:val="24"/>
          <w:szCs w:val="24"/>
        </w:rPr>
        <w:t>я</w:t>
      </w:r>
      <w:r w:rsidRPr="004350F6">
        <w:rPr>
          <w:rFonts w:ascii="Times New Roman" w:hAnsi="Times New Roman" w:cs="Times New Roman"/>
          <w:sz w:val="24"/>
          <w:szCs w:val="24"/>
        </w:rPr>
        <w:t>, установлены приложением N 6 к настоящему Положению.</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 xml:space="preserve">Сложившаяся к концу отчетного периода экономия бюджетных средств по стимулирующим выплатам руководителю учреждения может направляться на стимулирование труда работников учреждения. Направление указанных средств на иные цели осуществляется по согласованию с Администрацией </w:t>
      </w:r>
      <w:r w:rsidR="002F1AE8" w:rsidRPr="004350F6">
        <w:rPr>
          <w:rFonts w:ascii="Times New Roman" w:hAnsi="Times New Roman" w:cs="Times New Roman"/>
          <w:sz w:val="24"/>
          <w:szCs w:val="24"/>
        </w:rPr>
        <w:t>Кежемского района</w:t>
      </w:r>
      <w:r w:rsidRPr="004350F6">
        <w:rPr>
          <w:rFonts w:ascii="Times New Roman" w:hAnsi="Times New Roman" w:cs="Times New Roman"/>
          <w:sz w:val="24"/>
          <w:szCs w:val="24"/>
        </w:rPr>
        <w:t>.</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w:t>
      </w:r>
      <w:r w:rsidR="004F7223" w:rsidRPr="004350F6">
        <w:rPr>
          <w:rFonts w:ascii="Times New Roman" w:hAnsi="Times New Roman" w:cs="Times New Roman"/>
          <w:sz w:val="24"/>
          <w:szCs w:val="24"/>
        </w:rPr>
        <w:t>1</w:t>
      </w:r>
      <w:r w:rsidR="00D45E04" w:rsidRPr="004350F6">
        <w:rPr>
          <w:rFonts w:ascii="Times New Roman" w:hAnsi="Times New Roman" w:cs="Times New Roman"/>
          <w:sz w:val="24"/>
          <w:szCs w:val="24"/>
        </w:rPr>
        <w:t>1</w:t>
      </w:r>
      <w:r w:rsidRPr="004350F6">
        <w:rPr>
          <w:rFonts w:ascii="Times New Roman" w:hAnsi="Times New Roman" w:cs="Times New Roman"/>
          <w:sz w:val="24"/>
          <w:szCs w:val="24"/>
        </w:rPr>
        <w:t xml:space="preserve"> Распределение фонда стимулирования руководител</w:t>
      </w:r>
      <w:r w:rsidR="002F1AE8" w:rsidRPr="004350F6">
        <w:rPr>
          <w:rFonts w:ascii="Times New Roman" w:hAnsi="Times New Roman" w:cs="Times New Roman"/>
          <w:sz w:val="24"/>
          <w:szCs w:val="24"/>
        </w:rPr>
        <w:t>ю</w:t>
      </w:r>
      <w:r w:rsidRPr="004350F6">
        <w:rPr>
          <w:rFonts w:ascii="Times New Roman" w:hAnsi="Times New Roman" w:cs="Times New Roman"/>
          <w:sz w:val="24"/>
          <w:szCs w:val="24"/>
        </w:rPr>
        <w:t xml:space="preserve"> учреждени</w:t>
      </w:r>
      <w:r w:rsidR="002F1AE8" w:rsidRPr="004350F6">
        <w:rPr>
          <w:rFonts w:ascii="Times New Roman" w:hAnsi="Times New Roman" w:cs="Times New Roman"/>
          <w:sz w:val="24"/>
          <w:szCs w:val="24"/>
        </w:rPr>
        <w:t>я</w:t>
      </w:r>
      <w:r w:rsidRPr="004350F6">
        <w:rPr>
          <w:rFonts w:ascii="Times New Roman" w:hAnsi="Times New Roman" w:cs="Times New Roman"/>
          <w:sz w:val="24"/>
          <w:szCs w:val="24"/>
        </w:rPr>
        <w:t xml:space="preserve"> осуществляется </w:t>
      </w:r>
      <w:r w:rsidR="002F1AE8" w:rsidRPr="004350F6">
        <w:rPr>
          <w:rFonts w:ascii="Times New Roman" w:hAnsi="Times New Roman" w:cs="Times New Roman"/>
          <w:sz w:val="24"/>
          <w:szCs w:val="24"/>
        </w:rPr>
        <w:t>е</w:t>
      </w:r>
      <w:r w:rsidR="000E4025" w:rsidRPr="004350F6">
        <w:rPr>
          <w:rFonts w:ascii="Times New Roman" w:hAnsi="Times New Roman" w:cs="Times New Roman"/>
          <w:sz w:val="24"/>
          <w:szCs w:val="24"/>
        </w:rPr>
        <w:t>жемесячно и устанавливается распоряжением Администрации Кежемского района</w:t>
      </w:r>
      <w:r w:rsidRPr="004350F6">
        <w:rPr>
          <w:rFonts w:ascii="Times New Roman" w:hAnsi="Times New Roman" w:cs="Times New Roman"/>
          <w:sz w:val="24"/>
          <w:szCs w:val="24"/>
        </w:rPr>
        <w:t>.</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6.1</w:t>
      </w:r>
      <w:r w:rsidR="00D45E04" w:rsidRPr="004350F6">
        <w:rPr>
          <w:rFonts w:ascii="Times New Roman" w:hAnsi="Times New Roman" w:cs="Times New Roman"/>
          <w:sz w:val="24"/>
          <w:szCs w:val="24"/>
        </w:rPr>
        <w:t>2</w:t>
      </w:r>
      <w:r w:rsidRPr="004350F6">
        <w:rPr>
          <w:rFonts w:ascii="Times New Roman" w:hAnsi="Times New Roman" w:cs="Times New Roman"/>
          <w:sz w:val="24"/>
          <w:szCs w:val="24"/>
        </w:rPr>
        <w:t>. Руководител</w:t>
      </w:r>
      <w:r w:rsidR="008F6444" w:rsidRPr="004350F6">
        <w:rPr>
          <w:rFonts w:ascii="Times New Roman" w:hAnsi="Times New Roman" w:cs="Times New Roman"/>
          <w:sz w:val="24"/>
          <w:szCs w:val="24"/>
        </w:rPr>
        <w:t>ю</w:t>
      </w:r>
      <w:r w:rsidRPr="004350F6">
        <w:rPr>
          <w:rFonts w:ascii="Times New Roman" w:hAnsi="Times New Roman" w:cs="Times New Roman"/>
          <w:sz w:val="24"/>
          <w:szCs w:val="24"/>
        </w:rPr>
        <w:t xml:space="preserve"> учреждени</w:t>
      </w:r>
      <w:r w:rsidR="000E2956" w:rsidRPr="004350F6">
        <w:rPr>
          <w:rFonts w:ascii="Times New Roman" w:hAnsi="Times New Roman" w:cs="Times New Roman"/>
          <w:sz w:val="24"/>
          <w:szCs w:val="24"/>
        </w:rPr>
        <w:t>я</w:t>
      </w:r>
      <w:r w:rsidR="004F7223" w:rsidRPr="004350F6">
        <w:rPr>
          <w:rFonts w:ascii="Times New Roman" w:hAnsi="Times New Roman" w:cs="Times New Roman"/>
          <w:sz w:val="24"/>
          <w:szCs w:val="24"/>
        </w:rPr>
        <w:t>, его заместителю,</w:t>
      </w:r>
      <w:r w:rsidRPr="004350F6">
        <w:rPr>
          <w:rFonts w:ascii="Times New Roman" w:hAnsi="Times New Roman" w:cs="Times New Roman"/>
          <w:sz w:val="24"/>
          <w:szCs w:val="24"/>
        </w:rPr>
        <w:t xml:space="preserve"> в пределах средств, на осуществление выплат стимулирующего характера, в пределах утвержденного фонда оплаты труда, к должностному окладу могут устанавливаться следующие виды выплат стимулирующего характера:</w:t>
      </w:r>
    </w:p>
    <w:p w:rsidR="004F7223" w:rsidRPr="004350F6" w:rsidRDefault="00E04D20" w:rsidP="00E75B33">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6.1</w:t>
      </w:r>
      <w:r w:rsidR="00D45E04" w:rsidRPr="004350F6">
        <w:rPr>
          <w:rFonts w:ascii="Times New Roman" w:hAnsi="Times New Roman" w:cs="Times New Roman"/>
          <w:sz w:val="24"/>
          <w:szCs w:val="24"/>
        </w:rPr>
        <w:t>2</w:t>
      </w:r>
      <w:r w:rsidRPr="004350F6">
        <w:rPr>
          <w:rFonts w:ascii="Times New Roman" w:hAnsi="Times New Roman" w:cs="Times New Roman"/>
          <w:sz w:val="24"/>
          <w:szCs w:val="24"/>
        </w:rPr>
        <w:t xml:space="preserve">.1. Выплаты за важность выполняемой работы, степень самостоятельности и ответственности при выполнении поставленных задач </w:t>
      </w:r>
      <w:r w:rsidR="00E75B33" w:rsidRPr="004350F6">
        <w:rPr>
          <w:rFonts w:ascii="Times New Roman" w:hAnsi="Times New Roman" w:cs="Times New Roman"/>
          <w:sz w:val="24"/>
          <w:szCs w:val="24"/>
        </w:rPr>
        <w:t>устанавливаются</w:t>
      </w:r>
      <w:r w:rsidR="004F7223" w:rsidRPr="004350F6">
        <w:rPr>
          <w:rFonts w:ascii="Times New Roman" w:hAnsi="Times New Roman" w:cs="Times New Roman"/>
          <w:sz w:val="24"/>
          <w:szCs w:val="24"/>
        </w:rPr>
        <w:t>:</w:t>
      </w:r>
    </w:p>
    <w:p w:rsidR="00E04D20" w:rsidRPr="004350F6" w:rsidRDefault="004F7223" w:rsidP="00E75B33">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 xml:space="preserve">-в размере, </w:t>
      </w:r>
      <w:r w:rsidR="000E2956" w:rsidRPr="004350F6">
        <w:rPr>
          <w:rFonts w:ascii="Times New Roman" w:hAnsi="Times New Roman" w:cs="Times New Roman"/>
          <w:sz w:val="24"/>
          <w:szCs w:val="24"/>
        </w:rPr>
        <w:t xml:space="preserve">не превышающем </w:t>
      </w:r>
      <w:r w:rsidR="00A765C7">
        <w:rPr>
          <w:rFonts w:ascii="Times New Roman" w:hAnsi="Times New Roman" w:cs="Times New Roman"/>
          <w:sz w:val="24"/>
          <w:szCs w:val="24"/>
        </w:rPr>
        <w:t>80</w:t>
      </w:r>
      <w:r w:rsidR="00E04D20" w:rsidRPr="004350F6">
        <w:rPr>
          <w:rFonts w:ascii="Times New Roman" w:hAnsi="Times New Roman" w:cs="Times New Roman"/>
          <w:sz w:val="24"/>
          <w:szCs w:val="24"/>
        </w:rPr>
        <w:t>% от оклада (должностного оклада)</w:t>
      </w:r>
      <w:r w:rsidRPr="004350F6">
        <w:rPr>
          <w:rFonts w:ascii="Times New Roman" w:hAnsi="Times New Roman" w:cs="Times New Roman"/>
          <w:sz w:val="24"/>
          <w:szCs w:val="24"/>
        </w:rPr>
        <w:t xml:space="preserve"> - руководителю учреждения;</w:t>
      </w:r>
    </w:p>
    <w:p w:rsidR="004F7223" w:rsidRDefault="004F7223" w:rsidP="004F7223">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 xml:space="preserve">- в размере, не превышающем </w:t>
      </w:r>
      <w:r w:rsidR="00A765C7">
        <w:rPr>
          <w:rFonts w:ascii="Times New Roman" w:hAnsi="Times New Roman" w:cs="Times New Roman"/>
          <w:sz w:val="24"/>
          <w:szCs w:val="24"/>
        </w:rPr>
        <w:t>70</w:t>
      </w:r>
      <w:r w:rsidRPr="004350F6">
        <w:rPr>
          <w:rFonts w:ascii="Times New Roman" w:hAnsi="Times New Roman" w:cs="Times New Roman"/>
          <w:sz w:val="24"/>
          <w:szCs w:val="24"/>
        </w:rPr>
        <w:t xml:space="preserve">% от оклада (должностного оклада) </w:t>
      </w:r>
      <w:r w:rsidR="00A93AD1" w:rsidRPr="004350F6">
        <w:rPr>
          <w:rFonts w:ascii="Times New Roman" w:hAnsi="Times New Roman" w:cs="Times New Roman"/>
          <w:sz w:val="24"/>
          <w:szCs w:val="24"/>
        </w:rPr>
        <w:t>–заместителю руководителя</w:t>
      </w:r>
      <w:r w:rsidRPr="004350F6">
        <w:rPr>
          <w:rFonts w:ascii="Times New Roman" w:hAnsi="Times New Roman" w:cs="Times New Roman"/>
          <w:sz w:val="24"/>
          <w:szCs w:val="24"/>
        </w:rPr>
        <w:t>;</w:t>
      </w:r>
    </w:p>
    <w:p w:rsidR="00A765C7" w:rsidRPr="004350F6" w:rsidRDefault="00A765C7" w:rsidP="004F72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761D77">
        <w:rPr>
          <w:rFonts w:ascii="Times New Roman" w:hAnsi="Times New Roman" w:cs="Times New Roman"/>
          <w:i/>
          <w:sz w:val="24"/>
          <w:szCs w:val="24"/>
        </w:rPr>
        <w:t xml:space="preserve">в ред. постановления Администрации Кежемского района от </w:t>
      </w:r>
      <w:r>
        <w:rPr>
          <w:rFonts w:ascii="Times New Roman" w:hAnsi="Times New Roman" w:cs="Times New Roman"/>
          <w:i/>
          <w:sz w:val="24"/>
          <w:szCs w:val="24"/>
        </w:rPr>
        <w:t>03.06.2020 № 339</w:t>
      </w:r>
      <w:r w:rsidRPr="00761D77">
        <w:rPr>
          <w:rFonts w:ascii="Times New Roman" w:hAnsi="Times New Roman" w:cs="Times New Roman"/>
          <w:i/>
          <w:sz w:val="24"/>
          <w:szCs w:val="24"/>
        </w:rPr>
        <w:t>-п)</w:t>
      </w:r>
    </w:p>
    <w:p w:rsidR="00A93AD1"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6.1</w:t>
      </w:r>
      <w:r w:rsidR="00D45E04" w:rsidRPr="004350F6">
        <w:rPr>
          <w:rFonts w:ascii="Times New Roman" w:hAnsi="Times New Roman" w:cs="Times New Roman"/>
          <w:sz w:val="24"/>
          <w:szCs w:val="24"/>
        </w:rPr>
        <w:t>2</w:t>
      </w:r>
      <w:r w:rsidRPr="004350F6">
        <w:rPr>
          <w:rFonts w:ascii="Times New Roman" w:hAnsi="Times New Roman" w:cs="Times New Roman"/>
          <w:sz w:val="24"/>
          <w:szCs w:val="24"/>
        </w:rPr>
        <w:t xml:space="preserve">.2. Выплаты за качество выполняемых работ </w:t>
      </w:r>
      <w:r w:rsidR="00A93AD1" w:rsidRPr="004350F6">
        <w:rPr>
          <w:rFonts w:ascii="Times New Roman" w:hAnsi="Times New Roman" w:cs="Times New Roman"/>
          <w:sz w:val="24"/>
          <w:szCs w:val="24"/>
        </w:rPr>
        <w:t>устанавливаются:</w:t>
      </w:r>
    </w:p>
    <w:p w:rsidR="00E04D20" w:rsidRPr="004350F6" w:rsidRDefault="00A93AD1"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 xml:space="preserve">- </w:t>
      </w:r>
      <w:r w:rsidR="000E2956" w:rsidRPr="004350F6">
        <w:rPr>
          <w:rFonts w:ascii="Times New Roman" w:hAnsi="Times New Roman" w:cs="Times New Roman"/>
          <w:sz w:val="24"/>
          <w:szCs w:val="24"/>
        </w:rPr>
        <w:t xml:space="preserve">в размере, не превышающем </w:t>
      </w:r>
      <w:r w:rsidR="00A765C7">
        <w:rPr>
          <w:rFonts w:ascii="Times New Roman" w:hAnsi="Times New Roman" w:cs="Times New Roman"/>
          <w:sz w:val="24"/>
          <w:szCs w:val="24"/>
        </w:rPr>
        <w:t>90</w:t>
      </w:r>
      <w:r w:rsidR="00E04D20" w:rsidRPr="004350F6">
        <w:rPr>
          <w:rFonts w:ascii="Times New Roman" w:hAnsi="Times New Roman" w:cs="Times New Roman"/>
          <w:sz w:val="24"/>
          <w:szCs w:val="24"/>
        </w:rPr>
        <w:t xml:space="preserve">% от </w:t>
      </w:r>
      <w:r w:rsidR="00E75B33" w:rsidRPr="004350F6">
        <w:rPr>
          <w:rFonts w:ascii="Times New Roman" w:hAnsi="Times New Roman" w:cs="Times New Roman"/>
          <w:sz w:val="24"/>
          <w:szCs w:val="24"/>
        </w:rPr>
        <w:t>оклада (должностного оклада)</w:t>
      </w:r>
      <w:r w:rsidRPr="004350F6">
        <w:rPr>
          <w:rFonts w:ascii="Times New Roman" w:hAnsi="Times New Roman" w:cs="Times New Roman"/>
          <w:sz w:val="24"/>
          <w:szCs w:val="24"/>
        </w:rPr>
        <w:t xml:space="preserve"> - руководителю учреждения;</w:t>
      </w:r>
    </w:p>
    <w:p w:rsidR="00A93AD1" w:rsidRDefault="00A93AD1" w:rsidP="00A93AD1">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 xml:space="preserve">- в размере, не превышающем </w:t>
      </w:r>
      <w:r w:rsidR="0079575C">
        <w:rPr>
          <w:rFonts w:ascii="Times New Roman" w:hAnsi="Times New Roman" w:cs="Times New Roman"/>
          <w:sz w:val="24"/>
          <w:szCs w:val="24"/>
        </w:rPr>
        <w:t>9</w:t>
      </w:r>
      <w:r w:rsidR="00A765C7">
        <w:rPr>
          <w:rFonts w:ascii="Times New Roman" w:hAnsi="Times New Roman" w:cs="Times New Roman"/>
          <w:sz w:val="24"/>
          <w:szCs w:val="24"/>
        </w:rPr>
        <w:t>0</w:t>
      </w:r>
      <w:r w:rsidRPr="004350F6">
        <w:rPr>
          <w:rFonts w:ascii="Times New Roman" w:hAnsi="Times New Roman" w:cs="Times New Roman"/>
          <w:sz w:val="24"/>
          <w:szCs w:val="24"/>
        </w:rPr>
        <w:t>% от оклада (должностного оклада) – заместителю руководителя.</w:t>
      </w:r>
    </w:p>
    <w:p w:rsidR="00A765C7" w:rsidRPr="004350F6" w:rsidRDefault="00A765C7" w:rsidP="00A765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761D77">
        <w:rPr>
          <w:rFonts w:ascii="Times New Roman" w:hAnsi="Times New Roman" w:cs="Times New Roman"/>
          <w:i/>
          <w:sz w:val="24"/>
          <w:szCs w:val="24"/>
        </w:rPr>
        <w:t xml:space="preserve">в ред. постановления Администрации Кежемского района от </w:t>
      </w:r>
      <w:r>
        <w:rPr>
          <w:rFonts w:ascii="Times New Roman" w:hAnsi="Times New Roman" w:cs="Times New Roman"/>
          <w:i/>
          <w:sz w:val="24"/>
          <w:szCs w:val="24"/>
        </w:rPr>
        <w:t>03.06.2020 № 339</w:t>
      </w:r>
      <w:r w:rsidRPr="00761D77">
        <w:rPr>
          <w:rFonts w:ascii="Times New Roman" w:hAnsi="Times New Roman" w:cs="Times New Roman"/>
          <w:i/>
          <w:sz w:val="24"/>
          <w:szCs w:val="24"/>
        </w:rPr>
        <w:t>-п</w:t>
      </w:r>
      <w:r w:rsidR="0079575C">
        <w:rPr>
          <w:rFonts w:ascii="Times New Roman" w:hAnsi="Times New Roman" w:cs="Times New Roman"/>
          <w:i/>
          <w:sz w:val="24"/>
          <w:szCs w:val="24"/>
        </w:rPr>
        <w:t>, от 31.03.2022 № 189-п</w:t>
      </w:r>
      <w:r w:rsidRPr="00761D77">
        <w:rPr>
          <w:rFonts w:ascii="Times New Roman" w:hAnsi="Times New Roman" w:cs="Times New Roman"/>
          <w:i/>
          <w:sz w:val="24"/>
          <w:szCs w:val="24"/>
        </w:rPr>
        <w:t>)</w:t>
      </w:r>
    </w:p>
    <w:p w:rsidR="008F6444"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6.1</w:t>
      </w:r>
      <w:r w:rsidR="00D45E04" w:rsidRPr="004350F6">
        <w:rPr>
          <w:rFonts w:ascii="Times New Roman" w:hAnsi="Times New Roman" w:cs="Times New Roman"/>
          <w:sz w:val="24"/>
          <w:szCs w:val="24"/>
        </w:rPr>
        <w:t>2</w:t>
      </w:r>
      <w:r w:rsidRPr="004350F6">
        <w:rPr>
          <w:rFonts w:ascii="Times New Roman" w:hAnsi="Times New Roman" w:cs="Times New Roman"/>
          <w:sz w:val="24"/>
          <w:szCs w:val="24"/>
        </w:rPr>
        <w:t>.3. Персональные выплаты к окладу (должностному окладу)</w:t>
      </w:r>
      <w:r w:rsidR="008F6444" w:rsidRPr="004350F6">
        <w:rPr>
          <w:rFonts w:ascii="Times New Roman" w:hAnsi="Times New Roman" w:cs="Times New Roman"/>
          <w:sz w:val="24"/>
          <w:szCs w:val="24"/>
        </w:rPr>
        <w:t>:</w:t>
      </w:r>
    </w:p>
    <w:p w:rsidR="008F6444" w:rsidRPr="004350F6" w:rsidRDefault="008F6444" w:rsidP="008F6444">
      <w:pPr>
        <w:autoSpaceDE w:val="0"/>
        <w:autoSpaceDN w:val="0"/>
        <w:adjustRightInd w:val="0"/>
        <w:ind w:firstLine="709"/>
        <w:jc w:val="both"/>
      </w:pPr>
      <w:r w:rsidRPr="004350F6">
        <w:t>- за сложность, напряженность и особый режим работы в размере до 60 процентов от оклада (должностного оклада), ставки заработной платы.</w:t>
      </w:r>
    </w:p>
    <w:p w:rsidR="008F6444" w:rsidRPr="004350F6" w:rsidRDefault="008F6444" w:rsidP="008F6444">
      <w:pPr>
        <w:autoSpaceDE w:val="0"/>
        <w:autoSpaceDN w:val="0"/>
        <w:adjustRightInd w:val="0"/>
        <w:ind w:firstLine="709"/>
        <w:jc w:val="both"/>
      </w:pPr>
      <w:r w:rsidRPr="004350F6">
        <w:t>- за опыт работы (с учетом стажа работы в муниципальных учреждениях Кежемского района):</w:t>
      </w:r>
    </w:p>
    <w:p w:rsidR="008F6444" w:rsidRPr="004350F6" w:rsidRDefault="008F6444" w:rsidP="008F6444">
      <w:pPr>
        <w:autoSpaceDE w:val="0"/>
        <w:autoSpaceDN w:val="0"/>
        <w:adjustRightInd w:val="0"/>
        <w:ind w:firstLine="540"/>
        <w:jc w:val="both"/>
      </w:pPr>
      <w:r w:rsidRPr="004350F6">
        <w:t>а) от 1 года – 10%</w:t>
      </w:r>
    </w:p>
    <w:p w:rsidR="008F6444" w:rsidRPr="004350F6" w:rsidRDefault="008F6444" w:rsidP="008F6444">
      <w:pPr>
        <w:autoSpaceDE w:val="0"/>
        <w:autoSpaceDN w:val="0"/>
        <w:adjustRightInd w:val="0"/>
        <w:ind w:firstLine="540"/>
        <w:jc w:val="both"/>
      </w:pPr>
      <w:r w:rsidRPr="004350F6">
        <w:t>б) от 5 лет – 15%</w:t>
      </w:r>
    </w:p>
    <w:p w:rsidR="008F6444" w:rsidRPr="004350F6" w:rsidRDefault="008F6444" w:rsidP="008F6444">
      <w:pPr>
        <w:autoSpaceDE w:val="0"/>
        <w:autoSpaceDN w:val="0"/>
        <w:adjustRightInd w:val="0"/>
        <w:ind w:firstLine="540"/>
        <w:jc w:val="both"/>
      </w:pPr>
      <w:r w:rsidRPr="004350F6">
        <w:t>в) от 10 лет – 20 %</w:t>
      </w:r>
    </w:p>
    <w:p w:rsidR="008F6444" w:rsidRPr="004350F6" w:rsidRDefault="008F6444" w:rsidP="008F6444">
      <w:pPr>
        <w:autoSpaceDE w:val="0"/>
        <w:autoSpaceDN w:val="0"/>
        <w:adjustRightInd w:val="0"/>
        <w:ind w:firstLine="540"/>
        <w:jc w:val="both"/>
      </w:pPr>
      <w:r w:rsidRPr="004350F6">
        <w:t>г) свыше 15 лет – 30%</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6.1</w:t>
      </w:r>
      <w:r w:rsidR="00D45E04" w:rsidRPr="004350F6">
        <w:rPr>
          <w:rFonts w:ascii="Times New Roman" w:hAnsi="Times New Roman" w:cs="Times New Roman"/>
          <w:sz w:val="24"/>
          <w:szCs w:val="24"/>
        </w:rPr>
        <w:t>2</w:t>
      </w:r>
      <w:r w:rsidRPr="004350F6">
        <w:rPr>
          <w:rFonts w:ascii="Times New Roman" w:hAnsi="Times New Roman" w:cs="Times New Roman"/>
          <w:sz w:val="24"/>
          <w:szCs w:val="24"/>
        </w:rPr>
        <w:t>.4. Выплаты по итогам работы:</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6.1</w:t>
      </w:r>
      <w:r w:rsidR="00D45E04" w:rsidRPr="004350F6">
        <w:rPr>
          <w:rFonts w:ascii="Times New Roman" w:hAnsi="Times New Roman" w:cs="Times New Roman"/>
          <w:sz w:val="24"/>
          <w:szCs w:val="24"/>
        </w:rPr>
        <w:t>2</w:t>
      </w:r>
      <w:r w:rsidRPr="004350F6">
        <w:rPr>
          <w:rFonts w:ascii="Times New Roman" w:hAnsi="Times New Roman" w:cs="Times New Roman"/>
          <w:sz w:val="24"/>
          <w:szCs w:val="24"/>
        </w:rPr>
        <w:t>.4.1. Выплаты по итогам работы (квартал, год) осуществляются с целью поощрения руководител</w:t>
      </w:r>
      <w:r w:rsidR="008F6444" w:rsidRPr="004350F6">
        <w:rPr>
          <w:rFonts w:ascii="Times New Roman" w:hAnsi="Times New Roman" w:cs="Times New Roman"/>
          <w:sz w:val="24"/>
          <w:szCs w:val="24"/>
        </w:rPr>
        <w:t>я</w:t>
      </w:r>
      <w:r w:rsidRPr="004350F6">
        <w:rPr>
          <w:rFonts w:ascii="Times New Roman" w:hAnsi="Times New Roman" w:cs="Times New Roman"/>
          <w:sz w:val="24"/>
          <w:szCs w:val="24"/>
        </w:rPr>
        <w:t xml:space="preserve"> учреждени</w:t>
      </w:r>
      <w:r w:rsidR="008F6444" w:rsidRPr="004350F6">
        <w:rPr>
          <w:rFonts w:ascii="Times New Roman" w:hAnsi="Times New Roman" w:cs="Times New Roman"/>
          <w:sz w:val="24"/>
          <w:szCs w:val="24"/>
        </w:rPr>
        <w:t>я</w:t>
      </w:r>
      <w:r w:rsidR="00A93AD1" w:rsidRPr="004350F6">
        <w:rPr>
          <w:rFonts w:ascii="Times New Roman" w:hAnsi="Times New Roman" w:cs="Times New Roman"/>
          <w:sz w:val="24"/>
          <w:szCs w:val="24"/>
        </w:rPr>
        <w:t>, его заместителя,</w:t>
      </w:r>
      <w:r w:rsidRPr="004350F6">
        <w:rPr>
          <w:rFonts w:ascii="Times New Roman" w:hAnsi="Times New Roman" w:cs="Times New Roman"/>
          <w:sz w:val="24"/>
          <w:szCs w:val="24"/>
        </w:rPr>
        <w:t xml:space="preserve"> за общие результаты труда и производятся с учетом оценки по следующим критериям:</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успешное и добросовестное исполнение своих должностных обязанностей в соответствующем периоде;</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своевременное и качественное выполнение порученных заданий;</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применение в работе современных форм и методов организации труда;</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качественная подготовка и проведение мероприятий, связанных с уставной деятельностью учреждения, а также мероприятий, имеющих особое значение для ст</w:t>
      </w:r>
      <w:r w:rsidR="008F6444" w:rsidRPr="004350F6">
        <w:rPr>
          <w:rFonts w:ascii="Times New Roman" w:hAnsi="Times New Roman" w:cs="Times New Roman"/>
          <w:sz w:val="24"/>
          <w:szCs w:val="24"/>
        </w:rPr>
        <w:t>атуса и деятельности учреждения.</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6.1</w:t>
      </w:r>
      <w:r w:rsidR="00D45E04" w:rsidRPr="004350F6">
        <w:rPr>
          <w:rFonts w:ascii="Times New Roman" w:hAnsi="Times New Roman" w:cs="Times New Roman"/>
          <w:sz w:val="24"/>
          <w:szCs w:val="24"/>
        </w:rPr>
        <w:t>2</w:t>
      </w:r>
      <w:r w:rsidRPr="004350F6">
        <w:rPr>
          <w:rFonts w:ascii="Times New Roman" w:hAnsi="Times New Roman" w:cs="Times New Roman"/>
          <w:sz w:val="24"/>
          <w:szCs w:val="24"/>
        </w:rPr>
        <w:t>.4.2. Оценка выполнения показателей работы руководителя учрежд</w:t>
      </w:r>
      <w:r w:rsidR="00D1132C" w:rsidRPr="004350F6">
        <w:rPr>
          <w:rFonts w:ascii="Times New Roman" w:hAnsi="Times New Roman" w:cs="Times New Roman"/>
          <w:sz w:val="24"/>
          <w:szCs w:val="24"/>
        </w:rPr>
        <w:t>ения осуществляется учредителем</w:t>
      </w:r>
      <w:r w:rsidR="00A93AD1" w:rsidRPr="004350F6">
        <w:rPr>
          <w:rFonts w:ascii="Times New Roman" w:hAnsi="Times New Roman" w:cs="Times New Roman"/>
          <w:sz w:val="24"/>
          <w:szCs w:val="24"/>
        </w:rPr>
        <w:t>, заместителя руководителя – руководителем учреждения, с изданием приказа об установлении выплат по итогам работы за соответствующий период</w:t>
      </w:r>
      <w:r w:rsidRPr="004350F6">
        <w:rPr>
          <w:rFonts w:ascii="Times New Roman" w:hAnsi="Times New Roman" w:cs="Times New Roman"/>
          <w:sz w:val="24"/>
          <w:szCs w:val="24"/>
        </w:rPr>
        <w:t>.</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6.1</w:t>
      </w:r>
      <w:r w:rsidR="00D45E04" w:rsidRPr="004350F6">
        <w:rPr>
          <w:rFonts w:ascii="Times New Roman" w:hAnsi="Times New Roman" w:cs="Times New Roman"/>
          <w:sz w:val="24"/>
          <w:szCs w:val="24"/>
        </w:rPr>
        <w:t>2</w:t>
      </w:r>
      <w:r w:rsidRPr="004350F6">
        <w:rPr>
          <w:rFonts w:ascii="Times New Roman" w:hAnsi="Times New Roman" w:cs="Times New Roman"/>
          <w:sz w:val="24"/>
          <w:szCs w:val="24"/>
        </w:rPr>
        <w:t xml:space="preserve">.4.3. Выплаты по итогам работы за квартал, год устанавливаются как в процентах от оклада (должностного оклада), так и в абсолютном размере и выплачиваются в пределах фонда </w:t>
      </w:r>
      <w:r w:rsidRPr="004350F6">
        <w:rPr>
          <w:rFonts w:ascii="Times New Roman" w:hAnsi="Times New Roman" w:cs="Times New Roman"/>
          <w:sz w:val="24"/>
          <w:szCs w:val="24"/>
        </w:rPr>
        <w:lastRenderedPageBreak/>
        <w:t>оплаты труда учреждения.</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6.1</w:t>
      </w:r>
      <w:r w:rsidR="00D45E04" w:rsidRPr="004350F6">
        <w:rPr>
          <w:rFonts w:ascii="Times New Roman" w:hAnsi="Times New Roman" w:cs="Times New Roman"/>
          <w:sz w:val="24"/>
          <w:szCs w:val="24"/>
        </w:rPr>
        <w:t>3</w:t>
      </w:r>
      <w:r w:rsidRPr="004350F6">
        <w:rPr>
          <w:rFonts w:ascii="Times New Roman" w:hAnsi="Times New Roman" w:cs="Times New Roman"/>
          <w:sz w:val="24"/>
          <w:szCs w:val="24"/>
        </w:rPr>
        <w:t>.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устанавливаются руководител</w:t>
      </w:r>
      <w:r w:rsidR="008F6444" w:rsidRPr="004350F6">
        <w:rPr>
          <w:rFonts w:ascii="Times New Roman" w:hAnsi="Times New Roman" w:cs="Times New Roman"/>
          <w:sz w:val="24"/>
          <w:szCs w:val="24"/>
        </w:rPr>
        <w:t>ю</w:t>
      </w:r>
      <w:r w:rsidRPr="004350F6">
        <w:rPr>
          <w:rFonts w:ascii="Times New Roman" w:hAnsi="Times New Roman" w:cs="Times New Roman"/>
          <w:sz w:val="24"/>
          <w:szCs w:val="24"/>
        </w:rPr>
        <w:t xml:space="preserve"> учреждени</w:t>
      </w:r>
      <w:r w:rsidR="008F6444" w:rsidRPr="004350F6">
        <w:rPr>
          <w:rFonts w:ascii="Times New Roman" w:hAnsi="Times New Roman" w:cs="Times New Roman"/>
          <w:sz w:val="24"/>
          <w:szCs w:val="24"/>
        </w:rPr>
        <w:t>я</w:t>
      </w:r>
      <w:r w:rsidR="00A93AD1" w:rsidRPr="004350F6">
        <w:rPr>
          <w:rFonts w:ascii="Times New Roman" w:hAnsi="Times New Roman" w:cs="Times New Roman"/>
          <w:sz w:val="24"/>
          <w:szCs w:val="24"/>
        </w:rPr>
        <w:t>, его заместителю,</w:t>
      </w:r>
      <w:r w:rsidR="00326530">
        <w:rPr>
          <w:rFonts w:ascii="Times New Roman" w:hAnsi="Times New Roman" w:cs="Times New Roman"/>
          <w:sz w:val="24"/>
          <w:szCs w:val="24"/>
        </w:rPr>
        <w:t xml:space="preserve"> </w:t>
      </w:r>
      <w:r w:rsidRPr="004350F6">
        <w:rPr>
          <w:rFonts w:ascii="Times New Roman" w:hAnsi="Times New Roman" w:cs="Times New Roman"/>
          <w:sz w:val="24"/>
          <w:szCs w:val="24"/>
        </w:rPr>
        <w:t>с учетом критериев оценки результативности и качества деятельности учреждени</w:t>
      </w:r>
      <w:r w:rsidR="008F6444" w:rsidRPr="004350F6">
        <w:rPr>
          <w:rFonts w:ascii="Times New Roman" w:hAnsi="Times New Roman" w:cs="Times New Roman"/>
          <w:sz w:val="24"/>
          <w:szCs w:val="24"/>
        </w:rPr>
        <w:t>я</w:t>
      </w:r>
      <w:r w:rsidRPr="004350F6">
        <w:rPr>
          <w:rFonts w:ascii="Times New Roman" w:hAnsi="Times New Roman" w:cs="Times New Roman"/>
          <w:sz w:val="24"/>
          <w:szCs w:val="24"/>
        </w:rPr>
        <w:t xml:space="preserve"> согласно </w:t>
      </w:r>
      <w:hyperlink w:anchor="P1195" w:history="1">
        <w:r w:rsidRPr="004350F6">
          <w:rPr>
            <w:rFonts w:ascii="Times New Roman" w:hAnsi="Times New Roman" w:cs="Times New Roman"/>
            <w:sz w:val="24"/>
            <w:szCs w:val="24"/>
          </w:rPr>
          <w:t>приложению N 7</w:t>
        </w:r>
      </w:hyperlink>
      <w:r w:rsidRPr="004350F6">
        <w:rPr>
          <w:rFonts w:ascii="Times New Roman" w:hAnsi="Times New Roman" w:cs="Times New Roman"/>
          <w:sz w:val="24"/>
          <w:szCs w:val="24"/>
        </w:rPr>
        <w:t xml:space="preserve"> к настоящему Положению.</w:t>
      </w:r>
    </w:p>
    <w:p w:rsidR="00E04D20" w:rsidRPr="004350F6" w:rsidRDefault="00E04D20"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6.1</w:t>
      </w:r>
      <w:r w:rsidR="00D45E04" w:rsidRPr="004350F6">
        <w:rPr>
          <w:rFonts w:ascii="Times New Roman" w:hAnsi="Times New Roman" w:cs="Times New Roman"/>
          <w:sz w:val="24"/>
          <w:szCs w:val="24"/>
        </w:rPr>
        <w:t>4</w:t>
      </w:r>
      <w:r w:rsidRPr="004350F6">
        <w:rPr>
          <w:rFonts w:ascii="Times New Roman" w:hAnsi="Times New Roman" w:cs="Times New Roman"/>
          <w:sz w:val="24"/>
          <w:szCs w:val="24"/>
        </w:rPr>
        <w:t xml:space="preserve">. Конкретные размеры выплат компенсационного и стимулирующего характера руководителю учреждения устанавливаются распоряжением Администрации </w:t>
      </w:r>
      <w:r w:rsidR="008F6444" w:rsidRPr="004350F6">
        <w:rPr>
          <w:rFonts w:ascii="Times New Roman" w:hAnsi="Times New Roman" w:cs="Times New Roman"/>
          <w:sz w:val="24"/>
          <w:szCs w:val="24"/>
        </w:rPr>
        <w:t>Кежемского района</w:t>
      </w:r>
      <w:r w:rsidRPr="004350F6">
        <w:rPr>
          <w:rFonts w:ascii="Times New Roman" w:hAnsi="Times New Roman" w:cs="Times New Roman"/>
          <w:sz w:val="24"/>
          <w:szCs w:val="24"/>
        </w:rPr>
        <w:t>.</w:t>
      </w:r>
    </w:p>
    <w:p w:rsidR="00A93AD1" w:rsidRPr="004350F6" w:rsidRDefault="00A93AD1" w:rsidP="00E04D20">
      <w:pPr>
        <w:pStyle w:val="ConsPlusNormal"/>
        <w:ind w:firstLine="540"/>
        <w:jc w:val="both"/>
        <w:rPr>
          <w:rFonts w:ascii="Times New Roman" w:hAnsi="Times New Roman" w:cs="Times New Roman"/>
          <w:sz w:val="24"/>
          <w:szCs w:val="24"/>
        </w:rPr>
      </w:pPr>
      <w:r w:rsidRPr="004350F6">
        <w:rPr>
          <w:rFonts w:ascii="Times New Roman" w:hAnsi="Times New Roman" w:cs="Times New Roman"/>
          <w:sz w:val="24"/>
          <w:szCs w:val="24"/>
        </w:rPr>
        <w:t>Конкретные размеры выплат компенсационного и стимулирующего характера заместителю руководителя устанавливается на основании решения руководителя учреждения.</w:t>
      </w:r>
    </w:p>
    <w:p w:rsidR="00E04D20" w:rsidRPr="00326530" w:rsidRDefault="00E04D20" w:rsidP="00A0210E">
      <w:pPr>
        <w:pStyle w:val="ConsPlusNormal"/>
        <w:ind w:firstLine="540"/>
        <w:jc w:val="both"/>
        <w:rPr>
          <w:rFonts w:ascii="Times New Roman" w:hAnsi="Times New Roman" w:cs="Times New Roman"/>
          <w:i/>
          <w:sz w:val="24"/>
          <w:szCs w:val="24"/>
        </w:rPr>
      </w:pPr>
      <w:r w:rsidRPr="004350F6">
        <w:rPr>
          <w:rFonts w:ascii="Times New Roman" w:hAnsi="Times New Roman" w:cs="Times New Roman"/>
          <w:sz w:val="24"/>
          <w:szCs w:val="24"/>
        </w:rPr>
        <w:t xml:space="preserve">Выплаты стимулирующего характера, </w:t>
      </w:r>
      <w:r w:rsidR="00326530" w:rsidRPr="00326530">
        <w:rPr>
          <w:rFonts w:ascii="Times New Roman" w:hAnsi="Times New Roman" w:cs="Times New Roman"/>
          <w:sz w:val="24"/>
          <w:szCs w:val="24"/>
        </w:rPr>
        <w:t xml:space="preserve">за исключением персональной выплаты за опыт работы, специальной краевой выплаты </w:t>
      </w:r>
      <w:r w:rsidRPr="004350F6">
        <w:rPr>
          <w:rFonts w:ascii="Times New Roman" w:hAnsi="Times New Roman" w:cs="Times New Roman"/>
          <w:sz w:val="24"/>
          <w:szCs w:val="24"/>
        </w:rPr>
        <w:t>и выплат по итогам работы, руководител</w:t>
      </w:r>
      <w:r w:rsidR="008F6444" w:rsidRPr="004350F6">
        <w:rPr>
          <w:rFonts w:ascii="Times New Roman" w:hAnsi="Times New Roman" w:cs="Times New Roman"/>
          <w:sz w:val="24"/>
          <w:szCs w:val="24"/>
        </w:rPr>
        <w:t>ю</w:t>
      </w:r>
      <w:r w:rsidRPr="004350F6">
        <w:rPr>
          <w:rFonts w:ascii="Times New Roman" w:hAnsi="Times New Roman" w:cs="Times New Roman"/>
          <w:sz w:val="24"/>
          <w:szCs w:val="24"/>
        </w:rPr>
        <w:t xml:space="preserve"> учреждени</w:t>
      </w:r>
      <w:r w:rsidR="008F6444" w:rsidRPr="004350F6">
        <w:rPr>
          <w:rFonts w:ascii="Times New Roman" w:hAnsi="Times New Roman" w:cs="Times New Roman"/>
          <w:sz w:val="24"/>
          <w:szCs w:val="24"/>
        </w:rPr>
        <w:t>я</w:t>
      </w:r>
      <w:r w:rsidRPr="004350F6">
        <w:rPr>
          <w:rFonts w:ascii="Times New Roman" w:hAnsi="Times New Roman" w:cs="Times New Roman"/>
          <w:sz w:val="24"/>
          <w:szCs w:val="24"/>
        </w:rPr>
        <w:t xml:space="preserve"> устанавливаются </w:t>
      </w:r>
      <w:r w:rsidR="008F6444" w:rsidRPr="004350F6">
        <w:rPr>
          <w:rFonts w:ascii="Times New Roman" w:hAnsi="Times New Roman" w:cs="Times New Roman"/>
          <w:sz w:val="24"/>
          <w:szCs w:val="24"/>
        </w:rPr>
        <w:t>ежемесячно</w:t>
      </w:r>
      <w:r w:rsidRPr="004350F6">
        <w:rPr>
          <w:rFonts w:ascii="Times New Roman" w:hAnsi="Times New Roman" w:cs="Times New Roman"/>
          <w:sz w:val="24"/>
          <w:szCs w:val="24"/>
        </w:rPr>
        <w:t xml:space="preserve"> по результатам оценки результативности и качества деятельности учреждений в предыдущем </w:t>
      </w:r>
      <w:r w:rsidR="008F6444" w:rsidRPr="004350F6">
        <w:rPr>
          <w:rFonts w:ascii="Times New Roman" w:hAnsi="Times New Roman" w:cs="Times New Roman"/>
          <w:sz w:val="24"/>
          <w:szCs w:val="24"/>
        </w:rPr>
        <w:t xml:space="preserve">месяце </w:t>
      </w:r>
      <w:r w:rsidRPr="004350F6">
        <w:rPr>
          <w:rFonts w:ascii="Times New Roman" w:hAnsi="Times New Roman" w:cs="Times New Roman"/>
          <w:sz w:val="24"/>
          <w:szCs w:val="24"/>
        </w:rPr>
        <w:t>и выплачиваются ежемесячно.</w:t>
      </w:r>
      <w:r w:rsidR="00326530">
        <w:rPr>
          <w:rFonts w:ascii="Times New Roman" w:hAnsi="Times New Roman" w:cs="Times New Roman"/>
          <w:sz w:val="24"/>
          <w:szCs w:val="24"/>
        </w:rPr>
        <w:t xml:space="preserve"> </w:t>
      </w:r>
      <w:r w:rsidR="00326530" w:rsidRPr="00326530">
        <w:rPr>
          <w:rFonts w:ascii="Times New Roman" w:hAnsi="Times New Roman" w:cs="Times New Roman"/>
          <w:i/>
          <w:sz w:val="24"/>
          <w:szCs w:val="24"/>
        </w:rPr>
        <w:t>(в редакции постановления Администрации Кежемского района от 16.01.2024 № 8-п)</w:t>
      </w:r>
    </w:p>
    <w:p w:rsidR="00DB5DFD" w:rsidRPr="004350F6" w:rsidRDefault="00DB5DFD" w:rsidP="00DB5DFD">
      <w:pPr>
        <w:pStyle w:val="ConsPlusNormal"/>
        <w:widowControl/>
        <w:ind w:firstLine="0"/>
        <w:jc w:val="center"/>
        <w:rPr>
          <w:rFonts w:ascii="Times New Roman" w:hAnsi="Times New Roman" w:cs="Times New Roman"/>
          <w:sz w:val="24"/>
          <w:szCs w:val="24"/>
        </w:rPr>
      </w:pPr>
      <w:r w:rsidRPr="004350F6">
        <w:rPr>
          <w:rFonts w:ascii="Times New Roman" w:hAnsi="Times New Roman" w:cs="Times New Roman"/>
          <w:sz w:val="24"/>
          <w:szCs w:val="24"/>
        </w:rPr>
        <w:t>_______________________________</w:t>
      </w:r>
    </w:p>
    <w:p w:rsidR="00DB5DFD" w:rsidRPr="004350F6" w:rsidRDefault="004350F6" w:rsidP="0079575C">
      <w:r>
        <w:br w:type="page"/>
      </w:r>
      <w:r w:rsidR="0079575C">
        <w:lastRenderedPageBreak/>
        <w:t xml:space="preserve">                                                                                                                                   </w:t>
      </w:r>
      <w:r w:rsidR="00DB5DFD" w:rsidRPr="004350F6">
        <w:t>Приложение № 1</w:t>
      </w:r>
    </w:p>
    <w:p w:rsidR="00F97909" w:rsidRPr="004350F6" w:rsidRDefault="00DB5DFD" w:rsidP="00DB5DFD">
      <w:pPr>
        <w:pStyle w:val="a3"/>
        <w:spacing w:after="0" w:line="240" w:lineRule="auto"/>
        <w:jc w:val="right"/>
      </w:pPr>
      <w:r w:rsidRPr="004350F6">
        <w:t>к Примерному положению</w:t>
      </w:r>
    </w:p>
    <w:p w:rsidR="00F97909" w:rsidRPr="004350F6" w:rsidRDefault="006E4560" w:rsidP="00F97909">
      <w:pPr>
        <w:pStyle w:val="a3"/>
        <w:spacing w:after="0" w:line="240" w:lineRule="auto"/>
        <w:jc w:val="right"/>
      </w:pPr>
      <w:r w:rsidRPr="004350F6">
        <w:t xml:space="preserve">об оплате труда работников </w:t>
      </w:r>
    </w:p>
    <w:p w:rsidR="00F97909" w:rsidRPr="004350F6" w:rsidRDefault="006E4560" w:rsidP="00F97909">
      <w:pPr>
        <w:pStyle w:val="a3"/>
        <w:spacing w:after="0" w:line="240" w:lineRule="auto"/>
        <w:jc w:val="right"/>
      </w:pPr>
      <w:r w:rsidRPr="004350F6">
        <w:t xml:space="preserve">муниципальных казенных </w:t>
      </w:r>
    </w:p>
    <w:p w:rsidR="006E4560" w:rsidRPr="004350F6" w:rsidRDefault="006E4560" w:rsidP="00F97909">
      <w:pPr>
        <w:pStyle w:val="a3"/>
        <w:spacing w:after="0" w:line="240" w:lineRule="auto"/>
        <w:jc w:val="right"/>
      </w:pPr>
      <w:r w:rsidRPr="004350F6">
        <w:t xml:space="preserve">учреждений, осуществляющих </w:t>
      </w:r>
    </w:p>
    <w:p w:rsidR="006E4560" w:rsidRPr="004350F6" w:rsidRDefault="006E4560" w:rsidP="006E4560">
      <w:pPr>
        <w:pStyle w:val="a3"/>
        <w:spacing w:after="0" w:line="240" w:lineRule="auto"/>
        <w:jc w:val="right"/>
      </w:pPr>
      <w:r w:rsidRPr="004350F6">
        <w:t xml:space="preserve">свою деятельность в области </w:t>
      </w:r>
    </w:p>
    <w:p w:rsidR="00DB5DFD" w:rsidRPr="004350F6" w:rsidRDefault="006E4560" w:rsidP="00DB5DFD">
      <w:pPr>
        <w:pStyle w:val="a3"/>
        <w:spacing w:after="0" w:line="240" w:lineRule="auto"/>
        <w:jc w:val="right"/>
      </w:pPr>
      <w:r w:rsidRPr="004350F6">
        <w:t>архивного дела</w:t>
      </w:r>
    </w:p>
    <w:p w:rsidR="00977567" w:rsidRPr="004350F6" w:rsidRDefault="00977567" w:rsidP="00F97909">
      <w:pPr>
        <w:pStyle w:val="a3"/>
        <w:spacing w:after="0" w:line="240" w:lineRule="auto"/>
      </w:pPr>
    </w:p>
    <w:p w:rsidR="00F97909" w:rsidRPr="004350F6" w:rsidRDefault="00F97909" w:rsidP="00F97909">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КРИТЕРИИ ОЦЕНКИ</w:t>
      </w:r>
    </w:p>
    <w:p w:rsidR="00F97909" w:rsidRPr="004350F6" w:rsidRDefault="00F97909" w:rsidP="00F97909">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РЕЗУЛЬТАТИВНОСТИ И КАЧЕСТВА ТРУДА ДЛЯ</w:t>
      </w:r>
    </w:p>
    <w:p w:rsidR="00F97909" w:rsidRPr="004350F6" w:rsidRDefault="00F97909" w:rsidP="00F97909">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ОПРЕДЕЛЕНИЯ РАЗМЕРОВ ВЫПЛАТ ЗА ВАЖНОСТЬ</w:t>
      </w:r>
    </w:p>
    <w:p w:rsidR="00F97909" w:rsidRPr="004350F6" w:rsidRDefault="00F97909" w:rsidP="00F97909">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ВЫПОЛНЯЕМОЙ РАБОТЫ, СТЕПЕНЬ САМОСТОЯТЕЛЬНОСТИ</w:t>
      </w:r>
    </w:p>
    <w:p w:rsidR="00F97909" w:rsidRPr="004350F6" w:rsidRDefault="00F97909" w:rsidP="00F97909">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И ОТВЕТСТВЕННОСТИ ПРИ ВЫПОЛНЕНИИ ПОСТАВЛЕННЫХ</w:t>
      </w:r>
    </w:p>
    <w:p w:rsidR="00F97909" w:rsidRPr="004350F6" w:rsidRDefault="00F97909" w:rsidP="00F97909">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ЗАДАЧ РАБОТНИКОВ УЧРЕЖДЕНИЙ</w:t>
      </w:r>
    </w:p>
    <w:p w:rsidR="00F97909" w:rsidRPr="004350F6" w:rsidRDefault="00F97909" w:rsidP="00F9790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4365"/>
        <w:gridCol w:w="1737"/>
      </w:tblGrid>
      <w:tr w:rsidR="00F97909" w:rsidRPr="004350F6" w:rsidTr="00A0210E">
        <w:tc>
          <w:tcPr>
            <w:tcW w:w="3458" w:type="dxa"/>
          </w:tcPr>
          <w:p w:rsidR="00F97909" w:rsidRPr="004350F6" w:rsidRDefault="00F97909" w:rsidP="001E6D93">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Наименование критерия оценки результативности и качества труда</w:t>
            </w:r>
          </w:p>
        </w:tc>
        <w:tc>
          <w:tcPr>
            <w:tcW w:w="4365" w:type="dxa"/>
          </w:tcPr>
          <w:p w:rsidR="00F97909" w:rsidRPr="004350F6" w:rsidRDefault="00F97909" w:rsidP="000864CD">
            <w:pPr>
              <w:pStyle w:val="ConsPlusNormal"/>
              <w:ind w:firstLine="0"/>
              <w:jc w:val="center"/>
              <w:rPr>
                <w:rFonts w:ascii="Times New Roman" w:hAnsi="Times New Roman" w:cs="Times New Roman"/>
                <w:sz w:val="24"/>
                <w:szCs w:val="24"/>
              </w:rPr>
            </w:pPr>
            <w:r w:rsidRPr="004350F6">
              <w:rPr>
                <w:rFonts w:ascii="Times New Roman" w:hAnsi="Times New Roman" w:cs="Times New Roman"/>
                <w:sz w:val="24"/>
                <w:szCs w:val="24"/>
              </w:rPr>
              <w:t>Содержание критерия оценки результативности и качества труда</w:t>
            </w:r>
          </w:p>
        </w:tc>
        <w:tc>
          <w:tcPr>
            <w:tcW w:w="1737" w:type="dxa"/>
          </w:tcPr>
          <w:p w:rsidR="00F97909" w:rsidRPr="004350F6" w:rsidRDefault="00F97909" w:rsidP="00B4504C">
            <w:pPr>
              <w:pStyle w:val="ConsPlusNormal"/>
              <w:ind w:firstLine="0"/>
              <w:jc w:val="center"/>
              <w:rPr>
                <w:rFonts w:ascii="Times New Roman" w:hAnsi="Times New Roman" w:cs="Times New Roman"/>
                <w:sz w:val="24"/>
                <w:szCs w:val="24"/>
              </w:rPr>
            </w:pPr>
            <w:r w:rsidRPr="004350F6">
              <w:rPr>
                <w:rFonts w:ascii="Times New Roman" w:hAnsi="Times New Roman" w:cs="Times New Roman"/>
                <w:sz w:val="24"/>
                <w:szCs w:val="24"/>
              </w:rPr>
              <w:t>Оценка в</w:t>
            </w:r>
            <w:r w:rsidR="00B4504C" w:rsidRPr="004350F6">
              <w:rPr>
                <w:rFonts w:ascii="Times New Roman" w:hAnsi="Times New Roman" w:cs="Times New Roman"/>
                <w:sz w:val="24"/>
                <w:szCs w:val="24"/>
              </w:rPr>
              <w:t>%</w:t>
            </w:r>
          </w:p>
          <w:p w:rsidR="00371575" w:rsidRPr="004350F6" w:rsidRDefault="00371575" w:rsidP="00B4504C">
            <w:pPr>
              <w:pStyle w:val="ConsPlusNormal"/>
              <w:ind w:firstLine="0"/>
              <w:jc w:val="center"/>
              <w:rPr>
                <w:rFonts w:ascii="Times New Roman" w:hAnsi="Times New Roman" w:cs="Times New Roman"/>
                <w:sz w:val="24"/>
                <w:szCs w:val="24"/>
              </w:rPr>
            </w:pPr>
            <w:r w:rsidRPr="004350F6">
              <w:rPr>
                <w:rFonts w:ascii="Times New Roman" w:hAnsi="Times New Roman" w:cs="Times New Roman"/>
                <w:sz w:val="24"/>
                <w:szCs w:val="24"/>
              </w:rPr>
              <w:t>(предельный размер от оклада)</w:t>
            </w:r>
          </w:p>
        </w:tc>
      </w:tr>
      <w:tr w:rsidR="00F97909" w:rsidRPr="004350F6" w:rsidTr="00A0210E">
        <w:tc>
          <w:tcPr>
            <w:tcW w:w="3458" w:type="dxa"/>
            <w:vMerge w:val="restart"/>
          </w:tcPr>
          <w:p w:rsidR="00F97909" w:rsidRPr="004350F6" w:rsidRDefault="00F97909" w:rsidP="000864CD">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Обеспечение закрепленного за работником направления деятельности учреждения (по результатам работы за отчетный период)</w:t>
            </w:r>
          </w:p>
        </w:tc>
        <w:tc>
          <w:tcPr>
            <w:tcW w:w="4365" w:type="dxa"/>
          </w:tcPr>
          <w:p w:rsidR="00F97909" w:rsidRPr="004350F6" w:rsidRDefault="000864CD" w:rsidP="00F97909">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Инициативность, умение самостоятельно принимать решения</w:t>
            </w:r>
          </w:p>
        </w:tc>
        <w:tc>
          <w:tcPr>
            <w:tcW w:w="1737" w:type="dxa"/>
          </w:tcPr>
          <w:p w:rsidR="00F97909" w:rsidRPr="004350F6" w:rsidRDefault="00547A12" w:rsidP="00F97909">
            <w:pPr>
              <w:pStyle w:val="ConsPlusNormal"/>
              <w:ind w:firstLine="0"/>
              <w:jc w:val="center"/>
              <w:rPr>
                <w:rFonts w:ascii="Times New Roman" w:hAnsi="Times New Roman" w:cs="Times New Roman"/>
                <w:sz w:val="24"/>
                <w:szCs w:val="24"/>
              </w:rPr>
            </w:pPr>
            <w:r w:rsidRPr="004350F6">
              <w:rPr>
                <w:rFonts w:ascii="Times New Roman" w:hAnsi="Times New Roman" w:cs="Times New Roman"/>
                <w:sz w:val="24"/>
                <w:szCs w:val="24"/>
              </w:rPr>
              <w:t xml:space="preserve"> 15</w:t>
            </w:r>
          </w:p>
        </w:tc>
      </w:tr>
      <w:tr w:rsidR="00F97909" w:rsidRPr="004350F6" w:rsidTr="00A0210E">
        <w:tc>
          <w:tcPr>
            <w:tcW w:w="3458" w:type="dxa"/>
            <w:vMerge/>
          </w:tcPr>
          <w:p w:rsidR="00F97909" w:rsidRPr="004350F6" w:rsidRDefault="00F97909" w:rsidP="001E6D93"/>
        </w:tc>
        <w:tc>
          <w:tcPr>
            <w:tcW w:w="4365" w:type="dxa"/>
          </w:tcPr>
          <w:p w:rsidR="00F97909" w:rsidRPr="004350F6" w:rsidRDefault="000864CD" w:rsidP="00F97909">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Использование информационных технологий</w:t>
            </w:r>
          </w:p>
        </w:tc>
        <w:tc>
          <w:tcPr>
            <w:tcW w:w="1737" w:type="dxa"/>
          </w:tcPr>
          <w:p w:rsidR="00F97909" w:rsidRPr="004350F6" w:rsidRDefault="00547A12" w:rsidP="00F97909">
            <w:pPr>
              <w:pStyle w:val="ConsPlusNormal"/>
              <w:ind w:firstLine="0"/>
              <w:jc w:val="center"/>
              <w:rPr>
                <w:rFonts w:ascii="Times New Roman" w:hAnsi="Times New Roman" w:cs="Times New Roman"/>
                <w:sz w:val="24"/>
                <w:szCs w:val="24"/>
              </w:rPr>
            </w:pPr>
            <w:r w:rsidRPr="004350F6">
              <w:rPr>
                <w:rFonts w:ascii="Times New Roman" w:hAnsi="Times New Roman" w:cs="Times New Roman"/>
                <w:sz w:val="24"/>
                <w:szCs w:val="24"/>
              </w:rPr>
              <w:t xml:space="preserve"> 15</w:t>
            </w:r>
          </w:p>
        </w:tc>
      </w:tr>
      <w:tr w:rsidR="00F97909" w:rsidRPr="004350F6" w:rsidTr="00A0210E">
        <w:tc>
          <w:tcPr>
            <w:tcW w:w="3458" w:type="dxa"/>
            <w:vMerge/>
          </w:tcPr>
          <w:p w:rsidR="00F97909" w:rsidRPr="004350F6" w:rsidRDefault="00F97909" w:rsidP="001E6D93"/>
        </w:tc>
        <w:tc>
          <w:tcPr>
            <w:tcW w:w="4365" w:type="dxa"/>
          </w:tcPr>
          <w:p w:rsidR="00F97909" w:rsidRPr="004350F6" w:rsidRDefault="000864CD" w:rsidP="00F97909">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Оперативное и результативное исполнение функциональных обязанностей</w:t>
            </w:r>
          </w:p>
        </w:tc>
        <w:tc>
          <w:tcPr>
            <w:tcW w:w="1737" w:type="dxa"/>
          </w:tcPr>
          <w:p w:rsidR="00F97909" w:rsidRPr="004350F6" w:rsidRDefault="00547A12" w:rsidP="00F97909">
            <w:pPr>
              <w:pStyle w:val="ConsPlusNormal"/>
              <w:ind w:firstLine="0"/>
              <w:jc w:val="center"/>
              <w:rPr>
                <w:rFonts w:ascii="Times New Roman" w:hAnsi="Times New Roman" w:cs="Times New Roman"/>
                <w:sz w:val="24"/>
                <w:szCs w:val="24"/>
              </w:rPr>
            </w:pPr>
            <w:r w:rsidRPr="004350F6">
              <w:rPr>
                <w:rFonts w:ascii="Times New Roman" w:hAnsi="Times New Roman" w:cs="Times New Roman"/>
                <w:sz w:val="24"/>
                <w:szCs w:val="24"/>
              </w:rPr>
              <w:t xml:space="preserve"> 15</w:t>
            </w:r>
          </w:p>
        </w:tc>
      </w:tr>
      <w:tr w:rsidR="000864CD" w:rsidRPr="004350F6" w:rsidTr="00A0210E">
        <w:trPr>
          <w:trHeight w:val="766"/>
        </w:trPr>
        <w:tc>
          <w:tcPr>
            <w:tcW w:w="3458" w:type="dxa"/>
            <w:vMerge/>
          </w:tcPr>
          <w:p w:rsidR="000864CD" w:rsidRPr="004350F6" w:rsidRDefault="000864CD" w:rsidP="001E6D93"/>
        </w:tc>
        <w:tc>
          <w:tcPr>
            <w:tcW w:w="4365" w:type="dxa"/>
          </w:tcPr>
          <w:p w:rsidR="000864CD" w:rsidRPr="004350F6" w:rsidRDefault="000864CD" w:rsidP="00F97909">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Отсутствие нарушений трудовой дисциплины</w:t>
            </w:r>
          </w:p>
        </w:tc>
        <w:tc>
          <w:tcPr>
            <w:tcW w:w="1737" w:type="dxa"/>
          </w:tcPr>
          <w:p w:rsidR="000864CD" w:rsidRPr="004350F6" w:rsidRDefault="00547A12" w:rsidP="00F97909">
            <w:pPr>
              <w:pStyle w:val="ConsPlusNormal"/>
              <w:ind w:firstLine="0"/>
              <w:jc w:val="center"/>
              <w:rPr>
                <w:rFonts w:ascii="Times New Roman" w:hAnsi="Times New Roman" w:cs="Times New Roman"/>
                <w:sz w:val="24"/>
                <w:szCs w:val="24"/>
              </w:rPr>
            </w:pPr>
            <w:r w:rsidRPr="004350F6">
              <w:rPr>
                <w:rFonts w:ascii="Times New Roman" w:hAnsi="Times New Roman" w:cs="Times New Roman"/>
                <w:sz w:val="24"/>
                <w:szCs w:val="24"/>
              </w:rPr>
              <w:t xml:space="preserve"> 20</w:t>
            </w:r>
          </w:p>
        </w:tc>
      </w:tr>
    </w:tbl>
    <w:p w:rsidR="004350F6" w:rsidRDefault="004350F6" w:rsidP="00F97909">
      <w:pPr>
        <w:pStyle w:val="a3"/>
        <w:spacing w:after="0" w:line="240" w:lineRule="auto"/>
      </w:pPr>
    </w:p>
    <w:p w:rsidR="004350F6" w:rsidRDefault="004350F6">
      <w:r>
        <w:br w:type="page"/>
      </w:r>
    </w:p>
    <w:p w:rsidR="000864CD" w:rsidRPr="004350F6" w:rsidRDefault="000864CD" w:rsidP="000864CD">
      <w:pPr>
        <w:pStyle w:val="a3"/>
        <w:spacing w:after="0" w:line="240" w:lineRule="auto"/>
        <w:jc w:val="right"/>
      </w:pPr>
      <w:r w:rsidRPr="004350F6">
        <w:lastRenderedPageBreak/>
        <w:t>Приложение № 2</w:t>
      </w:r>
    </w:p>
    <w:p w:rsidR="000864CD" w:rsidRPr="004350F6" w:rsidRDefault="000864CD" w:rsidP="000864CD">
      <w:pPr>
        <w:pStyle w:val="a3"/>
        <w:spacing w:after="0" w:line="240" w:lineRule="auto"/>
        <w:jc w:val="right"/>
      </w:pPr>
      <w:r w:rsidRPr="004350F6">
        <w:t xml:space="preserve">к Примерному положению </w:t>
      </w:r>
    </w:p>
    <w:p w:rsidR="000864CD" w:rsidRPr="004350F6" w:rsidRDefault="000864CD" w:rsidP="000864CD">
      <w:pPr>
        <w:pStyle w:val="a3"/>
        <w:spacing w:after="0" w:line="240" w:lineRule="auto"/>
        <w:jc w:val="right"/>
      </w:pPr>
      <w:r w:rsidRPr="004350F6">
        <w:t xml:space="preserve">об оплате труда работников </w:t>
      </w:r>
    </w:p>
    <w:p w:rsidR="000864CD" w:rsidRPr="004350F6" w:rsidRDefault="000864CD" w:rsidP="000864CD">
      <w:pPr>
        <w:pStyle w:val="a3"/>
        <w:spacing w:after="0" w:line="240" w:lineRule="auto"/>
        <w:jc w:val="right"/>
      </w:pPr>
      <w:r w:rsidRPr="004350F6">
        <w:t xml:space="preserve">муниципальных казенных </w:t>
      </w:r>
    </w:p>
    <w:p w:rsidR="000864CD" w:rsidRPr="004350F6" w:rsidRDefault="000864CD" w:rsidP="000864CD">
      <w:pPr>
        <w:pStyle w:val="a3"/>
        <w:spacing w:after="0" w:line="240" w:lineRule="auto"/>
        <w:jc w:val="right"/>
      </w:pPr>
      <w:r w:rsidRPr="004350F6">
        <w:t xml:space="preserve">учреждений, осуществляющих </w:t>
      </w:r>
    </w:p>
    <w:p w:rsidR="000864CD" w:rsidRPr="004350F6" w:rsidRDefault="000864CD" w:rsidP="000864CD">
      <w:pPr>
        <w:pStyle w:val="a3"/>
        <w:spacing w:after="0" w:line="240" w:lineRule="auto"/>
        <w:jc w:val="right"/>
      </w:pPr>
      <w:r w:rsidRPr="004350F6">
        <w:t xml:space="preserve">свою деятельность в области </w:t>
      </w:r>
    </w:p>
    <w:p w:rsidR="000864CD" w:rsidRDefault="000864CD" w:rsidP="000864CD">
      <w:pPr>
        <w:pStyle w:val="a3"/>
        <w:spacing w:after="0" w:line="240" w:lineRule="auto"/>
        <w:jc w:val="right"/>
      </w:pPr>
      <w:r w:rsidRPr="004350F6">
        <w:t>архивного дела</w:t>
      </w:r>
    </w:p>
    <w:p w:rsidR="009D19EF" w:rsidRDefault="009D19EF" w:rsidP="000864CD">
      <w:pPr>
        <w:pStyle w:val="a3"/>
        <w:spacing w:after="0" w:line="240" w:lineRule="auto"/>
        <w:jc w:val="right"/>
        <w:rPr>
          <w:i/>
        </w:rPr>
      </w:pPr>
      <w:r w:rsidRPr="009D19EF">
        <w:rPr>
          <w:i/>
        </w:rPr>
        <w:t xml:space="preserve">(в редакции постановления Администрации Кежемского района </w:t>
      </w:r>
    </w:p>
    <w:p w:rsidR="009D19EF" w:rsidRPr="009D19EF" w:rsidRDefault="009D19EF" w:rsidP="000864CD">
      <w:pPr>
        <w:pStyle w:val="a3"/>
        <w:spacing w:after="0" w:line="240" w:lineRule="auto"/>
        <w:jc w:val="right"/>
        <w:rPr>
          <w:i/>
        </w:rPr>
      </w:pPr>
      <w:r w:rsidRPr="009D19EF">
        <w:rPr>
          <w:i/>
        </w:rPr>
        <w:t xml:space="preserve">от </w:t>
      </w:r>
      <w:r w:rsidR="00947C71">
        <w:rPr>
          <w:i/>
        </w:rPr>
        <w:t>11</w:t>
      </w:r>
      <w:r w:rsidRPr="009D19EF">
        <w:rPr>
          <w:i/>
        </w:rPr>
        <w:t>.04.2022 №215-п)</w:t>
      </w:r>
    </w:p>
    <w:p w:rsidR="000864CD" w:rsidRPr="004350F6" w:rsidRDefault="000864CD" w:rsidP="00F97909">
      <w:pPr>
        <w:pStyle w:val="a3"/>
        <w:spacing w:after="0" w:line="240" w:lineRule="auto"/>
      </w:pPr>
    </w:p>
    <w:p w:rsidR="000864CD" w:rsidRPr="004350F6" w:rsidRDefault="000864CD" w:rsidP="000864CD">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КРИТЕРИИ ОЦЕНКИ</w:t>
      </w:r>
    </w:p>
    <w:p w:rsidR="000864CD" w:rsidRPr="004350F6" w:rsidRDefault="000864CD" w:rsidP="000864CD">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РЕЗУЛЬТАТИВНОСТИ И КАЧЕСТВА ТРУДА ДЛЯ</w:t>
      </w:r>
    </w:p>
    <w:p w:rsidR="000864CD" w:rsidRPr="004350F6" w:rsidRDefault="000864CD" w:rsidP="000864CD">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ОПРЕДЕЛЕНИЯ РАЗМЕРОВ ВЫПЛАТ ЗА ИНТЕНСИВНОСТЬ И</w:t>
      </w:r>
    </w:p>
    <w:p w:rsidR="000864CD" w:rsidRPr="004350F6" w:rsidRDefault="000864CD" w:rsidP="000864CD">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ВЫСОКИЕ РЕЗУЛЬТАТЫ РАБОТЫ РАБОТНИКОВ УЧРЕЖДЕНИЙ</w:t>
      </w:r>
    </w:p>
    <w:p w:rsidR="000864CD" w:rsidRPr="004350F6" w:rsidRDefault="000864CD" w:rsidP="000864C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4479"/>
        <w:gridCol w:w="1764"/>
      </w:tblGrid>
      <w:tr w:rsidR="000864CD" w:rsidRPr="004350F6" w:rsidTr="00A0210E">
        <w:tc>
          <w:tcPr>
            <w:tcW w:w="3458" w:type="dxa"/>
          </w:tcPr>
          <w:p w:rsidR="000864CD" w:rsidRPr="004350F6" w:rsidRDefault="000864CD" w:rsidP="000864CD">
            <w:pPr>
              <w:pStyle w:val="ConsPlusNormal"/>
              <w:ind w:firstLine="0"/>
              <w:jc w:val="center"/>
              <w:rPr>
                <w:rFonts w:ascii="Times New Roman" w:hAnsi="Times New Roman" w:cs="Times New Roman"/>
                <w:sz w:val="24"/>
                <w:szCs w:val="24"/>
              </w:rPr>
            </w:pPr>
            <w:r w:rsidRPr="004350F6">
              <w:rPr>
                <w:rFonts w:ascii="Times New Roman" w:hAnsi="Times New Roman" w:cs="Times New Roman"/>
                <w:sz w:val="24"/>
                <w:szCs w:val="24"/>
              </w:rPr>
              <w:t>Наименование критериев оценки результативности и качества труда</w:t>
            </w:r>
          </w:p>
        </w:tc>
        <w:tc>
          <w:tcPr>
            <w:tcW w:w="4479" w:type="dxa"/>
          </w:tcPr>
          <w:p w:rsidR="000864CD" w:rsidRPr="004350F6" w:rsidRDefault="000864CD" w:rsidP="000864CD">
            <w:pPr>
              <w:pStyle w:val="ConsPlusNormal"/>
              <w:ind w:firstLine="0"/>
              <w:jc w:val="center"/>
              <w:rPr>
                <w:rFonts w:ascii="Times New Roman" w:hAnsi="Times New Roman" w:cs="Times New Roman"/>
                <w:sz w:val="24"/>
                <w:szCs w:val="24"/>
              </w:rPr>
            </w:pPr>
            <w:r w:rsidRPr="004350F6">
              <w:rPr>
                <w:rFonts w:ascii="Times New Roman" w:hAnsi="Times New Roman" w:cs="Times New Roman"/>
                <w:sz w:val="24"/>
                <w:szCs w:val="24"/>
              </w:rPr>
              <w:t>Содержание критериев оценки результативности и качества труда</w:t>
            </w:r>
          </w:p>
        </w:tc>
        <w:tc>
          <w:tcPr>
            <w:tcW w:w="1764" w:type="dxa"/>
          </w:tcPr>
          <w:p w:rsidR="00371575" w:rsidRPr="004350F6" w:rsidRDefault="00371575" w:rsidP="00371575">
            <w:pPr>
              <w:pStyle w:val="ConsPlusNormal"/>
              <w:ind w:firstLine="0"/>
              <w:jc w:val="center"/>
              <w:rPr>
                <w:rFonts w:ascii="Times New Roman" w:hAnsi="Times New Roman" w:cs="Times New Roman"/>
                <w:sz w:val="24"/>
                <w:szCs w:val="24"/>
              </w:rPr>
            </w:pPr>
            <w:r w:rsidRPr="004350F6">
              <w:rPr>
                <w:rFonts w:ascii="Times New Roman" w:hAnsi="Times New Roman" w:cs="Times New Roman"/>
                <w:sz w:val="24"/>
                <w:szCs w:val="24"/>
              </w:rPr>
              <w:t>Оценка в %</w:t>
            </w:r>
          </w:p>
          <w:p w:rsidR="000864CD" w:rsidRPr="004350F6" w:rsidRDefault="00371575" w:rsidP="00371575">
            <w:pPr>
              <w:pStyle w:val="ConsPlusNormal"/>
              <w:ind w:firstLine="0"/>
              <w:jc w:val="center"/>
              <w:rPr>
                <w:rFonts w:ascii="Times New Roman" w:hAnsi="Times New Roman" w:cs="Times New Roman"/>
                <w:sz w:val="24"/>
                <w:szCs w:val="24"/>
              </w:rPr>
            </w:pPr>
            <w:r w:rsidRPr="004350F6">
              <w:rPr>
                <w:rFonts w:ascii="Times New Roman" w:hAnsi="Times New Roman" w:cs="Times New Roman"/>
                <w:sz w:val="24"/>
                <w:szCs w:val="24"/>
              </w:rPr>
              <w:t>(предельный размер от оклада)</w:t>
            </w:r>
          </w:p>
        </w:tc>
      </w:tr>
      <w:tr w:rsidR="000864CD" w:rsidRPr="004350F6" w:rsidTr="00A0210E">
        <w:tc>
          <w:tcPr>
            <w:tcW w:w="3458" w:type="dxa"/>
            <w:vMerge w:val="restart"/>
          </w:tcPr>
          <w:p w:rsidR="000864CD" w:rsidRPr="004350F6" w:rsidRDefault="000864CD" w:rsidP="000864CD">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Интенсивность труда и высокие результаты работы (по результатам работы за отчетный период)</w:t>
            </w:r>
          </w:p>
        </w:tc>
        <w:tc>
          <w:tcPr>
            <w:tcW w:w="4479" w:type="dxa"/>
          </w:tcPr>
          <w:p w:rsidR="000864CD" w:rsidRPr="004350F6" w:rsidRDefault="003220D5" w:rsidP="000864CD">
            <w:pPr>
              <w:pStyle w:val="ConsPlusNormal"/>
              <w:ind w:firstLine="0"/>
              <w:rPr>
                <w:rFonts w:ascii="Times New Roman" w:hAnsi="Times New Roman" w:cs="Times New Roman"/>
                <w:sz w:val="24"/>
                <w:szCs w:val="24"/>
              </w:rPr>
            </w:pPr>
            <w:r w:rsidRPr="004350F6">
              <w:rPr>
                <w:rFonts w:ascii="Times New Roman" w:hAnsi="Times New Roman"/>
                <w:spacing w:val="-2"/>
                <w:sz w:val="24"/>
                <w:szCs w:val="24"/>
              </w:rPr>
              <w:t>Соблюдение правил внутреннего трудового распорядка,  правил по охране труда, по пожарной безопасности, соблюдение деловой этики, субординации</w:t>
            </w:r>
          </w:p>
        </w:tc>
        <w:tc>
          <w:tcPr>
            <w:tcW w:w="1764" w:type="dxa"/>
          </w:tcPr>
          <w:p w:rsidR="000864CD" w:rsidRPr="004350F6" w:rsidRDefault="00547A12" w:rsidP="009D19EF">
            <w:pPr>
              <w:pStyle w:val="ConsPlusNormal"/>
              <w:ind w:firstLine="0"/>
              <w:jc w:val="center"/>
              <w:rPr>
                <w:rFonts w:ascii="Times New Roman" w:hAnsi="Times New Roman" w:cs="Times New Roman"/>
                <w:sz w:val="24"/>
                <w:szCs w:val="24"/>
              </w:rPr>
            </w:pPr>
            <w:r w:rsidRPr="004350F6">
              <w:rPr>
                <w:rFonts w:ascii="Times New Roman" w:hAnsi="Times New Roman" w:cs="Times New Roman"/>
                <w:sz w:val="24"/>
                <w:szCs w:val="24"/>
              </w:rPr>
              <w:t xml:space="preserve"> </w:t>
            </w:r>
            <w:r w:rsidR="009D19EF">
              <w:rPr>
                <w:rFonts w:ascii="Times New Roman" w:hAnsi="Times New Roman" w:cs="Times New Roman"/>
                <w:sz w:val="24"/>
                <w:szCs w:val="24"/>
              </w:rPr>
              <w:t>30</w:t>
            </w:r>
          </w:p>
        </w:tc>
      </w:tr>
      <w:tr w:rsidR="00547A12" w:rsidRPr="004350F6" w:rsidTr="00A0210E">
        <w:tc>
          <w:tcPr>
            <w:tcW w:w="3458" w:type="dxa"/>
            <w:vMerge/>
          </w:tcPr>
          <w:p w:rsidR="00547A12" w:rsidRPr="004350F6" w:rsidRDefault="00547A12" w:rsidP="000864CD"/>
        </w:tc>
        <w:tc>
          <w:tcPr>
            <w:tcW w:w="4479" w:type="dxa"/>
          </w:tcPr>
          <w:p w:rsidR="00547A12" w:rsidRPr="004350F6" w:rsidRDefault="00547A12" w:rsidP="000864CD">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Выполнение заданий ранее установленного срока без снижения качества</w:t>
            </w:r>
          </w:p>
        </w:tc>
        <w:tc>
          <w:tcPr>
            <w:tcW w:w="1764" w:type="dxa"/>
          </w:tcPr>
          <w:p w:rsidR="00547A12" w:rsidRPr="004350F6" w:rsidRDefault="00547A12" w:rsidP="009D19EF">
            <w:pPr>
              <w:jc w:val="center"/>
            </w:pPr>
            <w:r w:rsidRPr="004350F6">
              <w:t xml:space="preserve"> </w:t>
            </w:r>
            <w:r w:rsidR="009D19EF">
              <w:t>30</w:t>
            </w:r>
          </w:p>
        </w:tc>
      </w:tr>
      <w:tr w:rsidR="00547A12" w:rsidRPr="004350F6" w:rsidTr="00A0210E">
        <w:tc>
          <w:tcPr>
            <w:tcW w:w="3458" w:type="dxa"/>
            <w:vMerge/>
          </w:tcPr>
          <w:p w:rsidR="00547A12" w:rsidRPr="004350F6" w:rsidRDefault="00547A12" w:rsidP="000864CD">
            <w:pPr>
              <w:pStyle w:val="ConsPlusNormal"/>
              <w:ind w:firstLine="0"/>
              <w:rPr>
                <w:rFonts w:ascii="Times New Roman" w:hAnsi="Times New Roman" w:cs="Times New Roman"/>
                <w:sz w:val="24"/>
                <w:szCs w:val="24"/>
              </w:rPr>
            </w:pPr>
          </w:p>
        </w:tc>
        <w:tc>
          <w:tcPr>
            <w:tcW w:w="4479" w:type="dxa"/>
          </w:tcPr>
          <w:p w:rsidR="00547A12" w:rsidRPr="004350F6" w:rsidRDefault="00547A12" w:rsidP="000864CD">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Выполнение разовых, особо важных, сложных работ, поручений, не предусмотренных должностными обязанностями</w:t>
            </w:r>
          </w:p>
        </w:tc>
        <w:tc>
          <w:tcPr>
            <w:tcW w:w="1764" w:type="dxa"/>
          </w:tcPr>
          <w:p w:rsidR="00547A12" w:rsidRPr="004350F6" w:rsidRDefault="00547A12" w:rsidP="009D19EF">
            <w:pPr>
              <w:jc w:val="center"/>
            </w:pPr>
            <w:r w:rsidRPr="004350F6">
              <w:t xml:space="preserve"> </w:t>
            </w:r>
            <w:r w:rsidR="009D19EF">
              <w:t>30</w:t>
            </w:r>
          </w:p>
        </w:tc>
      </w:tr>
      <w:tr w:rsidR="00547A12" w:rsidRPr="004350F6" w:rsidTr="00A0210E">
        <w:trPr>
          <w:trHeight w:val="766"/>
        </w:trPr>
        <w:tc>
          <w:tcPr>
            <w:tcW w:w="3458" w:type="dxa"/>
            <w:vMerge/>
          </w:tcPr>
          <w:p w:rsidR="00547A12" w:rsidRPr="004350F6" w:rsidRDefault="00547A12" w:rsidP="001E6D93"/>
        </w:tc>
        <w:tc>
          <w:tcPr>
            <w:tcW w:w="4479" w:type="dxa"/>
          </w:tcPr>
          <w:p w:rsidR="00547A12" w:rsidRPr="004350F6" w:rsidRDefault="00547A12" w:rsidP="000864CD">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Своевременное и качественное исполнение поручений и заданий</w:t>
            </w:r>
          </w:p>
        </w:tc>
        <w:tc>
          <w:tcPr>
            <w:tcW w:w="1764" w:type="dxa"/>
          </w:tcPr>
          <w:p w:rsidR="00547A12" w:rsidRPr="004350F6" w:rsidRDefault="00547A12" w:rsidP="009D19EF">
            <w:pPr>
              <w:jc w:val="center"/>
            </w:pPr>
            <w:r w:rsidRPr="004350F6">
              <w:t xml:space="preserve"> </w:t>
            </w:r>
            <w:r w:rsidR="009D19EF">
              <w:t>30</w:t>
            </w:r>
          </w:p>
        </w:tc>
      </w:tr>
    </w:tbl>
    <w:p w:rsidR="004350F6" w:rsidRDefault="004350F6" w:rsidP="000864CD">
      <w:pPr>
        <w:pStyle w:val="a3"/>
        <w:spacing w:after="0" w:line="240" w:lineRule="auto"/>
        <w:jc w:val="right"/>
      </w:pPr>
    </w:p>
    <w:p w:rsidR="004350F6" w:rsidRDefault="004350F6">
      <w:r>
        <w:br w:type="page"/>
      </w:r>
    </w:p>
    <w:p w:rsidR="000864CD" w:rsidRPr="004350F6" w:rsidRDefault="000864CD" w:rsidP="000864CD">
      <w:pPr>
        <w:pStyle w:val="a3"/>
        <w:spacing w:after="0" w:line="240" w:lineRule="auto"/>
        <w:jc w:val="right"/>
      </w:pPr>
      <w:r w:rsidRPr="004350F6">
        <w:lastRenderedPageBreak/>
        <w:t xml:space="preserve">Приложение № </w:t>
      </w:r>
      <w:r w:rsidR="00D902D7" w:rsidRPr="004350F6">
        <w:t>3</w:t>
      </w:r>
    </w:p>
    <w:p w:rsidR="000864CD" w:rsidRPr="004350F6" w:rsidRDefault="004350F6" w:rsidP="000864CD">
      <w:pPr>
        <w:pStyle w:val="a3"/>
        <w:spacing w:after="0" w:line="240" w:lineRule="auto"/>
        <w:jc w:val="right"/>
      </w:pPr>
      <w:r>
        <w:t>к Примерному положению</w:t>
      </w:r>
    </w:p>
    <w:p w:rsidR="000864CD" w:rsidRPr="004350F6" w:rsidRDefault="004350F6" w:rsidP="000864CD">
      <w:pPr>
        <w:pStyle w:val="a3"/>
        <w:spacing w:after="0" w:line="240" w:lineRule="auto"/>
        <w:jc w:val="right"/>
      </w:pPr>
      <w:r>
        <w:t>об оплате труда работников</w:t>
      </w:r>
    </w:p>
    <w:p w:rsidR="000864CD" w:rsidRPr="004350F6" w:rsidRDefault="004350F6" w:rsidP="000864CD">
      <w:pPr>
        <w:pStyle w:val="a3"/>
        <w:spacing w:after="0" w:line="240" w:lineRule="auto"/>
        <w:jc w:val="right"/>
      </w:pPr>
      <w:r>
        <w:t>муниципальных казенных</w:t>
      </w:r>
    </w:p>
    <w:p w:rsidR="000864CD" w:rsidRPr="004350F6" w:rsidRDefault="000864CD" w:rsidP="000864CD">
      <w:pPr>
        <w:pStyle w:val="a3"/>
        <w:spacing w:after="0" w:line="240" w:lineRule="auto"/>
        <w:jc w:val="right"/>
      </w:pPr>
      <w:r w:rsidRPr="004350F6">
        <w:t>учреждений, осуществляющих</w:t>
      </w:r>
    </w:p>
    <w:p w:rsidR="000864CD" w:rsidRPr="004350F6" w:rsidRDefault="000864CD" w:rsidP="000864CD">
      <w:pPr>
        <w:pStyle w:val="a3"/>
        <w:spacing w:after="0" w:line="240" w:lineRule="auto"/>
        <w:jc w:val="right"/>
      </w:pPr>
      <w:r w:rsidRPr="004350F6">
        <w:t>свою деятельность в области</w:t>
      </w:r>
    </w:p>
    <w:p w:rsidR="000864CD" w:rsidRPr="004350F6" w:rsidRDefault="000864CD" w:rsidP="004350F6">
      <w:pPr>
        <w:pStyle w:val="a3"/>
        <w:spacing w:after="0" w:line="240" w:lineRule="auto"/>
        <w:ind w:left="7788" w:firstLine="9"/>
        <w:jc w:val="right"/>
      </w:pPr>
      <w:r w:rsidRPr="004350F6">
        <w:t>архивного дела</w:t>
      </w:r>
    </w:p>
    <w:p w:rsidR="000864CD" w:rsidRPr="004350F6" w:rsidRDefault="000864CD" w:rsidP="000864CD">
      <w:pPr>
        <w:pStyle w:val="a3"/>
        <w:spacing w:after="0" w:line="240" w:lineRule="auto"/>
        <w:jc w:val="both"/>
      </w:pPr>
    </w:p>
    <w:p w:rsidR="000864CD" w:rsidRPr="004350F6" w:rsidRDefault="000864CD" w:rsidP="000864CD">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КРИТЕРИИ ОЦЕНКИ</w:t>
      </w:r>
    </w:p>
    <w:p w:rsidR="000864CD" w:rsidRPr="004350F6" w:rsidRDefault="000864CD" w:rsidP="000864CD">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РЕЗУЛЬТАТИВНОСТИ И КАЧЕСТВА ТРУДА ДЛЯ</w:t>
      </w:r>
    </w:p>
    <w:p w:rsidR="000864CD" w:rsidRPr="004350F6" w:rsidRDefault="000864CD" w:rsidP="000864CD">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ОПРЕДЕЛЕНИЯ РАЗМЕРОВ ВЫПЛАТ ЗА КАЧЕСТВО</w:t>
      </w:r>
    </w:p>
    <w:p w:rsidR="000864CD" w:rsidRPr="004350F6" w:rsidRDefault="000864CD" w:rsidP="000864CD">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ВЫПОЛНЯЕМЫХ РАБОТ РАБОТНИКОВ УЧРЕЖДЕНИЙ</w:t>
      </w:r>
    </w:p>
    <w:p w:rsidR="000864CD" w:rsidRPr="004350F6" w:rsidRDefault="000864CD" w:rsidP="000864CD">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438"/>
        <w:gridCol w:w="3494"/>
        <w:gridCol w:w="1417"/>
      </w:tblGrid>
      <w:tr w:rsidR="000864CD" w:rsidRPr="004350F6" w:rsidTr="00371575">
        <w:tc>
          <w:tcPr>
            <w:tcW w:w="2494" w:type="dxa"/>
          </w:tcPr>
          <w:p w:rsidR="000864CD" w:rsidRPr="004350F6" w:rsidRDefault="000864CD" w:rsidP="000864CD">
            <w:pPr>
              <w:pStyle w:val="ConsPlusNormal"/>
              <w:ind w:firstLine="0"/>
              <w:jc w:val="center"/>
              <w:rPr>
                <w:rFonts w:ascii="Times New Roman" w:hAnsi="Times New Roman" w:cs="Times New Roman"/>
                <w:sz w:val="24"/>
                <w:szCs w:val="24"/>
              </w:rPr>
            </w:pPr>
            <w:r w:rsidRPr="004350F6">
              <w:rPr>
                <w:rFonts w:ascii="Times New Roman" w:hAnsi="Times New Roman" w:cs="Times New Roman"/>
                <w:sz w:val="24"/>
                <w:szCs w:val="24"/>
              </w:rPr>
              <w:t>Категория должности, профессия</w:t>
            </w:r>
          </w:p>
        </w:tc>
        <w:tc>
          <w:tcPr>
            <w:tcW w:w="2438" w:type="dxa"/>
          </w:tcPr>
          <w:p w:rsidR="000864CD" w:rsidRPr="004350F6" w:rsidRDefault="000864CD" w:rsidP="000864CD">
            <w:pPr>
              <w:pStyle w:val="ConsPlusNormal"/>
              <w:ind w:firstLine="0"/>
              <w:jc w:val="center"/>
              <w:rPr>
                <w:rFonts w:ascii="Times New Roman" w:hAnsi="Times New Roman" w:cs="Times New Roman"/>
                <w:sz w:val="24"/>
                <w:szCs w:val="24"/>
              </w:rPr>
            </w:pPr>
            <w:r w:rsidRPr="004350F6">
              <w:rPr>
                <w:rFonts w:ascii="Times New Roman" w:hAnsi="Times New Roman" w:cs="Times New Roman"/>
                <w:sz w:val="24"/>
                <w:szCs w:val="24"/>
              </w:rPr>
              <w:t>Наименование критериев оценки результативности и качества труда</w:t>
            </w:r>
          </w:p>
        </w:tc>
        <w:tc>
          <w:tcPr>
            <w:tcW w:w="3494" w:type="dxa"/>
          </w:tcPr>
          <w:p w:rsidR="000864CD" w:rsidRPr="004350F6" w:rsidRDefault="000864CD" w:rsidP="000864CD">
            <w:pPr>
              <w:pStyle w:val="ConsPlusNormal"/>
              <w:ind w:firstLine="30"/>
              <w:jc w:val="center"/>
              <w:rPr>
                <w:rFonts w:ascii="Times New Roman" w:hAnsi="Times New Roman" w:cs="Times New Roman"/>
                <w:sz w:val="24"/>
                <w:szCs w:val="24"/>
              </w:rPr>
            </w:pPr>
            <w:r w:rsidRPr="004350F6">
              <w:rPr>
                <w:rFonts w:ascii="Times New Roman" w:hAnsi="Times New Roman" w:cs="Times New Roman"/>
                <w:sz w:val="24"/>
                <w:szCs w:val="24"/>
              </w:rPr>
              <w:t>Содержание критериев оценки результативности и качества труда</w:t>
            </w:r>
          </w:p>
        </w:tc>
        <w:tc>
          <w:tcPr>
            <w:tcW w:w="1417" w:type="dxa"/>
          </w:tcPr>
          <w:p w:rsidR="00371575" w:rsidRPr="004350F6" w:rsidRDefault="00371575" w:rsidP="00371575">
            <w:pPr>
              <w:pStyle w:val="ConsPlusNormal"/>
              <w:ind w:firstLine="0"/>
              <w:jc w:val="center"/>
              <w:rPr>
                <w:rFonts w:ascii="Times New Roman" w:hAnsi="Times New Roman" w:cs="Times New Roman"/>
                <w:sz w:val="24"/>
                <w:szCs w:val="24"/>
              </w:rPr>
            </w:pPr>
            <w:r w:rsidRPr="004350F6">
              <w:rPr>
                <w:rFonts w:ascii="Times New Roman" w:hAnsi="Times New Roman" w:cs="Times New Roman"/>
                <w:sz w:val="24"/>
                <w:szCs w:val="24"/>
              </w:rPr>
              <w:t>Оценка в %</w:t>
            </w:r>
          </w:p>
          <w:p w:rsidR="000864CD" w:rsidRPr="004350F6" w:rsidRDefault="00371575" w:rsidP="00371575">
            <w:pPr>
              <w:pStyle w:val="ConsPlusNormal"/>
              <w:ind w:firstLine="58"/>
              <w:jc w:val="center"/>
              <w:rPr>
                <w:rFonts w:ascii="Times New Roman" w:hAnsi="Times New Roman" w:cs="Times New Roman"/>
                <w:sz w:val="24"/>
                <w:szCs w:val="24"/>
              </w:rPr>
            </w:pPr>
            <w:r w:rsidRPr="004350F6">
              <w:rPr>
                <w:rFonts w:ascii="Times New Roman" w:hAnsi="Times New Roman" w:cs="Times New Roman"/>
                <w:sz w:val="24"/>
                <w:szCs w:val="24"/>
              </w:rPr>
              <w:t>(</w:t>
            </w:r>
            <w:proofErr w:type="spellStart"/>
            <w:r w:rsidRPr="004350F6">
              <w:rPr>
                <w:rFonts w:ascii="Times New Roman" w:hAnsi="Times New Roman" w:cs="Times New Roman"/>
                <w:sz w:val="24"/>
                <w:szCs w:val="24"/>
              </w:rPr>
              <w:t>предель</w:t>
            </w:r>
            <w:r w:rsidR="00D70623">
              <w:rPr>
                <w:rFonts w:ascii="Times New Roman" w:hAnsi="Times New Roman" w:cs="Times New Roman"/>
                <w:sz w:val="24"/>
                <w:szCs w:val="24"/>
              </w:rPr>
              <w:t>-</w:t>
            </w:r>
            <w:r w:rsidRPr="004350F6">
              <w:rPr>
                <w:rFonts w:ascii="Times New Roman" w:hAnsi="Times New Roman" w:cs="Times New Roman"/>
                <w:sz w:val="24"/>
                <w:szCs w:val="24"/>
              </w:rPr>
              <w:t>ный</w:t>
            </w:r>
            <w:proofErr w:type="spellEnd"/>
            <w:r w:rsidRPr="004350F6">
              <w:rPr>
                <w:rFonts w:ascii="Times New Roman" w:hAnsi="Times New Roman" w:cs="Times New Roman"/>
                <w:sz w:val="24"/>
                <w:szCs w:val="24"/>
              </w:rPr>
              <w:t xml:space="preserve"> размер от оклада)</w:t>
            </w:r>
          </w:p>
        </w:tc>
      </w:tr>
      <w:tr w:rsidR="000864CD" w:rsidRPr="004350F6" w:rsidTr="00371575">
        <w:tc>
          <w:tcPr>
            <w:tcW w:w="2494" w:type="dxa"/>
            <w:vMerge w:val="restart"/>
          </w:tcPr>
          <w:p w:rsidR="000864CD" w:rsidRPr="004350F6" w:rsidRDefault="0032100C" w:rsidP="000864CD">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Секретарь руководителя</w:t>
            </w:r>
          </w:p>
        </w:tc>
        <w:tc>
          <w:tcPr>
            <w:tcW w:w="2438" w:type="dxa"/>
            <w:vMerge w:val="restart"/>
          </w:tcPr>
          <w:p w:rsidR="000864CD" w:rsidRPr="004350F6" w:rsidRDefault="000864CD" w:rsidP="000864CD">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стабильное и качественное выполнение функциональных обязанностей (по результатам работы за отчетный период)</w:t>
            </w:r>
          </w:p>
        </w:tc>
        <w:tc>
          <w:tcPr>
            <w:tcW w:w="3494" w:type="dxa"/>
          </w:tcPr>
          <w:p w:rsidR="000864CD" w:rsidRPr="004350F6" w:rsidRDefault="000864CD" w:rsidP="000864CD">
            <w:pPr>
              <w:pStyle w:val="ConsPlusNormal"/>
              <w:ind w:firstLine="30"/>
              <w:rPr>
                <w:rFonts w:ascii="Times New Roman" w:hAnsi="Times New Roman" w:cs="Times New Roman"/>
                <w:sz w:val="24"/>
                <w:szCs w:val="24"/>
              </w:rPr>
            </w:pPr>
            <w:r w:rsidRPr="004350F6">
              <w:rPr>
                <w:rFonts w:ascii="Times New Roman" w:hAnsi="Times New Roman" w:cs="Times New Roman"/>
                <w:sz w:val="24"/>
                <w:szCs w:val="24"/>
              </w:rPr>
              <w:t>своевременное, полное и достоверное представление отчетности, информации по запросам сторонних организаций</w:t>
            </w:r>
          </w:p>
        </w:tc>
        <w:tc>
          <w:tcPr>
            <w:tcW w:w="1417" w:type="dxa"/>
          </w:tcPr>
          <w:p w:rsidR="000864CD" w:rsidRPr="004350F6" w:rsidRDefault="00547A12" w:rsidP="000864CD">
            <w:pPr>
              <w:pStyle w:val="ConsPlusNormal"/>
              <w:ind w:firstLine="58"/>
              <w:jc w:val="center"/>
              <w:rPr>
                <w:rFonts w:ascii="Times New Roman" w:hAnsi="Times New Roman" w:cs="Times New Roman"/>
                <w:sz w:val="24"/>
                <w:szCs w:val="24"/>
              </w:rPr>
            </w:pPr>
            <w:r w:rsidRPr="004350F6">
              <w:rPr>
                <w:rFonts w:ascii="Times New Roman" w:hAnsi="Times New Roman" w:cs="Times New Roman"/>
                <w:sz w:val="24"/>
                <w:szCs w:val="24"/>
              </w:rPr>
              <w:t xml:space="preserve"> 45</w:t>
            </w:r>
          </w:p>
        </w:tc>
      </w:tr>
      <w:tr w:rsidR="00547A12" w:rsidRPr="004350F6" w:rsidTr="00371575">
        <w:tc>
          <w:tcPr>
            <w:tcW w:w="2494" w:type="dxa"/>
            <w:vMerge/>
          </w:tcPr>
          <w:p w:rsidR="00547A12" w:rsidRPr="004350F6" w:rsidRDefault="00547A12" w:rsidP="001E6D93"/>
        </w:tc>
        <w:tc>
          <w:tcPr>
            <w:tcW w:w="2438" w:type="dxa"/>
            <w:vMerge/>
          </w:tcPr>
          <w:p w:rsidR="00547A12" w:rsidRPr="004350F6" w:rsidRDefault="00547A12" w:rsidP="001E6D93"/>
        </w:tc>
        <w:tc>
          <w:tcPr>
            <w:tcW w:w="3494" w:type="dxa"/>
          </w:tcPr>
          <w:p w:rsidR="00547A12" w:rsidRPr="004350F6" w:rsidRDefault="00547A12" w:rsidP="000864CD">
            <w:pPr>
              <w:pStyle w:val="ConsPlusNormal"/>
              <w:ind w:firstLine="30"/>
              <w:rPr>
                <w:rFonts w:ascii="Times New Roman" w:hAnsi="Times New Roman" w:cs="Times New Roman"/>
                <w:sz w:val="24"/>
                <w:szCs w:val="24"/>
              </w:rPr>
            </w:pPr>
            <w:r w:rsidRPr="004350F6">
              <w:rPr>
                <w:rFonts w:ascii="Times New Roman" w:hAnsi="Times New Roman" w:cs="Times New Roman"/>
                <w:sz w:val="24"/>
                <w:szCs w:val="24"/>
              </w:rPr>
              <w:t>Своевременное исполнение должностных обязанностей для обеспечения качественных показателей учреждения</w:t>
            </w:r>
          </w:p>
        </w:tc>
        <w:tc>
          <w:tcPr>
            <w:tcW w:w="1417" w:type="dxa"/>
          </w:tcPr>
          <w:p w:rsidR="00547A12" w:rsidRPr="004350F6" w:rsidRDefault="00547A12" w:rsidP="00547A12">
            <w:pPr>
              <w:jc w:val="center"/>
            </w:pPr>
            <w:r w:rsidRPr="004350F6">
              <w:t xml:space="preserve"> 45</w:t>
            </w:r>
          </w:p>
        </w:tc>
      </w:tr>
      <w:tr w:rsidR="00547A12" w:rsidRPr="004350F6" w:rsidTr="00371575">
        <w:tc>
          <w:tcPr>
            <w:tcW w:w="2494" w:type="dxa"/>
            <w:vMerge/>
          </w:tcPr>
          <w:p w:rsidR="00547A12" w:rsidRPr="004350F6" w:rsidRDefault="00547A12" w:rsidP="001E6D93"/>
        </w:tc>
        <w:tc>
          <w:tcPr>
            <w:tcW w:w="2438" w:type="dxa"/>
            <w:vMerge/>
          </w:tcPr>
          <w:p w:rsidR="00547A12" w:rsidRPr="004350F6" w:rsidRDefault="00547A12" w:rsidP="001E6D93"/>
        </w:tc>
        <w:tc>
          <w:tcPr>
            <w:tcW w:w="3494" w:type="dxa"/>
          </w:tcPr>
          <w:p w:rsidR="00547A12" w:rsidRPr="004350F6" w:rsidRDefault="00547A12" w:rsidP="00D902D7">
            <w:pPr>
              <w:pStyle w:val="ConsPlusNormal"/>
              <w:ind w:firstLine="30"/>
              <w:rPr>
                <w:rFonts w:ascii="Times New Roman" w:hAnsi="Times New Roman" w:cs="Times New Roman"/>
                <w:sz w:val="24"/>
                <w:szCs w:val="24"/>
              </w:rPr>
            </w:pPr>
            <w:r w:rsidRPr="004350F6">
              <w:rPr>
                <w:rFonts w:ascii="Times New Roman" w:hAnsi="Times New Roman" w:cs="Times New Roman"/>
                <w:sz w:val="24"/>
                <w:szCs w:val="24"/>
              </w:rPr>
              <w:t>отсутствие замечаний к специалисту со стороны руководителя учреждения</w:t>
            </w:r>
          </w:p>
        </w:tc>
        <w:tc>
          <w:tcPr>
            <w:tcW w:w="1417" w:type="dxa"/>
          </w:tcPr>
          <w:p w:rsidR="00547A12" w:rsidRPr="004350F6" w:rsidRDefault="00547A12" w:rsidP="00547A12">
            <w:pPr>
              <w:jc w:val="center"/>
            </w:pPr>
            <w:r w:rsidRPr="004350F6">
              <w:t xml:space="preserve"> 45</w:t>
            </w:r>
          </w:p>
        </w:tc>
      </w:tr>
      <w:tr w:rsidR="00547A12" w:rsidRPr="004350F6" w:rsidTr="00371575">
        <w:tc>
          <w:tcPr>
            <w:tcW w:w="2494" w:type="dxa"/>
            <w:vMerge/>
          </w:tcPr>
          <w:p w:rsidR="00547A12" w:rsidRPr="004350F6" w:rsidRDefault="00547A12" w:rsidP="001E6D93"/>
        </w:tc>
        <w:tc>
          <w:tcPr>
            <w:tcW w:w="2438" w:type="dxa"/>
            <w:vMerge/>
          </w:tcPr>
          <w:p w:rsidR="00547A12" w:rsidRPr="004350F6" w:rsidRDefault="00547A12" w:rsidP="001E6D93"/>
        </w:tc>
        <w:tc>
          <w:tcPr>
            <w:tcW w:w="3494" w:type="dxa"/>
          </w:tcPr>
          <w:p w:rsidR="00547A12" w:rsidRPr="004350F6" w:rsidRDefault="00547A12" w:rsidP="000864CD">
            <w:pPr>
              <w:pStyle w:val="ConsPlusNormal"/>
              <w:ind w:firstLine="30"/>
              <w:rPr>
                <w:rFonts w:ascii="Times New Roman" w:hAnsi="Times New Roman" w:cs="Times New Roman"/>
                <w:sz w:val="24"/>
                <w:szCs w:val="24"/>
              </w:rPr>
            </w:pPr>
            <w:r w:rsidRPr="004350F6">
              <w:rPr>
                <w:rFonts w:ascii="Times New Roman" w:hAnsi="Times New Roman" w:cs="Times New Roman"/>
                <w:sz w:val="24"/>
                <w:szCs w:val="24"/>
              </w:rPr>
              <w:t>Качественное техническое сопровождение программного обеспечения</w:t>
            </w:r>
          </w:p>
        </w:tc>
        <w:tc>
          <w:tcPr>
            <w:tcW w:w="1417" w:type="dxa"/>
          </w:tcPr>
          <w:p w:rsidR="00547A12" w:rsidRPr="004350F6" w:rsidRDefault="00547A12" w:rsidP="00547A12">
            <w:pPr>
              <w:jc w:val="center"/>
            </w:pPr>
            <w:r w:rsidRPr="004350F6">
              <w:t xml:space="preserve"> 45</w:t>
            </w:r>
          </w:p>
        </w:tc>
      </w:tr>
      <w:tr w:rsidR="0032100C" w:rsidRPr="004350F6" w:rsidTr="00371575">
        <w:tc>
          <w:tcPr>
            <w:tcW w:w="2494" w:type="dxa"/>
            <w:vMerge w:val="restart"/>
          </w:tcPr>
          <w:p w:rsidR="0032100C" w:rsidRPr="004350F6" w:rsidRDefault="0032100C" w:rsidP="00337D96">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Делопроизводитель</w:t>
            </w:r>
          </w:p>
        </w:tc>
        <w:tc>
          <w:tcPr>
            <w:tcW w:w="2438" w:type="dxa"/>
            <w:vMerge w:val="restart"/>
          </w:tcPr>
          <w:p w:rsidR="0032100C" w:rsidRPr="004350F6" w:rsidRDefault="0032100C" w:rsidP="00337D96">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стабильное и качественное выполнение функциональных обязанностей (по результатам работы за отчетный период)</w:t>
            </w:r>
          </w:p>
        </w:tc>
        <w:tc>
          <w:tcPr>
            <w:tcW w:w="3494" w:type="dxa"/>
          </w:tcPr>
          <w:p w:rsidR="0032100C" w:rsidRPr="004350F6" w:rsidRDefault="0032100C" w:rsidP="00337D96">
            <w:pPr>
              <w:pStyle w:val="ConsPlusNormal"/>
              <w:ind w:firstLine="30"/>
              <w:rPr>
                <w:rFonts w:ascii="Times New Roman" w:hAnsi="Times New Roman" w:cs="Times New Roman"/>
                <w:sz w:val="24"/>
                <w:szCs w:val="24"/>
              </w:rPr>
            </w:pPr>
            <w:r w:rsidRPr="004350F6">
              <w:rPr>
                <w:rFonts w:ascii="Times New Roman" w:hAnsi="Times New Roman" w:cs="Times New Roman"/>
                <w:sz w:val="24"/>
                <w:szCs w:val="24"/>
              </w:rPr>
              <w:t>своевременное, полное и достоверное представление отчетности, информации по запросам сторонних организаций</w:t>
            </w:r>
          </w:p>
        </w:tc>
        <w:tc>
          <w:tcPr>
            <w:tcW w:w="1417" w:type="dxa"/>
          </w:tcPr>
          <w:p w:rsidR="0032100C" w:rsidRPr="004350F6" w:rsidRDefault="0032100C" w:rsidP="00337D96">
            <w:pPr>
              <w:pStyle w:val="ConsPlusNormal"/>
              <w:ind w:firstLine="58"/>
              <w:jc w:val="center"/>
              <w:rPr>
                <w:rFonts w:ascii="Times New Roman" w:hAnsi="Times New Roman" w:cs="Times New Roman"/>
                <w:sz w:val="24"/>
                <w:szCs w:val="24"/>
              </w:rPr>
            </w:pPr>
            <w:r w:rsidRPr="004350F6">
              <w:rPr>
                <w:rFonts w:ascii="Times New Roman" w:hAnsi="Times New Roman" w:cs="Times New Roman"/>
                <w:sz w:val="24"/>
                <w:szCs w:val="24"/>
              </w:rPr>
              <w:t xml:space="preserve"> 45</w:t>
            </w:r>
          </w:p>
        </w:tc>
      </w:tr>
      <w:tr w:rsidR="0032100C" w:rsidRPr="004350F6" w:rsidTr="00371575">
        <w:tc>
          <w:tcPr>
            <w:tcW w:w="2494" w:type="dxa"/>
            <w:vMerge/>
          </w:tcPr>
          <w:p w:rsidR="0032100C" w:rsidRPr="004350F6" w:rsidRDefault="0032100C" w:rsidP="00337D96"/>
        </w:tc>
        <w:tc>
          <w:tcPr>
            <w:tcW w:w="2438" w:type="dxa"/>
            <w:vMerge/>
          </w:tcPr>
          <w:p w:rsidR="0032100C" w:rsidRPr="004350F6" w:rsidRDefault="0032100C" w:rsidP="00337D96"/>
        </w:tc>
        <w:tc>
          <w:tcPr>
            <w:tcW w:w="3494" w:type="dxa"/>
          </w:tcPr>
          <w:p w:rsidR="0032100C" w:rsidRPr="004350F6" w:rsidRDefault="0032100C" w:rsidP="00337D96">
            <w:pPr>
              <w:pStyle w:val="ConsPlusNormal"/>
              <w:ind w:firstLine="30"/>
              <w:rPr>
                <w:rFonts w:ascii="Times New Roman" w:hAnsi="Times New Roman" w:cs="Times New Roman"/>
                <w:sz w:val="24"/>
                <w:szCs w:val="24"/>
              </w:rPr>
            </w:pPr>
            <w:r w:rsidRPr="004350F6">
              <w:rPr>
                <w:rFonts w:ascii="Times New Roman" w:hAnsi="Times New Roman" w:cs="Times New Roman"/>
                <w:sz w:val="24"/>
                <w:szCs w:val="24"/>
              </w:rPr>
              <w:t>Своевременное исполнение должностных обязанностей для обеспечения качественных показателей учреждения</w:t>
            </w:r>
          </w:p>
        </w:tc>
        <w:tc>
          <w:tcPr>
            <w:tcW w:w="1417" w:type="dxa"/>
          </w:tcPr>
          <w:p w:rsidR="0032100C" w:rsidRPr="004350F6" w:rsidRDefault="0032100C" w:rsidP="00337D96">
            <w:pPr>
              <w:jc w:val="center"/>
            </w:pPr>
            <w:r w:rsidRPr="004350F6">
              <w:t xml:space="preserve"> 45</w:t>
            </w:r>
          </w:p>
        </w:tc>
      </w:tr>
      <w:tr w:rsidR="0032100C" w:rsidRPr="004350F6" w:rsidTr="00371575">
        <w:tc>
          <w:tcPr>
            <w:tcW w:w="2494" w:type="dxa"/>
            <w:vMerge/>
          </w:tcPr>
          <w:p w:rsidR="0032100C" w:rsidRPr="004350F6" w:rsidRDefault="0032100C" w:rsidP="00337D96"/>
        </w:tc>
        <w:tc>
          <w:tcPr>
            <w:tcW w:w="2438" w:type="dxa"/>
            <w:vMerge/>
          </w:tcPr>
          <w:p w:rsidR="0032100C" w:rsidRPr="004350F6" w:rsidRDefault="0032100C" w:rsidP="00337D96"/>
        </w:tc>
        <w:tc>
          <w:tcPr>
            <w:tcW w:w="3494" w:type="dxa"/>
          </w:tcPr>
          <w:p w:rsidR="0032100C" w:rsidRPr="004350F6" w:rsidRDefault="0032100C" w:rsidP="00337D96">
            <w:pPr>
              <w:pStyle w:val="ConsPlusNormal"/>
              <w:ind w:firstLine="30"/>
              <w:rPr>
                <w:rFonts w:ascii="Times New Roman" w:hAnsi="Times New Roman" w:cs="Times New Roman"/>
                <w:sz w:val="24"/>
                <w:szCs w:val="24"/>
              </w:rPr>
            </w:pPr>
            <w:r w:rsidRPr="004350F6">
              <w:rPr>
                <w:rFonts w:ascii="Times New Roman" w:hAnsi="Times New Roman" w:cs="Times New Roman"/>
                <w:sz w:val="24"/>
                <w:szCs w:val="24"/>
              </w:rPr>
              <w:t>отсутствие замечаний к специалисту со стороны руководителя учреждения</w:t>
            </w:r>
          </w:p>
        </w:tc>
        <w:tc>
          <w:tcPr>
            <w:tcW w:w="1417" w:type="dxa"/>
          </w:tcPr>
          <w:p w:rsidR="0032100C" w:rsidRPr="004350F6" w:rsidRDefault="0032100C" w:rsidP="00337D96">
            <w:pPr>
              <w:jc w:val="center"/>
            </w:pPr>
            <w:r w:rsidRPr="004350F6">
              <w:t xml:space="preserve"> 45</w:t>
            </w:r>
          </w:p>
        </w:tc>
      </w:tr>
      <w:tr w:rsidR="0032100C" w:rsidRPr="004350F6" w:rsidTr="00371575">
        <w:tc>
          <w:tcPr>
            <w:tcW w:w="2494" w:type="dxa"/>
            <w:vMerge/>
          </w:tcPr>
          <w:p w:rsidR="0032100C" w:rsidRPr="004350F6" w:rsidRDefault="0032100C" w:rsidP="00337D96"/>
        </w:tc>
        <w:tc>
          <w:tcPr>
            <w:tcW w:w="2438" w:type="dxa"/>
            <w:vMerge/>
          </w:tcPr>
          <w:p w:rsidR="0032100C" w:rsidRPr="004350F6" w:rsidRDefault="0032100C" w:rsidP="00337D96"/>
        </w:tc>
        <w:tc>
          <w:tcPr>
            <w:tcW w:w="3494" w:type="dxa"/>
          </w:tcPr>
          <w:p w:rsidR="0032100C" w:rsidRPr="004350F6" w:rsidRDefault="0032100C" w:rsidP="00337D96">
            <w:pPr>
              <w:pStyle w:val="ConsPlusNormal"/>
              <w:ind w:firstLine="30"/>
              <w:rPr>
                <w:rFonts w:ascii="Times New Roman" w:hAnsi="Times New Roman" w:cs="Times New Roman"/>
                <w:sz w:val="24"/>
                <w:szCs w:val="24"/>
              </w:rPr>
            </w:pPr>
            <w:r w:rsidRPr="004350F6">
              <w:rPr>
                <w:rFonts w:ascii="Times New Roman" w:hAnsi="Times New Roman" w:cs="Times New Roman"/>
                <w:sz w:val="24"/>
                <w:szCs w:val="24"/>
              </w:rPr>
              <w:t xml:space="preserve">Качественное техническое </w:t>
            </w:r>
            <w:r w:rsidRPr="004350F6">
              <w:rPr>
                <w:rFonts w:ascii="Times New Roman" w:hAnsi="Times New Roman" w:cs="Times New Roman"/>
                <w:sz w:val="24"/>
                <w:szCs w:val="24"/>
              </w:rPr>
              <w:lastRenderedPageBreak/>
              <w:t>сопровождение программного обеспечения</w:t>
            </w:r>
          </w:p>
        </w:tc>
        <w:tc>
          <w:tcPr>
            <w:tcW w:w="1417" w:type="dxa"/>
          </w:tcPr>
          <w:p w:rsidR="0032100C" w:rsidRPr="004350F6" w:rsidRDefault="0032100C" w:rsidP="00337D96">
            <w:pPr>
              <w:jc w:val="center"/>
            </w:pPr>
            <w:r w:rsidRPr="004350F6">
              <w:lastRenderedPageBreak/>
              <w:t xml:space="preserve"> 45</w:t>
            </w:r>
          </w:p>
        </w:tc>
      </w:tr>
      <w:tr w:rsidR="0032100C" w:rsidRPr="004350F6" w:rsidTr="00371575">
        <w:tc>
          <w:tcPr>
            <w:tcW w:w="2494" w:type="dxa"/>
            <w:vMerge w:val="restart"/>
          </w:tcPr>
          <w:p w:rsidR="0032100C" w:rsidRPr="004350F6" w:rsidRDefault="0032100C" w:rsidP="00337D96">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lastRenderedPageBreak/>
              <w:t>Архивариус</w:t>
            </w:r>
          </w:p>
        </w:tc>
        <w:tc>
          <w:tcPr>
            <w:tcW w:w="2438" w:type="dxa"/>
            <w:vMerge w:val="restart"/>
          </w:tcPr>
          <w:p w:rsidR="0032100C" w:rsidRPr="004350F6" w:rsidRDefault="0032100C" w:rsidP="00337D96">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стабильное и качественное выполнение функциональных обязанностей (по результатам работы за отчетный период)</w:t>
            </w:r>
          </w:p>
        </w:tc>
        <w:tc>
          <w:tcPr>
            <w:tcW w:w="3494" w:type="dxa"/>
          </w:tcPr>
          <w:p w:rsidR="0032100C" w:rsidRPr="004350F6" w:rsidRDefault="0032100C" w:rsidP="00337D96">
            <w:pPr>
              <w:pStyle w:val="ConsPlusNormal"/>
              <w:ind w:firstLine="30"/>
              <w:rPr>
                <w:rFonts w:ascii="Times New Roman" w:hAnsi="Times New Roman" w:cs="Times New Roman"/>
                <w:sz w:val="24"/>
                <w:szCs w:val="24"/>
              </w:rPr>
            </w:pPr>
            <w:r w:rsidRPr="004350F6">
              <w:rPr>
                <w:rFonts w:ascii="Times New Roman" w:hAnsi="Times New Roman" w:cs="Times New Roman"/>
                <w:sz w:val="24"/>
                <w:szCs w:val="24"/>
              </w:rPr>
              <w:t>своевременное, полное и достоверное представление отчетности, информации по запросам сторонних организаций</w:t>
            </w:r>
          </w:p>
        </w:tc>
        <w:tc>
          <w:tcPr>
            <w:tcW w:w="1417" w:type="dxa"/>
          </w:tcPr>
          <w:p w:rsidR="0032100C" w:rsidRPr="004350F6" w:rsidRDefault="0032100C" w:rsidP="00337D96">
            <w:pPr>
              <w:pStyle w:val="ConsPlusNormal"/>
              <w:ind w:firstLine="58"/>
              <w:jc w:val="center"/>
              <w:rPr>
                <w:rFonts w:ascii="Times New Roman" w:hAnsi="Times New Roman" w:cs="Times New Roman"/>
                <w:sz w:val="24"/>
                <w:szCs w:val="24"/>
              </w:rPr>
            </w:pPr>
            <w:r w:rsidRPr="004350F6">
              <w:rPr>
                <w:rFonts w:ascii="Times New Roman" w:hAnsi="Times New Roman" w:cs="Times New Roman"/>
                <w:sz w:val="24"/>
                <w:szCs w:val="24"/>
              </w:rPr>
              <w:t xml:space="preserve"> 45</w:t>
            </w:r>
          </w:p>
        </w:tc>
      </w:tr>
      <w:tr w:rsidR="0032100C" w:rsidRPr="004350F6" w:rsidTr="00371575">
        <w:tc>
          <w:tcPr>
            <w:tcW w:w="2494" w:type="dxa"/>
            <w:vMerge/>
          </w:tcPr>
          <w:p w:rsidR="0032100C" w:rsidRPr="004350F6" w:rsidRDefault="0032100C" w:rsidP="00337D96"/>
        </w:tc>
        <w:tc>
          <w:tcPr>
            <w:tcW w:w="2438" w:type="dxa"/>
            <w:vMerge/>
          </w:tcPr>
          <w:p w:rsidR="0032100C" w:rsidRPr="004350F6" w:rsidRDefault="0032100C" w:rsidP="00337D96"/>
        </w:tc>
        <w:tc>
          <w:tcPr>
            <w:tcW w:w="3494" w:type="dxa"/>
          </w:tcPr>
          <w:p w:rsidR="0032100C" w:rsidRPr="004350F6" w:rsidRDefault="0032100C" w:rsidP="00337D96">
            <w:pPr>
              <w:pStyle w:val="ConsPlusNormal"/>
              <w:ind w:firstLine="30"/>
              <w:rPr>
                <w:rFonts w:ascii="Times New Roman" w:hAnsi="Times New Roman" w:cs="Times New Roman"/>
                <w:sz w:val="24"/>
                <w:szCs w:val="24"/>
              </w:rPr>
            </w:pPr>
            <w:r w:rsidRPr="004350F6">
              <w:rPr>
                <w:rFonts w:ascii="Times New Roman" w:hAnsi="Times New Roman" w:cs="Times New Roman"/>
                <w:sz w:val="24"/>
                <w:szCs w:val="24"/>
              </w:rPr>
              <w:t>Своевременное исполнение должностных обязанностей для обеспечения качественных показателей учреждения</w:t>
            </w:r>
          </w:p>
        </w:tc>
        <w:tc>
          <w:tcPr>
            <w:tcW w:w="1417" w:type="dxa"/>
          </w:tcPr>
          <w:p w:rsidR="0032100C" w:rsidRPr="004350F6" w:rsidRDefault="0032100C" w:rsidP="00337D96">
            <w:pPr>
              <w:jc w:val="center"/>
            </w:pPr>
            <w:r w:rsidRPr="004350F6">
              <w:t xml:space="preserve"> 45</w:t>
            </w:r>
          </w:p>
        </w:tc>
      </w:tr>
      <w:tr w:rsidR="0032100C" w:rsidRPr="004350F6" w:rsidTr="00371575">
        <w:tc>
          <w:tcPr>
            <w:tcW w:w="2494" w:type="dxa"/>
            <w:vMerge/>
          </w:tcPr>
          <w:p w:rsidR="0032100C" w:rsidRPr="004350F6" w:rsidRDefault="0032100C" w:rsidP="00337D96"/>
        </w:tc>
        <w:tc>
          <w:tcPr>
            <w:tcW w:w="2438" w:type="dxa"/>
            <w:vMerge/>
          </w:tcPr>
          <w:p w:rsidR="0032100C" w:rsidRPr="004350F6" w:rsidRDefault="0032100C" w:rsidP="00337D96"/>
        </w:tc>
        <w:tc>
          <w:tcPr>
            <w:tcW w:w="3494" w:type="dxa"/>
          </w:tcPr>
          <w:p w:rsidR="0032100C" w:rsidRPr="004350F6" w:rsidRDefault="0032100C" w:rsidP="00337D96">
            <w:pPr>
              <w:pStyle w:val="ConsPlusNormal"/>
              <w:ind w:firstLine="30"/>
              <w:rPr>
                <w:rFonts w:ascii="Times New Roman" w:hAnsi="Times New Roman" w:cs="Times New Roman"/>
                <w:sz w:val="24"/>
                <w:szCs w:val="24"/>
              </w:rPr>
            </w:pPr>
            <w:r w:rsidRPr="004350F6">
              <w:rPr>
                <w:rFonts w:ascii="Times New Roman" w:hAnsi="Times New Roman" w:cs="Times New Roman"/>
                <w:sz w:val="24"/>
                <w:szCs w:val="24"/>
              </w:rPr>
              <w:t>отсутствие замечаний к специалисту со стороны руководителя учреждения</w:t>
            </w:r>
          </w:p>
        </w:tc>
        <w:tc>
          <w:tcPr>
            <w:tcW w:w="1417" w:type="dxa"/>
          </w:tcPr>
          <w:p w:rsidR="0032100C" w:rsidRPr="004350F6" w:rsidRDefault="0032100C" w:rsidP="00337D96">
            <w:pPr>
              <w:jc w:val="center"/>
            </w:pPr>
            <w:r w:rsidRPr="004350F6">
              <w:t xml:space="preserve"> 45</w:t>
            </w:r>
          </w:p>
        </w:tc>
      </w:tr>
      <w:tr w:rsidR="0032100C" w:rsidRPr="004350F6" w:rsidTr="00371575">
        <w:tc>
          <w:tcPr>
            <w:tcW w:w="2494" w:type="dxa"/>
            <w:vMerge/>
          </w:tcPr>
          <w:p w:rsidR="0032100C" w:rsidRPr="004350F6" w:rsidRDefault="0032100C" w:rsidP="00337D96"/>
        </w:tc>
        <w:tc>
          <w:tcPr>
            <w:tcW w:w="2438" w:type="dxa"/>
            <w:vMerge/>
          </w:tcPr>
          <w:p w:rsidR="0032100C" w:rsidRPr="004350F6" w:rsidRDefault="0032100C" w:rsidP="00337D96"/>
        </w:tc>
        <w:tc>
          <w:tcPr>
            <w:tcW w:w="3494" w:type="dxa"/>
          </w:tcPr>
          <w:p w:rsidR="0032100C" w:rsidRPr="004350F6" w:rsidRDefault="0032100C" w:rsidP="00337D96">
            <w:pPr>
              <w:pStyle w:val="ConsPlusNormal"/>
              <w:ind w:firstLine="30"/>
              <w:rPr>
                <w:rFonts w:ascii="Times New Roman" w:hAnsi="Times New Roman" w:cs="Times New Roman"/>
                <w:sz w:val="24"/>
                <w:szCs w:val="24"/>
              </w:rPr>
            </w:pPr>
            <w:r w:rsidRPr="004350F6">
              <w:rPr>
                <w:rFonts w:ascii="Times New Roman" w:hAnsi="Times New Roman" w:cs="Times New Roman"/>
                <w:sz w:val="24"/>
                <w:szCs w:val="24"/>
              </w:rPr>
              <w:t>Качественное техническое сопровождение программного обеспечения</w:t>
            </w:r>
          </w:p>
        </w:tc>
        <w:tc>
          <w:tcPr>
            <w:tcW w:w="1417" w:type="dxa"/>
          </w:tcPr>
          <w:p w:rsidR="0032100C" w:rsidRPr="004350F6" w:rsidRDefault="0032100C" w:rsidP="00337D96">
            <w:pPr>
              <w:jc w:val="center"/>
            </w:pPr>
            <w:r w:rsidRPr="004350F6">
              <w:t xml:space="preserve"> 45</w:t>
            </w:r>
          </w:p>
        </w:tc>
      </w:tr>
      <w:tr w:rsidR="0032100C" w:rsidRPr="004350F6" w:rsidTr="00371575">
        <w:tc>
          <w:tcPr>
            <w:tcW w:w="2494" w:type="dxa"/>
            <w:vMerge w:val="restart"/>
          </w:tcPr>
          <w:p w:rsidR="0032100C" w:rsidRPr="004350F6" w:rsidRDefault="0032100C" w:rsidP="00337D96">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Техник-программист</w:t>
            </w:r>
          </w:p>
        </w:tc>
        <w:tc>
          <w:tcPr>
            <w:tcW w:w="2438" w:type="dxa"/>
            <w:vMerge w:val="restart"/>
          </w:tcPr>
          <w:p w:rsidR="0032100C" w:rsidRPr="004350F6" w:rsidRDefault="0032100C" w:rsidP="00337D96">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стабильное и качественное выполнение функциональных обязанностей (по результатам работы за отчетный период)</w:t>
            </w:r>
          </w:p>
        </w:tc>
        <w:tc>
          <w:tcPr>
            <w:tcW w:w="3494" w:type="dxa"/>
          </w:tcPr>
          <w:p w:rsidR="0032100C" w:rsidRPr="004350F6" w:rsidRDefault="0032100C" w:rsidP="00337D96">
            <w:pPr>
              <w:pStyle w:val="ConsPlusNormal"/>
              <w:ind w:firstLine="30"/>
              <w:rPr>
                <w:rFonts w:ascii="Times New Roman" w:hAnsi="Times New Roman" w:cs="Times New Roman"/>
                <w:sz w:val="24"/>
                <w:szCs w:val="24"/>
              </w:rPr>
            </w:pPr>
            <w:r w:rsidRPr="004350F6">
              <w:rPr>
                <w:rFonts w:ascii="Times New Roman" w:hAnsi="Times New Roman" w:cs="Times New Roman"/>
                <w:sz w:val="24"/>
                <w:szCs w:val="24"/>
              </w:rPr>
              <w:t>своевременное, полное и достоверное представление отчетности, информации по запросам сторонних организаций</w:t>
            </w:r>
          </w:p>
        </w:tc>
        <w:tc>
          <w:tcPr>
            <w:tcW w:w="1417" w:type="dxa"/>
          </w:tcPr>
          <w:p w:rsidR="0032100C" w:rsidRPr="004350F6" w:rsidRDefault="0032100C" w:rsidP="00337D96">
            <w:pPr>
              <w:pStyle w:val="ConsPlusNormal"/>
              <w:ind w:firstLine="58"/>
              <w:jc w:val="center"/>
              <w:rPr>
                <w:rFonts w:ascii="Times New Roman" w:hAnsi="Times New Roman" w:cs="Times New Roman"/>
                <w:sz w:val="24"/>
                <w:szCs w:val="24"/>
              </w:rPr>
            </w:pPr>
            <w:r w:rsidRPr="004350F6">
              <w:rPr>
                <w:rFonts w:ascii="Times New Roman" w:hAnsi="Times New Roman" w:cs="Times New Roman"/>
                <w:sz w:val="24"/>
                <w:szCs w:val="24"/>
              </w:rPr>
              <w:t xml:space="preserve"> 45</w:t>
            </w:r>
          </w:p>
        </w:tc>
      </w:tr>
      <w:tr w:rsidR="0032100C" w:rsidRPr="004350F6" w:rsidTr="00371575">
        <w:tc>
          <w:tcPr>
            <w:tcW w:w="2494" w:type="dxa"/>
            <w:vMerge/>
          </w:tcPr>
          <w:p w:rsidR="0032100C" w:rsidRPr="004350F6" w:rsidRDefault="0032100C" w:rsidP="00337D96"/>
        </w:tc>
        <w:tc>
          <w:tcPr>
            <w:tcW w:w="2438" w:type="dxa"/>
            <w:vMerge/>
          </w:tcPr>
          <w:p w:rsidR="0032100C" w:rsidRPr="004350F6" w:rsidRDefault="0032100C" w:rsidP="00337D96"/>
        </w:tc>
        <w:tc>
          <w:tcPr>
            <w:tcW w:w="3494" w:type="dxa"/>
          </w:tcPr>
          <w:p w:rsidR="0032100C" w:rsidRPr="004350F6" w:rsidRDefault="0032100C" w:rsidP="00337D96">
            <w:pPr>
              <w:pStyle w:val="ConsPlusNormal"/>
              <w:ind w:firstLine="30"/>
              <w:rPr>
                <w:rFonts w:ascii="Times New Roman" w:hAnsi="Times New Roman" w:cs="Times New Roman"/>
                <w:sz w:val="24"/>
                <w:szCs w:val="24"/>
              </w:rPr>
            </w:pPr>
            <w:r w:rsidRPr="004350F6">
              <w:rPr>
                <w:rFonts w:ascii="Times New Roman" w:hAnsi="Times New Roman" w:cs="Times New Roman"/>
                <w:sz w:val="24"/>
                <w:szCs w:val="24"/>
              </w:rPr>
              <w:t>Своевременное исполнение должностных обязанностей для обеспечения качественных показателей учреждения</w:t>
            </w:r>
          </w:p>
        </w:tc>
        <w:tc>
          <w:tcPr>
            <w:tcW w:w="1417" w:type="dxa"/>
          </w:tcPr>
          <w:p w:rsidR="0032100C" w:rsidRPr="004350F6" w:rsidRDefault="0032100C" w:rsidP="00337D96">
            <w:pPr>
              <w:jc w:val="center"/>
            </w:pPr>
            <w:r w:rsidRPr="004350F6">
              <w:t xml:space="preserve"> 45</w:t>
            </w:r>
          </w:p>
        </w:tc>
      </w:tr>
      <w:tr w:rsidR="0032100C" w:rsidRPr="004350F6" w:rsidTr="00371575">
        <w:tc>
          <w:tcPr>
            <w:tcW w:w="2494" w:type="dxa"/>
            <w:vMerge/>
          </w:tcPr>
          <w:p w:rsidR="0032100C" w:rsidRPr="004350F6" w:rsidRDefault="0032100C" w:rsidP="00337D96"/>
        </w:tc>
        <w:tc>
          <w:tcPr>
            <w:tcW w:w="2438" w:type="dxa"/>
            <w:vMerge/>
          </w:tcPr>
          <w:p w:rsidR="0032100C" w:rsidRPr="004350F6" w:rsidRDefault="0032100C" w:rsidP="00337D96"/>
        </w:tc>
        <w:tc>
          <w:tcPr>
            <w:tcW w:w="3494" w:type="dxa"/>
          </w:tcPr>
          <w:p w:rsidR="0032100C" w:rsidRPr="004350F6" w:rsidRDefault="0032100C" w:rsidP="00337D96">
            <w:pPr>
              <w:pStyle w:val="ConsPlusNormal"/>
              <w:ind w:firstLine="30"/>
              <w:rPr>
                <w:rFonts w:ascii="Times New Roman" w:hAnsi="Times New Roman" w:cs="Times New Roman"/>
                <w:sz w:val="24"/>
                <w:szCs w:val="24"/>
              </w:rPr>
            </w:pPr>
            <w:r w:rsidRPr="004350F6">
              <w:rPr>
                <w:rFonts w:ascii="Times New Roman" w:hAnsi="Times New Roman" w:cs="Times New Roman"/>
                <w:sz w:val="24"/>
                <w:szCs w:val="24"/>
              </w:rPr>
              <w:t>отсутствие замечаний к специалисту со стороны руководителя учреждения</w:t>
            </w:r>
          </w:p>
        </w:tc>
        <w:tc>
          <w:tcPr>
            <w:tcW w:w="1417" w:type="dxa"/>
          </w:tcPr>
          <w:p w:rsidR="0032100C" w:rsidRPr="004350F6" w:rsidRDefault="0032100C" w:rsidP="00337D96">
            <w:pPr>
              <w:jc w:val="center"/>
            </w:pPr>
            <w:r w:rsidRPr="004350F6">
              <w:t xml:space="preserve"> 45</w:t>
            </w:r>
          </w:p>
        </w:tc>
      </w:tr>
      <w:tr w:rsidR="0032100C" w:rsidRPr="004350F6" w:rsidTr="00371575">
        <w:tc>
          <w:tcPr>
            <w:tcW w:w="2494" w:type="dxa"/>
            <w:vMerge/>
          </w:tcPr>
          <w:p w:rsidR="0032100C" w:rsidRPr="004350F6" w:rsidRDefault="0032100C" w:rsidP="00337D96"/>
        </w:tc>
        <w:tc>
          <w:tcPr>
            <w:tcW w:w="2438" w:type="dxa"/>
            <w:vMerge/>
          </w:tcPr>
          <w:p w:rsidR="0032100C" w:rsidRPr="004350F6" w:rsidRDefault="0032100C" w:rsidP="00337D96"/>
        </w:tc>
        <w:tc>
          <w:tcPr>
            <w:tcW w:w="3494" w:type="dxa"/>
          </w:tcPr>
          <w:p w:rsidR="0032100C" w:rsidRPr="004350F6" w:rsidRDefault="0032100C" w:rsidP="00337D96">
            <w:pPr>
              <w:pStyle w:val="ConsPlusNormal"/>
              <w:ind w:firstLine="30"/>
              <w:rPr>
                <w:rFonts w:ascii="Times New Roman" w:hAnsi="Times New Roman" w:cs="Times New Roman"/>
                <w:sz w:val="24"/>
                <w:szCs w:val="24"/>
              </w:rPr>
            </w:pPr>
            <w:r w:rsidRPr="004350F6">
              <w:rPr>
                <w:rFonts w:ascii="Times New Roman" w:hAnsi="Times New Roman" w:cs="Times New Roman"/>
                <w:sz w:val="24"/>
                <w:szCs w:val="24"/>
              </w:rPr>
              <w:t>Качественное техническое сопровождение программного обеспечения</w:t>
            </w:r>
          </w:p>
        </w:tc>
        <w:tc>
          <w:tcPr>
            <w:tcW w:w="1417" w:type="dxa"/>
          </w:tcPr>
          <w:p w:rsidR="0032100C" w:rsidRPr="004350F6" w:rsidRDefault="0032100C" w:rsidP="00337D96">
            <w:pPr>
              <w:jc w:val="center"/>
            </w:pPr>
            <w:r w:rsidRPr="004350F6">
              <w:t xml:space="preserve"> 45</w:t>
            </w:r>
          </w:p>
        </w:tc>
      </w:tr>
    </w:tbl>
    <w:p w:rsidR="004350F6" w:rsidRDefault="004350F6" w:rsidP="000864CD">
      <w:pPr>
        <w:pStyle w:val="a3"/>
        <w:spacing w:after="0" w:line="240" w:lineRule="auto"/>
        <w:jc w:val="both"/>
      </w:pPr>
    </w:p>
    <w:p w:rsidR="004350F6" w:rsidRDefault="004350F6">
      <w:r>
        <w:br w:type="page"/>
      </w:r>
    </w:p>
    <w:p w:rsidR="00D902D7" w:rsidRPr="004350F6" w:rsidRDefault="00D902D7" w:rsidP="00D902D7">
      <w:pPr>
        <w:pStyle w:val="a3"/>
        <w:spacing w:after="0" w:line="240" w:lineRule="auto"/>
        <w:jc w:val="right"/>
      </w:pPr>
      <w:r w:rsidRPr="004350F6">
        <w:lastRenderedPageBreak/>
        <w:t>Приложение № 4</w:t>
      </w:r>
    </w:p>
    <w:p w:rsidR="00D902D7" w:rsidRPr="004350F6" w:rsidRDefault="004350F6" w:rsidP="00D902D7">
      <w:pPr>
        <w:pStyle w:val="a3"/>
        <w:spacing w:after="0" w:line="240" w:lineRule="auto"/>
        <w:jc w:val="right"/>
      </w:pPr>
      <w:r>
        <w:t>к Примерному положению</w:t>
      </w:r>
    </w:p>
    <w:p w:rsidR="00D902D7" w:rsidRPr="004350F6" w:rsidRDefault="004350F6" w:rsidP="00D902D7">
      <w:pPr>
        <w:pStyle w:val="a3"/>
        <w:spacing w:after="0" w:line="240" w:lineRule="auto"/>
        <w:jc w:val="right"/>
      </w:pPr>
      <w:r>
        <w:t>об оплате труда работников</w:t>
      </w:r>
    </w:p>
    <w:p w:rsidR="00D902D7" w:rsidRPr="004350F6" w:rsidRDefault="004350F6" w:rsidP="00D902D7">
      <w:pPr>
        <w:pStyle w:val="a3"/>
        <w:spacing w:after="0" w:line="240" w:lineRule="auto"/>
        <w:jc w:val="right"/>
      </w:pPr>
      <w:r>
        <w:t>муниципальных казенных</w:t>
      </w:r>
    </w:p>
    <w:p w:rsidR="004350F6" w:rsidRDefault="00D902D7" w:rsidP="00D902D7">
      <w:pPr>
        <w:pStyle w:val="a3"/>
        <w:spacing w:after="0" w:line="240" w:lineRule="auto"/>
        <w:jc w:val="right"/>
      </w:pPr>
      <w:r w:rsidRPr="004350F6">
        <w:t>учреждений, осуществляющих</w:t>
      </w:r>
    </w:p>
    <w:p w:rsidR="00D902D7" w:rsidRPr="004350F6" w:rsidRDefault="004350F6" w:rsidP="004350F6">
      <w:pPr>
        <w:pStyle w:val="a3"/>
        <w:spacing w:after="0" w:line="240" w:lineRule="auto"/>
        <w:jc w:val="right"/>
      </w:pPr>
      <w:r>
        <w:t>свою деятельность в области</w:t>
      </w:r>
    </w:p>
    <w:p w:rsidR="00D902D7" w:rsidRPr="004350F6" w:rsidRDefault="00D902D7" w:rsidP="004350F6">
      <w:pPr>
        <w:pStyle w:val="a3"/>
        <w:spacing w:after="0" w:line="240" w:lineRule="auto"/>
        <w:jc w:val="right"/>
      </w:pPr>
      <w:r w:rsidRPr="004350F6">
        <w:t>архивного дела</w:t>
      </w:r>
    </w:p>
    <w:p w:rsidR="00D902D7" w:rsidRPr="004350F6" w:rsidRDefault="00D902D7" w:rsidP="00D902D7">
      <w:pPr>
        <w:pStyle w:val="a3"/>
        <w:spacing w:after="0" w:line="240" w:lineRule="auto"/>
        <w:jc w:val="both"/>
      </w:pPr>
    </w:p>
    <w:p w:rsidR="00D902D7" w:rsidRPr="004350F6" w:rsidRDefault="00D902D7" w:rsidP="00D902D7">
      <w:pPr>
        <w:pStyle w:val="ConsPlusNormal"/>
        <w:jc w:val="center"/>
        <w:rPr>
          <w:rFonts w:ascii="Times New Roman" w:hAnsi="Times New Roman" w:cs="Times New Roman"/>
          <w:sz w:val="24"/>
          <w:szCs w:val="24"/>
        </w:rPr>
      </w:pPr>
    </w:p>
    <w:p w:rsidR="00D902D7" w:rsidRPr="004350F6" w:rsidRDefault="00D902D7" w:rsidP="00D902D7">
      <w:pPr>
        <w:pStyle w:val="a3"/>
        <w:spacing w:after="0" w:line="240" w:lineRule="auto"/>
        <w:jc w:val="both"/>
      </w:pPr>
    </w:p>
    <w:p w:rsidR="00D902D7" w:rsidRPr="004350F6" w:rsidRDefault="00D902D7" w:rsidP="00D902D7">
      <w:pPr>
        <w:pStyle w:val="ConsPlusNormal"/>
        <w:widowControl/>
        <w:ind w:firstLine="0"/>
        <w:jc w:val="center"/>
        <w:rPr>
          <w:rFonts w:ascii="Times New Roman" w:hAnsi="Times New Roman" w:cs="Times New Roman"/>
          <w:sz w:val="24"/>
          <w:szCs w:val="24"/>
        </w:rPr>
      </w:pPr>
      <w:r w:rsidRPr="004350F6">
        <w:rPr>
          <w:rFonts w:ascii="Times New Roman" w:hAnsi="Times New Roman" w:cs="Times New Roman"/>
          <w:sz w:val="24"/>
          <w:szCs w:val="24"/>
        </w:rPr>
        <w:t>ПЕРЕЧЕНЬ</w:t>
      </w:r>
    </w:p>
    <w:p w:rsidR="00D902D7" w:rsidRPr="004350F6" w:rsidRDefault="00D902D7" w:rsidP="00D902D7">
      <w:pPr>
        <w:pStyle w:val="ConsPlusNormal"/>
        <w:widowControl/>
        <w:ind w:firstLine="0"/>
        <w:jc w:val="center"/>
        <w:rPr>
          <w:rFonts w:ascii="Times New Roman" w:hAnsi="Times New Roman" w:cs="Times New Roman"/>
          <w:sz w:val="24"/>
          <w:szCs w:val="24"/>
        </w:rPr>
      </w:pPr>
      <w:r w:rsidRPr="004350F6">
        <w:rPr>
          <w:rFonts w:ascii="Times New Roman" w:hAnsi="Times New Roman" w:cs="Times New Roman"/>
          <w:sz w:val="24"/>
          <w:szCs w:val="24"/>
        </w:rPr>
        <w:t xml:space="preserve">ДОЛЖНОСТЕЙ, ПРОФЕССИЙ РАБОТНИКОВ УЧРЕЖДЕНИЙ </w:t>
      </w:r>
    </w:p>
    <w:p w:rsidR="00D902D7" w:rsidRPr="004350F6" w:rsidRDefault="00D902D7" w:rsidP="00D902D7">
      <w:pPr>
        <w:pStyle w:val="ConsPlusNormal"/>
        <w:widowControl/>
        <w:ind w:firstLine="0"/>
        <w:jc w:val="center"/>
        <w:rPr>
          <w:rFonts w:ascii="Times New Roman" w:hAnsi="Times New Roman" w:cs="Times New Roman"/>
          <w:sz w:val="24"/>
          <w:szCs w:val="24"/>
        </w:rPr>
      </w:pPr>
      <w:r w:rsidRPr="004350F6">
        <w:rPr>
          <w:rFonts w:ascii="Times New Roman" w:hAnsi="Times New Roman" w:cs="Times New Roman"/>
          <w:sz w:val="24"/>
          <w:szCs w:val="24"/>
        </w:rPr>
        <w:t>В ОБЛАСТИ АРХИВНОГО ДЕЛА ОТНОСИМЫХ</w:t>
      </w:r>
    </w:p>
    <w:p w:rsidR="00D902D7" w:rsidRPr="004350F6" w:rsidRDefault="00D902D7" w:rsidP="00D902D7">
      <w:pPr>
        <w:pStyle w:val="ConsPlusNormal"/>
        <w:widowControl/>
        <w:ind w:firstLine="0"/>
        <w:jc w:val="center"/>
        <w:rPr>
          <w:rFonts w:ascii="Times New Roman" w:hAnsi="Times New Roman" w:cs="Times New Roman"/>
          <w:sz w:val="24"/>
          <w:szCs w:val="24"/>
        </w:rPr>
      </w:pPr>
      <w:r w:rsidRPr="004350F6">
        <w:rPr>
          <w:rFonts w:ascii="Times New Roman" w:hAnsi="Times New Roman" w:cs="Times New Roman"/>
          <w:sz w:val="24"/>
          <w:szCs w:val="24"/>
        </w:rPr>
        <w:t xml:space="preserve">К ОСНОВНОМУ ПЕРСОНАЛУ ПО ВИДУ </w:t>
      </w:r>
    </w:p>
    <w:p w:rsidR="00D902D7" w:rsidRPr="004350F6" w:rsidRDefault="00D902D7" w:rsidP="00D902D7">
      <w:pPr>
        <w:pStyle w:val="ConsPlusNormal"/>
        <w:widowControl/>
        <w:ind w:firstLine="0"/>
        <w:jc w:val="center"/>
        <w:rPr>
          <w:rFonts w:ascii="Times New Roman" w:hAnsi="Times New Roman" w:cs="Times New Roman"/>
          <w:sz w:val="24"/>
          <w:szCs w:val="24"/>
        </w:rPr>
      </w:pPr>
      <w:r w:rsidRPr="004350F6">
        <w:rPr>
          <w:rFonts w:ascii="Times New Roman" w:hAnsi="Times New Roman" w:cs="Times New Roman"/>
          <w:sz w:val="24"/>
          <w:szCs w:val="24"/>
        </w:rPr>
        <w:t>ЭКОНОМИЧЕСКОЙ ДЕЯТЕЛЬНОСТИ</w:t>
      </w:r>
    </w:p>
    <w:p w:rsidR="00D902D7" w:rsidRPr="004350F6" w:rsidRDefault="00D902D7" w:rsidP="00D902D7">
      <w:pPr>
        <w:pStyle w:val="ConsPlusNormal"/>
        <w:widowControl/>
        <w:ind w:firstLine="0"/>
        <w:jc w:val="center"/>
        <w:rPr>
          <w:rFonts w:ascii="Times New Roman" w:hAnsi="Times New Roman" w:cs="Times New Roman"/>
          <w:sz w:val="24"/>
          <w:szCs w:val="24"/>
        </w:rPr>
      </w:pPr>
    </w:p>
    <w:tbl>
      <w:tblPr>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4786"/>
      </w:tblGrid>
      <w:tr w:rsidR="00D902D7" w:rsidRPr="004350F6" w:rsidTr="001E6D93">
        <w:tc>
          <w:tcPr>
            <w:tcW w:w="5148" w:type="dxa"/>
          </w:tcPr>
          <w:p w:rsidR="00D902D7" w:rsidRPr="004350F6" w:rsidRDefault="00D902D7" w:rsidP="001E6D93">
            <w:pPr>
              <w:pStyle w:val="ConsPlusNormal"/>
              <w:widowControl/>
              <w:ind w:firstLine="0"/>
              <w:jc w:val="center"/>
              <w:rPr>
                <w:rFonts w:ascii="Times New Roman" w:hAnsi="Times New Roman" w:cs="Times New Roman"/>
                <w:sz w:val="24"/>
                <w:szCs w:val="24"/>
              </w:rPr>
            </w:pPr>
            <w:r w:rsidRPr="004350F6">
              <w:rPr>
                <w:rFonts w:ascii="Times New Roman" w:hAnsi="Times New Roman" w:cs="Times New Roman"/>
                <w:sz w:val="24"/>
                <w:szCs w:val="24"/>
              </w:rPr>
              <w:t>Вид экономической деятельности, ведомственная принадлежность, тип учреждений</w:t>
            </w:r>
          </w:p>
        </w:tc>
        <w:tc>
          <w:tcPr>
            <w:tcW w:w="4786" w:type="dxa"/>
            <w:vAlign w:val="center"/>
          </w:tcPr>
          <w:p w:rsidR="00D902D7" w:rsidRPr="004350F6" w:rsidRDefault="00D902D7" w:rsidP="001E6D93">
            <w:pPr>
              <w:pStyle w:val="ConsPlusNormal"/>
              <w:widowControl/>
              <w:ind w:firstLine="0"/>
              <w:jc w:val="center"/>
              <w:rPr>
                <w:rFonts w:ascii="Times New Roman" w:hAnsi="Times New Roman" w:cs="Times New Roman"/>
                <w:sz w:val="24"/>
                <w:szCs w:val="24"/>
              </w:rPr>
            </w:pPr>
            <w:r w:rsidRPr="004350F6">
              <w:rPr>
                <w:rFonts w:ascii="Times New Roman" w:hAnsi="Times New Roman" w:cs="Times New Roman"/>
                <w:sz w:val="24"/>
                <w:szCs w:val="24"/>
              </w:rPr>
              <w:t>Должности, профессии работников учреждений</w:t>
            </w:r>
          </w:p>
        </w:tc>
      </w:tr>
      <w:tr w:rsidR="00D902D7" w:rsidRPr="004350F6" w:rsidTr="001E6D93">
        <w:tc>
          <w:tcPr>
            <w:tcW w:w="5148" w:type="dxa"/>
          </w:tcPr>
          <w:p w:rsidR="00D902D7" w:rsidRPr="004350F6" w:rsidRDefault="00D902D7" w:rsidP="00E225BE">
            <w:pPr>
              <w:pStyle w:val="ConsPlusNormal"/>
              <w:widowControl/>
              <w:ind w:firstLine="0"/>
              <w:rPr>
                <w:rFonts w:ascii="Times New Roman" w:hAnsi="Times New Roman" w:cs="Times New Roman"/>
                <w:sz w:val="24"/>
                <w:szCs w:val="24"/>
              </w:rPr>
            </w:pPr>
            <w:r w:rsidRPr="004350F6">
              <w:rPr>
                <w:rFonts w:ascii="Times New Roman" w:hAnsi="Times New Roman" w:cs="Times New Roman"/>
                <w:sz w:val="24"/>
                <w:szCs w:val="24"/>
              </w:rPr>
              <w:t>По виду экономической деятельности «</w:t>
            </w:r>
            <w:r w:rsidR="00D1132C" w:rsidRPr="004350F6">
              <w:rPr>
                <w:rFonts w:ascii="Times New Roman" w:hAnsi="Times New Roman" w:cs="Times New Roman"/>
                <w:sz w:val="24"/>
                <w:szCs w:val="24"/>
              </w:rPr>
              <w:t xml:space="preserve">91.01. </w:t>
            </w:r>
            <w:r w:rsidR="00E225BE" w:rsidRPr="004350F6">
              <w:rPr>
                <w:rFonts w:ascii="Times New Roman" w:hAnsi="Times New Roman" w:cs="Times New Roman"/>
                <w:sz w:val="24"/>
                <w:szCs w:val="24"/>
              </w:rPr>
              <w:t>Деятельность</w:t>
            </w:r>
            <w:r w:rsidR="00D1132C" w:rsidRPr="004350F6">
              <w:rPr>
                <w:rFonts w:ascii="Times New Roman" w:hAnsi="Times New Roman" w:cs="Times New Roman"/>
                <w:sz w:val="24"/>
                <w:szCs w:val="24"/>
              </w:rPr>
              <w:t xml:space="preserve"> библиотек и архивов</w:t>
            </w:r>
            <w:r w:rsidRPr="004350F6">
              <w:rPr>
                <w:rFonts w:ascii="Times New Roman" w:hAnsi="Times New Roman" w:cs="Times New Roman"/>
                <w:b/>
                <w:sz w:val="24"/>
                <w:szCs w:val="24"/>
              </w:rPr>
              <w:t>»</w:t>
            </w:r>
          </w:p>
        </w:tc>
        <w:tc>
          <w:tcPr>
            <w:tcW w:w="4786" w:type="dxa"/>
          </w:tcPr>
          <w:p w:rsidR="00D902D7" w:rsidRPr="004350F6" w:rsidRDefault="00D902D7" w:rsidP="001E6D93">
            <w:pPr>
              <w:pStyle w:val="ConsPlusNormal"/>
              <w:widowControl/>
              <w:ind w:firstLine="0"/>
              <w:jc w:val="right"/>
              <w:rPr>
                <w:sz w:val="24"/>
                <w:szCs w:val="24"/>
              </w:rPr>
            </w:pPr>
          </w:p>
        </w:tc>
      </w:tr>
      <w:tr w:rsidR="00D902D7" w:rsidRPr="004350F6" w:rsidTr="001E6D93">
        <w:tc>
          <w:tcPr>
            <w:tcW w:w="5148" w:type="dxa"/>
          </w:tcPr>
          <w:p w:rsidR="00D902D7" w:rsidRPr="004350F6" w:rsidRDefault="00D902D7" w:rsidP="00D902D7">
            <w:pPr>
              <w:pStyle w:val="ConsPlusNormal"/>
              <w:widowControl/>
              <w:ind w:firstLine="0"/>
              <w:jc w:val="both"/>
              <w:rPr>
                <w:rFonts w:ascii="Times New Roman" w:hAnsi="Times New Roman" w:cs="Times New Roman"/>
                <w:sz w:val="24"/>
                <w:szCs w:val="24"/>
              </w:rPr>
            </w:pPr>
            <w:r w:rsidRPr="004350F6">
              <w:rPr>
                <w:rFonts w:ascii="Times New Roman" w:hAnsi="Times New Roman" w:cs="Times New Roman"/>
                <w:sz w:val="24"/>
                <w:szCs w:val="24"/>
              </w:rPr>
              <w:t>1.Учреждения в области архивного дела</w:t>
            </w:r>
          </w:p>
        </w:tc>
        <w:tc>
          <w:tcPr>
            <w:tcW w:w="4786" w:type="dxa"/>
          </w:tcPr>
          <w:p w:rsidR="00D902D7" w:rsidRPr="004350F6" w:rsidRDefault="00D1132C" w:rsidP="001E6D93">
            <w:pPr>
              <w:widowControl w:val="0"/>
              <w:autoSpaceDE w:val="0"/>
              <w:autoSpaceDN w:val="0"/>
              <w:adjustRightInd w:val="0"/>
            </w:pPr>
            <w:r w:rsidRPr="004350F6">
              <w:t>Техник-программист</w:t>
            </w:r>
          </w:p>
          <w:p w:rsidR="00D902D7" w:rsidRPr="004350F6" w:rsidRDefault="00D1132C" w:rsidP="001E6D93">
            <w:pPr>
              <w:widowControl w:val="0"/>
              <w:autoSpaceDE w:val="0"/>
              <w:autoSpaceDN w:val="0"/>
              <w:adjustRightInd w:val="0"/>
            </w:pPr>
            <w:r w:rsidRPr="004350F6">
              <w:t>Архивариус</w:t>
            </w:r>
          </w:p>
        </w:tc>
      </w:tr>
    </w:tbl>
    <w:p w:rsidR="001E6D93" w:rsidRPr="004350F6" w:rsidRDefault="001E6D93" w:rsidP="001E6D93">
      <w:pPr>
        <w:pStyle w:val="a3"/>
        <w:spacing w:after="0" w:line="240" w:lineRule="auto"/>
        <w:jc w:val="right"/>
      </w:pPr>
    </w:p>
    <w:p w:rsidR="001E6D93" w:rsidRPr="004350F6" w:rsidRDefault="001E6D93" w:rsidP="001E6D93">
      <w:pPr>
        <w:pStyle w:val="a3"/>
        <w:spacing w:after="0" w:line="240" w:lineRule="auto"/>
        <w:jc w:val="right"/>
      </w:pPr>
    </w:p>
    <w:p w:rsidR="001E6D93" w:rsidRPr="004350F6" w:rsidRDefault="001E6D93" w:rsidP="001E6D93">
      <w:pPr>
        <w:pStyle w:val="a3"/>
        <w:spacing w:after="0" w:line="240" w:lineRule="auto"/>
        <w:jc w:val="right"/>
      </w:pPr>
      <w:bookmarkStart w:id="1" w:name="_GoBack"/>
      <w:bookmarkEnd w:id="1"/>
    </w:p>
    <w:p w:rsidR="001E6D93" w:rsidRPr="004350F6" w:rsidRDefault="001E6D93" w:rsidP="001E6D93">
      <w:pPr>
        <w:pStyle w:val="a3"/>
        <w:spacing w:after="0" w:line="240" w:lineRule="auto"/>
        <w:jc w:val="right"/>
      </w:pPr>
      <w:r w:rsidRPr="004350F6">
        <w:t xml:space="preserve">Приложение № </w:t>
      </w:r>
      <w:r w:rsidR="001C6EB0" w:rsidRPr="004350F6">
        <w:t>5</w:t>
      </w:r>
    </w:p>
    <w:p w:rsidR="001E6D93" w:rsidRPr="004350F6" w:rsidRDefault="001E6D93" w:rsidP="001E6D93">
      <w:pPr>
        <w:pStyle w:val="a3"/>
        <w:spacing w:after="0" w:line="240" w:lineRule="auto"/>
        <w:jc w:val="right"/>
      </w:pPr>
      <w:r w:rsidRPr="004350F6">
        <w:t xml:space="preserve">к Примерному положению </w:t>
      </w:r>
    </w:p>
    <w:p w:rsidR="001E6D93" w:rsidRPr="004350F6" w:rsidRDefault="001E6D93" w:rsidP="001E6D93">
      <w:pPr>
        <w:pStyle w:val="a3"/>
        <w:spacing w:after="0" w:line="240" w:lineRule="auto"/>
        <w:jc w:val="right"/>
      </w:pPr>
      <w:r w:rsidRPr="004350F6">
        <w:t xml:space="preserve">об оплате труда работников </w:t>
      </w:r>
    </w:p>
    <w:p w:rsidR="001E6D93" w:rsidRPr="004350F6" w:rsidRDefault="001E6D93" w:rsidP="001E6D93">
      <w:pPr>
        <w:pStyle w:val="a3"/>
        <w:spacing w:after="0" w:line="240" w:lineRule="auto"/>
        <w:jc w:val="right"/>
      </w:pPr>
      <w:r w:rsidRPr="004350F6">
        <w:t xml:space="preserve">муниципальных казенных </w:t>
      </w:r>
    </w:p>
    <w:p w:rsidR="001E6D93" w:rsidRPr="004350F6" w:rsidRDefault="001E6D93" w:rsidP="001E6D93">
      <w:pPr>
        <w:pStyle w:val="a3"/>
        <w:spacing w:after="0" w:line="240" w:lineRule="auto"/>
        <w:jc w:val="right"/>
      </w:pPr>
      <w:r w:rsidRPr="004350F6">
        <w:t xml:space="preserve">учреждений, осуществляющих </w:t>
      </w:r>
    </w:p>
    <w:p w:rsidR="001E6D93" w:rsidRPr="004350F6" w:rsidRDefault="001E6D93" w:rsidP="001E6D93">
      <w:pPr>
        <w:pStyle w:val="a3"/>
        <w:spacing w:after="0" w:line="240" w:lineRule="auto"/>
        <w:jc w:val="right"/>
      </w:pPr>
      <w:r w:rsidRPr="004350F6">
        <w:t xml:space="preserve">свою деятельность в области </w:t>
      </w:r>
    </w:p>
    <w:p w:rsidR="001E6D93" w:rsidRDefault="001E6D93" w:rsidP="001E6D93">
      <w:pPr>
        <w:pStyle w:val="a3"/>
        <w:spacing w:after="0" w:line="240" w:lineRule="auto"/>
        <w:jc w:val="both"/>
      </w:pPr>
      <w:r w:rsidRPr="004350F6">
        <w:t xml:space="preserve">                                                                                                              архивного дела</w:t>
      </w:r>
    </w:p>
    <w:p w:rsidR="00326530" w:rsidRPr="00326530" w:rsidRDefault="00326530" w:rsidP="00326530">
      <w:pPr>
        <w:pStyle w:val="a3"/>
        <w:spacing w:after="0" w:line="240" w:lineRule="auto"/>
        <w:jc w:val="right"/>
        <w:rPr>
          <w:i/>
        </w:rPr>
      </w:pPr>
      <w:r w:rsidRPr="00326530">
        <w:rPr>
          <w:i/>
        </w:rPr>
        <w:t xml:space="preserve">(в редакции постановления Администрации </w:t>
      </w:r>
    </w:p>
    <w:p w:rsidR="00326530" w:rsidRPr="00326530" w:rsidRDefault="00326530" w:rsidP="00326530">
      <w:pPr>
        <w:pStyle w:val="a3"/>
        <w:spacing w:after="0" w:line="240" w:lineRule="auto"/>
        <w:jc w:val="right"/>
        <w:rPr>
          <w:i/>
        </w:rPr>
      </w:pPr>
      <w:r w:rsidRPr="00326530">
        <w:rPr>
          <w:i/>
        </w:rPr>
        <w:t>Кежемского района от 16.01.2024 № 8-п)</w:t>
      </w:r>
    </w:p>
    <w:p w:rsidR="001E6D93" w:rsidRPr="004350F6" w:rsidRDefault="001E6D93" w:rsidP="001E6D93">
      <w:pPr>
        <w:autoSpaceDE w:val="0"/>
        <w:autoSpaceDN w:val="0"/>
        <w:adjustRightInd w:val="0"/>
        <w:jc w:val="center"/>
        <w:outlineLvl w:val="1"/>
      </w:pPr>
    </w:p>
    <w:p w:rsidR="001E6D93" w:rsidRPr="004350F6" w:rsidRDefault="001E6D93" w:rsidP="001E6D93">
      <w:pPr>
        <w:autoSpaceDE w:val="0"/>
        <w:autoSpaceDN w:val="0"/>
        <w:adjustRightInd w:val="0"/>
        <w:jc w:val="center"/>
        <w:outlineLvl w:val="1"/>
      </w:pPr>
    </w:p>
    <w:p w:rsidR="001E6D93" w:rsidRPr="004350F6" w:rsidRDefault="001E6D93" w:rsidP="001E6D93">
      <w:pPr>
        <w:autoSpaceDE w:val="0"/>
        <w:autoSpaceDN w:val="0"/>
        <w:adjustRightInd w:val="0"/>
        <w:jc w:val="center"/>
        <w:outlineLvl w:val="1"/>
      </w:pPr>
    </w:p>
    <w:p w:rsidR="003216B1" w:rsidRPr="004350F6" w:rsidRDefault="003216B1" w:rsidP="003216B1">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КОЛИЧЕСТВО ДОЛЖНОСТНЫХ ОКЛАДОВ</w:t>
      </w:r>
    </w:p>
    <w:p w:rsidR="003216B1" w:rsidRPr="004350F6" w:rsidRDefault="003216B1" w:rsidP="003216B1">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РУКОВОДИТЕЛЯ УЧРЕЖДЕНИЯ, УЧИТЫВАЕМЫХ ПРИ</w:t>
      </w:r>
    </w:p>
    <w:p w:rsidR="00782E78" w:rsidRPr="004350F6" w:rsidRDefault="003216B1" w:rsidP="00782E78">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 xml:space="preserve">ОПРЕДЕЛЕНИИ ОБЪЕМА СРЕДСТВ НА ВЫПЛАТЫ СТИМУЛИРУЮЩЕГОХАРАКТЕРА </w:t>
      </w:r>
    </w:p>
    <w:p w:rsidR="003216B1" w:rsidRPr="004350F6" w:rsidRDefault="003216B1" w:rsidP="00782E78">
      <w:pPr>
        <w:pStyle w:val="ConsPlusNormal"/>
        <w:jc w:val="center"/>
        <w:rPr>
          <w:rFonts w:ascii="Times New Roman" w:hAnsi="Times New Roman" w:cs="Times New Roman"/>
          <w:sz w:val="24"/>
          <w:szCs w:val="24"/>
        </w:rPr>
      </w:pPr>
      <w:r w:rsidRPr="004350F6">
        <w:rPr>
          <w:rFonts w:ascii="Times New Roman" w:hAnsi="Times New Roman" w:cs="Times New Roman"/>
          <w:sz w:val="24"/>
          <w:szCs w:val="24"/>
        </w:rPr>
        <w:t>РУКОВОДИТЕЛЯМ УЧРЕЖДЕНИЙ, В ГОД</w:t>
      </w:r>
    </w:p>
    <w:p w:rsidR="003216B1" w:rsidRPr="004350F6" w:rsidRDefault="003216B1" w:rsidP="003216B1">
      <w:pPr>
        <w:pStyle w:val="ConsPlusNormal"/>
        <w:jc w:val="center"/>
        <w:rPr>
          <w:rFonts w:ascii="Times New Roman" w:hAnsi="Times New Roman" w:cs="Times New Roman"/>
          <w:sz w:val="24"/>
          <w:szCs w:val="24"/>
        </w:rPr>
      </w:pPr>
    </w:p>
    <w:p w:rsidR="003216B1" w:rsidRPr="004350F6" w:rsidRDefault="003216B1" w:rsidP="003216B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4145"/>
      </w:tblGrid>
      <w:tr w:rsidR="003216B1" w:rsidRPr="004350F6" w:rsidTr="003216B1">
        <w:tc>
          <w:tcPr>
            <w:tcW w:w="5556" w:type="dxa"/>
          </w:tcPr>
          <w:p w:rsidR="003216B1" w:rsidRPr="004350F6" w:rsidRDefault="003216B1" w:rsidP="003216B1">
            <w:pPr>
              <w:pStyle w:val="ConsPlusNormal"/>
              <w:ind w:firstLine="0"/>
              <w:jc w:val="center"/>
              <w:rPr>
                <w:rFonts w:ascii="Times New Roman" w:hAnsi="Times New Roman" w:cs="Times New Roman"/>
                <w:sz w:val="24"/>
                <w:szCs w:val="24"/>
              </w:rPr>
            </w:pPr>
            <w:r w:rsidRPr="004350F6">
              <w:rPr>
                <w:rFonts w:ascii="Times New Roman" w:hAnsi="Times New Roman" w:cs="Times New Roman"/>
                <w:sz w:val="24"/>
                <w:szCs w:val="24"/>
              </w:rPr>
              <w:t>Учреждение</w:t>
            </w:r>
          </w:p>
        </w:tc>
        <w:tc>
          <w:tcPr>
            <w:tcW w:w="4145" w:type="dxa"/>
          </w:tcPr>
          <w:p w:rsidR="003216B1" w:rsidRPr="004350F6" w:rsidRDefault="003216B1" w:rsidP="00860343">
            <w:pPr>
              <w:pStyle w:val="ConsPlusNormal"/>
              <w:ind w:firstLine="0"/>
              <w:jc w:val="center"/>
              <w:rPr>
                <w:rFonts w:ascii="Times New Roman" w:hAnsi="Times New Roman" w:cs="Times New Roman"/>
                <w:sz w:val="24"/>
                <w:szCs w:val="24"/>
              </w:rPr>
            </w:pPr>
            <w:r w:rsidRPr="004350F6">
              <w:rPr>
                <w:rFonts w:ascii="Times New Roman" w:hAnsi="Times New Roman" w:cs="Times New Roman"/>
                <w:sz w:val="24"/>
                <w:szCs w:val="24"/>
              </w:rPr>
              <w:t>Количество должностных окладов руководителя учреждения, в год</w:t>
            </w:r>
          </w:p>
        </w:tc>
      </w:tr>
      <w:tr w:rsidR="003216B1" w:rsidRPr="004350F6" w:rsidTr="003216B1">
        <w:tc>
          <w:tcPr>
            <w:tcW w:w="5556" w:type="dxa"/>
          </w:tcPr>
          <w:p w:rsidR="003216B1" w:rsidRPr="004350F6" w:rsidRDefault="003216B1" w:rsidP="003216B1">
            <w:pPr>
              <w:pStyle w:val="ConsPlusNormal"/>
              <w:ind w:firstLine="0"/>
              <w:rPr>
                <w:rFonts w:ascii="Times New Roman" w:hAnsi="Times New Roman" w:cs="Times New Roman"/>
                <w:sz w:val="24"/>
                <w:szCs w:val="24"/>
              </w:rPr>
            </w:pPr>
            <w:r w:rsidRPr="004350F6">
              <w:rPr>
                <w:rFonts w:ascii="Times New Roman" w:hAnsi="Times New Roman" w:cs="Times New Roman"/>
                <w:sz w:val="24"/>
                <w:szCs w:val="24"/>
              </w:rPr>
              <w:t>Муниципальное казенное учреждение «Кежемский районный архив»</w:t>
            </w:r>
          </w:p>
        </w:tc>
        <w:tc>
          <w:tcPr>
            <w:tcW w:w="4145" w:type="dxa"/>
          </w:tcPr>
          <w:p w:rsidR="003216B1" w:rsidRPr="004350F6" w:rsidRDefault="00D1132C" w:rsidP="00326530">
            <w:pPr>
              <w:pStyle w:val="ConsPlusNormal"/>
              <w:ind w:firstLine="0"/>
              <w:jc w:val="center"/>
              <w:rPr>
                <w:rFonts w:ascii="Times New Roman" w:hAnsi="Times New Roman" w:cs="Times New Roman"/>
                <w:sz w:val="24"/>
                <w:szCs w:val="24"/>
              </w:rPr>
            </w:pPr>
            <w:r w:rsidRPr="004350F6">
              <w:rPr>
                <w:rFonts w:ascii="Times New Roman" w:hAnsi="Times New Roman" w:cs="Times New Roman"/>
                <w:sz w:val="24"/>
                <w:szCs w:val="24"/>
              </w:rPr>
              <w:t xml:space="preserve">до </w:t>
            </w:r>
            <w:r w:rsidR="00326530">
              <w:rPr>
                <w:rFonts w:ascii="Times New Roman" w:hAnsi="Times New Roman" w:cs="Times New Roman"/>
                <w:sz w:val="24"/>
                <w:szCs w:val="24"/>
              </w:rPr>
              <w:t>30</w:t>
            </w:r>
          </w:p>
        </w:tc>
      </w:tr>
    </w:tbl>
    <w:p w:rsidR="004350F6" w:rsidRDefault="004350F6" w:rsidP="003216B1">
      <w:pPr>
        <w:pStyle w:val="a3"/>
        <w:spacing w:after="0" w:line="240" w:lineRule="auto"/>
        <w:jc w:val="right"/>
      </w:pPr>
    </w:p>
    <w:p w:rsidR="004350F6" w:rsidRDefault="004350F6">
      <w:r>
        <w:br w:type="page"/>
      </w:r>
    </w:p>
    <w:p w:rsidR="003216B1" w:rsidRPr="004350F6" w:rsidRDefault="003216B1" w:rsidP="003216B1">
      <w:pPr>
        <w:pStyle w:val="a3"/>
        <w:spacing w:after="0" w:line="240" w:lineRule="auto"/>
        <w:jc w:val="right"/>
      </w:pPr>
      <w:r w:rsidRPr="004350F6">
        <w:lastRenderedPageBreak/>
        <w:t xml:space="preserve">Приложение № </w:t>
      </w:r>
      <w:r w:rsidR="001C6EB0" w:rsidRPr="004350F6">
        <w:t>6</w:t>
      </w:r>
    </w:p>
    <w:p w:rsidR="003216B1" w:rsidRPr="004350F6" w:rsidRDefault="004350F6" w:rsidP="003216B1">
      <w:pPr>
        <w:pStyle w:val="a3"/>
        <w:spacing w:after="0" w:line="240" w:lineRule="auto"/>
        <w:jc w:val="right"/>
      </w:pPr>
      <w:r>
        <w:t>к Примерному положению</w:t>
      </w:r>
    </w:p>
    <w:p w:rsidR="003216B1" w:rsidRPr="004350F6" w:rsidRDefault="004350F6" w:rsidP="003216B1">
      <w:pPr>
        <w:pStyle w:val="a3"/>
        <w:spacing w:after="0" w:line="240" w:lineRule="auto"/>
        <w:jc w:val="right"/>
      </w:pPr>
      <w:r>
        <w:t>об оплате труда работников</w:t>
      </w:r>
    </w:p>
    <w:p w:rsidR="004350F6" w:rsidRDefault="004350F6" w:rsidP="003216B1">
      <w:pPr>
        <w:pStyle w:val="a3"/>
        <w:spacing w:after="0" w:line="240" w:lineRule="auto"/>
        <w:jc w:val="right"/>
      </w:pPr>
      <w:r>
        <w:t>муниципальных казенных</w:t>
      </w:r>
    </w:p>
    <w:p w:rsidR="003216B1" w:rsidRPr="004350F6" w:rsidRDefault="004350F6" w:rsidP="003216B1">
      <w:pPr>
        <w:pStyle w:val="a3"/>
        <w:spacing w:after="0" w:line="240" w:lineRule="auto"/>
        <w:jc w:val="right"/>
      </w:pPr>
      <w:r>
        <w:t>учреждений, осуществляющих</w:t>
      </w:r>
    </w:p>
    <w:p w:rsidR="003216B1" w:rsidRPr="004350F6" w:rsidRDefault="004350F6" w:rsidP="003216B1">
      <w:pPr>
        <w:pStyle w:val="a3"/>
        <w:spacing w:after="0" w:line="240" w:lineRule="auto"/>
        <w:jc w:val="right"/>
      </w:pPr>
      <w:r>
        <w:t>свою деятельность в области</w:t>
      </w:r>
    </w:p>
    <w:p w:rsidR="001E6D93" w:rsidRDefault="003216B1" w:rsidP="004350F6">
      <w:pPr>
        <w:pStyle w:val="a3"/>
        <w:spacing w:after="0" w:line="240" w:lineRule="auto"/>
        <w:jc w:val="right"/>
      </w:pPr>
      <w:r w:rsidRPr="004350F6">
        <w:t>архивного дела</w:t>
      </w:r>
    </w:p>
    <w:p w:rsidR="0079575C" w:rsidRPr="0079575C" w:rsidRDefault="0079575C" w:rsidP="004350F6">
      <w:pPr>
        <w:pStyle w:val="a3"/>
        <w:spacing w:after="0" w:line="240" w:lineRule="auto"/>
        <w:jc w:val="right"/>
        <w:rPr>
          <w:i/>
        </w:rPr>
      </w:pPr>
      <w:r w:rsidRPr="0079575C">
        <w:rPr>
          <w:i/>
        </w:rPr>
        <w:t>(в редакции постановления Администрации района от 31.03.2022 № 189-п)</w:t>
      </w:r>
    </w:p>
    <w:p w:rsidR="003216B1" w:rsidRPr="004350F6" w:rsidRDefault="003216B1" w:rsidP="003216B1">
      <w:pPr>
        <w:pStyle w:val="a3"/>
        <w:spacing w:after="0" w:line="240" w:lineRule="auto"/>
        <w:jc w:val="both"/>
      </w:pPr>
    </w:p>
    <w:p w:rsidR="0079575C" w:rsidRPr="0079575C" w:rsidRDefault="0079575C" w:rsidP="0079575C">
      <w:pPr>
        <w:widowControl w:val="0"/>
        <w:autoSpaceDE w:val="0"/>
        <w:autoSpaceDN w:val="0"/>
        <w:adjustRightInd w:val="0"/>
        <w:ind w:firstLine="720"/>
        <w:jc w:val="center"/>
      </w:pPr>
      <w:r w:rsidRPr="0079575C">
        <w:rPr>
          <w:sz w:val="28"/>
          <w:szCs w:val="28"/>
        </w:rPr>
        <w:t>Критерии оценки результативности и качества труда для определения размера выплат стимулирующего характера руководителю учреждения, заместителю руководителя, за месяц</w:t>
      </w:r>
    </w:p>
    <w:p w:rsidR="0079575C" w:rsidRPr="0079575C" w:rsidRDefault="0079575C" w:rsidP="0079575C">
      <w:pPr>
        <w:widowControl w:val="0"/>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154"/>
        <w:gridCol w:w="3862"/>
        <w:gridCol w:w="1701"/>
      </w:tblGrid>
      <w:tr w:rsidR="0079575C" w:rsidRPr="0079575C" w:rsidTr="0060200E">
        <w:tc>
          <w:tcPr>
            <w:tcW w:w="1984" w:type="dxa"/>
          </w:tcPr>
          <w:p w:rsidR="0079575C" w:rsidRPr="0079575C" w:rsidRDefault="0079575C" w:rsidP="0079575C">
            <w:pPr>
              <w:widowControl w:val="0"/>
              <w:autoSpaceDE w:val="0"/>
              <w:autoSpaceDN w:val="0"/>
              <w:adjustRightInd w:val="0"/>
              <w:jc w:val="center"/>
            </w:pPr>
            <w:r w:rsidRPr="0079575C">
              <w:t>Должность</w:t>
            </w:r>
          </w:p>
        </w:tc>
        <w:tc>
          <w:tcPr>
            <w:tcW w:w="2154" w:type="dxa"/>
          </w:tcPr>
          <w:p w:rsidR="0079575C" w:rsidRPr="0079575C" w:rsidRDefault="0079575C" w:rsidP="0079575C">
            <w:pPr>
              <w:widowControl w:val="0"/>
              <w:autoSpaceDE w:val="0"/>
              <w:autoSpaceDN w:val="0"/>
              <w:adjustRightInd w:val="0"/>
              <w:jc w:val="center"/>
            </w:pPr>
            <w:r w:rsidRPr="0079575C">
              <w:t>Наименование критерия оценки результативности и качества деятельности учреждений</w:t>
            </w:r>
          </w:p>
        </w:tc>
        <w:tc>
          <w:tcPr>
            <w:tcW w:w="3862" w:type="dxa"/>
          </w:tcPr>
          <w:p w:rsidR="0079575C" w:rsidRPr="0079575C" w:rsidRDefault="0079575C" w:rsidP="0079575C">
            <w:pPr>
              <w:widowControl w:val="0"/>
              <w:autoSpaceDE w:val="0"/>
              <w:autoSpaceDN w:val="0"/>
              <w:adjustRightInd w:val="0"/>
              <w:jc w:val="center"/>
            </w:pPr>
            <w:r w:rsidRPr="0079575C">
              <w:t>Содержание критерия оценки результативности и качества деятельности учреждений</w:t>
            </w:r>
          </w:p>
        </w:tc>
        <w:tc>
          <w:tcPr>
            <w:tcW w:w="1701" w:type="dxa"/>
          </w:tcPr>
          <w:p w:rsidR="0079575C" w:rsidRPr="0079575C" w:rsidRDefault="0079575C" w:rsidP="0079575C">
            <w:pPr>
              <w:widowControl w:val="0"/>
              <w:autoSpaceDE w:val="0"/>
              <w:autoSpaceDN w:val="0"/>
              <w:adjustRightInd w:val="0"/>
              <w:jc w:val="center"/>
            </w:pPr>
            <w:r w:rsidRPr="0079575C">
              <w:t>Предельный размер от оклада (должностного оклада), ставки заработной платы, %</w:t>
            </w:r>
          </w:p>
        </w:tc>
      </w:tr>
      <w:tr w:rsidR="0079575C" w:rsidRPr="0079575C" w:rsidTr="0060200E">
        <w:tc>
          <w:tcPr>
            <w:tcW w:w="9701" w:type="dxa"/>
            <w:gridSpan w:val="4"/>
          </w:tcPr>
          <w:p w:rsidR="0079575C" w:rsidRPr="0079575C" w:rsidRDefault="0079575C" w:rsidP="0079575C">
            <w:pPr>
              <w:widowControl w:val="0"/>
              <w:autoSpaceDE w:val="0"/>
              <w:autoSpaceDN w:val="0"/>
              <w:adjustRightInd w:val="0"/>
            </w:pPr>
            <w:r w:rsidRPr="0079575C">
              <w:t>Выплаты за важность выполняемой работы, степень самостоятельности и ответственность при выполнении поставленных задач</w:t>
            </w:r>
          </w:p>
        </w:tc>
      </w:tr>
      <w:tr w:rsidR="0079575C" w:rsidRPr="0079575C" w:rsidTr="0060200E">
        <w:tc>
          <w:tcPr>
            <w:tcW w:w="1984" w:type="dxa"/>
            <w:vMerge w:val="restart"/>
          </w:tcPr>
          <w:p w:rsidR="0079575C" w:rsidRPr="0079575C" w:rsidRDefault="0079575C" w:rsidP="0079575C">
            <w:pPr>
              <w:widowControl w:val="0"/>
              <w:autoSpaceDE w:val="0"/>
              <w:autoSpaceDN w:val="0"/>
              <w:adjustRightInd w:val="0"/>
            </w:pPr>
            <w:r w:rsidRPr="0079575C">
              <w:t>Руководитель учреждения</w:t>
            </w:r>
          </w:p>
        </w:tc>
        <w:tc>
          <w:tcPr>
            <w:tcW w:w="2154" w:type="dxa"/>
            <w:vMerge w:val="restart"/>
          </w:tcPr>
          <w:p w:rsidR="0079575C" w:rsidRPr="0079575C" w:rsidRDefault="0079575C" w:rsidP="0079575C">
            <w:pPr>
              <w:widowControl w:val="0"/>
              <w:autoSpaceDE w:val="0"/>
              <w:autoSpaceDN w:val="0"/>
              <w:adjustRightInd w:val="0"/>
            </w:pPr>
            <w:r w:rsidRPr="0079575C">
              <w:t>сложность организации и управления учреждением (по итогам работы за отчетный период)</w:t>
            </w:r>
          </w:p>
        </w:tc>
        <w:tc>
          <w:tcPr>
            <w:tcW w:w="3862" w:type="dxa"/>
          </w:tcPr>
          <w:p w:rsidR="0079575C" w:rsidRPr="0079575C" w:rsidRDefault="0079575C" w:rsidP="0079575C">
            <w:pPr>
              <w:widowControl w:val="0"/>
              <w:autoSpaceDE w:val="0"/>
              <w:autoSpaceDN w:val="0"/>
              <w:adjustRightInd w:val="0"/>
            </w:pPr>
            <w:r w:rsidRPr="0079575C">
              <w:t>Создание оптимальных условий для соблюдения нормативных режимов сохранности документов Архивного фонда в здании и помещениях Архива</w:t>
            </w:r>
          </w:p>
        </w:tc>
        <w:tc>
          <w:tcPr>
            <w:tcW w:w="1701" w:type="dxa"/>
          </w:tcPr>
          <w:p w:rsidR="0079575C" w:rsidRPr="0079575C" w:rsidRDefault="0079575C" w:rsidP="0079575C">
            <w:pPr>
              <w:widowControl w:val="0"/>
              <w:autoSpaceDE w:val="0"/>
              <w:autoSpaceDN w:val="0"/>
              <w:adjustRightInd w:val="0"/>
              <w:jc w:val="center"/>
            </w:pPr>
            <w:r w:rsidRPr="0079575C">
              <w:t>15</w:t>
            </w:r>
          </w:p>
        </w:tc>
      </w:tr>
      <w:tr w:rsidR="0079575C" w:rsidRPr="0079575C" w:rsidTr="0060200E">
        <w:tc>
          <w:tcPr>
            <w:tcW w:w="1984" w:type="dxa"/>
            <w:vMerge/>
          </w:tcPr>
          <w:p w:rsidR="0079575C" w:rsidRPr="0079575C" w:rsidRDefault="0079575C" w:rsidP="0079575C">
            <w:pPr>
              <w:spacing w:after="200" w:line="276" w:lineRule="auto"/>
              <w:rPr>
                <w:rFonts w:ascii="Calibri" w:hAnsi="Calibri"/>
                <w:sz w:val="22"/>
                <w:szCs w:val="22"/>
              </w:rPr>
            </w:pPr>
          </w:p>
        </w:tc>
        <w:tc>
          <w:tcPr>
            <w:tcW w:w="2154" w:type="dxa"/>
            <w:vMerge/>
          </w:tcPr>
          <w:p w:rsidR="0079575C" w:rsidRPr="0079575C" w:rsidRDefault="0079575C" w:rsidP="0079575C">
            <w:pPr>
              <w:spacing w:after="200" w:line="276" w:lineRule="auto"/>
              <w:rPr>
                <w:rFonts w:ascii="Calibri" w:hAnsi="Calibri"/>
                <w:sz w:val="22"/>
                <w:szCs w:val="22"/>
              </w:rPr>
            </w:pPr>
          </w:p>
        </w:tc>
        <w:tc>
          <w:tcPr>
            <w:tcW w:w="3862" w:type="dxa"/>
          </w:tcPr>
          <w:p w:rsidR="0079575C" w:rsidRPr="0079575C" w:rsidRDefault="0079575C" w:rsidP="0079575C">
            <w:pPr>
              <w:widowControl w:val="0"/>
              <w:autoSpaceDE w:val="0"/>
              <w:autoSpaceDN w:val="0"/>
              <w:adjustRightInd w:val="0"/>
            </w:pPr>
            <w:r w:rsidRPr="0079575C">
              <w:t>Осуществление мер по улучшению физического состояния архивных документов</w:t>
            </w:r>
          </w:p>
        </w:tc>
        <w:tc>
          <w:tcPr>
            <w:tcW w:w="1701" w:type="dxa"/>
          </w:tcPr>
          <w:p w:rsidR="0079575C" w:rsidRPr="0079575C" w:rsidRDefault="0079575C" w:rsidP="0079575C">
            <w:pPr>
              <w:widowControl w:val="0"/>
              <w:autoSpaceDE w:val="0"/>
              <w:autoSpaceDN w:val="0"/>
              <w:adjustRightInd w:val="0"/>
              <w:jc w:val="center"/>
            </w:pPr>
            <w:r w:rsidRPr="0079575C">
              <w:t>10</w:t>
            </w:r>
          </w:p>
        </w:tc>
      </w:tr>
      <w:tr w:rsidR="0079575C" w:rsidRPr="0079575C" w:rsidTr="0060200E">
        <w:tc>
          <w:tcPr>
            <w:tcW w:w="1984" w:type="dxa"/>
            <w:vMerge/>
          </w:tcPr>
          <w:p w:rsidR="0079575C" w:rsidRPr="0079575C" w:rsidRDefault="0079575C" w:rsidP="0079575C">
            <w:pPr>
              <w:spacing w:after="200" w:line="276" w:lineRule="auto"/>
              <w:rPr>
                <w:rFonts w:ascii="Calibri" w:hAnsi="Calibri"/>
                <w:sz w:val="22"/>
                <w:szCs w:val="22"/>
              </w:rPr>
            </w:pPr>
          </w:p>
        </w:tc>
        <w:tc>
          <w:tcPr>
            <w:tcW w:w="2154" w:type="dxa"/>
            <w:vMerge/>
          </w:tcPr>
          <w:p w:rsidR="0079575C" w:rsidRPr="0079575C" w:rsidRDefault="0079575C" w:rsidP="0079575C">
            <w:pPr>
              <w:widowControl w:val="0"/>
              <w:autoSpaceDE w:val="0"/>
              <w:autoSpaceDN w:val="0"/>
              <w:adjustRightInd w:val="0"/>
            </w:pPr>
          </w:p>
        </w:tc>
        <w:tc>
          <w:tcPr>
            <w:tcW w:w="3862" w:type="dxa"/>
            <w:vMerge w:val="restart"/>
          </w:tcPr>
          <w:p w:rsidR="0079575C" w:rsidRPr="0079575C" w:rsidRDefault="0079575C" w:rsidP="0079575C">
            <w:pPr>
              <w:widowControl w:val="0"/>
              <w:autoSpaceDE w:val="0"/>
              <w:autoSpaceDN w:val="0"/>
              <w:adjustRightInd w:val="0"/>
            </w:pPr>
            <w:r w:rsidRPr="0079575C">
              <w:t>Исполнение в установленном порядке запросов и обращений   организаций и граждан по документам, хранящимся в Архиве</w:t>
            </w:r>
          </w:p>
        </w:tc>
        <w:tc>
          <w:tcPr>
            <w:tcW w:w="1701" w:type="dxa"/>
            <w:tcBorders>
              <w:bottom w:val="nil"/>
            </w:tcBorders>
          </w:tcPr>
          <w:p w:rsidR="0079575C" w:rsidRPr="0079575C" w:rsidRDefault="0079575C" w:rsidP="0079575C">
            <w:pPr>
              <w:widowControl w:val="0"/>
              <w:autoSpaceDE w:val="0"/>
              <w:autoSpaceDN w:val="0"/>
              <w:adjustRightInd w:val="0"/>
            </w:pPr>
          </w:p>
        </w:tc>
      </w:tr>
      <w:tr w:rsidR="0079575C" w:rsidRPr="0079575C" w:rsidTr="0060200E">
        <w:tblPrEx>
          <w:tblBorders>
            <w:insideH w:val="nil"/>
          </w:tblBorders>
        </w:tblPrEx>
        <w:tc>
          <w:tcPr>
            <w:tcW w:w="1984" w:type="dxa"/>
            <w:vMerge/>
          </w:tcPr>
          <w:p w:rsidR="0079575C" w:rsidRPr="0079575C" w:rsidRDefault="0079575C" w:rsidP="0079575C">
            <w:pPr>
              <w:spacing w:after="200" w:line="276" w:lineRule="auto"/>
              <w:rPr>
                <w:rFonts w:ascii="Calibri" w:hAnsi="Calibri"/>
                <w:sz w:val="22"/>
                <w:szCs w:val="22"/>
              </w:rPr>
            </w:pPr>
          </w:p>
        </w:tc>
        <w:tc>
          <w:tcPr>
            <w:tcW w:w="2154" w:type="dxa"/>
            <w:vMerge/>
          </w:tcPr>
          <w:p w:rsidR="0079575C" w:rsidRPr="0079575C" w:rsidRDefault="0079575C" w:rsidP="0079575C">
            <w:pPr>
              <w:spacing w:after="200" w:line="276" w:lineRule="auto"/>
              <w:rPr>
                <w:rFonts w:ascii="Calibri" w:hAnsi="Calibri"/>
                <w:sz w:val="22"/>
                <w:szCs w:val="22"/>
              </w:rPr>
            </w:pPr>
          </w:p>
        </w:tc>
        <w:tc>
          <w:tcPr>
            <w:tcW w:w="3862" w:type="dxa"/>
            <w:vMerge/>
          </w:tcPr>
          <w:p w:rsidR="0079575C" w:rsidRPr="0079575C" w:rsidRDefault="0079575C" w:rsidP="0079575C">
            <w:pPr>
              <w:widowControl w:val="0"/>
              <w:autoSpaceDE w:val="0"/>
              <w:autoSpaceDN w:val="0"/>
              <w:adjustRightInd w:val="0"/>
              <w:ind w:firstLine="720"/>
            </w:pPr>
          </w:p>
        </w:tc>
        <w:tc>
          <w:tcPr>
            <w:tcW w:w="1701" w:type="dxa"/>
            <w:tcBorders>
              <w:top w:val="nil"/>
              <w:bottom w:val="nil"/>
            </w:tcBorders>
          </w:tcPr>
          <w:p w:rsidR="0079575C" w:rsidRPr="0079575C" w:rsidRDefault="0079575C" w:rsidP="0079575C">
            <w:pPr>
              <w:widowControl w:val="0"/>
              <w:autoSpaceDE w:val="0"/>
              <w:autoSpaceDN w:val="0"/>
              <w:adjustRightInd w:val="0"/>
              <w:jc w:val="center"/>
            </w:pPr>
            <w:r w:rsidRPr="0079575C">
              <w:t>20</w:t>
            </w:r>
          </w:p>
        </w:tc>
      </w:tr>
      <w:tr w:rsidR="0079575C" w:rsidRPr="0079575C" w:rsidTr="0060200E">
        <w:tblPrEx>
          <w:tblBorders>
            <w:insideH w:val="nil"/>
          </w:tblBorders>
        </w:tblPrEx>
        <w:trPr>
          <w:trHeight w:val="188"/>
        </w:trPr>
        <w:tc>
          <w:tcPr>
            <w:tcW w:w="1984" w:type="dxa"/>
            <w:vMerge/>
          </w:tcPr>
          <w:p w:rsidR="0079575C" w:rsidRPr="0079575C" w:rsidRDefault="0079575C" w:rsidP="0079575C">
            <w:pPr>
              <w:spacing w:after="200" w:line="276" w:lineRule="auto"/>
              <w:rPr>
                <w:rFonts w:ascii="Calibri" w:hAnsi="Calibri"/>
                <w:sz w:val="22"/>
                <w:szCs w:val="22"/>
              </w:rPr>
            </w:pPr>
          </w:p>
        </w:tc>
        <w:tc>
          <w:tcPr>
            <w:tcW w:w="2154" w:type="dxa"/>
            <w:vMerge/>
          </w:tcPr>
          <w:p w:rsidR="0079575C" w:rsidRPr="0079575C" w:rsidRDefault="0079575C" w:rsidP="0079575C">
            <w:pPr>
              <w:spacing w:after="200" w:line="276" w:lineRule="auto"/>
              <w:rPr>
                <w:rFonts w:ascii="Calibri" w:hAnsi="Calibri"/>
                <w:sz w:val="22"/>
                <w:szCs w:val="22"/>
              </w:rPr>
            </w:pPr>
          </w:p>
        </w:tc>
        <w:tc>
          <w:tcPr>
            <w:tcW w:w="3862" w:type="dxa"/>
            <w:vMerge/>
          </w:tcPr>
          <w:p w:rsidR="0079575C" w:rsidRPr="0079575C" w:rsidRDefault="0079575C" w:rsidP="0079575C">
            <w:pPr>
              <w:widowControl w:val="0"/>
              <w:autoSpaceDE w:val="0"/>
              <w:autoSpaceDN w:val="0"/>
              <w:adjustRightInd w:val="0"/>
            </w:pPr>
          </w:p>
        </w:tc>
        <w:tc>
          <w:tcPr>
            <w:tcW w:w="1701" w:type="dxa"/>
            <w:tcBorders>
              <w:top w:val="nil"/>
            </w:tcBorders>
          </w:tcPr>
          <w:p w:rsidR="0079575C" w:rsidRPr="0079575C" w:rsidRDefault="0079575C" w:rsidP="0079575C">
            <w:pPr>
              <w:widowControl w:val="0"/>
              <w:autoSpaceDE w:val="0"/>
              <w:autoSpaceDN w:val="0"/>
              <w:adjustRightInd w:val="0"/>
              <w:jc w:val="center"/>
            </w:pPr>
          </w:p>
        </w:tc>
      </w:tr>
      <w:tr w:rsidR="0079575C" w:rsidRPr="0079575C" w:rsidTr="0060200E">
        <w:tc>
          <w:tcPr>
            <w:tcW w:w="1984" w:type="dxa"/>
            <w:vMerge/>
          </w:tcPr>
          <w:p w:rsidR="0079575C" w:rsidRPr="0079575C" w:rsidRDefault="0079575C" w:rsidP="0079575C">
            <w:pPr>
              <w:spacing w:after="200" w:line="276" w:lineRule="auto"/>
              <w:rPr>
                <w:rFonts w:ascii="Calibri" w:hAnsi="Calibri"/>
                <w:sz w:val="22"/>
                <w:szCs w:val="22"/>
              </w:rPr>
            </w:pPr>
          </w:p>
        </w:tc>
        <w:tc>
          <w:tcPr>
            <w:tcW w:w="2154" w:type="dxa"/>
            <w:vMerge/>
          </w:tcPr>
          <w:p w:rsidR="0079575C" w:rsidRPr="0079575C" w:rsidRDefault="0079575C" w:rsidP="0079575C">
            <w:pPr>
              <w:spacing w:after="200" w:line="276" w:lineRule="auto"/>
              <w:rPr>
                <w:rFonts w:ascii="Calibri" w:hAnsi="Calibri"/>
                <w:sz w:val="22"/>
                <w:szCs w:val="22"/>
              </w:rPr>
            </w:pPr>
          </w:p>
        </w:tc>
        <w:tc>
          <w:tcPr>
            <w:tcW w:w="3862" w:type="dxa"/>
          </w:tcPr>
          <w:p w:rsidR="0079575C" w:rsidRPr="0079575C" w:rsidRDefault="0079575C" w:rsidP="0079575C">
            <w:pPr>
              <w:widowControl w:val="0"/>
              <w:autoSpaceDE w:val="0"/>
              <w:autoSpaceDN w:val="0"/>
              <w:adjustRightInd w:val="0"/>
            </w:pPr>
            <w:r w:rsidRPr="0079575C">
              <w:t>Отсутствие фактов нарушения использования бюджетных средств и муниципального имущества</w:t>
            </w:r>
          </w:p>
        </w:tc>
        <w:tc>
          <w:tcPr>
            <w:tcW w:w="1701" w:type="dxa"/>
          </w:tcPr>
          <w:p w:rsidR="0079575C" w:rsidRPr="0079575C" w:rsidRDefault="0079575C" w:rsidP="0079575C">
            <w:pPr>
              <w:widowControl w:val="0"/>
              <w:autoSpaceDE w:val="0"/>
              <w:autoSpaceDN w:val="0"/>
              <w:adjustRightInd w:val="0"/>
              <w:jc w:val="center"/>
            </w:pPr>
            <w:r w:rsidRPr="0079575C">
              <w:t>10</w:t>
            </w:r>
          </w:p>
        </w:tc>
      </w:tr>
      <w:tr w:rsidR="0079575C" w:rsidRPr="0079575C" w:rsidTr="0060200E">
        <w:trPr>
          <w:trHeight w:val="1163"/>
        </w:trPr>
        <w:tc>
          <w:tcPr>
            <w:tcW w:w="1984" w:type="dxa"/>
            <w:vMerge/>
          </w:tcPr>
          <w:p w:rsidR="0079575C" w:rsidRPr="0079575C" w:rsidRDefault="0079575C" w:rsidP="0079575C">
            <w:pPr>
              <w:spacing w:after="200" w:line="276" w:lineRule="auto"/>
              <w:rPr>
                <w:rFonts w:ascii="Calibri" w:hAnsi="Calibri"/>
                <w:sz w:val="22"/>
                <w:szCs w:val="22"/>
              </w:rPr>
            </w:pPr>
          </w:p>
        </w:tc>
        <w:tc>
          <w:tcPr>
            <w:tcW w:w="2154" w:type="dxa"/>
            <w:vMerge/>
          </w:tcPr>
          <w:p w:rsidR="0079575C" w:rsidRPr="0079575C" w:rsidRDefault="0079575C" w:rsidP="0079575C">
            <w:pPr>
              <w:spacing w:after="200" w:line="276" w:lineRule="auto"/>
              <w:rPr>
                <w:rFonts w:ascii="Calibri" w:hAnsi="Calibri"/>
                <w:sz w:val="22"/>
                <w:szCs w:val="22"/>
              </w:rPr>
            </w:pPr>
          </w:p>
        </w:tc>
        <w:tc>
          <w:tcPr>
            <w:tcW w:w="3862" w:type="dxa"/>
          </w:tcPr>
          <w:p w:rsidR="0079575C" w:rsidRPr="0079575C" w:rsidRDefault="0079575C" w:rsidP="0079575C">
            <w:pPr>
              <w:widowControl w:val="0"/>
              <w:autoSpaceDE w:val="0"/>
              <w:autoSpaceDN w:val="0"/>
              <w:adjustRightInd w:val="0"/>
            </w:pPr>
            <w:r w:rsidRPr="0079575C">
              <w:t>Отсутствие нарушения порядка и сроков предоставления бюджетной, статистической, бухгалтерской и иной отчетности</w:t>
            </w:r>
          </w:p>
        </w:tc>
        <w:tc>
          <w:tcPr>
            <w:tcW w:w="1701" w:type="dxa"/>
          </w:tcPr>
          <w:p w:rsidR="0079575C" w:rsidRPr="0079575C" w:rsidRDefault="0079575C" w:rsidP="0079575C">
            <w:pPr>
              <w:widowControl w:val="0"/>
              <w:autoSpaceDE w:val="0"/>
              <w:autoSpaceDN w:val="0"/>
              <w:adjustRightInd w:val="0"/>
              <w:jc w:val="center"/>
            </w:pPr>
            <w:r w:rsidRPr="0079575C">
              <w:t>25</w:t>
            </w:r>
          </w:p>
        </w:tc>
      </w:tr>
      <w:tr w:rsidR="0079575C" w:rsidRPr="0079575C" w:rsidTr="0060200E">
        <w:tc>
          <w:tcPr>
            <w:tcW w:w="9701" w:type="dxa"/>
            <w:gridSpan w:val="4"/>
          </w:tcPr>
          <w:p w:rsidR="0079575C" w:rsidRPr="0079575C" w:rsidRDefault="0079575C" w:rsidP="0079575C">
            <w:pPr>
              <w:widowControl w:val="0"/>
              <w:autoSpaceDE w:val="0"/>
              <w:autoSpaceDN w:val="0"/>
              <w:adjustRightInd w:val="0"/>
            </w:pPr>
            <w:r w:rsidRPr="0079575C">
              <w:t>Выплаты за качество выполняемых работ</w:t>
            </w:r>
          </w:p>
        </w:tc>
      </w:tr>
      <w:tr w:rsidR="0079575C" w:rsidRPr="0079575C" w:rsidTr="0060200E">
        <w:tc>
          <w:tcPr>
            <w:tcW w:w="1984" w:type="dxa"/>
            <w:vMerge w:val="restart"/>
          </w:tcPr>
          <w:p w:rsidR="0079575C" w:rsidRPr="0079575C" w:rsidRDefault="0079575C" w:rsidP="0079575C">
            <w:pPr>
              <w:widowControl w:val="0"/>
              <w:autoSpaceDE w:val="0"/>
              <w:autoSpaceDN w:val="0"/>
              <w:adjustRightInd w:val="0"/>
            </w:pPr>
            <w:r w:rsidRPr="0079575C">
              <w:t>Руководитель учреждения</w:t>
            </w:r>
          </w:p>
        </w:tc>
        <w:tc>
          <w:tcPr>
            <w:tcW w:w="2154" w:type="dxa"/>
          </w:tcPr>
          <w:p w:rsidR="0079575C" w:rsidRPr="0079575C" w:rsidRDefault="0079575C" w:rsidP="0079575C">
            <w:pPr>
              <w:widowControl w:val="0"/>
              <w:autoSpaceDE w:val="0"/>
              <w:autoSpaceDN w:val="0"/>
              <w:adjustRightInd w:val="0"/>
            </w:pPr>
            <w:r w:rsidRPr="0079575C">
              <w:t xml:space="preserve">обеспечение безопасных </w:t>
            </w:r>
            <w:r w:rsidRPr="0079575C">
              <w:lastRenderedPageBreak/>
              <w:t>условий в учреждении (по итогам работы за отчетный период)</w:t>
            </w:r>
          </w:p>
        </w:tc>
        <w:tc>
          <w:tcPr>
            <w:tcW w:w="3862" w:type="dxa"/>
          </w:tcPr>
          <w:p w:rsidR="0079575C" w:rsidRPr="0079575C" w:rsidRDefault="0079575C" w:rsidP="0079575C">
            <w:pPr>
              <w:widowControl w:val="0"/>
              <w:autoSpaceDE w:val="0"/>
              <w:autoSpaceDN w:val="0"/>
              <w:adjustRightInd w:val="0"/>
            </w:pPr>
            <w:r w:rsidRPr="0079575C">
              <w:lastRenderedPageBreak/>
              <w:t xml:space="preserve">Отсутствие нарушений правил и норм пожарной безопасности, </w:t>
            </w:r>
            <w:r w:rsidRPr="0079575C">
              <w:lastRenderedPageBreak/>
              <w:t>охраны труда</w:t>
            </w:r>
          </w:p>
        </w:tc>
        <w:tc>
          <w:tcPr>
            <w:tcW w:w="1701" w:type="dxa"/>
          </w:tcPr>
          <w:p w:rsidR="0079575C" w:rsidRPr="0079575C" w:rsidRDefault="0079575C" w:rsidP="0079575C">
            <w:pPr>
              <w:widowControl w:val="0"/>
              <w:autoSpaceDE w:val="0"/>
              <w:autoSpaceDN w:val="0"/>
              <w:adjustRightInd w:val="0"/>
              <w:jc w:val="center"/>
            </w:pPr>
            <w:r w:rsidRPr="0079575C">
              <w:lastRenderedPageBreak/>
              <w:t>20</w:t>
            </w:r>
          </w:p>
        </w:tc>
      </w:tr>
      <w:tr w:rsidR="0079575C" w:rsidRPr="0079575C" w:rsidTr="0060200E">
        <w:tc>
          <w:tcPr>
            <w:tcW w:w="1984" w:type="dxa"/>
            <w:vMerge/>
          </w:tcPr>
          <w:p w:rsidR="0079575C" w:rsidRPr="0079575C" w:rsidRDefault="0079575C" w:rsidP="0079575C">
            <w:pPr>
              <w:spacing w:after="200" w:line="276" w:lineRule="auto"/>
              <w:rPr>
                <w:rFonts w:ascii="Calibri" w:hAnsi="Calibri"/>
                <w:sz w:val="22"/>
                <w:szCs w:val="22"/>
              </w:rPr>
            </w:pPr>
          </w:p>
        </w:tc>
        <w:tc>
          <w:tcPr>
            <w:tcW w:w="2154" w:type="dxa"/>
            <w:vMerge w:val="restart"/>
          </w:tcPr>
          <w:p w:rsidR="0079575C" w:rsidRPr="0079575C" w:rsidRDefault="0079575C" w:rsidP="0079575C">
            <w:pPr>
              <w:widowControl w:val="0"/>
              <w:autoSpaceDE w:val="0"/>
              <w:autoSpaceDN w:val="0"/>
              <w:adjustRightInd w:val="0"/>
            </w:pPr>
            <w:r w:rsidRPr="0079575C">
              <w:t>обеспечение качества предоставляемых услуг (по итогам работы за отчетный период)</w:t>
            </w:r>
          </w:p>
        </w:tc>
        <w:tc>
          <w:tcPr>
            <w:tcW w:w="3862" w:type="dxa"/>
          </w:tcPr>
          <w:p w:rsidR="0079575C" w:rsidRPr="0079575C" w:rsidRDefault="0079575C" w:rsidP="0079575C">
            <w:pPr>
              <w:widowControl w:val="0"/>
              <w:autoSpaceDE w:val="0"/>
              <w:autoSpaceDN w:val="0"/>
              <w:adjustRightInd w:val="0"/>
            </w:pPr>
            <w:r w:rsidRPr="0079575C">
              <w:t>Отсутствие обоснованных жалоб на работу учреждения или действия руководителя</w:t>
            </w:r>
          </w:p>
        </w:tc>
        <w:tc>
          <w:tcPr>
            <w:tcW w:w="1701" w:type="dxa"/>
          </w:tcPr>
          <w:p w:rsidR="0079575C" w:rsidRPr="0079575C" w:rsidRDefault="0079575C" w:rsidP="0079575C">
            <w:pPr>
              <w:widowControl w:val="0"/>
              <w:autoSpaceDE w:val="0"/>
              <w:autoSpaceDN w:val="0"/>
              <w:adjustRightInd w:val="0"/>
              <w:jc w:val="center"/>
            </w:pPr>
            <w:r w:rsidRPr="0079575C">
              <w:t>20</w:t>
            </w:r>
          </w:p>
        </w:tc>
      </w:tr>
      <w:tr w:rsidR="0079575C" w:rsidRPr="0079575C" w:rsidTr="0060200E">
        <w:tc>
          <w:tcPr>
            <w:tcW w:w="1984" w:type="dxa"/>
            <w:vMerge/>
          </w:tcPr>
          <w:p w:rsidR="0079575C" w:rsidRPr="0079575C" w:rsidRDefault="0079575C" w:rsidP="0079575C">
            <w:pPr>
              <w:spacing w:after="200" w:line="276" w:lineRule="auto"/>
              <w:rPr>
                <w:rFonts w:ascii="Calibri" w:hAnsi="Calibri"/>
                <w:sz w:val="22"/>
                <w:szCs w:val="22"/>
              </w:rPr>
            </w:pPr>
          </w:p>
        </w:tc>
        <w:tc>
          <w:tcPr>
            <w:tcW w:w="2154" w:type="dxa"/>
            <w:vMerge/>
          </w:tcPr>
          <w:p w:rsidR="0079575C" w:rsidRPr="0079575C" w:rsidRDefault="0079575C" w:rsidP="0079575C">
            <w:pPr>
              <w:widowControl w:val="0"/>
              <w:autoSpaceDE w:val="0"/>
              <w:autoSpaceDN w:val="0"/>
              <w:adjustRightInd w:val="0"/>
            </w:pPr>
          </w:p>
        </w:tc>
        <w:tc>
          <w:tcPr>
            <w:tcW w:w="3862" w:type="dxa"/>
          </w:tcPr>
          <w:p w:rsidR="0079575C" w:rsidRPr="0079575C" w:rsidRDefault="0079575C" w:rsidP="0079575C">
            <w:pPr>
              <w:widowControl w:val="0"/>
              <w:autoSpaceDE w:val="0"/>
              <w:autoSpaceDN w:val="0"/>
              <w:adjustRightInd w:val="0"/>
            </w:pPr>
            <w:r w:rsidRPr="0079575C">
              <w:t>Отсутствие предписаний надзорных органов, контрольно-счетных органов, замечаний о деятельности учреждения от Архивного агентства Красноярского края</w:t>
            </w:r>
          </w:p>
        </w:tc>
        <w:tc>
          <w:tcPr>
            <w:tcW w:w="1701" w:type="dxa"/>
          </w:tcPr>
          <w:p w:rsidR="0079575C" w:rsidRPr="0079575C" w:rsidRDefault="0079575C" w:rsidP="0079575C">
            <w:pPr>
              <w:widowControl w:val="0"/>
              <w:autoSpaceDE w:val="0"/>
              <w:autoSpaceDN w:val="0"/>
              <w:adjustRightInd w:val="0"/>
              <w:jc w:val="center"/>
            </w:pPr>
            <w:r w:rsidRPr="0079575C">
              <w:t>20</w:t>
            </w:r>
          </w:p>
        </w:tc>
      </w:tr>
      <w:tr w:rsidR="0079575C" w:rsidRPr="0079575C" w:rsidTr="0060200E">
        <w:trPr>
          <w:trHeight w:val="638"/>
        </w:trPr>
        <w:tc>
          <w:tcPr>
            <w:tcW w:w="1984" w:type="dxa"/>
            <w:vMerge/>
          </w:tcPr>
          <w:p w:rsidR="0079575C" w:rsidRPr="0079575C" w:rsidRDefault="0079575C" w:rsidP="0079575C">
            <w:pPr>
              <w:spacing w:after="200" w:line="276" w:lineRule="auto"/>
              <w:rPr>
                <w:rFonts w:ascii="Calibri" w:hAnsi="Calibri"/>
                <w:sz w:val="22"/>
                <w:szCs w:val="22"/>
              </w:rPr>
            </w:pPr>
          </w:p>
        </w:tc>
        <w:tc>
          <w:tcPr>
            <w:tcW w:w="2154" w:type="dxa"/>
            <w:vMerge w:val="restart"/>
          </w:tcPr>
          <w:p w:rsidR="0079575C" w:rsidRPr="0079575C" w:rsidRDefault="0079575C" w:rsidP="0079575C">
            <w:pPr>
              <w:widowControl w:val="0"/>
              <w:autoSpaceDE w:val="0"/>
              <w:autoSpaceDN w:val="0"/>
              <w:adjustRightInd w:val="0"/>
            </w:pPr>
            <w:r w:rsidRPr="0079575C">
              <w:t>эффективность реализуемой кадровой политики (по итогам работы за отчетный период)</w:t>
            </w:r>
          </w:p>
        </w:tc>
        <w:tc>
          <w:tcPr>
            <w:tcW w:w="3862" w:type="dxa"/>
          </w:tcPr>
          <w:p w:rsidR="0079575C" w:rsidRPr="0079575C" w:rsidRDefault="0079575C" w:rsidP="0079575C">
            <w:pPr>
              <w:widowControl w:val="0"/>
              <w:autoSpaceDE w:val="0"/>
              <w:autoSpaceDN w:val="0"/>
              <w:adjustRightInd w:val="0"/>
            </w:pPr>
            <w:r w:rsidRPr="0079575C">
              <w:t xml:space="preserve">отсутствие текучести кадров </w:t>
            </w:r>
          </w:p>
        </w:tc>
        <w:tc>
          <w:tcPr>
            <w:tcW w:w="1701" w:type="dxa"/>
          </w:tcPr>
          <w:p w:rsidR="0079575C" w:rsidRPr="0079575C" w:rsidRDefault="0079575C" w:rsidP="0079575C">
            <w:pPr>
              <w:widowControl w:val="0"/>
              <w:autoSpaceDE w:val="0"/>
              <w:autoSpaceDN w:val="0"/>
              <w:adjustRightInd w:val="0"/>
              <w:jc w:val="center"/>
            </w:pPr>
            <w:r w:rsidRPr="0079575C">
              <w:t>10</w:t>
            </w:r>
          </w:p>
        </w:tc>
      </w:tr>
      <w:tr w:rsidR="0079575C" w:rsidRPr="0079575C" w:rsidTr="0060200E">
        <w:tc>
          <w:tcPr>
            <w:tcW w:w="1984" w:type="dxa"/>
            <w:vMerge/>
          </w:tcPr>
          <w:p w:rsidR="0079575C" w:rsidRPr="0079575C" w:rsidRDefault="0079575C" w:rsidP="0079575C">
            <w:pPr>
              <w:spacing w:after="200" w:line="276" w:lineRule="auto"/>
              <w:rPr>
                <w:rFonts w:ascii="Calibri" w:hAnsi="Calibri"/>
                <w:sz w:val="22"/>
                <w:szCs w:val="22"/>
              </w:rPr>
            </w:pPr>
          </w:p>
        </w:tc>
        <w:tc>
          <w:tcPr>
            <w:tcW w:w="2154" w:type="dxa"/>
            <w:vMerge/>
          </w:tcPr>
          <w:p w:rsidR="0079575C" w:rsidRPr="0079575C" w:rsidRDefault="0079575C" w:rsidP="0079575C">
            <w:pPr>
              <w:spacing w:after="200" w:line="276" w:lineRule="auto"/>
              <w:rPr>
                <w:rFonts w:ascii="Calibri" w:hAnsi="Calibri"/>
                <w:sz w:val="22"/>
                <w:szCs w:val="22"/>
              </w:rPr>
            </w:pPr>
          </w:p>
        </w:tc>
        <w:tc>
          <w:tcPr>
            <w:tcW w:w="3862" w:type="dxa"/>
          </w:tcPr>
          <w:p w:rsidR="0079575C" w:rsidRPr="0079575C" w:rsidRDefault="0079575C" w:rsidP="0079575C">
            <w:pPr>
              <w:widowControl w:val="0"/>
              <w:autoSpaceDE w:val="0"/>
              <w:autoSpaceDN w:val="0"/>
              <w:adjustRightInd w:val="0"/>
            </w:pPr>
            <w:r w:rsidRPr="0079575C">
              <w:t>Отсутствие нарушений работниками трудовой и исполнительской дисциплины, отсутствие конфликтных ситуаций в коллективе</w:t>
            </w:r>
          </w:p>
        </w:tc>
        <w:tc>
          <w:tcPr>
            <w:tcW w:w="1701" w:type="dxa"/>
          </w:tcPr>
          <w:p w:rsidR="0079575C" w:rsidRPr="0079575C" w:rsidRDefault="0079575C" w:rsidP="0079575C">
            <w:pPr>
              <w:widowControl w:val="0"/>
              <w:autoSpaceDE w:val="0"/>
              <w:autoSpaceDN w:val="0"/>
              <w:adjustRightInd w:val="0"/>
              <w:jc w:val="center"/>
            </w:pPr>
            <w:r w:rsidRPr="0079575C">
              <w:t>20</w:t>
            </w:r>
          </w:p>
        </w:tc>
      </w:tr>
      <w:tr w:rsidR="0079575C" w:rsidRPr="0079575C" w:rsidTr="0060200E">
        <w:tc>
          <w:tcPr>
            <w:tcW w:w="9701" w:type="dxa"/>
            <w:gridSpan w:val="4"/>
          </w:tcPr>
          <w:p w:rsidR="0079575C" w:rsidRPr="0079575C" w:rsidRDefault="0079575C" w:rsidP="0079575C">
            <w:pPr>
              <w:widowControl w:val="0"/>
              <w:autoSpaceDE w:val="0"/>
              <w:autoSpaceDN w:val="0"/>
              <w:adjustRightInd w:val="0"/>
            </w:pPr>
            <w:r w:rsidRPr="0079575C">
              <w:t>Выплаты за важность выполняемой работы, степень самостоятельности и ответственность при выполнении поставленных задач</w:t>
            </w:r>
          </w:p>
        </w:tc>
      </w:tr>
      <w:tr w:rsidR="0079575C" w:rsidRPr="0079575C" w:rsidTr="0060200E">
        <w:tc>
          <w:tcPr>
            <w:tcW w:w="1984" w:type="dxa"/>
            <w:vMerge w:val="restart"/>
          </w:tcPr>
          <w:p w:rsidR="0079575C" w:rsidRPr="0079575C" w:rsidRDefault="0079575C" w:rsidP="0079575C">
            <w:pPr>
              <w:widowControl w:val="0"/>
              <w:autoSpaceDE w:val="0"/>
              <w:autoSpaceDN w:val="0"/>
              <w:adjustRightInd w:val="0"/>
            </w:pPr>
            <w:r w:rsidRPr="0079575C">
              <w:t>Заместитель руководителя</w:t>
            </w:r>
          </w:p>
        </w:tc>
        <w:tc>
          <w:tcPr>
            <w:tcW w:w="2154" w:type="dxa"/>
            <w:vMerge w:val="restart"/>
          </w:tcPr>
          <w:p w:rsidR="0079575C" w:rsidRPr="0079575C" w:rsidRDefault="0079575C" w:rsidP="0079575C">
            <w:pPr>
              <w:widowControl w:val="0"/>
              <w:autoSpaceDE w:val="0"/>
              <w:autoSpaceDN w:val="0"/>
              <w:adjustRightInd w:val="0"/>
            </w:pPr>
            <w:r w:rsidRPr="0079575C">
              <w:t>сложность организации и управления учреждением (по итогам работы за отчетный период)</w:t>
            </w:r>
          </w:p>
        </w:tc>
        <w:tc>
          <w:tcPr>
            <w:tcW w:w="3862" w:type="dxa"/>
          </w:tcPr>
          <w:p w:rsidR="0079575C" w:rsidRPr="0079575C" w:rsidRDefault="0079575C" w:rsidP="0079575C">
            <w:pPr>
              <w:widowControl w:val="0"/>
              <w:autoSpaceDE w:val="0"/>
              <w:autoSpaceDN w:val="0"/>
              <w:adjustRightInd w:val="0"/>
            </w:pPr>
            <w:r w:rsidRPr="0079575C">
              <w:t>отсутствие замечаний по соответствию подготовленных локальных актов учреждения, договоров и других документов нормам действующего законодательства</w:t>
            </w:r>
          </w:p>
        </w:tc>
        <w:tc>
          <w:tcPr>
            <w:tcW w:w="1701" w:type="dxa"/>
          </w:tcPr>
          <w:p w:rsidR="0079575C" w:rsidRPr="0079575C" w:rsidRDefault="0079575C" w:rsidP="0079575C">
            <w:pPr>
              <w:widowControl w:val="0"/>
              <w:autoSpaceDE w:val="0"/>
              <w:autoSpaceDN w:val="0"/>
              <w:adjustRightInd w:val="0"/>
              <w:jc w:val="center"/>
            </w:pPr>
            <w:r w:rsidRPr="0079575C">
              <w:t>25</w:t>
            </w:r>
          </w:p>
        </w:tc>
      </w:tr>
      <w:tr w:rsidR="0079575C" w:rsidRPr="0079575C" w:rsidTr="0060200E">
        <w:tc>
          <w:tcPr>
            <w:tcW w:w="1984" w:type="dxa"/>
            <w:vMerge/>
          </w:tcPr>
          <w:p w:rsidR="0079575C" w:rsidRPr="0079575C" w:rsidRDefault="0079575C" w:rsidP="0079575C">
            <w:pPr>
              <w:spacing w:after="200" w:line="276" w:lineRule="auto"/>
              <w:rPr>
                <w:rFonts w:ascii="Calibri" w:hAnsi="Calibri"/>
                <w:sz w:val="22"/>
                <w:szCs w:val="22"/>
              </w:rPr>
            </w:pPr>
          </w:p>
        </w:tc>
        <w:tc>
          <w:tcPr>
            <w:tcW w:w="2154" w:type="dxa"/>
            <w:vMerge/>
          </w:tcPr>
          <w:p w:rsidR="0079575C" w:rsidRPr="0079575C" w:rsidRDefault="0079575C" w:rsidP="0079575C">
            <w:pPr>
              <w:spacing w:after="200" w:line="276" w:lineRule="auto"/>
              <w:rPr>
                <w:rFonts w:ascii="Calibri" w:hAnsi="Calibri"/>
                <w:sz w:val="22"/>
                <w:szCs w:val="22"/>
              </w:rPr>
            </w:pPr>
          </w:p>
        </w:tc>
        <w:tc>
          <w:tcPr>
            <w:tcW w:w="3862" w:type="dxa"/>
          </w:tcPr>
          <w:p w:rsidR="0079575C" w:rsidRPr="0079575C" w:rsidRDefault="0079575C" w:rsidP="0079575C">
            <w:pPr>
              <w:widowControl w:val="0"/>
              <w:autoSpaceDE w:val="0"/>
              <w:autoSpaceDN w:val="0"/>
              <w:adjustRightInd w:val="0"/>
            </w:pPr>
            <w:r w:rsidRPr="0079575C">
              <w:t>обеспечение в установленные сроки выполнения приказов и поручений руководителя</w:t>
            </w:r>
          </w:p>
        </w:tc>
        <w:tc>
          <w:tcPr>
            <w:tcW w:w="1701" w:type="dxa"/>
          </w:tcPr>
          <w:p w:rsidR="0079575C" w:rsidRPr="0079575C" w:rsidRDefault="0079575C" w:rsidP="0079575C">
            <w:pPr>
              <w:widowControl w:val="0"/>
              <w:autoSpaceDE w:val="0"/>
              <w:autoSpaceDN w:val="0"/>
              <w:adjustRightInd w:val="0"/>
              <w:jc w:val="center"/>
            </w:pPr>
            <w:r w:rsidRPr="0079575C">
              <w:t>25</w:t>
            </w:r>
          </w:p>
        </w:tc>
      </w:tr>
      <w:tr w:rsidR="0079575C" w:rsidRPr="0079575C" w:rsidTr="0060200E">
        <w:tc>
          <w:tcPr>
            <w:tcW w:w="1984" w:type="dxa"/>
            <w:vMerge/>
          </w:tcPr>
          <w:p w:rsidR="0079575C" w:rsidRPr="0079575C" w:rsidRDefault="0079575C" w:rsidP="0079575C">
            <w:pPr>
              <w:spacing w:after="200" w:line="276" w:lineRule="auto"/>
              <w:rPr>
                <w:rFonts w:ascii="Calibri" w:hAnsi="Calibri"/>
                <w:sz w:val="22"/>
                <w:szCs w:val="22"/>
              </w:rPr>
            </w:pPr>
          </w:p>
        </w:tc>
        <w:tc>
          <w:tcPr>
            <w:tcW w:w="2154" w:type="dxa"/>
            <w:vMerge/>
          </w:tcPr>
          <w:p w:rsidR="0079575C" w:rsidRPr="0079575C" w:rsidRDefault="0079575C" w:rsidP="0079575C">
            <w:pPr>
              <w:widowControl w:val="0"/>
              <w:autoSpaceDE w:val="0"/>
              <w:autoSpaceDN w:val="0"/>
              <w:adjustRightInd w:val="0"/>
            </w:pPr>
          </w:p>
        </w:tc>
        <w:tc>
          <w:tcPr>
            <w:tcW w:w="3862" w:type="dxa"/>
            <w:vMerge w:val="restart"/>
          </w:tcPr>
          <w:p w:rsidR="0079575C" w:rsidRPr="0079575C" w:rsidRDefault="0079575C" w:rsidP="0079575C">
            <w:pPr>
              <w:widowControl w:val="0"/>
              <w:autoSpaceDE w:val="0"/>
              <w:autoSpaceDN w:val="0"/>
              <w:adjustRightInd w:val="0"/>
            </w:pPr>
            <w:r w:rsidRPr="0079575C">
              <w:t>отсутствие замечаний по соблюдению сроков и порядка предоставления документов, информации и иной отчетности</w:t>
            </w:r>
          </w:p>
        </w:tc>
        <w:tc>
          <w:tcPr>
            <w:tcW w:w="1701" w:type="dxa"/>
            <w:tcBorders>
              <w:bottom w:val="nil"/>
            </w:tcBorders>
          </w:tcPr>
          <w:p w:rsidR="0079575C" w:rsidRPr="0079575C" w:rsidRDefault="0079575C" w:rsidP="0079575C">
            <w:pPr>
              <w:widowControl w:val="0"/>
              <w:autoSpaceDE w:val="0"/>
              <w:autoSpaceDN w:val="0"/>
              <w:adjustRightInd w:val="0"/>
              <w:jc w:val="center"/>
            </w:pPr>
          </w:p>
        </w:tc>
      </w:tr>
      <w:tr w:rsidR="0079575C" w:rsidRPr="0079575C" w:rsidTr="0060200E">
        <w:tblPrEx>
          <w:tblBorders>
            <w:insideH w:val="nil"/>
          </w:tblBorders>
        </w:tblPrEx>
        <w:trPr>
          <w:trHeight w:val="1090"/>
        </w:trPr>
        <w:tc>
          <w:tcPr>
            <w:tcW w:w="1984" w:type="dxa"/>
            <w:vMerge/>
          </w:tcPr>
          <w:p w:rsidR="0079575C" w:rsidRPr="0079575C" w:rsidRDefault="0079575C" w:rsidP="0079575C">
            <w:pPr>
              <w:spacing w:after="200" w:line="276" w:lineRule="auto"/>
              <w:rPr>
                <w:rFonts w:ascii="Calibri" w:hAnsi="Calibri"/>
                <w:sz w:val="22"/>
                <w:szCs w:val="22"/>
              </w:rPr>
            </w:pPr>
          </w:p>
        </w:tc>
        <w:tc>
          <w:tcPr>
            <w:tcW w:w="2154" w:type="dxa"/>
            <w:vMerge/>
          </w:tcPr>
          <w:p w:rsidR="0079575C" w:rsidRPr="0079575C" w:rsidRDefault="0079575C" w:rsidP="0079575C">
            <w:pPr>
              <w:spacing w:after="200" w:line="276" w:lineRule="auto"/>
              <w:rPr>
                <w:rFonts w:ascii="Calibri" w:hAnsi="Calibri"/>
                <w:sz w:val="22"/>
                <w:szCs w:val="22"/>
              </w:rPr>
            </w:pPr>
          </w:p>
        </w:tc>
        <w:tc>
          <w:tcPr>
            <w:tcW w:w="3862" w:type="dxa"/>
            <w:vMerge/>
          </w:tcPr>
          <w:p w:rsidR="0079575C" w:rsidRPr="0079575C" w:rsidRDefault="0079575C" w:rsidP="0079575C">
            <w:pPr>
              <w:widowControl w:val="0"/>
              <w:autoSpaceDE w:val="0"/>
              <w:autoSpaceDN w:val="0"/>
              <w:adjustRightInd w:val="0"/>
            </w:pPr>
          </w:p>
        </w:tc>
        <w:tc>
          <w:tcPr>
            <w:tcW w:w="1701" w:type="dxa"/>
            <w:tcBorders>
              <w:top w:val="nil"/>
            </w:tcBorders>
          </w:tcPr>
          <w:p w:rsidR="0079575C" w:rsidRPr="0079575C" w:rsidRDefault="0079575C" w:rsidP="0079575C">
            <w:pPr>
              <w:widowControl w:val="0"/>
              <w:autoSpaceDE w:val="0"/>
              <w:autoSpaceDN w:val="0"/>
              <w:adjustRightInd w:val="0"/>
              <w:jc w:val="center"/>
            </w:pPr>
            <w:r w:rsidRPr="0079575C">
              <w:t>20</w:t>
            </w:r>
          </w:p>
        </w:tc>
      </w:tr>
      <w:tr w:rsidR="0079575C" w:rsidRPr="0079575C" w:rsidTr="0060200E">
        <w:tc>
          <w:tcPr>
            <w:tcW w:w="9701" w:type="dxa"/>
            <w:gridSpan w:val="4"/>
          </w:tcPr>
          <w:p w:rsidR="0079575C" w:rsidRPr="0079575C" w:rsidRDefault="0079575C" w:rsidP="0079575C">
            <w:pPr>
              <w:widowControl w:val="0"/>
              <w:autoSpaceDE w:val="0"/>
              <w:autoSpaceDN w:val="0"/>
              <w:adjustRightInd w:val="0"/>
            </w:pPr>
            <w:r w:rsidRPr="0079575C">
              <w:t>Выплаты за качество выполняемых работ</w:t>
            </w:r>
          </w:p>
        </w:tc>
      </w:tr>
      <w:tr w:rsidR="0079575C" w:rsidRPr="0079575C" w:rsidTr="0060200E">
        <w:trPr>
          <w:trHeight w:val="2254"/>
        </w:trPr>
        <w:tc>
          <w:tcPr>
            <w:tcW w:w="1984" w:type="dxa"/>
            <w:vMerge w:val="restart"/>
          </w:tcPr>
          <w:p w:rsidR="0079575C" w:rsidRPr="0079575C" w:rsidRDefault="0079575C" w:rsidP="0079575C">
            <w:pPr>
              <w:widowControl w:val="0"/>
              <w:autoSpaceDE w:val="0"/>
              <w:autoSpaceDN w:val="0"/>
              <w:adjustRightInd w:val="0"/>
            </w:pPr>
            <w:r w:rsidRPr="0079575C">
              <w:lastRenderedPageBreak/>
              <w:t>Заместитель руководителя</w:t>
            </w:r>
          </w:p>
        </w:tc>
        <w:tc>
          <w:tcPr>
            <w:tcW w:w="2154" w:type="dxa"/>
          </w:tcPr>
          <w:p w:rsidR="0079575C" w:rsidRPr="0079575C" w:rsidRDefault="0079575C" w:rsidP="0079575C">
            <w:pPr>
              <w:widowControl w:val="0"/>
              <w:autoSpaceDE w:val="0"/>
              <w:autoSpaceDN w:val="0"/>
              <w:adjustRightInd w:val="0"/>
            </w:pPr>
            <w:r w:rsidRPr="0079575C">
              <w:t>обеспечение качества предоставляемых услуг (по итогам работы за отчетный период)</w:t>
            </w:r>
          </w:p>
        </w:tc>
        <w:tc>
          <w:tcPr>
            <w:tcW w:w="3862" w:type="dxa"/>
          </w:tcPr>
          <w:p w:rsidR="0079575C" w:rsidRPr="0079575C" w:rsidRDefault="0079575C" w:rsidP="0079575C">
            <w:pPr>
              <w:widowControl w:val="0"/>
              <w:autoSpaceDE w:val="0"/>
              <w:autoSpaceDN w:val="0"/>
              <w:adjustRightInd w:val="0"/>
            </w:pPr>
            <w:r w:rsidRPr="0079575C">
              <w:t>отсутствие обоснованных зафиксированных замечаний к заместителю руководителя со стороны контролирующих органов, учредителя, граждан</w:t>
            </w:r>
          </w:p>
        </w:tc>
        <w:tc>
          <w:tcPr>
            <w:tcW w:w="1701" w:type="dxa"/>
          </w:tcPr>
          <w:p w:rsidR="0079575C" w:rsidRPr="0079575C" w:rsidRDefault="0079575C" w:rsidP="0079575C">
            <w:pPr>
              <w:widowControl w:val="0"/>
              <w:autoSpaceDE w:val="0"/>
              <w:autoSpaceDN w:val="0"/>
              <w:adjustRightInd w:val="0"/>
              <w:jc w:val="center"/>
            </w:pPr>
            <w:r w:rsidRPr="0079575C">
              <w:t>50</w:t>
            </w:r>
          </w:p>
        </w:tc>
      </w:tr>
      <w:tr w:rsidR="0079575C" w:rsidRPr="0079575C" w:rsidTr="0060200E">
        <w:trPr>
          <w:trHeight w:val="2576"/>
        </w:trPr>
        <w:tc>
          <w:tcPr>
            <w:tcW w:w="1984" w:type="dxa"/>
            <w:vMerge/>
          </w:tcPr>
          <w:p w:rsidR="0079575C" w:rsidRPr="0079575C" w:rsidRDefault="0079575C" w:rsidP="0079575C">
            <w:pPr>
              <w:spacing w:after="200" w:line="276" w:lineRule="auto"/>
              <w:rPr>
                <w:rFonts w:ascii="Calibri" w:hAnsi="Calibri"/>
                <w:sz w:val="22"/>
                <w:szCs w:val="22"/>
              </w:rPr>
            </w:pPr>
          </w:p>
        </w:tc>
        <w:tc>
          <w:tcPr>
            <w:tcW w:w="2154" w:type="dxa"/>
          </w:tcPr>
          <w:p w:rsidR="0079575C" w:rsidRPr="0079575C" w:rsidRDefault="0079575C" w:rsidP="0079575C">
            <w:pPr>
              <w:widowControl w:val="0"/>
              <w:autoSpaceDE w:val="0"/>
              <w:autoSpaceDN w:val="0"/>
              <w:adjustRightInd w:val="0"/>
            </w:pPr>
            <w:r w:rsidRPr="0079575C">
              <w:t>стабильность функционирования курируемого направления (по итогам работы за отчетный период)</w:t>
            </w:r>
          </w:p>
        </w:tc>
        <w:tc>
          <w:tcPr>
            <w:tcW w:w="3862" w:type="dxa"/>
          </w:tcPr>
          <w:p w:rsidR="0079575C" w:rsidRPr="0079575C" w:rsidRDefault="0079575C" w:rsidP="0079575C">
            <w:pPr>
              <w:widowControl w:val="0"/>
              <w:autoSpaceDE w:val="0"/>
              <w:autoSpaceDN w:val="0"/>
              <w:adjustRightInd w:val="0"/>
            </w:pPr>
            <w:r w:rsidRPr="0079575C">
              <w:t>своевременное выполнение заданий с достижением установленных показателей результатов деятельности учреждения</w:t>
            </w:r>
          </w:p>
        </w:tc>
        <w:tc>
          <w:tcPr>
            <w:tcW w:w="1701" w:type="dxa"/>
          </w:tcPr>
          <w:p w:rsidR="0079575C" w:rsidRPr="0079575C" w:rsidRDefault="0079575C" w:rsidP="0079575C">
            <w:pPr>
              <w:widowControl w:val="0"/>
              <w:autoSpaceDE w:val="0"/>
              <w:autoSpaceDN w:val="0"/>
              <w:adjustRightInd w:val="0"/>
              <w:jc w:val="center"/>
            </w:pPr>
            <w:r w:rsidRPr="0079575C">
              <w:t>40</w:t>
            </w:r>
          </w:p>
        </w:tc>
      </w:tr>
    </w:tbl>
    <w:p w:rsidR="0079575C" w:rsidRPr="0079575C" w:rsidRDefault="0079575C" w:rsidP="0079575C">
      <w:pPr>
        <w:jc w:val="both"/>
      </w:pPr>
    </w:p>
    <w:p w:rsidR="0079575C" w:rsidRPr="0079575C" w:rsidRDefault="0079575C" w:rsidP="0079575C">
      <w:pPr>
        <w:jc w:val="both"/>
        <w:rPr>
          <w:rFonts w:ascii="Calibri" w:hAnsi="Calibri"/>
          <w:sz w:val="28"/>
          <w:szCs w:val="28"/>
        </w:rPr>
      </w:pPr>
    </w:p>
    <w:p w:rsidR="0079575C" w:rsidRPr="0079575C" w:rsidRDefault="0079575C" w:rsidP="0079575C">
      <w:pPr>
        <w:autoSpaceDE w:val="0"/>
        <w:autoSpaceDN w:val="0"/>
        <w:adjustRightInd w:val="0"/>
        <w:ind w:firstLine="709"/>
        <w:jc w:val="both"/>
        <w:outlineLvl w:val="0"/>
        <w:rPr>
          <w:rFonts w:ascii="Calibri" w:hAnsi="Calibri"/>
          <w:sz w:val="28"/>
          <w:szCs w:val="28"/>
        </w:rPr>
      </w:pPr>
    </w:p>
    <w:p w:rsidR="003216B1" w:rsidRPr="004350F6" w:rsidRDefault="003216B1" w:rsidP="003216B1">
      <w:pPr>
        <w:pStyle w:val="a3"/>
        <w:spacing w:after="0" w:line="240" w:lineRule="auto"/>
        <w:jc w:val="both"/>
      </w:pPr>
    </w:p>
    <w:sectPr w:rsidR="003216B1" w:rsidRPr="004350F6" w:rsidSect="00386DB7">
      <w:headerReference w:type="even" r:id="rId15"/>
      <w:head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685" w:rsidRDefault="00513685">
      <w:r>
        <w:separator/>
      </w:r>
    </w:p>
  </w:endnote>
  <w:endnote w:type="continuationSeparator" w:id="0">
    <w:p w:rsidR="00513685" w:rsidRDefault="0051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685" w:rsidRDefault="00513685">
      <w:r>
        <w:separator/>
      </w:r>
    </w:p>
  </w:footnote>
  <w:footnote w:type="continuationSeparator" w:id="0">
    <w:p w:rsidR="00513685" w:rsidRDefault="005136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8CD" w:rsidRDefault="00F45AE7" w:rsidP="0020725E">
    <w:pPr>
      <w:pStyle w:val="a6"/>
      <w:framePr w:wrap="around" w:vAnchor="text" w:hAnchor="margin" w:xAlign="center" w:y="1"/>
      <w:rPr>
        <w:rStyle w:val="a7"/>
      </w:rPr>
    </w:pPr>
    <w:r>
      <w:rPr>
        <w:rStyle w:val="a7"/>
      </w:rPr>
      <w:fldChar w:fldCharType="begin"/>
    </w:r>
    <w:r w:rsidR="003238CD">
      <w:rPr>
        <w:rStyle w:val="a7"/>
      </w:rPr>
      <w:instrText xml:space="preserve">PAGE  </w:instrText>
    </w:r>
    <w:r>
      <w:rPr>
        <w:rStyle w:val="a7"/>
      </w:rPr>
      <w:fldChar w:fldCharType="end"/>
    </w:r>
  </w:p>
  <w:p w:rsidR="003238CD" w:rsidRDefault="003238C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8CD" w:rsidRDefault="00F45AE7" w:rsidP="0020725E">
    <w:pPr>
      <w:pStyle w:val="a6"/>
      <w:framePr w:wrap="around" w:vAnchor="text" w:hAnchor="margin" w:xAlign="center" w:y="1"/>
      <w:rPr>
        <w:rStyle w:val="a7"/>
      </w:rPr>
    </w:pPr>
    <w:r>
      <w:rPr>
        <w:rStyle w:val="a7"/>
      </w:rPr>
      <w:fldChar w:fldCharType="begin"/>
    </w:r>
    <w:r w:rsidR="003238CD">
      <w:rPr>
        <w:rStyle w:val="a7"/>
      </w:rPr>
      <w:instrText xml:space="preserve">PAGE  </w:instrText>
    </w:r>
    <w:r>
      <w:rPr>
        <w:rStyle w:val="a7"/>
      </w:rPr>
      <w:fldChar w:fldCharType="separate"/>
    </w:r>
    <w:r w:rsidR="00326530">
      <w:rPr>
        <w:rStyle w:val="a7"/>
        <w:noProof/>
      </w:rPr>
      <w:t>18</w:t>
    </w:r>
    <w:r>
      <w:rPr>
        <w:rStyle w:val="a7"/>
      </w:rPr>
      <w:fldChar w:fldCharType="end"/>
    </w:r>
  </w:p>
  <w:p w:rsidR="003238CD" w:rsidRDefault="003238C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4E3D"/>
    <w:multiLevelType w:val="hybridMultilevel"/>
    <w:tmpl w:val="84EA6392"/>
    <w:lvl w:ilvl="0" w:tplc="66400B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F3"/>
    <w:rsid w:val="00004141"/>
    <w:rsid w:val="000059F9"/>
    <w:rsid w:val="00007ED6"/>
    <w:rsid w:val="00011506"/>
    <w:rsid w:val="00013F33"/>
    <w:rsid w:val="00014025"/>
    <w:rsid w:val="00020200"/>
    <w:rsid w:val="00020336"/>
    <w:rsid w:val="0002674D"/>
    <w:rsid w:val="000322E0"/>
    <w:rsid w:val="00037B74"/>
    <w:rsid w:val="000618F3"/>
    <w:rsid w:val="00063DC2"/>
    <w:rsid w:val="00064B42"/>
    <w:rsid w:val="00074CBD"/>
    <w:rsid w:val="00077F4E"/>
    <w:rsid w:val="0008176F"/>
    <w:rsid w:val="000818A2"/>
    <w:rsid w:val="000864CD"/>
    <w:rsid w:val="000A39E0"/>
    <w:rsid w:val="000A577F"/>
    <w:rsid w:val="000C0791"/>
    <w:rsid w:val="000C5371"/>
    <w:rsid w:val="000E2956"/>
    <w:rsid w:val="000E4025"/>
    <w:rsid w:val="000E6746"/>
    <w:rsid w:val="000E76F9"/>
    <w:rsid w:val="000F7865"/>
    <w:rsid w:val="00100B97"/>
    <w:rsid w:val="001019D7"/>
    <w:rsid w:val="00103072"/>
    <w:rsid w:val="00113754"/>
    <w:rsid w:val="00121E7F"/>
    <w:rsid w:val="0013027E"/>
    <w:rsid w:val="00130E22"/>
    <w:rsid w:val="00133D25"/>
    <w:rsid w:val="0013405C"/>
    <w:rsid w:val="00153036"/>
    <w:rsid w:val="001601BD"/>
    <w:rsid w:val="0016190C"/>
    <w:rsid w:val="001778A6"/>
    <w:rsid w:val="001817FC"/>
    <w:rsid w:val="0018313B"/>
    <w:rsid w:val="00195FE6"/>
    <w:rsid w:val="00196E0C"/>
    <w:rsid w:val="001B151F"/>
    <w:rsid w:val="001C04F5"/>
    <w:rsid w:val="001C6EB0"/>
    <w:rsid w:val="001D021F"/>
    <w:rsid w:val="001D6D1B"/>
    <w:rsid w:val="001E325B"/>
    <w:rsid w:val="001E6D93"/>
    <w:rsid w:val="001E7EFF"/>
    <w:rsid w:val="001F1089"/>
    <w:rsid w:val="0020075E"/>
    <w:rsid w:val="002023A8"/>
    <w:rsid w:val="002042C6"/>
    <w:rsid w:val="0020725E"/>
    <w:rsid w:val="002139C8"/>
    <w:rsid w:val="00214B92"/>
    <w:rsid w:val="0021615A"/>
    <w:rsid w:val="002279F4"/>
    <w:rsid w:val="00232465"/>
    <w:rsid w:val="00237CA0"/>
    <w:rsid w:val="0025134E"/>
    <w:rsid w:val="00253F8F"/>
    <w:rsid w:val="00266C0D"/>
    <w:rsid w:val="00273845"/>
    <w:rsid w:val="00281D8A"/>
    <w:rsid w:val="00282F7A"/>
    <w:rsid w:val="002902A6"/>
    <w:rsid w:val="00291594"/>
    <w:rsid w:val="002A00AB"/>
    <w:rsid w:val="002A15D4"/>
    <w:rsid w:val="002A3FFB"/>
    <w:rsid w:val="002A6321"/>
    <w:rsid w:val="002B3741"/>
    <w:rsid w:val="002C1F7B"/>
    <w:rsid w:val="002C716A"/>
    <w:rsid w:val="002D0D9B"/>
    <w:rsid w:val="002D51A9"/>
    <w:rsid w:val="002D73E6"/>
    <w:rsid w:val="002E14F4"/>
    <w:rsid w:val="002E15DD"/>
    <w:rsid w:val="002F10AB"/>
    <w:rsid w:val="002F1AE8"/>
    <w:rsid w:val="002F7C55"/>
    <w:rsid w:val="003037C6"/>
    <w:rsid w:val="00303FD1"/>
    <w:rsid w:val="003072B2"/>
    <w:rsid w:val="0032100C"/>
    <w:rsid w:val="003216B1"/>
    <w:rsid w:val="003220D5"/>
    <w:rsid w:val="003238CD"/>
    <w:rsid w:val="00326530"/>
    <w:rsid w:val="0032678A"/>
    <w:rsid w:val="00332759"/>
    <w:rsid w:val="00335DC2"/>
    <w:rsid w:val="00337D96"/>
    <w:rsid w:val="00340006"/>
    <w:rsid w:val="00340566"/>
    <w:rsid w:val="00340F31"/>
    <w:rsid w:val="00342CBA"/>
    <w:rsid w:val="00344ECF"/>
    <w:rsid w:val="0034535E"/>
    <w:rsid w:val="00346626"/>
    <w:rsid w:val="003468DB"/>
    <w:rsid w:val="00352DF9"/>
    <w:rsid w:val="003538F3"/>
    <w:rsid w:val="0036111A"/>
    <w:rsid w:val="00371575"/>
    <w:rsid w:val="00375AA6"/>
    <w:rsid w:val="003769B3"/>
    <w:rsid w:val="003810A2"/>
    <w:rsid w:val="00386DB7"/>
    <w:rsid w:val="003911BA"/>
    <w:rsid w:val="003912AF"/>
    <w:rsid w:val="00394827"/>
    <w:rsid w:val="003A29B9"/>
    <w:rsid w:val="003A3CB6"/>
    <w:rsid w:val="003A4DDC"/>
    <w:rsid w:val="003B058E"/>
    <w:rsid w:val="003B193E"/>
    <w:rsid w:val="003B2F64"/>
    <w:rsid w:val="003D2DB8"/>
    <w:rsid w:val="003E026D"/>
    <w:rsid w:val="003E1D5E"/>
    <w:rsid w:val="003E4518"/>
    <w:rsid w:val="003E6F39"/>
    <w:rsid w:val="003E74BD"/>
    <w:rsid w:val="003F1C2B"/>
    <w:rsid w:val="003F2A91"/>
    <w:rsid w:val="003F3DA4"/>
    <w:rsid w:val="0040222E"/>
    <w:rsid w:val="00402EF1"/>
    <w:rsid w:val="00430D56"/>
    <w:rsid w:val="004350F6"/>
    <w:rsid w:val="004371D5"/>
    <w:rsid w:val="0044349F"/>
    <w:rsid w:val="00452550"/>
    <w:rsid w:val="00452CD7"/>
    <w:rsid w:val="004622C8"/>
    <w:rsid w:val="0047120D"/>
    <w:rsid w:val="00476ACD"/>
    <w:rsid w:val="00480C4E"/>
    <w:rsid w:val="004820DD"/>
    <w:rsid w:val="004821F1"/>
    <w:rsid w:val="00484356"/>
    <w:rsid w:val="0049541C"/>
    <w:rsid w:val="004A5806"/>
    <w:rsid w:val="004A7986"/>
    <w:rsid w:val="004B2F66"/>
    <w:rsid w:val="004C36CA"/>
    <w:rsid w:val="004C7992"/>
    <w:rsid w:val="004E3F3B"/>
    <w:rsid w:val="004E5BEA"/>
    <w:rsid w:val="004E5D3D"/>
    <w:rsid w:val="004F7223"/>
    <w:rsid w:val="00501446"/>
    <w:rsid w:val="0050555F"/>
    <w:rsid w:val="00505D10"/>
    <w:rsid w:val="0050601E"/>
    <w:rsid w:val="00513685"/>
    <w:rsid w:val="0053190B"/>
    <w:rsid w:val="0054134B"/>
    <w:rsid w:val="005456D1"/>
    <w:rsid w:val="00547A12"/>
    <w:rsid w:val="00554EA9"/>
    <w:rsid w:val="00561BF7"/>
    <w:rsid w:val="00563675"/>
    <w:rsid w:val="00572F71"/>
    <w:rsid w:val="0058796A"/>
    <w:rsid w:val="005909D8"/>
    <w:rsid w:val="005950F7"/>
    <w:rsid w:val="00597603"/>
    <w:rsid w:val="005976A6"/>
    <w:rsid w:val="00597EC2"/>
    <w:rsid w:val="005A2263"/>
    <w:rsid w:val="005A2699"/>
    <w:rsid w:val="005A3687"/>
    <w:rsid w:val="005A56D1"/>
    <w:rsid w:val="005B1106"/>
    <w:rsid w:val="005B2406"/>
    <w:rsid w:val="005C1609"/>
    <w:rsid w:val="005D02EA"/>
    <w:rsid w:val="005D7BC4"/>
    <w:rsid w:val="005E0E82"/>
    <w:rsid w:val="005E3957"/>
    <w:rsid w:val="005E436D"/>
    <w:rsid w:val="005E6A60"/>
    <w:rsid w:val="005F7B55"/>
    <w:rsid w:val="006013BA"/>
    <w:rsid w:val="00606FA2"/>
    <w:rsid w:val="006150D2"/>
    <w:rsid w:val="006205BB"/>
    <w:rsid w:val="0062668E"/>
    <w:rsid w:val="0063283D"/>
    <w:rsid w:val="006336E2"/>
    <w:rsid w:val="00641098"/>
    <w:rsid w:val="00647934"/>
    <w:rsid w:val="00650808"/>
    <w:rsid w:val="00653790"/>
    <w:rsid w:val="0065575E"/>
    <w:rsid w:val="00656823"/>
    <w:rsid w:val="006572D5"/>
    <w:rsid w:val="00676529"/>
    <w:rsid w:val="00677056"/>
    <w:rsid w:val="006805E4"/>
    <w:rsid w:val="0068664F"/>
    <w:rsid w:val="006918E4"/>
    <w:rsid w:val="006920FF"/>
    <w:rsid w:val="0069759D"/>
    <w:rsid w:val="006C15BA"/>
    <w:rsid w:val="006C2B86"/>
    <w:rsid w:val="006D09B3"/>
    <w:rsid w:val="006D67E4"/>
    <w:rsid w:val="006E4560"/>
    <w:rsid w:val="006E6DDF"/>
    <w:rsid w:val="006F49DF"/>
    <w:rsid w:val="007021E2"/>
    <w:rsid w:val="00704528"/>
    <w:rsid w:val="00705BBF"/>
    <w:rsid w:val="00707607"/>
    <w:rsid w:val="00707CEC"/>
    <w:rsid w:val="00711CB0"/>
    <w:rsid w:val="0073030A"/>
    <w:rsid w:val="007405C5"/>
    <w:rsid w:val="007406D0"/>
    <w:rsid w:val="0074543C"/>
    <w:rsid w:val="00746DAC"/>
    <w:rsid w:val="00750BA9"/>
    <w:rsid w:val="007521D5"/>
    <w:rsid w:val="00761D77"/>
    <w:rsid w:val="00782E78"/>
    <w:rsid w:val="00784DCD"/>
    <w:rsid w:val="007952A4"/>
    <w:rsid w:val="0079575C"/>
    <w:rsid w:val="007A2666"/>
    <w:rsid w:val="007B2098"/>
    <w:rsid w:val="007B24FA"/>
    <w:rsid w:val="007B666F"/>
    <w:rsid w:val="007B6C40"/>
    <w:rsid w:val="007C0FC9"/>
    <w:rsid w:val="00802635"/>
    <w:rsid w:val="0081031E"/>
    <w:rsid w:val="00811888"/>
    <w:rsid w:val="0082203E"/>
    <w:rsid w:val="00827236"/>
    <w:rsid w:val="00844300"/>
    <w:rsid w:val="00844709"/>
    <w:rsid w:val="0085285F"/>
    <w:rsid w:val="00860343"/>
    <w:rsid w:val="008966E7"/>
    <w:rsid w:val="008A0CB6"/>
    <w:rsid w:val="008A2011"/>
    <w:rsid w:val="008A2C4E"/>
    <w:rsid w:val="008B50E8"/>
    <w:rsid w:val="008B6F43"/>
    <w:rsid w:val="008C4BFF"/>
    <w:rsid w:val="008C59B9"/>
    <w:rsid w:val="008E0A98"/>
    <w:rsid w:val="008E1DD4"/>
    <w:rsid w:val="008E27DE"/>
    <w:rsid w:val="008E5965"/>
    <w:rsid w:val="008F40BF"/>
    <w:rsid w:val="008F6444"/>
    <w:rsid w:val="00902F5F"/>
    <w:rsid w:val="00904155"/>
    <w:rsid w:val="00906618"/>
    <w:rsid w:val="00913746"/>
    <w:rsid w:val="00917CB7"/>
    <w:rsid w:val="00921CFE"/>
    <w:rsid w:val="009226C8"/>
    <w:rsid w:val="00922EF8"/>
    <w:rsid w:val="00923AD7"/>
    <w:rsid w:val="009367F0"/>
    <w:rsid w:val="00942962"/>
    <w:rsid w:val="00945731"/>
    <w:rsid w:val="00947C71"/>
    <w:rsid w:val="00950DA9"/>
    <w:rsid w:val="00963163"/>
    <w:rsid w:val="00975575"/>
    <w:rsid w:val="00976FD1"/>
    <w:rsid w:val="00977567"/>
    <w:rsid w:val="009808F3"/>
    <w:rsid w:val="00984D39"/>
    <w:rsid w:val="00992D74"/>
    <w:rsid w:val="0099774B"/>
    <w:rsid w:val="009A0650"/>
    <w:rsid w:val="009A0C22"/>
    <w:rsid w:val="009A7D6B"/>
    <w:rsid w:val="009B37FE"/>
    <w:rsid w:val="009D19EF"/>
    <w:rsid w:val="009D2C9C"/>
    <w:rsid w:val="009D4461"/>
    <w:rsid w:val="009E7206"/>
    <w:rsid w:val="009F0F36"/>
    <w:rsid w:val="009F592B"/>
    <w:rsid w:val="00A0210E"/>
    <w:rsid w:val="00A1452D"/>
    <w:rsid w:val="00A14853"/>
    <w:rsid w:val="00A379C2"/>
    <w:rsid w:val="00A41AD4"/>
    <w:rsid w:val="00A44996"/>
    <w:rsid w:val="00A44FD5"/>
    <w:rsid w:val="00A45E98"/>
    <w:rsid w:val="00A709C4"/>
    <w:rsid w:val="00A765C7"/>
    <w:rsid w:val="00A814A9"/>
    <w:rsid w:val="00A83F2F"/>
    <w:rsid w:val="00A925FE"/>
    <w:rsid w:val="00A92948"/>
    <w:rsid w:val="00A93AD1"/>
    <w:rsid w:val="00AA16FE"/>
    <w:rsid w:val="00AA2D0E"/>
    <w:rsid w:val="00AA3E99"/>
    <w:rsid w:val="00AA4586"/>
    <w:rsid w:val="00AA51F3"/>
    <w:rsid w:val="00AB051E"/>
    <w:rsid w:val="00AB09BC"/>
    <w:rsid w:val="00AC02C0"/>
    <w:rsid w:val="00AC7B50"/>
    <w:rsid w:val="00AD1687"/>
    <w:rsid w:val="00AE07C6"/>
    <w:rsid w:val="00AE5682"/>
    <w:rsid w:val="00AE7C47"/>
    <w:rsid w:val="00AF4FC7"/>
    <w:rsid w:val="00B0582C"/>
    <w:rsid w:val="00B13415"/>
    <w:rsid w:val="00B36689"/>
    <w:rsid w:val="00B4159A"/>
    <w:rsid w:val="00B4504C"/>
    <w:rsid w:val="00B45C6C"/>
    <w:rsid w:val="00B53B9C"/>
    <w:rsid w:val="00B675A1"/>
    <w:rsid w:val="00B846E9"/>
    <w:rsid w:val="00B90CF3"/>
    <w:rsid w:val="00B911E3"/>
    <w:rsid w:val="00BA321B"/>
    <w:rsid w:val="00BA7C14"/>
    <w:rsid w:val="00BB4181"/>
    <w:rsid w:val="00BC20C9"/>
    <w:rsid w:val="00BC4162"/>
    <w:rsid w:val="00BC7521"/>
    <w:rsid w:val="00BC75C7"/>
    <w:rsid w:val="00BE2300"/>
    <w:rsid w:val="00BE2917"/>
    <w:rsid w:val="00BE558D"/>
    <w:rsid w:val="00BF08B8"/>
    <w:rsid w:val="00C10A8D"/>
    <w:rsid w:val="00C17727"/>
    <w:rsid w:val="00C2059E"/>
    <w:rsid w:val="00C215AA"/>
    <w:rsid w:val="00C22A88"/>
    <w:rsid w:val="00C30718"/>
    <w:rsid w:val="00C36F77"/>
    <w:rsid w:val="00C420DB"/>
    <w:rsid w:val="00C657E0"/>
    <w:rsid w:val="00C755BB"/>
    <w:rsid w:val="00C763CD"/>
    <w:rsid w:val="00C774BE"/>
    <w:rsid w:val="00C8429D"/>
    <w:rsid w:val="00C9342E"/>
    <w:rsid w:val="00C96B26"/>
    <w:rsid w:val="00CB3A3B"/>
    <w:rsid w:val="00CB49A6"/>
    <w:rsid w:val="00CB5413"/>
    <w:rsid w:val="00CD13FF"/>
    <w:rsid w:val="00CD2F1F"/>
    <w:rsid w:val="00CD33C1"/>
    <w:rsid w:val="00CD7911"/>
    <w:rsid w:val="00CE43A6"/>
    <w:rsid w:val="00CE57F3"/>
    <w:rsid w:val="00CF4E1D"/>
    <w:rsid w:val="00CF7C5D"/>
    <w:rsid w:val="00CF7C73"/>
    <w:rsid w:val="00D015A6"/>
    <w:rsid w:val="00D02264"/>
    <w:rsid w:val="00D100E1"/>
    <w:rsid w:val="00D10250"/>
    <w:rsid w:val="00D1132C"/>
    <w:rsid w:val="00D30700"/>
    <w:rsid w:val="00D33E75"/>
    <w:rsid w:val="00D36AE6"/>
    <w:rsid w:val="00D420AF"/>
    <w:rsid w:val="00D432CD"/>
    <w:rsid w:val="00D44B44"/>
    <w:rsid w:val="00D45E04"/>
    <w:rsid w:val="00D46D90"/>
    <w:rsid w:val="00D663ED"/>
    <w:rsid w:val="00D70553"/>
    <w:rsid w:val="00D70623"/>
    <w:rsid w:val="00D75CCD"/>
    <w:rsid w:val="00D77877"/>
    <w:rsid w:val="00D902D7"/>
    <w:rsid w:val="00D93EAF"/>
    <w:rsid w:val="00D97CA3"/>
    <w:rsid w:val="00DA34BD"/>
    <w:rsid w:val="00DA54AC"/>
    <w:rsid w:val="00DB1890"/>
    <w:rsid w:val="00DB213A"/>
    <w:rsid w:val="00DB5DFD"/>
    <w:rsid w:val="00DC58CC"/>
    <w:rsid w:val="00DD0AE5"/>
    <w:rsid w:val="00DD3562"/>
    <w:rsid w:val="00DD414C"/>
    <w:rsid w:val="00DE1FC1"/>
    <w:rsid w:val="00DF2E89"/>
    <w:rsid w:val="00DF3571"/>
    <w:rsid w:val="00DF6605"/>
    <w:rsid w:val="00E00BAD"/>
    <w:rsid w:val="00E04D20"/>
    <w:rsid w:val="00E1178A"/>
    <w:rsid w:val="00E1722E"/>
    <w:rsid w:val="00E225BE"/>
    <w:rsid w:val="00E30A9C"/>
    <w:rsid w:val="00E3223E"/>
    <w:rsid w:val="00E32331"/>
    <w:rsid w:val="00E34EBC"/>
    <w:rsid w:val="00E35A29"/>
    <w:rsid w:val="00E44C03"/>
    <w:rsid w:val="00E477BB"/>
    <w:rsid w:val="00E5567E"/>
    <w:rsid w:val="00E55865"/>
    <w:rsid w:val="00E55A5D"/>
    <w:rsid w:val="00E62CD6"/>
    <w:rsid w:val="00E661D0"/>
    <w:rsid w:val="00E75B33"/>
    <w:rsid w:val="00E83A6D"/>
    <w:rsid w:val="00E83F91"/>
    <w:rsid w:val="00E85A38"/>
    <w:rsid w:val="00E94565"/>
    <w:rsid w:val="00E94E75"/>
    <w:rsid w:val="00E96E81"/>
    <w:rsid w:val="00EA5EF8"/>
    <w:rsid w:val="00EB0315"/>
    <w:rsid w:val="00EB15A0"/>
    <w:rsid w:val="00EB6E39"/>
    <w:rsid w:val="00EC4066"/>
    <w:rsid w:val="00EC6543"/>
    <w:rsid w:val="00F07483"/>
    <w:rsid w:val="00F11011"/>
    <w:rsid w:val="00F346A0"/>
    <w:rsid w:val="00F36944"/>
    <w:rsid w:val="00F40DDD"/>
    <w:rsid w:val="00F44FFE"/>
    <w:rsid w:val="00F45AE7"/>
    <w:rsid w:val="00F516D1"/>
    <w:rsid w:val="00F55963"/>
    <w:rsid w:val="00F70A04"/>
    <w:rsid w:val="00F81E04"/>
    <w:rsid w:val="00F97909"/>
    <w:rsid w:val="00FB2B1A"/>
    <w:rsid w:val="00FB4305"/>
    <w:rsid w:val="00FB7291"/>
    <w:rsid w:val="00FC1C73"/>
    <w:rsid w:val="00FC215F"/>
    <w:rsid w:val="00FC2F5D"/>
    <w:rsid w:val="00FC4B7E"/>
    <w:rsid w:val="00FC5B1B"/>
    <w:rsid w:val="00FD52C0"/>
    <w:rsid w:val="00FD5532"/>
    <w:rsid w:val="00FD5853"/>
    <w:rsid w:val="00FD6FC1"/>
    <w:rsid w:val="00FD78CD"/>
    <w:rsid w:val="00FE2D71"/>
    <w:rsid w:val="00FE6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C39FE"/>
  <w15:docId w15:val="{43FB0770-49F8-4C16-BF7F-092BE70D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8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15DD"/>
    <w:pPr>
      <w:spacing w:after="200" w:line="276" w:lineRule="auto"/>
    </w:pPr>
  </w:style>
  <w:style w:type="paragraph" w:customStyle="1" w:styleId="ConsPlusNormal">
    <w:name w:val="ConsPlusNormal"/>
    <w:rsid w:val="00FC4B7E"/>
    <w:pPr>
      <w:widowControl w:val="0"/>
      <w:autoSpaceDE w:val="0"/>
      <w:autoSpaceDN w:val="0"/>
      <w:adjustRightInd w:val="0"/>
      <w:ind w:firstLine="720"/>
    </w:pPr>
    <w:rPr>
      <w:rFonts w:ascii="Arial" w:hAnsi="Arial" w:cs="Arial"/>
    </w:rPr>
  </w:style>
  <w:style w:type="paragraph" w:customStyle="1" w:styleId="a4">
    <w:name w:val="Знак"/>
    <w:basedOn w:val="a"/>
    <w:rsid w:val="00C22A88"/>
    <w:pPr>
      <w:spacing w:after="160" w:line="240" w:lineRule="exact"/>
    </w:pPr>
    <w:rPr>
      <w:rFonts w:ascii="Verdana" w:hAnsi="Verdana" w:cs="Verdana"/>
      <w:lang w:val="en-US" w:eastAsia="en-US"/>
    </w:rPr>
  </w:style>
  <w:style w:type="paragraph" w:customStyle="1" w:styleId="1">
    <w:name w:val="1"/>
    <w:basedOn w:val="a"/>
    <w:rsid w:val="002F7C5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76529"/>
    <w:pPr>
      <w:widowControl w:val="0"/>
      <w:autoSpaceDE w:val="0"/>
      <w:autoSpaceDN w:val="0"/>
      <w:adjustRightInd w:val="0"/>
    </w:pPr>
    <w:rPr>
      <w:rFonts w:ascii="Courier New" w:hAnsi="Courier New" w:cs="Courier New"/>
    </w:rPr>
  </w:style>
  <w:style w:type="paragraph" w:customStyle="1" w:styleId="ConsPlusCell">
    <w:name w:val="ConsPlusCell"/>
    <w:rsid w:val="00676529"/>
    <w:pPr>
      <w:widowControl w:val="0"/>
      <w:autoSpaceDE w:val="0"/>
      <w:autoSpaceDN w:val="0"/>
      <w:adjustRightInd w:val="0"/>
    </w:pPr>
    <w:rPr>
      <w:sz w:val="24"/>
      <w:szCs w:val="24"/>
    </w:rPr>
  </w:style>
  <w:style w:type="paragraph" w:customStyle="1" w:styleId="ConsPlusTitle">
    <w:name w:val="ConsPlusTitle"/>
    <w:rsid w:val="00746DAC"/>
    <w:pPr>
      <w:widowControl w:val="0"/>
      <w:autoSpaceDE w:val="0"/>
      <w:autoSpaceDN w:val="0"/>
      <w:adjustRightInd w:val="0"/>
    </w:pPr>
    <w:rPr>
      <w:rFonts w:ascii="Arial" w:hAnsi="Arial" w:cs="Arial"/>
      <w:b/>
      <w:bCs/>
    </w:rPr>
  </w:style>
  <w:style w:type="paragraph" w:customStyle="1" w:styleId="a5">
    <w:name w:val="Знак Знак Знак Знак"/>
    <w:basedOn w:val="a"/>
    <w:rsid w:val="00F07483"/>
    <w:pPr>
      <w:spacing w:after="160" w:line="240" w:lineRule="exact"/>
    </w:pPr>
    <w:rPr>
      <w:rFonts w:ascii="Verdana" w:hAnsi="Verdana" w:cs="Verdana"/>
      <w:lang w:val="en-US" w:eastAsia="en-US"/>
    </w:rPr>
  </w:style>
  <w:style w:type="paragraph" w:customStyle="1" w:styleId="10">
    <w:name w:val="Абзац списка1"/>
    <w:basedOn w:val="a"/>
    <w:qFormat/>
    <w:rsid w:val="00F07483"/>
    <w:pPr>
      <w:spacing w:after="200" w:line="276" w:lineRule="auto"/>
      <w:ind w:left="720"/>
    </w:pPr>
    <w:rPr>
      <w:rFonts w:ascii="Calibri" w:eastAsia="Calibri" w:hAnsi="Calibri" w:cs="Calibri"/>
      <w:sz w:val="22"/>
      <w:szCs w:val="22"/>
      <w:lang w:eastAsia="en-US"/>
    </w:rPr>
  </w:style>
  <w:style w:type="paragraph" w:styleId="a6">
    <w:name w:val="header"/>
    <w:basedOn w:val="a"/>
    <w:rsid w:val="00977567"/>
    <w:pPr>
      <w:tabs>
        <w:tab w:val="center" w:pos="4677"/>
        <w:tab w:val="right" w:pos="9355"/>
      </w:tabs>
    </w:pPr>
  </w:style>
  <w:style w:type="character" w:styleId="a7">
    <w:name w:val="page number"/>
    <w:basedOn w:val="a0"/>
    <w:rsid w:val="00977567"/>
  </w:style>
  <w:style w:type="paragraph" w:styleId="a8">
    <w:name w:val="Balloon Text"/>
    <w:basedOn w:val="a"/>
    <w:link w:val="a9"/>
    <w:rsid w:val="00452550"/>
    <w:rPr>
      <w:rFonts w:ascii="Tahoma" w:hAnsi="Tahoma" w:cs="Tahoma"/>
      <w:sz w:val="16"/>
      <w:szCs w:val="16"/>
    </w:rPr>
  </w:style>
  <w:style w:type="character" w:customStyle="1" w:styleId="a9">
    <w:name w:val="Текст выноски Знак"/>
    <w:basedOn w:val="a0"/>
    <w:link w:val="a8"/>
    <w:rsid w:val="00452550"/>
    <w:rPr>
      <w:rFonts w:ascii="Tahoma" w:hAnsi="Tahoma" w:cs="Tahoma"/>
      <w:sz w:val="16"/>
      <w:szCs w:val="16"/>
    </w:rPr>
  </w:style>
  <w:style w:type="paragraph" w:styleId="aa">
    <w:name w:val="footer"/>
    <w:basedOn w:val="a"/>
    <w:link w:val="ab"/>
    <w:rsid w:val="004350F6"/>
    <w:pPr>
      <w:tabs>
        <w:tab w:val="center" w:pos="4677"/>
        <w:tab w:val="right" w:pos="9355"/>
      </w:tabs>
    </w:pPr>
  </w:style>
  <w:style w:type="character" w:customStyle="1" w:styleId="ab">
    <w:name w:val="Нижний колонтитул Знак"/>
    <w:basedOn w:val="a0"/>
    <w:link w:val="aa"/>
    <w:rsid w:val="004350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35B4E9E128A417BEF83834992BD4AE57D366DA2D9132521CC5C4FC11478093013F46F59D2335171CH" TargetMode="External"/><Relationship Id="rId13" Type="http://schemas.openxmlformats.org/officeDocument/2006/relationships/hyperlink" Target="consultantplus://offline/ref=A21D91CCC2D656F1061D61DE577B13C918E75E31C90FDDD170E52382A23D772C2B54F1BE2A7FEA36F007E580B5ID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A21D91CCC2D656F1061D61DE577B13C918E75E31C90FDDD170E52382A23D772C2B54F1BE2A7FEA36F007E582B5I8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1D91CCC2D656F1061D61DE577B13C918E75E31C90FDDD170E52382A23D772C2B54F1BE2A7FEA36F007E48AB5I9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main?base=LAW;n=117167;fld=134;dst=712" TargetMode="External"/><Relationship Id="rId4" Type="http://schemas.openxmlformats.org/officeDocument/2006/relationships/webSettings" Target="webSettings.xml"/><Relationship Id="rId9" Type="http://schemas.openxmlformats.org/officeDocument/2006/relationships/hyperlink" Target="consultantplus://offline/main?base=LAW;n=117167;fld=134;dst=715" TargetMode="External"/><Relationship Id="rId14" Type="http://schemas.openxmlformats.org/officeDocument/2006/relationships/hyperlink" Target="consultantplus://offline/ref=A21D91CCC2D656F1061D61DE577B13C918E75E31C90FDDD170E52382A23D772C2B54F1BE2A7FEA36F007E786B5I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5727</Words>
  <Characters>32649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38300</CharactersWithSpaces>
  <SharedDoc>false</SharedDoc>
  <HLinks>
    <vt:vector size="96" baseType="variant">
      <vt:variant>
        <vt:i4>524353</vt:i4>
      </vt:variant>
      <vt:variant>
        <vt:i4>45</vt:i4>
      </vt:variant>
      <vt:variant>
        <vt:i4>0</vt:i4>
      </vt:variant>
      <vt:variant>
        <vt:i4>5</vt:i4>
      </vt:variant>
      <vt:variant>
        <vt:lpwstr/>
      </vt:variant>
      <vt:variant>
        <vt:lpwstr>P1195</vt:lpwstr>
      </vt:variant>
      <vt:variant>
        <vt:i4>131137</vt:i4>
      </vt:variant>
      <vt:variant>
        <vt:i4>42</vt:i4>
      </vt:variant>
      <vt:variant>
        <vt:i4>0</vt:i4>
      </vt:variant>
      <vt:variant>
        <vt:i4>5</vt:i4>
      </vt:variant>
      <vt:variant>
        <vt:lpwstr/>
      </vt:variant>
      <vt:variant>
        <vt:lpwstr>P1131</vt:lpwstr>
      </vt:variant>
      <vt:variant>
        <vt:i4>65608</vt:i4>
      </vt:variant>
      <vt:variant>
        <vt:i4>39</vt:i4>
      </vt:variant>
      <vt:variant>
        <vt:i4>0</vt:i4>
      </vt:variant>
      <vt:variant>
        <vt:i4>5</vt:i4>
      </vt:variant>
      <vt:variant>
        <vt:lpwstr/>
      </vt:variant>
      <vt:variant>
        <vt:lpwstr>P283</vt:lpwstr>
      </vt:variant>
      <vt:variant>
        <vt:i4>72</vt:i4>
      </vt:variant>
      <vt:variant>
        <vt:i4>36</vt:i4>
      </vt:variant>
      <vt:variant>
        <vt:i4>0</vt:i4>
      </vt:variant>
      <vt:variant>
        <vt:i4>5</vt:i4>
      </vt:variant>
      <vt:variant>
        <vt:lpwstr/>
      </vt:variant>
      <vt:variant>
        <vt:lpwstr>P686</vt:lpwstr>
      </vt:variant>
      <vt:variant>
        <vt:i4>196673</vt:i4>
      </vt:variant>
      <vt:variant>
        <vt:i4>33</vt:i4>
      </vt:variant>
      <vt:variant>
        <vt:i4>0</vt:i4>
      </vt:variant>
      <vt:variant>
        <vt:i4>5</vt:i4>
      </vt:variant>
      <vt:variant>
        <vt:lpwstr/>
      </vt:variant>
      <vt:variant>
        <vt:lpwstr>P615</vt:lpwstr>
      </vt:variant>
      <vt:variant>
        <vt:i4>458816</vt:i4>
      </vt:variant>
      <vt:variant>
        <vt:i4>30</vt:i4>
      </vt:variant>
      <vt:variant>
        <vt:i4>0</vt:i4>
      </vt:variant>
      <vt:variant>
        <vt:i4>5</vt:i4>
      </vt:variant>
      <vt:variant>
        <vt:lpwstr/>
      </vt:variant>
      <vt:variant>
        <vt:lpwstr>P403</vt:lpwstr>
      </vt:variant>
      <vt:variant>
        <vt:i4>262213</vt:i4>
      </vt:variant>
      <vt:variant>
        <vt:i4>27</vt:i4>
      </vt:variant>
      <vt:variant>
        <vt:i4>0</vt:i4>
      </vt:variant>
      <vt:variant>
        <vt:i4>5</vt:i4>
      </vt:variant>
      <vt:variant>
        <vt:lpwstr/>
      </vt:variant>
      <vt:variant>
        <vt:lpwstr>P551</vt:lpwstr>
      </vt:variant>
      <vt:variant>
        <vt:i4>786497</vt:i4>
      </vt:variant>
      <vt:variant>
        <vt:i4>24</vt:i4>
      </vt:variant>
      <vt:variant>
        <vt:i4>0</vt:i4>
      </vt:variant>
      <vt:variant>
        <vt:i4>5</vt:i4>
      </vt:variant>
      <vt:variant>
        <vt:lpwstr/>
      </vt:variant>
      <vt:variant>
        <vt:lpwstr>P519</vt:lpwstr>
      </vt:variant>
      <vt:variant>
        <vt:i4>131144</vt:i4>
      </vt:variant>
      <vt:variant>
        <vt:i4>21</vt:i4>
      </vt:variant>
      <vt:variant>
        <vt:i4>0</vt:i4>
      </vt:variant>
      <vt:variant>
        <vt:i4>5</vt:i4>
      </vt:variant>
      <vt:variant>
        <vt:lpwstr/>
      </vt:variant>
      <vt:variant>
        <vt:lpwstr>P486</vt:lpwstr>
      </vt:variant>
      <vt:variant>
        <vt:i4>3080249</vt:i4>
      </vt:variant>
      <vt:variant>
        <vt:i4>18</vt:i4>
      </vt:variant>
      <vt:variant>
        <vt:i4>0</vt:i4>
      </vt:variant>
      <vt:variant>
        <vt:i4>5</vt:i4>
      </vt:variant>
      <vt:variant>
        <vt:lpwstr>consultantplus://offline/ref=A21D91CCC2D656F1061D61DE577B13C918E75E31C90FDDD170E52382A23D772C2B54F1BE2A7FEA36F007E786B5I0H</vt:lpwstr>
      </vt:variant>
      <vt:variant>
        <vt:lpwstr/>
      </vt:variant>
      <vt:variant>
        <vt:i4>3080297</vt:i4>
      </vt:variant>
      <vt:variant>
        <vt:i4>15</vt:i4>
      </vt:variant>
      <vt:variant>
        <vt:i4>0</vt:i4>
      </vt:variant>
      <vt:variant>
        <vt:i4>5</vt:i4>
      </vt:variant>
      <vt:variant>
        <vt:lpwstr>consultantplus://offline/ref=A21D91CCC2D656F1061D61DE577B13C918E75E31C90FDDD170E52382A23D772C2B54F1BE2A7FEA36F007E580B5IDH</vt:lpwstr>
      </vt:variant>
      <vt:variant>
        <vt:lpwstr/>
      </vt:variant>
      <vt:variant>
        <vt:i4>3080247</vt:i4>
      </vt:variant>
      <vt:variant>
        <vt:i4>12</vt:i4>
      </vt:variant>
      <vt:variant>
        <vt:i4>0</vt:i4>
      </vt:variant>
      <vt:variant>
        <vt:i4>5</vt:i4>
      </vt:variant>
      <vt:variant>
        <vt:lpwstr>consultantplus://offline/ref=A21D91CCC2D656F1061D61DE577B13C918E75E31C90FDDD170E52382A23D772C2B54F1BE2A7FEA36F007E582B5I8H</vt:lpwstr>
      </vt:variant>
      <vt:variant>
        <vt:lpwstr/>
      </vt:variant>
      <vt:variant>
        <vt:i4>3080292</vt:i4>
      </vt:variant>
      <vt:variant>
        <vt:i4>9</vt:i4>
      </vt:variant>
      <vt:variant>
        <vt:i4>0</vt:i4>
      </vt:variant>
      <vt:variant>
        <vt:i4>5</vt:i4>
      </vt:variant>
      <vt:variant>
        <vt:lpwstr>consultantplus://offline/ref=A21D91CCC2D656F1061D61DE577B13C918E75E31C90FDDD170E52382A23D772C2B54F1BE2A7FEA36F007E48AB5I9H</vt:lpwstr>
      </vt:variant>
      <vt:variant>
        <vt:lpwstr/>
      </vt:variant>
      <vt:variant>
        <vt:i4>3604586</vt:i4>
      </vt:variant>
      <vt:variant>
        <vt:i4>6</vt:i4>
      </vt:variant>
      <vt:variant>
        <vt:i4>0</vt:i4>
      </vt:variant>
      <vt:variant>
        <vt:i4>5</vt:i4>
      </vt:variant>
      <vt:variant>
        <vt:lpwstr>consultantplus://offline/main?base=LAW;n=117167;fld=134;dst=712</vt:lpwstr>
      </vt:variant>
      <vt:variant>
        <vt:lpwstr/>
      </vt:variant>
      <vt:variant>
        <vt:i4>3604586</vt:i4>
      </vt:variant>
      <vt:variant>
        <vt:i4>3</vt:i4>
      </vt:variant>
      <vt:variant>
        <vt:i4>0</vt:i4>
      </vt:variant>
      <vt:variant>
        <vt:i4>5</vt:i4>
      </vt:variant>
      <vt:variant>
        <vt:lpwstr>consultantplus://offline/main?base=LAW;n=117167;fld=134;dst=715</vt:lpwstr>
      </vt:variant>
      <vt:variant>
        <vt:lpwstr/>
      </vt:variant>
      <vt:variant>
        <vt:i4>1179658</vt:i4>
      </vt:variant>
      <vt:variant>
        <vt:i4>0</vt:i4>
      </vt:variant>
      <vt:variant>
        <vt:i4>0</vt:i4>
      </vt:variant>
      <vt:variant>
        <vt:i4>5</vt:i4>
      </vt:variant>
      <vt:variant>
        <vt:lpwstr>consultantplus://offline/ref=3B35B4E9E128A417BEF83834992BD4AE57D366DA2D9132521CC5C4FC11478093013F46F59D2335171CH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Мокрищева Ирина Олеговна</cp:lastModifiedBy>
  <cp:revision>3</cp:revision>
  <cp:lastPrinted>2017-03-27T07:26:00Z</cp:lastPrinted>
  <dcterms:created xsi:type="dcterms:W3CDTF">2024-01-23T05:24:00Z</dcterms:created>
  <dcterms:modified xsi:type="dcterms:W3CDTF">2024-01-23T05:30:00Z</dcterms:modified>
</cp:coreProperties>
</file>