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9" w:rsidRPr="00C31237" w:rsidRDefault="008225B8" w:rsidP="002E6FC9">
      <w:pPr>
        <w:tabs>
          <w:tab w:val="left" w:pos="7020"/>
          <w:tab w:val="left" w:pos="720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  <w:r w:rsidR="002E6FC9" w:rsidRPr="00C31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6FC9" w:rsidRPr="00C31237" w:rsidRDefault="002E6FC9" w:rsidP="002E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2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контрольного мероприятия</w:t>
      </w:r>
    </w:p>
    <w:p w:rsidR="003942B2" w:rsidRPr="003D61E5" w:rsidRDefault="00B258AE" w:rsidP="00640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«Проверка отдельных финансовых и хозяйственных операций деятельности Муниципального бюджетного учреждения дополнительного образования «Детская музыкальная школа» г. </w:t>
      </w:r>
      <w:proofErr w:type="spellStart"/>
      <w:r w:rsidRPr="003D61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Кодинска</w:t>
      </w:r>
      <w:proofErr w:type="spellEnd"/>
      <w:r w:rsidR="003942B2" w:rsidRPr="003D61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3942B2" w:rsidRPr="003D61E5">
        <w:rPr>
          <w:rFonts w:ascii="Times New Roman" w:hAnsi="Times New Roman" w:cs="Times New Roman"/>
          <w:b/>
          <w:sz w:val="26"/>
          <w:szCs w:val="26"/>
        </w:rPr>
        <w:t>.</w:t>
      </w:r>
    </w:p>
    <w:p w:rsidR="008225B8" w:rsidRPr="008C1010" w:rsidRDefault="008225B8" w:rsidP="00640A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010">
        <w:rPr>
          <w:rFonts w:ascii="Times New Roman" w:hAnsi="Times New Roman" w:cs="Times New Roman"/>
          <w:b/>
          <w:sz w:val="26"/>
          <w:szCs w:val="26"/>
        </w:rPr>
        <w:t>1. Данные о мероприятии</w:t>
      </w:r>
    </w:p>
    <w:p w:rsidR="002E6FC9" w:rsidRPr="008C1010" w:rsidRDefault="008225B8" w:rsidP="00640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2E6FC9"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Основание: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2.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работы Ревизионной комиссии Кежемского района на 202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утвержденного приказом председателя Ревизионной комиссии от 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05-01-0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942B2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 w:rsidR="002603B5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942B2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евизионной комиссии</w:t>
      </w:r>
      <w:r w:rsidR="003942B2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942B2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942B2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 05-02-0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58AE" w:rsidRPr="008C1010" w:rsidRDefault="008225B8" w:rsidP="00B258A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 w:rsidR="002E6FC9"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мероприятия: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учреждение дополнительного образования «Детская музыкальная школа» г. </w:t>
      </w:r>
      <w:proofErr w:type="spellStart"/>
      <w:r w:rsidR="00B258A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Кодинска</w:t>
      </w:r>
      <w:proofErr w:type="spellEnd"/>
      <w:r w:rsidR="00B258AE" w:rsidRPr="008C1010">
        <w:rPr>
          <w:rFonts w:ascii="Times New Roman" w:hAnsi="Times New Roman" w:cs="Times New Roman"/>
          <w:sz w:val="26"/>
          <w:szCs w:val="26"/>
        </w:rPr>
        <w:t>.</w:t>
      </w:r>
    </w:p>
    <w:p w:rsidR="00B258AE" w:rsidRPr="008C1010" w:rsidRDefault="00B258AE" w:rsidP="00B258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8225B8"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1.3. </w:t>
      </w:r>
      <w:r w:rsidR="002E6FC9"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мероприятия: </w:t>
      </w:r>
      <w:r w:rsidR="003942B2" w:rsidRPr="008C1010">
        <w:rPr>
          <w:rFonts w:ascii="Times New Roman" w:hAnsi="Times New Roman" w:cs="Times New Roman"/>
          <w:sz w:val="26"/>
          <w:szCs w:val="26"/>
        </w:rPr>
        <w:t xml:space="preserve"> </w:t>
      </w:r>
      <w:r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с 26.12.2023 по 12.02.2024 года.</w:t>
      </w:r>
    </w:p>
    <w:p w:rsidR="002E6FC9" w:rsidRPr="008C1010" w:rsidRDefault="008225B8" w:rsidP="0064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</w:t>
      </w:r>
      <w:r w:rsidR="002E6FC9"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Проверяемый период деятельности:</w:t>
      </w:r>
      <w:r w:rsidR="00002810"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C68CE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E6FC9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8225B8" w:rsidRPr="008C1010" w:rsidRDefault="008225B8" w:rsidP="00822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E6FC9"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выводы по результатам мероприятия:</w:t>
      </w:r>
    </w:p>
    <w:p w:rsidR="00F728E8" w:rsidRPr="008C1010" w:rsidRDefault="00F728E8" w:rsidP="00F72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Предметом деятельности Школы является </w:t>
      </w:r>
      <w:proofErr w:type="gramStart"/>
      <w:r w:rsidRPr="008C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обучение</w:t>
      </w:r>
      <w:proofErr w:type="gramEnd"/>
      <w:r w:rsidRPr="008C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дополнительным общеобразовательным программам, проведение мероприятий  в соответствии с выполнением муниципального задания, обеспечивающим реализацию целей Устава учреждения. </w:t>
      </w:r>
    </w:p>
    <w:p w:rsidR="00F728E8" w:rsidRPr="008C1010" w:rsidRDefault="00F728E8" w:rsidP="00F728E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010">
        <w:rPr>
          <w:rFonts w:ascii="Times New Roman" w:eastAsia="Calibri" w:hAnsi="Times New Roman" w:cs="Times New Roman"/>
          <w:sz w:val="26"/>
          <w:szCs w:val="26"/>
        </w:rPr>
        <w:t>Муниципальные задания для Школы в соответствии с предусмотренными его учредительными документами основными видами деятельности формирует и утверждает Учредитель.</w:t>
      </w:r>
    </w:p>
    <w:p w:rsidR="00F728E8" w:rsidRPr="008C1010" w:rsidRDefault="00F728E8" w:rsidP="00F728E8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</w:t>
      </w:r>
      <w:r w:rsidRPr="008C1010">
        <w:rPr>
          <w:rFonts w:ascii="Times New Roman" w:eastAsia="Calibri" w:hAnsi="Times New Roman" w:cs="Times New Roman"/>
          <w:sz w:val="26"/>
          <w:szCs w:val="26"/>
        </w:rPr>
        <w:t xml:space="preserve">выполнения муниципального задания </w:t>
      </w:r>
      <w:r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 осуществляется в виде субсидий из бюджета Кежемского района, и иных не запрещенных федеральными законами источников.</w:t>
      </w:r>
    </w:p>
    <w:p w:rsidR="00F728E8" w:rsidRPr="008C1010" w:rsidRDefault="00F728E8" w:rsidP="00F728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010">
        <w:rPr>
          <w:rFonts w:ascii="Times New Roman" w:eastAsia="Calibri" w:hAnsi="Times New Roman" w:cs="Times New Roman"/>
          <w:sz w:val="26"/>
          <w:szCs w:val="26"/>
        </w:rPr>
        <w:t>Порядок формирования муниципального задания и порядок финансового обеспечения выполнения этого задания в отношении Школы определяются администрацией Кежемского района.</w:t>
      </w:r>
    </w:p>
    <w:p w:rsidR="00F728E8" w:rsidRPr="008C1010" w:rsidRDefault="00F728E8" w:rsidP="00F7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010">
        <w:rPr>
          <w:rFonts w:ascii="Times New Roman" w:eastAsia="Calibri" w:hAnsi="Times New Roman" w:cs="Times New Roman"/>
          <w:sz w:val="26"/>
          <w:szCs w:val="26"/>
        </w:rPr>
        <w:t>Информация об учреждении размещается на официальном сайте в сети Интернет www.bus.gov.ru (Приказ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сайта»).</w:t>
      </w:r>
    </w:p>
    <w:p w:rsidR="00F728E8" w:rsidRPr="008C1010" w:rsidRDefault="00F728E8" w:rsidP="00F7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1010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установлены нарушения </w:t>
      </w:r>
      <w:hyperlink r:id="rId9" w:history="1">
        <w:r w:rsidRPr="008C1010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Pr="008C1010">
        <w:rPr>
          <w:rFonts w:ascii="Times New Roman" w:hAnsi="Times New Roman" w:cs="Times New Roman"/>
          <w:sz w:val="26"/>
          <w:szCs w:val="26"/>
        </w:rPr>
        <w:t xml:space="preserve"> к порядку формирования структурированной информации о </w:t>
      </w:r>
      <w:r w:rsidR="00797B64">
        <w:rPr>
          <w:rFonts w:ascii="Times New Roman" w:hAnsi="Times New Roman" w:cs="Times New Roman"/>
          <w:sz w:val="26"/>
          <w:szCs w:val="26"/>
        </w:rPr>
        <w:t>государс</w:t>
      </w:r>
      <w:r w:rsidRPr="008C1010">
        <w:rPr>
          <w:rFonts w:ascii="Times New Roman" w:hAnsi="Times New Roman" w:cs="Times New Roman"/>
          <w:sz w:val="26"/>
          <w:szCs w:val="26"/>
        </w:rPr>
        <w:t xml:space="preserve">твенном (муниципальном) учреждении, информации, указанной в абзаце первом пункта 15.1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</w:t>
      </w:r>
      <w:r w:rsidR="003B019B">
        <w:rPr>
          <w:rFonts w:ascii="Times New Roman" w:hAnsi="Times New Roman" w:cs="Times New Roman"/>
          <w:sz w:val="26"/>
          <w:szCs w:val="26"/>
        </w:rPr>
        <w:t>г. № 86н</w:t>
      </w:r>
      <w:r w:rsidRPr="008C101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28E8" w:rsidRPr="00AB07AB" w:rsidRDefault="00970AA6" w:rsidP="0097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07AB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AB07AB">
        <w:rPr>
          <w:rFonts w:ascii="Times New Roman" w:eastAsia="Calibri" w:hAnsi="Times New Roman" w:cs="Times New Roman"/>
          <w:sz w:val="26"/>
          <w:szCs w:val="26"/>
        </w:rPr>
        <w:t>При</w:t>
      </w:r>
      <w:proofErr w:type="gramEnd"/>
      <w:r w:rsidRPr="00AB07AB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F728E8" w:rsidRPr="00AB07AB">
        <w:rPr>
          <w:rFonts w:ascii="Times New Roman" w:hAnsi="Times New Roman" w:cs="Times New Roman"/>
          <w:sz w:val="26"/>
          <w:szCs w:val="26"/>
        </w:rPr>
        <w:t>роверк</w:t>
      </w:r>
      <w:r w:rsidRPr="00AB07AB">
        <w:rPr>
          <w:rFonts w:ascii="Times New Roman" w:hAnsi="Times New Roman" w:cs="Times New Roman"/>
          <w:sz w:val="26"/>
          <w:szCs w:val="26"/>
        </w:rPr>
        <w:t>и</w:t>
      </w:r>
      <w:r w:rsidR="00F728E8" w:rsidRPr="00AB07AB">
        <w:rPr>
          <w:rFonts w:ascii="Times New Roman" w:hAnsi="Times New Roman" w:cs="Times New Roman"/>
          <w:sz w:val="26"/>
          <w:szCs w:val="26"/>
        </w:rPr>
        <w:t xml:space="preserve"> состояния учета </w:t>
      </w:r>
      <w:r w:rsidR="00F728E8" w:rsidRPr="00AB07AB">
        <w:rPr>
          <w:rFonts w:ascii="Times New Roman" w:eastAsia="Times New Roman" w:hAnsi="Times New Roman" w:cs="Times New Roman"/>
          <w:sz w:val="26"/>
          <w:szCs w:val="26"/>
        </w:rPr>
        <w:t>операций с нефинансовыми активами</w:t>
      </w:r>
      <w:r w:rsidRPr="00AB07AB">
        <w:rPr>
          <w:rFonts w:ascii="Times New Roman" w:eastAsia="Times New Roman" w:hAnsi="Times New Roman" w:cs="Times New Roman"/>
          <w:sz w:val="26"/>
          <w:szCs w:val="26"/>
        </w:rPr>
        <w:t xml:space="preserve"> установлено следующее</w:t>
      </w:r>
      <w:r w:rsidR="00F728E8" w:rsidRPr="00AB07A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28E8" w:rsidRPr="00AB07AB" w:rsidRDefault="00F728E8" w:rsidP="00F7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7AB">
        <w:rPr>
          <w:rFonts w:ascii="Times New Roman" w:hAnsi="Times New Roman" w:cs="Times New Roman"/>
          <w:sz w:val="26"/>
          <w:szCs w:val="26"/>
        </w:rPr>
        <w:t xml:space="preserve">Порядок составления, представления годовой, квартальной бухгалтерской отчетности государственных (муниципальных) бюджетных и автономных образовательных учреждений установлен </w:t>
      </w:r>
      <w:hyperlink r:id="rId10" w:history="1">
        <w:r w:rsidRPr="00AB07AB">
          <w:rPr>
            <w:rFonts w:ascii="Times New Roman" w:hAnsi="Times New Roman" w:cs="Times New Roman"/>
            <w:sz w:val="26"/>
            <w:szCs w:val="26"/>
          </w:rPr>
          <w:t>Инструкцией</w:t>
        </w:r>
      </w:hyperlink>
      <w:r w:rsidRPr="00AB07AB">
        <w:rPr>
          <w:rFonts w:ascii="Times New Roman" w:hAnsi="Times New Roman" w:cs="Times New Roman"/>
          <w:sz w:val="26"/>
          <w:szCs w:val="26"/>
        </w:rPr>
        <w:t>, утвержденной Приказом Минфина России от 25.03.2011 № 33н (далее - Инструкция № 33н).</w:t>
      </w:r>
    </w:p>
    <w:p w:rsidR="00F728E8" w:rsidRPr="00AB07AB" w:rsidRDefault="00DD7374" w:rsidP="00F7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F728E8" w:rsidRPr="00AB07AB">
          <w:rPr>
            <w:rFonts w:ascii="Times New Roman" w:hAnsi="Times New Roman" w:cs="Times New Roman"/>
            <w:sz w:val="26"/>
            <w:szCs w:val="26"/>
          </w:rPr>
          <w:t>Пункт 9</w:t>
        </w:r>
      </w:hyperlink>
      <w:r w:rsidR="00F728E8" w:rsidRPr="00AB07AB">
        <w:rPr>
          <w:rFonts w:ascii="Times New Roman" w:hAnsi="Times New Roman" w:cs="Times New Roman"/>
          <w:sz w:val="26"/>
          <w:szCs w:val="26"/>
        </w:rPr>
        <w:t xml:space="preserve"> Инструкции № 33н гласит, что бухгалтерская отчетность составляется на основе данных главной книги </w:t>
      </w:r>
      <w:hyperlink r:id="rId12" w:history="1">
        <w:r w:rsidR="00F728E8" w:rsidRPr="00AB07AB">
          <w:rPr>
            <w:rFonts w:ascii="Times New Roman" w:hAnsi="Times New Roman" w:cs="Times New Roman"/>
            <w:sz w:val="26"/>
            <w:szCs w:val="26"/>
          </w:rPr>
          <w:t>(ф. 0504072)</w:t>
        </w:r>
      </w:hyperlink>
      <w:r w:rsidR="00F728E8" w:rsidRPr="00AB07AB">
        <w:rPr>
          <w:rFonts w:ascii="Times New Roman" w:hAnsi="Times New Roman" w:cs="Times New Roman"/>
          <w:sz w:val="26"/>
          <w:szCs w:val="26"/>
        </w:rPr>
        <w:t xml:space="preserve"> и других регистров бухучета.</w:t>
      </w:r>
    </w:p>
    <w:p w:rsidR="00F728E8" w:rsidRPr="00AB07AB" w:rsidRDefault="00F728E8" w:rsidP="00F7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7AB">
        <w:rPr>
          <w:rFonts w:ascii="Times New Roman" w:hAnsi="Times New Roman" w:cs="Times New Roman"/>
          <w:sz w:val="26"/>
          <w:szCs w:val="26"/>
        </w:rPr>
        <w:t xml:space="preserve">Остатки, отраженные в Главной книге </w:t>
      </w:r>
      <w:proofErr w:type="gramStart"/>
      <w:r w:rsidRPr="00AB07AB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AB07AB">
        <w:rPr>
          <w:rFonts w:ascii="Times New Roman" w:hAnsi="Times New Roman" w:cs="Times New Roman"/>
          <w:sz w:val="26"/>
          <w:szCs w:val="26"/>
        </w:rPr>
        <w:t xml:space="preserve"> 2022 года, не соответствуют показателям баланса государственного (муниципал</w:t>
      </w:r>
      <w:r w:rsidR="00AB07AB" w:rsidRPr="00AB07AB">
        <w:rPr>
          <w:rFonts w:ascii="Times New Roman" w:hAnsi="Times New Roman" w:cs="Times New Roman"/>
          <w:sz w:val="26"/>
          <w:szCs w:val="26"/>
        </w:rPr>
        <w:t xml:space="preserve">ьного) учреждения (ф.0503730), </w:t>
      </w:r>
      <w:r w:rsidR="00970AA6" w:rsidRPr="00AB07AB">
        <w:rPr>
          <w:rFonts w:ascii="Times New Roman" w:hAnsi="Times New Roman" w:cs="Times New Roman"/>
          <w:sz w:val="26"/>
          <w:szCs w:val="26"/>
        </w:rPr>
        <w:t xml:space="preserve"> </w:t>
      </w:r>
      <w:r w:rsidRPr="00AB07AB">
        <w:rPr>
          <w:rFonts w:ascii="Times New Roman" w:hAnsi="Times New Roman" w:cs="Times New Roman"/>
          <w:sz w:val="26"/>
          <w:szCs w:val="26"/>
        </w:rPr>
        <w:t>сведениям  о движении нефинансовых активов учреждения (ф.0503768) в сумме (-) 8243,50 рубля.</w:t>
      </w:r>
    </w:p>
    <w:p w:rsidR="00F728E8" w:rsidRPr="008C1010" w:rsidRDefault="00F728E8" w:rsidP="00F7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интересах достижения целей, предусмотренных Уставом, Школа </w:t>
      </w:r>
      <w:r w:rsidRPr="008C1010">
        <w:rPr>
          <w:rFonts w:ascii="Times New Roman" w:hAnsi="Times New Roman" w:cs="Times New Roman"/>
          <w:sz w:val="26"/>
          <w:szCs w:val="26"/>
        </w:rPr>
        <w:t>вправе привлекать в порядке, установленном  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и целевых взносов физических и (или) юридических лиц, в том числе иностранных граждан и (или) иностранных юридических лиц (далее по тексту - «привлечение средств»).</w:t>
      </w:r>
    </w:p>
    <w:p w:rsidR="00F728E8" w:rsidRPr="008C1010" w:rsidRDefault="00F728E8" w:rsidP="00F7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t>Деятельность образовательных учреждений по привлечению пожертвований от физических и юридических лиц регулируются общими нормами гражданского законодательства, а также положениями федеральных законов от 11.08.1995 № 135-ФЗ «О благотворительной деятельности и добровольчестве (</w:t>
      </w:r>
      <w:proofErr w:type="spellStart"/>
      <w:r w:rsidRPr="008C1010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8C1010">
        <w:rPr>
          <w:rFonts w:ascii="Times New Roman" w:hAnsi="Times New Roman" w:cs="Times New Roman"/>
          <w:sz w:val="26"/>
          <w:szCs w:val="26"/>
        </w:rPr>
        <w:t>)» и Федерального закона от 29.12.2012 № 273-ФЗ «Об образовании в Российской Федерации».</w:t>
      </w:r>
    </w:p>
    <w:p w:rsidR="00F728E8" w:rsidRPr="008C1010" w:rsidRDefault="00F728E8" w:rsidP="00F7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предоставлен протокол собрания родительского комитета от 07.10.2016 №1, </w:t>
      </w:r>
      <w:r w:rsidR="00137E10">
        <w:rPr>
          <w:rFonts w:ascii="Times New Roman" w:hAnsi="Times New Roman" w:cs="Times New Roman"/>
          <w:sz w:val="26"/>
          <w:szCs w:val="26"/>
        </w:rPr>
        <w:t>где в</w:t>
      </w:r>
      <w:r w:rsidRPr="008C1010">
        <w:rPr>
          <w:rFonts w:ascii="Times New Roman" w:hAnsi="Times New Roman" w:cs="Times New Roman"/>
          <w:sz w:val="26"/>
          <w:szCs w:val="26"/>
        </w:rPr>
        <w:t xml:space="preserve">  рамках исполнения раздела 8 пункта 6.17 Устава школы решения родительского комитета могут носить только рекомендательный характер в части сумм пожертвований и сроков их внесения.</w:t>
      </w:r>
    </w:p>
    <w:p w:rsidR="00F728E8" w:rsidRPr="008C1010" w:rsidRDefault="00F728E8" w:rsidP="00F7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t>Установлением фиксированных сумм пожертвований образовательное учреждение нарушает принцип добровольности привлечения денежных средств</w:t>
      </w:r>
      <w:r w:rsidR="00834378" w:rsidRPr="008C1010">
        <w:rPr>
          <w:rFonts w:ascii="Times New Roman" w:hAnsi="Times New Roman" w:cs="Times New Roman"/>
          <w:sz w:val="26"/>
          <w:szCs w:val="26"/>
        </w:rPr>
        <w:t xml:space="preserve"> </w:t>
      </w:r>
      <w:r w:rsidRPr="008C1010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Pr="008C1010">
          <w:rPr>
            <w:rFonts w:ascii="Times New Roman" w:hAnsi="Times New Roman" w:cs="Times New Roman"/>
            <w:sz w:val="26"/>
            <w:szCs w:val="26"/>
          </w:rPr>
          <w:t>ст. 4</w:t>
        </w:r>
      </w:hyperlink>
      <w:r w:rsidRPr="008C1010">
        <w:rPr>
          <w:rFonts w:ascii="Times New Roman" w:hAnsi="Times New Roman" w:cs="Times New Roman"/>
          <w:sz w:val="26"/>
          <w:szCs w:val="26"/>
        </w:rPr>
        <w:t xml:space="preserve"> Федерального закона от 11.08.1995 № 135-ФЗ «О благотворительной деятельности и добровольчестве (</w:t>
      </w:r>
      <w:proofErr w:type="spellStart"/>
      <w:r w:rsidRPr="008C1010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8C1010">
        <w:rPr>
          <w:rFonts w:ascii="Times New Roman" w:hAnsi="Times New Roman" w:cs="Times New Roman"/>
          <w:sz w:val="26"/>
          <w:szCs w:val="26"/>
        </w:rPr>
        <w:t>)»).</w:t>
      </w:r>
    </w:p>
    <w:p w:rsidR="00F728E8" w:rsidRPr="008C1010" w:rsidRDefault="00F728E8" w:rsidP="00F72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t>В ходе контрольного мероприятия выборочным способом проанализированы  платежные поручения за 2022г., сформированные в Журнале операций №2 с безналичными денежными</w:t>
      </w:r>
      <w:r w:rsidR="00834378" w:rsidRPr="008C1010">
        <w:rPr>
          <w:rFonts w:ascii="Times New Roman" w:hAnsi="Times New Roman" w:cs="Times New Roman"/>
          <w:sz w:val="26"/>
          <w:szCs w:val="26"/>
        </w:rPr>
        <w:t xml:space="preserve"> </w:t>
      </w:r>
      <w:r w:rsidRPr="008C1010">
        <w:rPr>
          <w:rFonts w:ascii="Times New Roman" w:hAnsi="Times New Roman" w:cs="Times New Roman"/>
          <w:sz w:val="26"/>
          <w:szCs w:val="26"/>
        </w:rPr>
        <w:t>средствами.</w:t>
      </w:r>
    </w:p>
    <w:p w:rsidR="00F728E8" w:rsidRPr="008C1010" w:rsidRDefault="00F728E8" w:rsidP="00F7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t>Анализ поступлений средств по платежным поручениям позволяет сделать вывод о том, что сбор средств со стороны родителей (законных представителей) обучающихся</w:t>
      </w:r>
      <w:r w:rsidR="00834378" w:rsidRPr="008C1010">
        <w:rPr>
          <w:rFonts w:ascii="Times New Roman" w:hAnsi="Times New Roman" w:cs="Times New Roman"/>
          <w:sz w:val="26"/>
          <w:szCs w:val="26"/>
        </w:rPr>
        <w:t xml:space="preserve"> </w:t>
      </w:r>
      <w:r w:rsidRPr="008C1010">
        <w:rPr>
          <w:rFonts w:ascii="Times New Roman" w:hAnsi="Times New Roman" w:cs="Times New Roman"/>
          <w:sz w:val="26"/>
          <w:szCs w:val="26"/>
        </w:rPr>
        <w:t>осуществляется за счет добровольных пожертвований родителей, вносимых с определенной периодичностью и в фиксированной сумме, носит системный  характер.</w:t>
      </w:r>
    </w:p>
    <w:p w:rsidR="00F728E8" w:rsidRPr="008C1010" w:rsidRDefault="00F728E8" w:rsidP="00F72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t xml:space="preserve">Пожертвования, которые </w:t>
      </w:r>
      <w:proofErr w:type="gramStart"/>
      <w:r w:rsidRPr="008C1010">
        <w:rPr>
          <w:rFonts w:ascii="Times New Roman" w:hAnsi="Times New Roman" w:cs="Times New Roman"/>
          <w:sz w:val="26"/>
          <w:szCs w:val="26"/>
        </w:rPr>
        <w:t>передаются  родителями обучающихся на нужды музыкальной школы в фиксированных суммах создают</w:t>
      </w:r>
      <w:proofErr w:type="gramEnd"/>
      <w:r w:rsidRPr="008C1010">
        <w:rPr>
          <w:rFonts w:ascii="Times New Roman" w:hAnsi="Times New Roman" w:cs="Times New Roman"/>
          <w:sz w:val="26"/>
          <w:szCs w:val="26"/>
        </w:rPr>
        <w:t xml:space="preserve"> риски нарушения принципа добровольности при привлечении денежных средств, установленного </w:t>
      </w:r>
      <w:hyperlink r:id="rId14" w:history="1">
        <w:r w:rsidRPr="008C1010">
          <w:rPr>
            <w:rFonts w:ascii="Times New Roman" w:hAnsi="Times New Roman" w:cs="Times New Roman"/>
            <w:sz w:val="26"/>
            <w:szCs w:val="26"/>
          </w:rPr>
          <w:t>ст. 4</w:t>
        </w:r>
      </w:hyperlink>
      <w:r w:rsidRPr="008C1010">
        <w:rPr>
          <w:rFonts w:ascii="Times New Roman" w:hAnsi="Times New Roman" w:cs="Times New Roman"/>
          <w:sz w:val="26"/>
          <w:szCs w:val="26"/>
        </w:rPr>
        <w:t xml:space="preserve"> Федерального закона 11.08.1995 № 135-ФЗ «О благотворительной деятельности и добровольчестве (</w:t>
      </w:r>
      <w:proofErr w:type="spellStart"/>
      <w:r w:rsidRPr="008C1010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8C1010">
        <w:rPr>
          <w:rFonts w:ascii="Times New Roman" w:hAnsi="Times New Roman" w:cs="Times New Roman"/>
          <w:sz w:val="26"/>
          <w:szCs w:val="26"/>
        </w:rPr>
        <w:t xml:space="preserve">)». </w:t>
      </w:r>
    </w:p>
    <w:p w:rsidR="005144B4" w:rsidRPr="008C1010" w:rsidRDefault="005144B4" w:rsidP="00970AA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101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8C1010">
        <w:rPr>
          <w:rFonts w:ascii="Times New Roman" w:eastAsia="Calibri" w:hAnsi="Times New Roman" w:cs="Times New Roman"/>
          <w:b/>
          <w:sz w:val="26"/>
          <w:szCs w:val="26"/>
        </w:rPr>
        <w:t>Основные нарушения и недостатки, выявленные в ходе мероприятия:</w:t>
      </w:r>
    </w:p>
    <w:p w:rsidR="00F728E8" w:rsidRPr="008C1010" w:rsidRDefault="00F728E8" w:rsidP="00F728E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t xml:space="preserve">Допущены нарушения </w:t>
      </w:r>
      <w:hyperlink r:id="rId15" w:history="1">
        <w:r w:rsidRPr="008C1010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Pr="008C1010">
        <w:rPr>
          <w:rFonts w:ascii="Times New Roman" w:hAnsi="Times New Roman" w:cs="Times New Roman"/>
          <w:sz w:val="26"/>
          <w:szCs w:val="26"/>
        </w:rPr>
        <w:t xml:space="preserve"> к порядку формирования структурированной информации о государственном (муниципальном) учреждении, информации, указанной в абзаце первом пункта 15.1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</w:t>
      </w:r>
      <w:r w:rsidR="00FE77BF" w:rsidRPr="008C1010">
        <w:rPr>
          <w:rFonts w:ascii="Times New Roman" w:hAnsi="Times New Roman" w:cs="Times New Roman"/>
          <w:sz w:val="26"/>
          <w:szCs w:val="26"/>
        </w:rPr>
        <w:t>дерации от 21.07.2011 г. № 86н</w:t>
      </w:r>
      <w:r w:rsidRPr="008C1010">
        <w:rPr>
          <w:rFonts w:ascii="Times New Roman" w:hAnsi="Times New Roman" w:cs="Times New Roman"/>
          <w:sz w:val="26"/>
          <w:szCs w:val="26"/>
        </w:rPr>
        <w:t>.</w:t>
      </w:r>
    </w:p>
    <w:p w:rsidR="00F728E8" w:rsidRPr="008C1010" w:rsidRDefault="00F728E8" w:rsidP="00F728E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Установлены риски нарушения принципа добровольности при привлечении денежных средств, установленного </w:t>
      </w:r>
      <w:hyperlink r:id="rId16" w:history="1">
        <w:r w:rsidRPr="008C1010">
          <w:rPr>
            <w:rFonts w:ascii="Times New Roman" w:hAnsi="Times New Roman" w:cs="Times New Roman"/>
            <w:sz w:val="26"/>
            <w:szCs w:val="26"/>
          </w:rPr>
          <w:t>ст. 4</w:t>
        </w:r>
      </w:hyperlink>
      <w:r w:rsidRPr="008C1010">
        <w:rPr>
          <w:rFonts w:ascii="Times New Roman" w:hAnsi="Times New Roman" w:cs="Times New Roman"/>
          <w:sz w:val="26"/>
          <w:szCs w:val="26"/>
        </w:rPr>
        <w:t xml:space="preserve"> Федерального закона 11.08.1995 № 135-ФЗ «О благотворительной деятельности и добровольчестве (</w:t>
      </w:r>
      <w:proofErr w:type="spellStart"/>
      <w:r w:rsidRPr="008C1010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8C1010">
        <w:rPr>
          <w:rFonts w:ascii="Times New Roman" w:hAnsi="Times New Roman" w:cs="Times New Roman"/>
          <w:sz w:val="26"/>
          <w:szCs w:val="26"/>
        </w:rPr>
        <w:t xml:space="preserve">)». </w:t>
      </w:r>
    </w:p>
    <w:p w:rsidR="00F728E8" w:rsidRPr="008C1010" w:rsidRDefault="00F728E8" w:rsidP="00F728E8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010">
        <w:rPr>
          <w:rFonts w:ascii="Times New Roman" w:hAnsi="Times New Roman" w:cs="Times New Roman"/>
          <w:sz w:val="26"/>
          <w:szCs w:val="26"/>
        </w:rPr>
        <w:t xml:space="preserve">Допущены отклонения от требований </w:t>
      </w:r>
      <w:hyperlink r:id="rId17" w:history="1">
        <w:r w:rsidRPr="008C1010">
          <w:rPr>
            <w:rFonts w:ascii="Times New Roman" w:hAnsi="Times New Roman" w:cs="Times New Roman"/>
            <w:sz w:val="26"/>
            <w:szCs w:val="26"/>
          </w:rPr>
          <w:t>Пункта 9</w:t>
        </w:r>
      </w:hyperlink>
      <w:r w:rsidRPr="008C1010">
        <w:rPr>
          <w:rFonts w:ascii="Times New Roman" w:hAnsi="Times New Roman" w:cs="Times New Roman"/>
          <w:sz w:val="26"/>
          <w:szCs w:val="26"/>
        </w:rPr>
        <w:t xml:space="preserve"> Инструкции № 33н: остатки, отраженные в Главной книге </w:t>
      </w:r>
      <w:proofErr w:type="gramStart"/>
      <w:r w:rsidRPr="008C1010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8C1010">
        <w:rPr>
          <w:rFonts w:ascii="Times New Roman" w:hAnsi="Times New Roman" w:cs="Times New Roman"/>
          <w:sz w:val="26"/>
          <w:szCs w:val="26"/>
        </w:rPr>
        <w:t xml:space="preserve"> 2022 года, не соответствуют показателям баланса государственного (муниципального) учреждения (ф.0503730),    сведениям  о движении нефинансовых активов учреждения (ф.0503768)</w:t>
      </w:r>
      <w:r w:rsidR="00137E10">
        <w:rPr>
          <w:rFonts w:ascii="Times New Roman" w:hAnsi="Times New Roman" w:cs="Times New Roman"/>
          <w:sz w:val="26"/>
          <w:szCs w:val="26"/>
        </w:rPr>
        <w:t>.</w:t>
      </w:r>
    </w:p>
    <w:p w:rsidR="005144B4" w:rsidRPr="008C1010" w:rsidRDefault="005144B4" w:rsidP="005144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Требования по устранению выявленных нарушений и недостатков, а также меры по пресечению, устранению и предупреждению нарушений:</w:t>
      </w:r>
    </w:p>
    <w:p w:rsidR="00754D17" w:rsidRPr="008C1010" w:rsidRDefault="0000546C" w:rsidP="00514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0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результатам проверки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объекту контроля </w:t>
      </w:r>
      <w:r w:rsidRPr="000054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даны рекомендации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54D17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 w:rsidR="004C3CE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54D17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C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4C3CE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</w:t>
      </w:r>
      <w:r w:rsidR="00754D17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754D17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</w:t>
      </w:r>
      <w:r w:rsidR="004C3CE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54D17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C3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направлялись</w:t>
      </w:r>
      <w:r w:rsidR="00754D17" w:rsidRPr="008C1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44B4" w:rsidRPr="008C1010" w:rsidRDefault="005144B4" w:rsidP="00514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C1010">
        <w:rPr>
          <w:rFonts w:ascii="Times New Roman" w:eastAsia="Calibri" w:hAnsi="Times New Roman" w:cs="Times New Roman"/>
          <w:b/>
          <w:sz w:val="26"/>
          <w:szCs w:val="26"/>
        </w:rPr>
        <w:t>5. Информация о предложениях Ревизионной комиссии по итогам мероприятия:</w:t>
      </w:r>
    </w:p>
    <w:p w:rsidR="00180C73" w:rsidRPr="002E5658" w:rsidRDefault="00F27D66" w:rsidP="00B1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658">
        <w:rPr>
          <w:rFonts w:ascii="Times New Roman" w:hAnsi="Times New Roman" w:cs="Times New Roman"/>
          <w:sz w:val="26"/>
          <w:szCs w:val="26"/>
        </w:rPr>
        <w:t xml:space="preserve">1. </w:t>
      </w:r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к недопущению не размещения или нарушения сроков размещения в единой информационной системе </w:t>
      </w:r>
      <w:r w:rsidR="00496C01" w:rsidRPr="002E5658">
        <w:rPr>
          <w:rFonts w:ascii="Times New Roman" w:hAnsi="Times New Roman" w:cs="Times New Roman"/>
          <w:sz w:val="26"/>
          <w:szCs w:val="26"/>
        </w:rPr>
        <w:t xml:space="preserve">информации о государственном задании </w:t>
      </w:r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E77BF" w:rsidRPr="002E5658">
        <w:rPr>
          <w:rFonts w:ascii="Times New Roman" w:hAnsi="Times New Roman" w:cs="Times New Roman"/>
          <w:sz w:val="26"/>
          <w:szCs w:val="26"/>
        </w:rPr>
        <w:t xml:space="preserve">пункт 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 86н), </w:t>
      </w:r>
      <w:r w:rsidRPr="002E56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о </w:t>
      </w:r>
      <w:r w:rsidR="00180C73" w:rsidRPr="002E5658">
        <w:rPr>
          <w:rFonts w:ascii="Times New Roman" w:eastAsia="Calibri" w:hAnsi="Times New Roman" w:cs="Times New Roman"/>
          <w:sz w:val="26"/>
          <w:szCs w:val="26"/>
          <w:lang w:eastAsia="ru-RU"/>
        </w:rPr>
        <w:t>плане ФХД</w:t>
      </w:r>
      <w:r w:rsidRPr="002E56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180C73" w:rsidRPr="002E5658">
        <w:rPr>
          <w:rFonts w:ascii="Times New Roman" w:eastAsia="Calibri" w:hAnsi="Times New Roman" w:cs="Times New Roman"/>
          <w:sz w:val="26"/>
          <w:szCs w:val="26"/>
        </w:rPr>
        <w:t>п</w:t>
      </w:r>
      <w:r w:rsidR="00FE77BF" w:rsidRPr="002E5658">
        <w:rPr>
          <w:rFonts w:ascii="Times New Roman" w:eastAsia="Calibri" w:hAnsi="Times New Roman" w:cs="Times New Roman"/>
          <w:sz w:val="26"/>
          <w:szCs w:val="26"/>
        </w:rPr>
        <w:t>ункт</w:t>
      </w:r>
      <w:r w:rsidR="00180C73" w:rsidRPr="002E5658">
        <w:rPr>
          <w:rFonts w:ascii="Times New Roman" w:eastAsia="Calibri" w:hAnsi="Times New Roman" w:cs="Times New Roman"/>
          <w:sz w:val="26"/>
          <w:szCs w:val="26"/>
        </w:rPr>
        <w:t xml:space="preserve"> 3.3 ст</w:t>
      </w:r>
      <w:r w:rsidR="00FE77BF" w:rsidRPr="002E5658">
        <w:rPr>
          <w:rFonts w:ascii="Times New Roman" w:eastAsia="Calibri" w:hAnsi="Times New Roman" w:cs="Times New Roman"/>
          <w:sz w:val="26"/>
          <w:szCs w:val="26"/>
        </w:rPr>
        <w:t>атьи</w:t>
      </w:r>
      <w:r w:rsidR="00180C73" w:rsidRPr="002E5658">
        <w:rPr>
          <w:rFonts w:ascii="Times New Roman" w:eastAsia="Calibri" w:hAnsi="Times New Roman" w:cs="Times New Roman"/>
          <w:sz w:val="26"/>
          <w:szCs w:val="26"/>
        </w:rPr>
        <w:t xml:space="preserve"> 32 Федерального закона № 7-ФЗ). </w:t>
      </w:r>
      <w:proofErr w:type="gramEnd"/>
    </w:p>
    <w:p w:rsidR="00DE43EF" w:rsidRPr="002E5658" w:rsidRDefault="00DE43EF" w:rsidP="00496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658">
        <w:rPr>
          <w:rFonts w:ascii="Times New Roman" w:eastAsia="Calibri" w:hAnsi="Times New Roman"/>
          <w:sz w:val="26"/>
          <w:szCs w:val="26"/>
        </w:rPr>
        <w:t xml:space="preserve"> </w:t>
      </w:r>
      <w:r w:rsidR="00B16A9A" w:rsidRPr="002E5658">
        <w:rPr>
          <w:rFonts w:ascii="Times New Roman" w:eastAsia="Calibri" w:hAnsi="Times New Roman"/>
          <w:sz w:val="26"/>
          <w:szCs w:val="26"/>
        </w:rPr>
        <w:t>2</w:t>
      </w:r>
      <w:r w:rsidR="00F27D66" w:rsidRPr="002E5658">
        <w:rPr>
          <w:rFonts w:ascii="Times New Roman" w:eastAsia="Calibri" w:hAnsi="Times New Roman"/>
          <w:sz w:val="26"/>
          <w:szCs w:val="26"/>
        </w:rPr>
        <w:t xml:space="preserve">. </w:t>
      </w:r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предупреждению нарушений Федерального закона № 273-ФЗ, не допускать неправомерных (прину</w:t>
      </w:r>
      <w:bookmarkStart w:id="0" w:name="_GoBack"/>
      <w:bookmarkEnd w:id="0"/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дительных, установление фиксированных сумм) сборов денежных сре</w:t>
      </w:r>
      <w:proofErr w:type="gramStart"/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р</w:t>
      </w:r>
      <w:proofErr w:type="gramEnd"/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одителей (законных представителей) обучающихся;</w:t>
      </w:r>
    </w:p>
    <w:p w:rsidR="00FE77BF" w:rsidRPr="002E5658" w:rsidRDefault="00B16A9A" w:rsidP="00496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E77BF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ведение Главной книги в соответствии </w:t>
      </w:r>
      <w:r w:rsidRPr="002E5658">
        <w:rPr>
          <w:rFonts w:ascii="Times New Roman" w:hAnsi="Times New Roman" w:cs="Times New Roman"/>
          <w:sz w:val="26"/>
          <w:szCs w:val="26"/>
        </w:rPr>
        <w:t>требованиям пункта 9 Инструкции № 33н.</w:t>
      </w:r>
    </w:p>
    <w:p w:rsidR="00F27D66" w:rsidRPr="002E5658" w:rsidRDefault="00B16A9A" w:rsidP="00496C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7D66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принять меры к недопущению нарушений, указанных в акте проверки № 5</w:t>
      </w:r>
      <w:r w:rsidR="00DE43EF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27D66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E43EF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27D66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43EF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F27D66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E43EF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7D66"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года.</w:t>
      </w:r>
    </w:p>
    <w:p w:rsidR="003C2E00" w:rsidRPr="002E5658" w:rsidRDefault="003C2E00" w:rsidP="003C2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E5658">
        <w:rPr>
          <w:rFonts w:ascii="Times New Roman" w:eastAsia="Calibri" w:hAnsi="Times New Roman" w:cs="Times New Roman"/>
          <w:b/>
          <w:sz w:val="26"/>
          <w:szCs w:val="26"/>
        </w:rPr>
        <w:t>6. Принятые решения и меры по устранению выявленных нарушений, недостатков и реализации предложений Ревизионной комиссии:</w:t>
      </w:r>
    </w:p>
    <w:p w:rsidR="003C2E00" w:rsidRPr="002E5658" w:rsidRDefault="003C2E00" w:rsidP="003C2E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5658">
        <w:rPr>
          <w:rFonts w:ascii="Times New Roman" w:eastAsia="Calibri" w:hAnsi="Times New Roman" w:cs="Times New Roman"/>
          <w:sz w:val="26"/>
          <w:szCs w:val="26"/>
        </w:rPr>
        <w:t>Отчет по результатам контрольного мероприятия утвержден председателем Ревизионной комиссии</w:t>
      </w:r>
      <w:r w:rsidR="00064317" w:rsidRPr="002E5658">
        <w:rPr>
          <w:rFonts w:ascii="Times New Roman" w:eastAsia="Calibri" w:hAnsi="Times New Roman" w:cs="Times New Roman"/>
          <w:sz w:val="26"/>
          <w:szCs w:val="26"/>
        </w:rPr>
        <w:t>,</w:t>
      </w:r>
      <w:r w:rsidR="00F27D66" w:rsidRPr="002E5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5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6271" w:rsidRPr="002E5658">
        <w:rPr>
          <w:rFonts w:ascii="Times New Roman" w:eastAsia="Calibri" w:hAnsi="Times New Roman" w:cs="Times New Roman"/>
          <w:sz w:val="26"/>
          <w:szCs w:val="26"/>
        </w:rPr>
        <w:t>1</w:t>
      </w:r>
      <w:r w:rsidR="00064317" w:rsidRPr="002E5658">
        <w:rPr>
          <w:rFonts w:ascii="Times New Roman" w:eastAsia="Calibri" w:hAnsi="Times New Roman" w:cs="Times New Roman"/>
          <w:sz w:val="26"/>
          <w:szCs w:val="26"/>
        </w:rPr>
        <w:t>9</w:t>
      </w:r>
      <w:r w:rsidRPr="002E5658">
        <w:rPr>
          <w:rFonts w:ascii="Times New Roman" w:eastAsia="Calibri" w:hAnsi="Times New Roman" w:cs="Times New Roman"/>
          <w:sz w:val="26"/>
          <w:szCs w:val="26"/>
        </w:rPr>
        <w:t>.</w:t>
      </w:r>
      <w:r w:rsidR="00AF6271" w:rsidRPr="002E5658">
        <w:rPr>
          <w:rFonts w:ascii="Times New Roman" w:eastAsia="Calibri" w:hAnsi="Times New Roman" w:cs="Times New Roman"/>
          <w:sz w:val="26"/>
          <w:szCs w:val="26"/>
        </w:rPr>
        <w:t>03</w:t>
      </w:r>
      <w:r w:rsidRPr="002E5658">
        <w:rPr>
          <w:rFonts w:ascii="Times New Roman" w:eastAsia="Calibri" w:hAnsi="Times New Roman" w:cs="Times New Roman"/>
          <w:sz w:val="26"/>
          <w:szCs w:val="26"/>
        </w:rPr>
        <w:t>.202</w:t>
      </w:r>
      <w:r w:rsidR="00AF6271" w:rsidRPr="002E5658">
        <w:rPr>
          <w:rFonts w:ascii="Times New Roman" w:eastAsia="Calibri" w:hAnsi="Times New Roman" w:cs="Times New Roman"/>
          <w:sz w:val="26"/>
          <w:szCs w:val="26"/>
        </w:rPr>
        <w:t>4</w:t>
      </w:r>
      <w:r w:rsidR="00064317" w:rsidRPr="002E5658">
        <w:rPr>
          <w:rFonts w:ascii="Times New Roman" w:eastAsia="Calibri" w:hAnsi="Times New Roman" w:cs="Times New Roman"/>
          <w:sz w:val="26"/>
          <w:szCs w:val="26"/>
        </w:rPr>
        <w:t xml:space="preserve"> г.</w:t>
      </w:r>
      <w:r w:rsidR="00AF6271" w:rsidRPr="002E5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4317" w:rsidRPr="002E5658">
        <w:rPr>
          <w:rFonts w:ascii="Times New Roman" w:eastAsia="Calibri" w:hAnsi="Times New Roman" w:cs="Times New Roman"/>
          <w:sz w:val="26"/>
          <w:szCs w:val="26"/>
        </w:rPr>
        <w:t>рассмотрен</w:t>
      </w:r>
      <w:r w:rsidR="00AF6271" w:rsidRPr="002E5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F6271" w:rsidRPr="002E5658">
        <w:rPr>
          <w:rFonts w:ascii="Times New Roman" w:eastAsia="Calibri" w:hAnsi="Times New Roman" w:cs="Times New Roman"/>
          <w:sz w:val="26"/>
          <w:szCs w:val="26"/>
        </w:rPr>
        <w:t>Кежемски</w:t>
      </w:r>
      <w:r w:rsidR="00064317" w:rsidRPr="002E5658">
        <w:rPr>
          <w:rFonts w:ascii="Times New Roman" w:eastAsia="Calibri" w:hAnsi="Times New Roman" w:cs="Times New Roman"/>
          <w:sz w:val="26"/>
          <w:szCs w:val="26"/>
        </w:rPr>
        <w:t>м</w:t>
      </w:r>
      <w:proofErr w:type="spellEnd"/>
      <w:r w:rsidR="00064317" w:rsidRPr="002E5658">
        <w:rPr>
          <w:rFonts w:ascii="Times New Roman" w:eastAsia="Calibri" w:hAnsi="Times New Roman" w:cs="Times New Roman"/>
          <w:sz w:val="26"/>
          <w:szCs w:val="26"/>
        </w:rPr>
        <w:t xml:space="preserve"> районным</w:t>
      </w:r>
      <w:r w:rsidR="00AF6271" w:rsidRPr="002E5658">
        <w:rPr>
          <w:rFonts w:ascii="Times New Roman" w:eastAsia="Calibri" w:hAnsi="Times New Roman" w:cs="Times New Roman"/>
          <w:sz w:val="26"/>
          <w:szCs w:val="26"/>
        </w:rPr>
        <w:t xml:space="preserve"> Совет</w:t>
      </w:r>
      <w:r w:rsidR="00064317" w:rsidRPr="002E5658">
        <w:rPr>
          <w:rFonts w:ascii="Times New Roman" w:eastAsia="Calibri" w:hAnsi="Times New Roman" w:cs="Times New Roman"/>
          <w:sz w:val="26"/>
          <w:szCs w:val="26"/>
        </w:rPr>
        <w:t>ом</w:t>
      </w:r>
      <w:r w:rsidR="00AF6271" w:rsidRPr="002E5658">
        <w:rPr>
          <w:rFonts w:ascii="Times New Roman" w:eastAsia="Calibri" w:hAnsi="Times New Roman" w:cs="Times New Roman"/>
          <w:sz w:val="26"/>
          <w:szCs w:val="26"/>
        </w:rPr>
        <w:t xml:space="preserve"> депутатов и принят к сведению.</w:t>
      </w:r>
    </w:p>
    <w:p w:rsidR="009E3CD9" w:rsidRPr="002E5658" w:rsidRDefault="009E3CD9" w:rsidP="009E3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Выявленные недостатки в ходе проведения контрольного мероприятия «Проверка отдельных финансовых и хозяйственных операций деятельности Муниципального бюджетного учреждения дополнительного образования «Детская музыкальная школа» г. </w:t>
      </w:r>
      <w:proofErr w:type="spellStart"/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Кодинска</w:t>
      </w:r>
      <w:proofErr w:type="spellEnd"/>
      <w:r w:rsidRPr="002E5658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Pr="002E56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 контроля устранены до направления документов, содержащих разъяснения и (или) требования для проведения мероприятий, направленных на их устранение.</w:t>
      </w:r>
    </w:p>
    <w:p w:rsidR="00DC1E7E" w:rsidRPr="009E3CD9" w:rsidRDefault="00DC1E7E" w:rsidP="00DC1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1E7E" w:rsidRPr="009E3CD9" w:rsidSect="005C0BA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4" w:rsidRDefault="00DD7374" w:rsidP="00AA05EC">
      <w:pPr>
        <w:spacing w:after="0" w:line="240" w:lineRule="auto"/>
      </w:pPr>
      <w:r>
        <w:separator/>
      </w:r>
    </w:p>
  </w:endnote>
  <w:endnote w:type="continuationSeparator" w:id="0">
    <w:p w:rsidR="00DD7374" w:rsidRDefault="00DD7374" w:rsidP="00A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7084"/>
      <w:docPartObj>
        <w:docPartGallery w:val="Page Numbers (Bottom of Page)"/>
        <w:docPartUnique/>
      </w:docPartObj>
    </w:sdtPr>
    <w:sdtEndPr/>
    <w:sdtContent>
      <w:p w:rsidR="00F728E8" w:rsidRDefault="00F728E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8E8" w:rsidRDefault="00F728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4" w:rsidRDefault="00DD7374" w:rsidP="00AA05EC">
      <w:pPr>
        <w:spacing w:after="0" w:line="240" w:lineRule="auto"/>
      </w:pPr>
      <w:r>
        <w:separator/>
      </w:r>
    </w:p>
  </w:footnote>
  <w:footnote w:type="continuationSeparator" w:id="0">
    <w:p w:rsidR="00DD7374" w:rsidRDefault="00DD7374" w:rsidP="00AA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75F"/>
    <w:multiLevelType w:val="hybridMultilevel"/>
    <w:tmpl w:val="901A9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B3B32"/>
    <w:multiLevelType w:val="hybridMultilevel"/>
    <w:tmpl w:val="62443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AEF"/>
    <w:multiLevelType w:val="hybridMultilevel"/>
    <w:tmpl w:val="A798E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258D"/>
    <w:multiLevelType w:val="hybridMultilevel"/>
    <w:tmpl w:val="3E768A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9B5494"/>
    <w:multiLevelType w:val="hybridMultilevel"/>
    <w:tmpl w:val="6CF8F642"/>
    <w:lvl w:ilvl="0" w:tplc="FFFFFFFF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A24D99"/>
    <w:multiLevelType w:val="hybridMultilevel"/>
    <w:tmpl w:val="2E8E8A02"/>
    <w:lvl w:ilvl="0" w:tplc="6BB8FCB4">
      <w:start w:val="1"/>
      <w:numFmt w:val="bullet"/>
      <w:lvlText w:val="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6">
    <w:nsid w:val="1A462717"/>
    <w:multiLevelType w:val="hybridMultilevel"/>
    <w:tmpl w:val="402ADD2A"/>
    <w:lvl w:ilvl="0" w:tplc="4D7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8E3D43"/>
    <w:multiLevelType w:val="hybridMultilevel"/>
    <w:tmpl w:val="9BB02AAE"/>
    <w:lvl w:ilvl="0" w:tplc="FC9A67F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116A1"/>
    <w:multiLevelType w:val="hybridMultilevel"/>
    <w:tmpl w:val="6B14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1F85"/>
    <w:multiLevelType w:val="hybridMultilevel"/>
    <w:tmpl w:val="0144DAD8"/>
    <w:lvl w:ilvl="0" w:tplc="545CE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EC3537"/>
    <w:multiLevelType w:val="hybridMultilevel"/>
    <w:tmpl w:val="B80E7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1318EA"/>
    <w:multiLevelType w:val="hybridMultilevel"/>
    <w:tmpl w:val="1380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7753"/>
    <w:multiLevelType w:val="hybridMultilevel"/>
    <w:tmpl w:val="FC2A989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557385F"/>
    <w:multiLevelType w:val="hybridMultilevel"/>
    <w:tmpl w:val="A48052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5406A"/>
    <w:multiLevelType w:val="hybridMultilevel"/>
    <w:tmpl w:val="A220183C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29525880"/>
    <w:multiLevelType w:val="hybridMultilevel"/>
    <w:tmpl w:val="68C0232A"/>
    <w:lvl w:ilvl="0" w:tplc="2FA40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C731DD"/>
    <w:multiLevelType w:val="hybridMultilevel"/>
    <w:tmpl w:val="A998A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391AD7"/>
    <w:multiLevelType w:val="hybridMultilevel"/>
    <w:tmpl w:val="D0CA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51E66"/>
    <w:multiLevelType w:val="hybridMultilevel"/>
    <w:tmpl w:val="BD4C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294023"/>
    <w:multiLevelType w:val="hybridMultilevel"/>
    <w:tmpl w:val="DDE06A16"/>
    <w:lvl w:ilvl="0" w:tplc="ED80E0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9D90726"/>
    <w:multiLevelType w:val="hybridMultilevel"/>
    <w:tmpl w:val="F94C9C9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C375557"/>
    <w:multiLevelType w:val="hybridMultilevel"/>
    <w:tmpl w:val="D3D2BB94"/>
    <w:lvl w:ilvl="0" w:tplc="4772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C91C56"/>
    <w:multiLevelType w:val="hybridMultilevel"/>
    <w:tmpl w:val="1B2837BC"/>
    <w:lvl w:ilvl="0" w:tplc="66C06F3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94B25"/>
    <w:multiLevelType w:val="hybridMultilevel"/>
    <w:tmpl w:val="F8D22D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D971EB"/>
    <w:multiLevelType w:val="hybridMultilevel"/>
    <w:tmpl w:val="F00C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53F16"/>
    <w:multiLevelType w:val="multilevel"/>
    <w:tmpl w:val="BB0E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AD6039"/>
    <w:multiLevelType w:val="hybridMultilevel"/>
    <w:tmpl w:val="5FBE5CB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4A600E04"/>
    <w:multiLevelType w:val="hybridMultilevel"/>
    <w:tmpl w:val="BABA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45AB8"/>
    <w:multiLevelType w:val="hybridMultilevel"/>
    <w:tmpl w:val="6E6A34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5F0A66"/>
    <w:multiLevelType w:val="hybridMultilevel"/>
    <w:tmpl w:val="4CFE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504BE0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5456E"/>
    <w:multiLevelType w:val="hybridMultilevel"/>
    <w:tmpl w:val="E9228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4E01CE"/>
    <w:multiLevelType w:val="hybridMultilevel"/>
    <w:tmpl w:val="B81C8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B1914"/>
    <w:multiLevelType w:val="hybridMultilevel"/>
    <w:tmpl w:val="B9C085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520963"/>
    <w:multiLevelType w:val="hybridMultilevel"/>
    <w:tmpl w:val="B76051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3F7455"/>
    <w:multiLevelType w:val="hybridMultilevel"/>
    <w:tmpl w:val="6804F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313961"/>
    <w:multiLevelType w:val="hybridMultilevel"/>
    <w:tmpl w:val="E7228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5F26DF"/>
    <w:multiLevelType w:val="hybridMultilevel"/>
    <w:tmpl w:val="05A0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90E2C"/>
    <w:multiLevelType w:val="hybridMultilevel"/>
    <w:tmpl w:val="0D641F44"/>
    <w:lvl w:ilvl="0" w:tplc="B5366EC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FC621F2"/>
    <w:multiLevelType w:val="hybridMultilevel"/>
    <w:tmpl w:val="271EF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4"/>
  </w:num>
  <w:num w:numId="5">
    <w:abstractNumId w:val="30"/>
  </w:num>
  <w:num w:numId="6">
    <w:abstractNumId w:val="20"/>
  </w:num>
  <w:num w:numId="7">
    <w:abstractNumId w:val="31"/>
  </w:num>
  <w:num w:numId="8">
    <w:abstractNumId w:val="18"/>
  </w:num>
  <w:num w:numId="9">
    <w:abstractNumId w:val="3"/>
  </w:num>
  <w:num w:numId="10">
    <w:abstractNumId w:val="16"/>
  </w:num>
  <w:num w:numId="11">
    <w:abstractNumId w:val="14"/>
  </w:num>
  <w:num w:numId="12">
    <w:abstractNumId w:val="22"/>
  </w:num>
  <w:num w:numId="13">
    <w:abstractNumId w:val="0"/>
  </w:num>
  <w:num w:numId="14">
    <w:abstractNumId w:val="4"/>
  </w:num>
  <w:num w:numId="15">
    <w:abstractNumId w:val="2"/>
  </w:num>
  <w:num w:numId="16">
    <w:abstractNumId w:val="12"/>
  </w:num>
  <w:num w:numId="17">
    <w:abstractNumId w:val="34"/>
  </w:num>
  <w:num w:numId="18">
    <w:abstractNumId w:val="35"/>
  </w:num>
  <w:num w:numId="19">
    <w:abstractNumId w:val="26"/>
  </w:num>
  <w:num w:numId="20">
    <w:abstractNumId w:val="6"/>
  </w:num>
  <w:num w:numId="21">
    <w:abstractNumId w:val="15"/>
  </w:num>
  <w:num w:numId="22">
    <w:abstractNumId w:val="29"/>
  </w:num>
  <w:num w:numId="23">
    <w:abstractNumId w:val="8"/>
  </w:num>
  <w:num w:numId="24">
    <w:abstractNumId w:val="23"/>
  </w:num>
  <w:num w:numId="25">
    <w:abstractNumId w:val="38"/>
  </w:num>
  <w:num w:numId="26">
    <w:abstractNumId w:val="33"/>
  </w:num>
  <w:num w:numId="27">
    <w:abstractNumId w:val="28"/>
  </w:num>
  <w:num w:numId="28">
    <w:abstractNumId w:val="32"/>
  </w:num>
  <w:num w:numId="29">
    <w:abstractNumId w:val="9"/>
  </w:num>
  <w:num w:numId="30">
    <w:abstractNumId w:val="27"/>
  </w:num>
  <w:num w:numId="31">
    <w:abstractNumId w:val="1"/>
  </w:num>
  <w:num w:numId="32">
    <w:abstractNumId w:val="10"/>
  </w:num>
  <w:num w:numId="33">
    <w:abstractNumId w:val="19"/>
  </w:num>
  <w:num w:numId="34">
    <w:abstractNumId w:val="37"/>
  </w:num>
  <w:num w:numId="35">
    <w:abstractNumId w:val="11"/>
  </w:num>
  <w:num w:numId="36">
    <w:abstractNumId w:val="17"/>
  </w:num>
  <w:num w:numId="37">
    <w:abstractNumId w:val="13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6B"/>
    <w:rsid w:val="00002810"/>
    <w:rsid w:val="0000546C"/>
    <w:rsid w:val="000227BA"/>
    <w:rsid w:val="00023524"/>
    <w:rsid w:val="00035D2D"/>
    <w:rsid w:val="00041A9D"/>
    <w:rsid w:val="0004742B"/>
    <w:rsid w:val="00047E98"/>
    <w:rsid w:val="00060474"/>
    <w:rsid w:val="00064317"/>
    <w:rsid w:val="0007384E"/>
    <w:rsid w:val="00086D5C"/>
    <w:rsid w:val="00096CB4"/>
    <w:rsid w:val="00097E79"/>
    <w:rsid w:val="000A7E63"/>
    <w:rsid w:val="000B6DBA"/>
    <w:rsid w:val="000B749E"/>
    <w:rsid w:val="000E6DEF"/>
    <w:rsid w:val="000E74E9"/>
    <w:rsid w:val="000F2FD6"/>
    <w:rsid w:val="00104B26"/>
    <w:rsid w:val="001059C1"/>
    <w:rsid w:val="00107D4D"/>
    <w:rsid w:val="001170E3"/>
    <w:rsid w:val="00120957"/>
    <w:rsid w:val="00123D68"/>
    <w:rsid w:val="00124142"/>
    <w:rsid w:val="00137E10"/>
    <w:rsid w:val="001401A3"/>
    <w:rsid w:val="00141A00"/>
    <w:rsid w:val="00150F35"/>
    <w:rsid w:val="00153C01"/>
    <w:rsid w:val="00166CD9"/>
    <w:rsid w:val="001726EF"/>
    <w:rsid w:val="00172F66"/>
    <w:rsid w:val="00180C73"/>
    <w:rsid w:val="00190C6B"/>
    <w:rsid w:val="001B08C4"/>
    <w:rsid w:val="001C2CFD"/>
    <w:rsid w:val="001C55FF"/>
    <w:rsid w:val="001D7DFC"/>
    <w:rsid w:val="001E21EE"/>
    <w:rsid w:val="00220888"/>
    <w:rsid w:val="002255E1"/>
    <w:rsid w:val="002278BF"/>
    <w:rsid w:val="00252A06"/>
    <w:rsid w:val="00252E5C"/>
    <w:rsid w:val="00255D94"/>
    <w:rsid w:val="0025644E"/>
    <w:rsid w:val="002603B5"/>
    <w:rsid w:val="002671E0"/>
    <w:rsid w:val="0029323F"/>
    <w:rsid w:val="002A1B4F"/>
    <w:rsid w:val="002A76D4"/>
    <w:rsid w:val="002C0499"/>
    <w:rsid w:val="002C08F1"/>
    <w:rsid w:val="002C2533"/>
    <w:rsid w:val="002D51DA"/>
    <w:rsid w:val="002E1EE0"/>
    <w:rsid w:val="002E1F53"/>
    <w:rsid w:val="002E5658"/>
    <w:rsid w:val="002E6FC9"/>
    <w:rsid w:val="00300A2F"/>
    <w:rsid w:val="003013B9"/>
    <w:rsid w:val="00305D5A"/>
    <w:rsid w:val="003129BA"/>
    <w:rsid w:val="00346D14"/>
    <w:rsid w:val="003513D8"/>
    <w:rsid w:val="0036412E"/>
    <w:rsid w:val="00367A69"/>
    <w:rsid w:val="00376454"/>
    <w:rsid w:val="003942B2"/>
    <w:rsid w:val="003978E1"/>
    <w:rsid w:val="003A0F59"/>
    <w:rsid w:val="003A1F20"/>
    <w:rsid w:val="003A3949"/>
    <w:rsid w:val="003A41CC"/>
    <w:rsid w:val="003A4FA7"/>
    <w:rsid w:val="003B019B"/>
    <w:rsid w:val="003B1133"/>
    <w:rsid w:val="003B52DF"/>
    <w:rsid w:val="003B6AED"/>
    <w:rsid w:val="003C2E00"/>
    <w:rsid w:val="003C3FED"/>
    <w:rsid w:val="003C586C"/>
    <w:rsid w:val="003C69C7"/>
    <w:rsid w:val="003D61E5"/>
    <w:rsid w:val="003E0918"/>
    <w:rsid w:val="003E5443"/>
    <w:rsid w:val="003E60D3"/>
    <w:rsid w:val="003F4C95"/>
    <w:rsid w:val="00403DFC"/>
    <w:rsid w:val="00406821"/>
    <w:rsid w:val="00413262"/>
    <w:rsid w:val="004436A0"/>
    <w:rsid w:val="00446BC6"/>
    <w:rsid w:val="00453DEC"/>
    <w:rsid w:val="00466573"/>
    <w:rsid w:val="00477AD2"/>
    <w:rsid w:val="004838A2"/>
    <w:rsid w:val="00496C01"/>
    <w:rsid w:val="004B2C9A"/>
    <w:rsid w:val="004B4354"/>
    <w:rsid w:val="004B79A3"/>
    <w:rsid w:val="004C3CEB"/>
    <w:rsid w:val="004D160B"/>
    <w:rsid w:val="004D4A53"/>
    <w:rsid w:val="004D5AE3"/>
    <w:rsid w:val="004E11D1"/>
    <w:rsid w:val="004F399C"/>
    <w:rsid w:val="005144B4"/>
    <w:rsid w:val="005241D9"/>
    <w:rsid w:val="00541765"/>
    <w:rsid w:val="00556911"/>
    <w:rsid w:val="005620C9"/>
    <w:rsid w:val="00565480"/>
    <w:rsid w:val="00566895"/>
    <w:rsid w:val="00573EC7"/>
    <w:rsid w:val="00584F4F"/>
    <w:rsid w:val="00593F4B"/>
    <w:rsid w:val="00596E52"/>
    <w:rsid w:val="0059712A"/>
    <w:rsid w:val="005A5FA9"/>
    <w:rsid w:val="005B067C"/>
    <w:rsid w:val="005C0BA4"/>
    <w:rsid w:val="005C2AF7"/>
    <w:rsid w:val="005C4CCA"/>
    <w:rsid w:val="005D56FF"/>
    <w:rsid w:val="005E211B"/>
    <w:rsid w:val="005F293D"/>
    <w:rsid w:val="005F325B"/>
    <w:rsid w:val="005F544D"/>
    <w:rsid w:val="006039C2"/>
    <w:rsid w:val="006134C6"/>
    <w:rsid w:val="00640AB4"/>
    <w:rsid w:val="006448A1"/>
    <w:rsid w:val="00660138"/>
    <w:rsid w:val="00660C56"/>
    <w:rsid w:val="006660E1"/>
    <w:rsid w:val="00682AC0"/>
    <w:rsid w:val="006865CB"/>
    <w:rsid w:val="00690E62"/>
    <w:rsid w:val="00693BE6"/>
    <w:rsid w:val="0069562F"/>
    <w:rsid w:val="006B6A7A"/>
    <w:rsid w:val="006D309D"/>
    <w:rsid w:val="00714FD8"/>
    <w:rsid w:val="007164D7"/>
    <w:rsid w:val="00720F65"/>
    <w:rsid w:val="007245B5"/>
    <w:rsid w:val="00736139"/>
    <w:rsid w:val="0074270C"/>
    <w:rsid w:val="00752170"/>
    <w:rsid w:val="00754D17"/>
    <w:rsid w:val="00757DF7"/>
    <w:rsid w:val="00762702"/>
    <w:rsid w:val="00765674"/>
    <w:rsid w:val="00765BFC"/>
    <w:rsid w:val="00770AD9"/>
    <w:rsid w:val="00774969"/>
    <w:rsid w:val="00782F48"/>
    <w:rsid w:val="007862E6"/>
    <w:rsid w:val="00797B64"/>
    <w:rsid w:val="007B735A"/>
    <w:rsid w:val="007C1CDB"/>
    <w:rsid w:val="007C29C5"/>
    <w:rsid w:val="007C40F0"/>
    <w:rsid w:val="007C5AD1"/>
    <w:rsid w:val="007C68CE"/>
    <w:rsid w:val="007E392C"/>
    <w:rsid w:val="0080000D"/>
    <w:rsid w:val="00805F68"/>
    <w:rsid w:val="008225B8"/>
    <w:rsid w:val="00834378"/>
    <w:rsid w:val="008405ED"/>
    <w:rsid w:val="00843802"/>
    <w:rsid w:val="00855EBF"/>
    <w:rsid w:val="00877339"/>
    <w:rsid w:val="00881F7E"/>
    <w:rsid w:val="00892B9A"/>
    <w:rsid w:val="008957E6"/>
    <w:rsid w:val="008A01CA"/>
    <w:rsid w:val="008B3F71"/>
    <w:rsid w:val="008C1010"/>
    <w:rsid w:val="008C2B86"/>
    <w:rsid w:val="008C5562"/>
    <w:rsid w:val="008E1AB8"/>
    <w:rsid w:val="008E4D38"/>
    <w:rsid w:val="008F6B07"/>
    <w:rsid w:val="00906353"/>
    <w:rsid w:val="0091239E"/>
    <w:rsid w:val="009163D9"/>
    <w:rsid w:val="0093534E"/>
    <w:rsid w:val="00962304"/>
    <w:rsid w:val="00970AA6"/>
    <w:rsid w:val="009721E2"/>
    <w:rsid w:val="009A45B8"/>
    <w:rsid w:val="009A686D"/>
    <w:rsid w:val="009C3530"/>
    <w:rsid w:val="009C6FC2"/>
    <w:rsid w:val="009E3CD9"/>
    <w:rsid w:val="00A06DBD"/>
    <w:rsid w:val="00A06F5E"/>
    <w:rsid w:val="00A22D1F"/>
    <w:rsid w:val="00A7014C"/>
    <w:rsid w:val="00A819BD"/>
    <w:rsid w:val="00A85AC6"/>
    <w:rsid w:val="00A87504"/>
    <w:rsid w:val="00AA05EC"/>
    <w:rsid w:val="00AB07AB"/>
    <w:rsid w:val="00AC0202"/>
    <w:rsid w:val="00AD17F2"/>
    <w:rsid w:val="00AD49C4"/>
    <w:rsid w:val="00AF6271"/>
    <w:rsid w:val="00B1010D"/>
    <w:rsid w:val="00B16751"/>
    <w:rsid w:val="00B16A9A"/>
    <w:rsid w:val="00B225E9"/>
    <w:rsid w:val="00B22BC5"/>
    <w:rsid w:val="00B244C7"/>
    <w:rsid w:val="00B24550"/>
    <w:rsid w:val="00B258AE"/>
    <w:rsid w:val="00B25A10"/>
    <w:rsid w:val="00B31FF9"/>
    <w:rsid w:val="00B35BE1"/>
    <w:rsid w:val="00B3754A"/>
    <w:rsid w:val="00B57858"/>
    <w:rsid w:val="00B60C5A"/>
    <w:rsid w:val="00B70496"/>
    <w:rsid w:val="00B72ADE"/>
    <w:rsid w:val="00B736B3"/>
    <w:rsid w:val="00B84076"/>
    <w:rsid w:val="00B91CCA"/>
    <w:rsid w:val="00BA5D32"/>
    <w:rsid w:val="00BC14F3"/>
    <w:rsid w:val="00BC2F37"/>
    <w:rsid w:val="00C27079"/>
    <w:rsid w:val="00C31237"/>
    <w:rsid w:val="00C32AA4"/>
    <w:rsid w:val="00C35C63"/>
    <w:rsid w:val="00C50E9A"/>
    <w:rsid w:val="00C55080"/>
    <w:rsid w:val="00C71F81"/>
    <w:rsid w:val="00C7655F"/>
    <w:rsid w:val="00C85C5B"/>
    <w:rsid w:val="00C86B45"/>
    <w:rsid w:val="00CA1C8D"/>
    <w:rsid w:val="00CC2F72"/>
    <w:rsid w:val="00CF2BDA"/>
    <w:rsid w:val="00CF538D"/>
    <w:rsid w:val="00D0413D"/>
    <w:rsid w:val="00D23F66"/>
    <w:rsid w:val="00D4032E"/>
    <w:rsid w:val="00D653FC"/>
    <w:rsid w:val="00D9211D"/>
    <w:rsid w:val="00DB0111"/>
    <w:rsid w:val="00DB0ECD"/>
    <w:rsid w:val="00DB3215"/>
    <w:rsid w:val="00DC1E7E"/>
    <w:rsid w:val="00DC5CEB"/>
    <w:rsid w:val="00DD2706"/>
    <w:rsid w:val="00DD7374"/>
    <w:rsid w:val="00DE43EF"/>
    <w:rsid w:val="00DF2BC3"/>
    <w:rsid w:val="00DF70B2"/>
    <w:rsid w:val="00E02F34"/>
    <w:rsid w:val="00E30BD2"/>
    <w:rsid w:val="00E86CDC"/>
    <w:rsid w:val="00E920F2"/>
    <w:rsid w:val="00E97069"/>
    <w:rsid w:val="00EA1C53"/>
    <w:rsid w:val="00EA243F"/>
    <w:rsid w:val="00EA2FF1"/>
    <w:rsid w:val="00EA71F2"/>
    <w:rsid w:val="00EC6846"/>
    <w:rsid w:val="00ED2546"/>
    <w:rsid w:val="00ED3794"/>
    <w:rsid w:val="00ED5396"/>
    <w:rsid w:val="00EE1A0C"/>
    <w:rsid w:val="00EF2C58"/>
    <w:rsid w:val="00F0605F"/>
    <w:rsid w:val="00F145B7"/>
    <w:rsid w:val="00F269B7"/>
    <w:rsid w:val="00F27D66"/>
    <w:rsid w:val="00F33823"/>
    <w:rsid w:val="00F35508"/>
    <w:rsid w:val="00F50645"/>
    <w:rsid w:val="00F728E8"/>
    <w:rsid w:val="00F759E2"/>
    <w:rsid w:val="00F8189C"/>
    <w:rsid w:val="00F83F2C"/>
    <w:rsid w:val="00FA01E8"/>
    <w:rsid w:val="00FA389E"/>
    <w:rsid w:val="00FA6BA0"/>
    <w:rsid w:val="00FB411F"/>
    <w:rsid w:val="00FC08A3"/>
    <w:rsid w:val="00FC46E6"/>
    <w:rsid w:val="00FC4AF1"/>
    <w:rsid w:val="00FC52CA"/>
    <w:rsid w:val="00FC7D34"/>
    <w:rsid w:val="00FD4B8A"/>
    <w:rsid w:val="00FE44FB"/>
    <w:rsid w:val="00FE6A4F"/>
    <w:rsid w:val="00FE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AF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72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93BE6"/>
    <w:rPr>
      <w:color w:val="0000FF"/>
      <w:u w:val="single"/>
    </w:rPr>
  </w:style>
  <w:style w:type="paragraph" w:customStyle="1" w:styleId="Default">
    <w:name w:val="Default"/>
    <w:rsid w:val="00895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05EC"/>
  </w:style>
  <w:style w:type="paragraph" w:styleId="ab">
    <w:name w:val="footer"/>
    <w:basedOn w:val="a"/>
    <w:link w:val="ac"/>
    <w:uiPriority w:val="99"/>
    <w:unhideWhenUsed/>
    <w:rsid w:val="00AA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05EC"/>
  </w:style>
  <w:style w:type="character" w:styleId="ad">
    <w:name w:val="Strong"/>
    <w:basedOn w:val="a0"/>
    <w:uiPriority w:val="22"/>
    <w:qFormat/>
    <w:rsid w:val="003942B2"/>
    <w:rPr>
      <w:b/>
      <w:bCs/>
    </w:rPr>
  </w:style>
  <w:style w:type="character" w:customStyle="1" w:styleId="clipboard">
    <w:name w:val="clipboard"/>
    <w:basedOn w:val="a0"/>
    <w:rsid w:val="0064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2AF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72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7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9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3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64969&amp;dst=10003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62627&amp;dst=104298" TargetMode="External"/><Relationship Id="rId17" Type="http://schemas.openxmlformats.org/officeDocument/2006/relationships/hyperlink" Target="https://login.consultant.ru/link/?req=doc&amp;base=LAW&amp;n=439853&amp;dst=64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64969&amp;dst=1000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9853&amp;dst=64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168671&amp;dst=100012" TargetMode="External"/><Relationship Id="rId10" Type="http://schemas.openxmlformats.org/officeDocument/2006/relationships/hyperlink" Target="https://login.consultant.ru/link/?req=doc&amp;base=LAW&amp;n=439853&amp;dst=10001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68671&amp;dst=100012" TargetMode="External"/><Relationship Id="rId14" Type="http://schemas.openxmlformats.org/officeDocument/2006/relationships/hyperlink" Target="https://login.consultant.ru/link/?req=doc&amp;base=LAW&amp;n=64969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E2DE-3762-48E3-9E99-E1722AFF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4335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170</cp:revision>
  <cp:lastPrinted>2024-03-12T09:53:00Z</cp:lastPrinted>
  <dcterms:created xsi:type="dcterms:W3CDTF">2022-11-02T07:44:00Z</dcterms:created>
  <dcterms:modified xsi:type="dcterms:W3CDTF">2024-03-25T09:08:00Z</dcterms:modified>
</cp:coreProperties>
</file>