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BAB" w:rsidRPr="006864BF" w:rsidRDefault="00102D4B" w:rsidP="00102D4B">
      <w:pPr>
        <w:spacing w:after="20" w:line="264" w:lineRule="auto"/>
        <w:ind w:left="-284"/>
        <w:jc w:val="center"/>
        <w:rPr>
          <w:rFonts w:ascii="Times New Roman" w:hAnsi="Times New Roman" w:cs="Times New Roman"/>
          <w:sz w:val="30"/>
          <w:szCs w:val="30"/>
        </w:rPr>
      </w:pPr>
      <w:r w:rsidRPr="006864BF">
        <w:rPr>
          <w:rFonts w:ascii="Times New Roman" w:hAnsi="Times New Roman" w:cs="Times New Roman"/>
          <w:sz w:val="30"/>
          <w:szCs w:val="30"/>
        </w:rPr>
        <w:t>ПРОГРАММА ВЕБИНАРА</w:t>
      </w:r>
    </w:p>
    <w:p w:rsidR="00B02B48" w:rsidRPr="00102D4B" w:rsidRDefault="00B02B48" w:rsidP="0087784D">
      <w:pPr>
        <w:spacing w:after="120"/>
        <w:ind w:left="-284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102D4B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="00004C71" w:rsidRPr="00102D4B">
        <w:rPr>
          <w:rFonts w:ascii="Times New Roman" w:eastAsia="Calibri" w:hAnsi="Times New Roman" w:cs="Times New Roman"/>
          <w:i/>
          <w:sz w:val="28"/>
          <w:szCs w:val="28"/>
        </w:rPr>
        <w:t>Финансовые инструменты</w:t>
      </w:r>
      <w:r w:rsidR="00BA6320" w:rsidRPr="00102D4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6646">
        <w:rPr>
          <w:rFonts w:ascii="Times New Roman" w:eastAsia="Calibri" w:hAnsi="Times New Roman" w:cs="Times New Roman"/>
          <w:i/>
          <w:sz w:val="28"/>
          <w:szCs w:val="28"/>
        </w:rPr>
        <w:t>и цифровые помощники для</w:t>
      </w:r>
      <w:r w:rsidR="00004C71" w:rsidRPr="00102D4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BA6320" w:rsidRPr="00102D4B">
        <w:rPr>
          <w:rFonts w:ascii="Times New Roman" w:eastAsia="Calibri" w:hAnsi="Times New Roman" w:cs="Times New Roman"/>
          <w:i/>
          <w:sz w:val="28"/>
          <w:szCs w:val="28"/>
        </w:rPr>
        <w:t>бизнеса</w:t>
      </w:r>
      <w:r w:rsidRPr="00102D4B">
        <w:rPr>
          <w:rFonts w:ascii="Times New Roman" w:eastAsia="Calibri" w:hAnsi="Times New Roman" w:cs="Times New Roman"/>
          <w:i/>
          <w:sz w:val="28"/>
          <w:szCs w:val="28"/>
        </w:rPr>
        <w:t>»</w:t>
      </w:r>
    </w:p>
    <w:tbl>
      <w:tblPr>
        <w:tblStyle w:val="a3"/>
        <w:tblW w:w="10589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764"/>
        <w:gridCol w:w="7025"/>
        <w:gridCol w:w="240"/>
      </w:tblGrid>
      <w:tr w:rsidR="00C95EBB" w:rsidRPr="0005247B" w:rsidTr="00102D4B">
        <w:trPr>
          <w:gridAfter w:val="1"/>
          <w:wAfter w:w="240" w:type="dxa"/>
        </w:trPr>
        <w:tc>
          <w:tcPr>
            <w:tcW w:w="3324" w:type="dxa"/>
            <w:gridSpan w:val="2"/>
          </w:tcPr>
          <w:p w:rsidR="00C95EBB" w:rsidRPr="00F26D88" w:rsidRDefault="005449BD" w:rsidP="000A5BC4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F26D88">
              <w:rPr>
                <w:rFonts w:ascii="Times New Roman" w:hAnsi="Times New Roman" w:cs="Times New Roman"/>
                <w:sz w:val="26"/>
                <w:szCs w:val="26"/>
              </w:rPr>
              <w:t>Дата проведения</w:t>
            </w:r>
          </w:p>
          <w:p w:rsidR="001C435C" w:rsidRPr="00F26D88" w:rsidRDefault="005449BD" w:rsidP="000A5BC4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F26D88">
              <w:rPr>
                <w:rFonts w:ascii="Times New Roman" w:hAnsi="Times New Roman" w:cs="Times New Roman"/>
                <w:sz w:val="26"/>
                <w:szCs w:val="26"/>
              </w:rPr>
              <w:t>Время проведения</w:t>
            </w:r>
          </w:p>
        </w:tc>
        <w:tc>
          <w:tcPr>
            <w:tcW w:w="7025" w:type="dxa"/>
          </w:tcPr>
          <w:p w:rsidR="00C95EBB" w:rsidRPr="0080191B" w:rsidRDefault="008D6646" w:rsidP="000A5BC4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A7F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C95EBB" w:rsidRPr="000524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мая</w:t>
            </w:r>
            <w:r w:rsidR="000D4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530D1" w:rsidRPr="0005247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D54644" w:rsidRPr="0005247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A5BC4" w:rsidRPr="0005247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1C435C" w:rsidRPr="0005247B" w:rsidRDefault="00961DAF" w:rsidP="00D575AA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47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575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="00D575AA">
              <w:rPr>
                <w:rFonts w:ascii="Times New Roman" w:hAnsi="Times New Roman" w:cs="Times New Roman"/>
                <w:sz w:val="26"/>
                <w:szCs w:val="26"/>
              </w:rPr>
              <w:t>.00 – 13</w:t>
            </w:r>
            <w:r w:rsidR="001C435C" w:rsidRPr="0005247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510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0574B" w:rsidRPr="0005247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C435C" w:rsidRPr="0005247B">
              <w:rPr>
                <w:rFonts w:ascii="Times New Roman" w:hAnsi="Times New Roman" w:cs="Times New Roman"/>
                <w:sz w:val="26"/>
                <w:szCs w:val="26"/>
              </w:rPr>
              <w:t xml:space="preserve"> (время </w:t>
            </w:r>
            <w:r w:rsidR="004E1C18">
              <w:rPr>
                <w:rFonts w:ascii="Times New Roman" w:hAnsi="Times New Roman" w:cs="Times New Roman"/>
                <w:sz w:val="26"/>
                <w:szCs w:val="26"/>
              </w:rPr>
              <w:t>местное</w:t>
            </w:r>
            <w:r w:rsidR="001C435C" w:rsidRPr="0005247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5EBB" w:rsidRPr="0005247B" w:rsidTr="00102D4B">
        <w:trPr>
          <w:gridAfter w:val="1"/>
          <w:wAfter w:w="240" w:type="dxa"/>
        </w:trPr>
        <w:tc>
          <w:tcPr>
            <w:tcW w:w="3324" w:type="dxa"/>
            <w:gridSpan w:val="2"/>
          </w:tcPr>
          <w:p w:rsidR="00C95EBB" w:rsidRPr="00F26D88" w:rsidRDefault="00C95EBB" w:rsidP="000A5BC4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F26D88">
              <w:rPr>
                <w:rFonts w:ascii="Times New Roman" w:hAnsi="Times New Roman" w:cs="Times New Roman"/>
                <w:sz w:val="26"/>
                <w:szCs w:val="26"/>
              </w:rPr>
              <w:t>Организатор</w:t>
            </w:r>
            <w:r w:rsidR="00D42FEF" w:rsidRPr="00F26D88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</w:tc>
        <w:tc>
          <w:tcPr>
            <w:tcW w:w="7025" w:type="dxa"/>
          </w:tcPr>
          <w:p w:rsidR="00D42FEF" w:rsidRPr="0005247B" w:rsidRDefault="00D42FEF" w:rsidP="00F26D88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47B">
              <w:rPr>
                <w:rFonts w:ascii="Times New Roman" w:hAnsi="Times New Roman" w:cs="Times New Roman"/>
                <w:sz w:val="26"/>
                <w:szCs w:val="26"/>
              </w:rPr>
              <w:t>Министерство финансов Красноярского края</w:t>
            </w:r>
          </w:p>
          <w:p w:rsidR="00C95EBB" w:rsidRPr="0005247B" w:rsidRDefault="00CC12D0" w:rsidP="00F26D88">
            <w:pPr>
              <w:spacing w:before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47B">
              <w:rPr>
                <w:rFonts w:ascii="Times New Roman" w:hAnsi="Times New Roman" w:cs="Times New Roman"/>
                <w:sz w:val="26"/>
                <w:szCs w:val="26"/>
              </w:rPr>
              <w:t>Отделение Красноярск Банка России</w:t>
            </w:r>
          </w:p>
        </w:tc>
      </w:tr>
      <w:tr w:rsidR="002548A5" w:rsidRPr="0005247B" w:rsidTr="00102D4B">
        <w:trPr>
          <w:gridAfter w:val="1"/>
          <w:wAfter w:w="240" w:type="dxa"/>
        </w:trPr>
        <w:tc>
          <w:tcPr>
            <w:tcW w:w="3324" w:type="dxa"/>
            <w:gridSpan w:val="2"/>
          </w:tcPr>
          <w:p w:rsidR="002548A5" w:rsidRPr="00F26D88" w:rsidRDefault="005449BD" w:rsidP="00F26D88">
            <w:pPr>
              <w:spacing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F26D88">
              <w:rPr>
                <w:rFonts w:ascii="Times New Roman" w:hAnsi="Times New Roman" w:cs="Times New Roman"/>
                <w:sz w:val="26"/>
                <w:szCs w:val="26"/>
              </w:rPr>
              <w:t>Продолжительность</w:t>
            </w:r>
          </w:p>
        </w:tc>
        <w:tc>
          <w:tcPr>
            <w:tcW w:w="7025" w:type="dxa"/>
          </w:tcPr>
          <w:p w:rsidR="002548A5" w:rsidRPr="0005247B" w:rsidRDefault="008D6646" w:rsidP="00F26D88">
            <w:pPr>
              <w:spacing w:befor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  <w:r w:rsidR="000A5BC4" w:rsidRPr="0005247B">
              <w:rPr>
                <w:rFonts w:ascii="Times New Roman" w:hAnsi="Times New Roman" w:cs="Times New Roman"/>
                <w:sz w:val="26"/>
                <w:szCs w:val="26"/>
              </w:rPr>
              <w:t xml:space="preserve"> часа</w:t>
            </w:r>
          </w:p>
        </w:tc>
      </w:tr>
      <w:tr w:rsidR="000A5BC4" w:rsidRPr="0005247B" w:rsidTr="00102D4B">
        <w:trPr>
          <w:gridAfter w:val="1"/>
          <w:wAfter w:w="240" w:type="dxa"/>
        </w:trPr>
        <w:tc>
          <w:tcPr>
            <w:tcW w:w="3324" w:type="dxa"/>
            <w:gridSpan w:val="2"/>
          </w:tcPr>
          <w:p w:rsidR="000A5BC4" w:rsidRPr="00F26D88" w:rsidRDefault="005449BD" w:rsidP="000A5BC4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F26D88">
              <w:rPr>
                <w:rFonts w:ascii="Times New Roman" w:hAnsi="Times New Roman" w:cs="Times New Roman"/>
                <w:sz w:val="26"/>
                <w:szCs w:val="26"/>
              </w:rPr>
              <w:t>Формат мероприятия</w:t>
            </w:r>
          </w:p>
        </w:tc>
        <w:tc>
          <w:tcPr>
            <w:tcW w:w="7025" w:type="dxa"/>
          </w:tcPr>
          <w:p w:rsidR="000A5BC4" w:rsidRPr="0005247B" w:rsidRDefault="00102D4B" w:rsidP="00F26D88">
            <w:pPr>
              <w:spacing w:before="4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Онлайн </w:t>
            </w:r>
            <w:r w:rsidR="000A5BC4" w:rsidRPr="0005247B">
              <w:rPr>
                <w:rFonts w:ascii="Times New Roman" w:hAnsi="Times New Roman" w:cs="Times New Roman"/>
                <w:sz w:val="26"/>
                <w:szCs w:val="26"/>
              </w:rPr>
              <w:t xml:space="preserve">с использованием сервиса </w:t>
            </w:r>
            <w:r w:rsidR="000A5BC4" w:rsidRPr="0005247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IVA</w:t>
            </w:r>
            <w:r w:rsidR="000A5BC4" w:rsidRPr="0005247B">
              <w:rPr>
                <w:rFonts w:ascii="Times New Roman" w:hAnsi="Times New Roman" w:cs="Times New Roman"/>
                <w:sz w:val="26"/>
                <w:szCs w:val="26"/>
              </w:rPr>
              <w:t xml:space="preserve">, сайт сервиса </w:t>
            </w:r>
            <w:hyperlink r:id="rId6" w:history="1">
              <w:r w:rsidR="000A5BC4" w:rsidRPr="00C52203">
                <w:rPr>
                  <w:rFonts w:ascii="Times New Roman" w:eastAsia="Times New Roman" w:hAnsi="Times New Roman" w:cs="Times New Roman"/>
                  <w:b/>
                  <w:bCs/>
                  <w:color w:val="2F5496" w:themeColor="accent5" w:themeShade="BF"/>
                  <w:sz w:val="26"/>
                  <w:szCs w:val="26"/>
                  <w:u w:val="single"/>
                  <w:lang w:val="en-US" w:eastAsia="ru-RU"/>
                </w:rPr>
                <w:t>IVA</w:t>
              </w:r>
              <w:r w:rsidR="000A5BC4" w:rsidRPr="00C52203">
                <w:rPr>
                  <w:rFonts w:ascii="Times New Roman" w:eastAsia="Times New Roman" w:hAnsi="Times New Roman" w:cs="Times New Roman"/>
                  <w:b/>
                  <w:bCs/>
                  <w:color w:val="2F5496" w:themeColor="accent5" w:themeShade="BF"/>
                  <w:sz w:val="26"/>
                  <w:szCs w:val="26"/>
                  <w:u w:val="single"/>
                  <w:lang w:eastAsia="ru-RU"/>
                </w:rPr>
                <w:t>.</w:t>
              </w:r>
              <w:r w:rsidR="000A5BC4" w:rsidRPr="00C52203">
                <w:rPr>
                  <w:rFonts w:ascii="Times New Roman" w:eastAsia="Times New Roman" w:hAnsi="Times New Roman" w:cs="Times New Roman"/>
                  <w:b/>
                  <w:bCs/>
                  <w:color w:val="2F5496" w:themeColor="accent5" w:themeShade="BF"/>
                  <w:sz w:val="26"/>
                  <w:szCs w:val="26"/>
                  <w:u w:val="single"/>
                  <w:lang w:val="en-US" w:eastAsia="ru-RU"/>
                </w:rPr>
                <w:t>CBR</w:t>
              </w:r>
              <w:r w:rsidR="000A5BC4" w:rsidRPr="00C52203">
                <w:rPr>
                  <w:rFonts w:ascii="Times New Roman" w:eastAsia="Times New Roman" w:hAnsi="Times New Roman" w:cs="Times New Roman"/>
                  <w:b/>
                  <w:bCs/>
                  <w:color w:val="2F5496" w:themeColor="accent5" w:themeShade="BF"/>
                  <w:sz w:val="26"/>
                  <w:szCs w:val="26"/>
                  <w:u w:val="single"/>
                  <w:lang w:eastAsia="ru-RU"/>
                </w:rPr>
                <w:t>.</w:t>
              </w:r>
            </w:hyperlink>
            <w:r w:rsidR="000A5BC4" w:rsidRPr="00C52203">
              <w:rPr>
                <w:rFonts w:ascii="Times New Roman" w:eastAsia="Times New Roman" w:hAnsi="Times New Roman" w:cs="Times New Roman"/>
                <w:b/>
                <w:bCs/>
                <w:color w:val="2F5496" w:themeColor="accent5" w:themeShade="BF"/>
                <w:sz w:val="26"/>
                <w:szCs w:val="26"/>
                <w:u w:val="single"/>
                <w:lang w:val="en-US" w:eastAsia="ru-RU"/>
              </w:rPr>
              <w:t>RU</w:t>
            </w:r>
            <w:r w:rsidR="000A5BC4" w:rsidRPr="0005247B">
              <w:rPr>
                <w:rFonts w:ascii="Times New Roman" w:hAnsi="Times New Roman" w:cs="Times New Roman"/>
                <w:sz w:val="26"/>
                <w:szCs w:val="26"/>
              </w:rPr>
              <w:t xml:space="preserve"> (инструкция подключения к вебинару прилагается)</w:t>
            </w:r>
          </w:p>
        </w:tc>
      </w:tr>
      <w:tr w:rsidR="0063618E" w:rsidRPr="008B636B" w:rsidTr="0040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tc>
          <w:tcPr>
            <w:tcW w:w="1560" w:type="dxa"/>
            <w:tcBorders>
              <w:top w:val="dashSmallGap" w:sz="4" w:space="0" w:color="767171" w:themeColor="background2" w:themeShade="80"/>
              <w:left w:val="dashSmallGap" w:sz="4" w:space="0" w:color="767171" w:themeColor="background2" w:themeShade="80"/>
              <w:bottom w:val="dashSmallGap" w:sz="4" w:space="0" w:color="767171" w:themeColor="background2" w:themeShade="80"/>
              <w:right w:val="nil"/>
            </w:tcBorders>
            <w:shd w:val="clear" w:color="auto" w:fill="auto"/>
          </w:tcPr>
          <w:p w:rsidR="0063618E" w:rsidRPr="00BA6320" w:rsidRDefault="004E1C18" w:rsidP="00D575AA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575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106FCD" w:rsidRPr="00BA632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D495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42FEF" w:rsidRPr="00BA632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EC0906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="00D575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="00EC0906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9029" w:type="dxa"/>
            <w:gridSpan w:val="3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dashSmallGap" w:sz="4" w:space="0" w:color="767171" w:themeColor="background2" w:themeShade="80"/>
            </w:tcBorders>
            <w:shd w:val="clear" w:color="auto" w:fill="auto"/>
          </w:tcPr>
          <w:p w:rsidR="0063618E" w:rsidRPr="00BA6320" w:rsidRDefault="00BA6320" w:rsidP="00530411">
            <w:pPr>
              <w:spacing w:before="40" w:after="4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6320">
              <w:rPr>
                <w:rFonts w:ascii="Times New Roman" w:hAnsi="Times New Roman" w:cs="Times New Roman"/>
                <w:sz w:val="26"/>
                <w:szCs w:val="26"/>
              </w:rPr>
              <w:t>Подключение участников</w:t>
            </w:r>
          </w:p>
        </w:tc>
      </w:tr>
      <w:tr w:rsidR="00825F0F" w:rsidRPr="008B636B" w:rsidTr="0040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tc>
          <w:tcPr>
            <w:tcW w:w="1560" w:type="dxa"/>
            <w:tcBorders>
              <w:top w:val="dashSmallGap" w:sz="4" w:space="0" w:color="767171" w:themeColor="background2" w:themeShade="80"/>
              <w:left w:val="dashSmallGap" w:sz="4" w:space="0" w:color="767171" w:themeColor="background2" w:themeShade="80"/>
              <w:bottom w:val="dashSmallGap" w:sz="4" w:space="0" w:color="767171" w:themeColor="background2" w:themeShade="80"/>
              <w:right w:val="nil"/>
            </w:tcBorders>
            <w:shd w:val="clear" w:color="auto" w:fill="DEEAF6" w:themeFill="accent1" w:themeFillTint="33"/>
          </w:tcPr>
          <w:p w:rsidR="00825F0F" w:rsidRPr="00BA6320" w:rsidRDefault="00825F0F" w:rsidP="00D575AA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632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575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BA6320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  <w:r w:rsidR="00EC0906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="00D575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="00EC0906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9029" w:type="dxa"/>
            <w:gridSpan w:val="3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dashSmallGap" w:sz="4" w:space="0" w:color="767171" w:themeColor="background2" w:themeShade="80"/>
            </w:tcBorders>
            <w:shd w:val="clear" w:color="auto" w:fill="DEEAF6" w:themeFill="accent1" w:themeFillTint="33"/>
          </w:tcPr>
          <w:p w:rsidR="00825F0F" w:rsidRPr="00402A49" w:rsidRDefault="00825F0F" w:rsidP="00530411">
            <w:pPr>
              <w:spacing w:before="40" w:after="40" w:line="264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</w:pPr>
            <w:r w:rsidRPr="00402A49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>При</w:t>
            </w:r>
            <w:r w:rsidR="00AB4D6B" w:rsidRPr="00402A49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>ветств</w:t>
            </w:r>
            <w:r w:rsidR="00331219" w:rsidRPr="00402A49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 xml:space="preserve">ие </w:t>
            </w:r>
            <w:r w:rsidRPr="00402A49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>участник</w:t>
            </w:r>
            <w:r w:rsidR="00331219" w:rsidRPr="00402A49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>ов</w:t>
            </w:r>
            <w:r w:rsidRPr="00402A49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 xml:space="preserve"> </w:t>
            </w:r>
            <w:r w:rsidR="00B25DBE" w:rsidRPr="00402A49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>вебинара</w:t>
            </w:r>
          </w:p>
        </w:tc>
      </w:tr>
      <w:tr w:rsidR="00825F0F" w:rsidRPr="008B636B" w:rsidTr="0040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dashSmallGap" w:sz="4" w:space="0" w:color="767171" w:themeColor="background2" w:themeShade="80"/>
              <w:left w:val="dashSmallGap" w:sz="4" w:space="0" w:color="767171" w:themeColor="background2" w:themeShade="80"/>
              <w:bottom w:val="dashSmallGap" w:sz="4" w:space="0" w:color="767171" w:themeColor="background2" w:themeShade="80"/>
              <w:right w:val="nil"/>
            </w:tcBorders>
            <w:shd w:val="clear" w:color="auto" w:fill="auto"/>
          </w:tcPr>
          <w:p w:rsidR="00825F0F" w:rsidRPr="00BA6320" w:rsidRDefault="00825F0F" w:rsidP="004E0E85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29" w:type="dxa"/>
            <w:gridSpan w:val="3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dashSmallGap" w:sz="4" w:space="0" w:color="767171" w:themeColor="background2" w:themeShade="80"/>
            </w:tcBorders>
          </w:tcPr>
          <w:p w:rsidR="004E1C18" w:rsidRPr="00F26D88" w:rsidRDefault="00F26D88" w:rsidP="00F26D88">
            <w:pPr>
              <w:spacing w:before="2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Бахарь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Владимир Викторович – заместитель председателя Правительства Красноярского края – министр финансов Красноярского края</w:t>
            </w:r>
          </w:p>
          <w:p w:rsidR="00BA6320" w:rsidRPr="00C5103B" w:rsidRDefault="00467077" w:rsidP="00F26D88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Журавлев Сергей Николаевич -</w:t>
            </w:r>
            <w:r w:rsidR="00C5103B" w:rsidRPr="00C5103B">
              <w:rPr>
                <w:rFonts w:ascii="Times New Roman" w:hAnsi="Times New Roman" w:cs="Times New Roman"/>
                <w:sz w:val="26"/>
                <w:szCs w:val="26"/>
              </w:rPr>
              <w:t xml:space="preserve"> управляющий Отделением Красноярск</w:t>
            </w:r>
            <w:r w:rsidR="004E1C18" w:rsidRPr="00C5103B">
              <w:rPr>
                <w:rFonts w:ascii="Times New Roman" w:hAnsi="Times New Roman" w:cs="Times New Roman"/>
                <w:sz w:val="26"/>
                <w:szCs w:val="26"/>
              </w:rPr>
              <w:t xml:space="preserve"> Банка России</w:t>
            </w:r>
          </w:p>
        </w:tc>
      </w:tr>
      <w:tr w:rsidR="00012D36" w:rsidRPr="008B636B" w:rsidTr="0040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dashSmallGap" w:sz="4" w:space="0" w:color="767171" w:themeColor="background2" w:themeShade="80"/>
              <w:left w:val="dashSmallGap" w:sz="4" w:space="0" w:color="767171" w:themeColor="background2" w:themeShade="80"/>
              <w:bottom w:val="dashSmallGap" w:sz="4" w:space="0" w:color="767171" w:themeColor="background2" w:themeShade="80"/>
              <w:right w:val="nil"/>
            </w:tcBorders>
            <w:shd w:val="clear" w:color="auto" w:fill="auto"/>
          </w:tcPr>
          <w:p w:rsidR="00012D36" w:rsidRPr="00BA6320" w:rsidRDefault="00034240" w:rsidP="00D575AA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575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  <w:r w:rsidR="00FA7928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="00D575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="00FA7928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 w:rsidR="00EC090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029" w:type="dxa"/>
            <w:gridSpan w:val="3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dashSmallGap" w:sz="4" w:space="0" w:color="767171" w:themeColor="background2" w:themeShade="80"/>
            </w:tcBorders>
            <w:shd w:val="clear" w:color="auto" w:fill="auto"/>
          </w:tcPr>
          <w:p w:rsidR="00012D36" w:rsidRPr="000665A6" w:rsidRDefault="00530411" w:rsidP="00530411">
            <w:pPr>
              <w:spacing w:before="40" w:after="4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402A49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>Секция 1: «</w:t>
            </w:r>
            <w:r w:rsidR="00012D36" w:rsidRPr="00402A49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>Выступления спикеров</w:t>
            </w:r>
            <w:r w:rsidRPr="00402A49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>»</w:t>
            </w:r>
          </w:p>
        </w:tc>
      </w:tr>
      <w:tr w:rsidR="00143D28" w:rsidRPr="008B636B" w:rsidTr="0040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dashSmallGap" w:sz="4" w:space="0" w:color="767171" w:themeColor="background2" w:themeShade="80"/>
              <w:left w:val="dashSmallGap" w:sz="4" w:space="0" w:color="767171" w:themeColor="background2" w:themeShade="80"/>
              <w:bottom w:val="nil"/>
              <w:right w:val="nil"/>
            </w:tcBorders>
            <w:shd w:val="clear" w:color="auto" w:fill="DEEAF6" w:themeFill="accent1" w:themeFillTint="33"/>
          </w:tcPr>
          <w:p w:rsidR="00143D28" w:rsidRPr="00BA6320" w:rsidRDefault="00143D28" w:rsidP="00F26D88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29" w:type="dxa"/>
            <w:gridSpan w:val="3"/>
            <w:tcBorders>
              <w:top w:val="dashSmallGap" w:sz="4" w:space="0" w:color="767171" w:themeColor="background2" w:themeShade="80"/>
              <w:left w:val="nil"/>
              <w:bottom w:val="nil"/>
              <w:right w:val="dashSmallGap" w:sz="4" w:space="0" w:color="767171" w:themeColor="background2" w:themeShade="80"/>
            </w:tcBorders>
            <w:shd w:val="clear" w:color="auto" w:fill="DEEAF6" w:themeFill="accent1" w:themeFillTint="33"/>
          </w:tcPr>
          <w:p w:rsidR="00143D28" w:rsidRPr="00835BD0" w:rsidRDefault="00D54325" w:rsidP="00D54325">
            <w:pPr>
              <w:spacing w:before="40" w:after="4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52203">
              <w:rPr>
                <w:rFonts w:ascii="Times New Roman" w:hAnsi="Times New Roman" w:cs="Times New Roman"/>
                <w:i/>
                <w:sz w:val="26"/>
                <w:szCs w:val="26"/>
              </w:rPr>
              <w:t>Финансовая культура как механизм повышения экономической безопасности региона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</w:tc>
      </w:tr>
      <w:tr w:rsidR="00143D28" w:rsidRPr="008B636B" w:rsidTr="0040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nil"/>
              <w:left w:val="dashSmallGap" w:sz="4" w:space="0" w:color="767171" w:themeColor="background2" w:themeShade="80"/>
              <w:bottom w:val="nil"/>
              <w:right w:val="nil"/>
            </w:tcBorders>
            <w:shd w:val="clear" w:color="auto" w:fill="auto"/>
          </w:tcPr>
          <w:p w:rsidR="00143D28" w:rsidRPr="00BA6320" w:rsidRDefault="00143D28" w:rsidP="00F26D88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29" w:type="dxa"/>
            <w:gridSpan w:val="3"/>
            <w:tcBorders>
              <w:top w:val="nil"/>
              <w:left w:val="nil"/>
              <w:bottom w:val="nil"/>
              <w:right w:val="dashSmallGap" w:sz="4" w:space="0" w:color="767171" w:themeColor="background2" w:themeShade="80"/>
            </w:tcBorders>
          </w:tcPr>
          <w:p w:rsidR="00143D28" w:rsidRPr="00835BD0" w:rsidRDefault="00D54325" w:rsidP="00D54325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2203">
              <w:rPr>
                <w:rFonts w:ascii="Times New Roman" w:hAnsi="Times New Roman" w:cs="Times New Roman"/>
                <w:sz w:val="26"/>
                <w:szCs w:val="26"/>
              </w:rPr>
              <w:t>Собещанская</w:t>
            </w:r>
            <w:proofErr w:type="spellEnd"/>
            <w:r w:rsidRPr="00C52203">
              <w:rPr>
                <w:rFonts w:ascii="Times New Roman" w:hAnsi="Times New Roman" w:cs="Times New Roman"/>
                <w:sz w:val="26"/>
                <w:szCs w:val="26"/>
              </w:rPr>
              <w:t xml:space="preserve"> Ольга Всеволодовна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п</w:t>
            </w:r>
            <w:r w:rsidRPr="003E449D">
              <w:rPr>
                <w:rFonts w:ascii="Times New Roman" w:hAnsi="Times New Roman" w:cs="Times New Roman"/>
                <w:sz w:val="26"/>
                <w:szCs w:val="26"/>
              </w:rPr>
              <w:t>ервый заместитель министра финансов Красноярского края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43D28" w:rsidRPr="008B636B" w:rsidTr="0040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nil"/>
              <w:left w:val="dashSmallGap" w:sz="4" w:space="0" w:color="767171" w:themeColor="background2" w:themeShade="80"/>
              <w:bottom w:val="nil"/>
              <w:right w:val="nil"/>
            </w:tcBorders>
            <w:shd w:val="clear" w:color="auto" w:fill="DEEAF6" w:themeFill="accent1" w:themeFillTint="33"/>
          </w:tcPr>
          <w:p w:rsidR="00143D28" w:rsidRPr="00835BD0" w:rsidRDefault="00143D28" w:rsidP="00F26D88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29" w:type="dxa"/>
            <w:gridSpan w:val="3"/>
            <w:tcBorders>
              <w:top w:val="nil"/>
              <w:left w:val="nil"/>
              <w:bottom w:val="nil"/>
              <w:right w:val="dashSmallGap" w:sz="4" w:space="0" w:color="767171" w:themeColor="background2" w:themeShade="80"/>
            </w:tcBorders>
            <w:shd w:val="clear" w:color="auto" w:fill="DEEAF6" w:themeFill="accent1" w:themeFillTint="33"/>
          </w:tcPr>
          <w:p w:rsidR="00143D28" w:rsidRPr="00C52203" w:rsidRDefault="00D54325" w:rsidP="00F26D88">
            <w:pPr>
              <w:spacing w:before="40" w:after="4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«Единая карта жителя» как универсальное средство совершения платежей и получения различных социальных услуг</w:t>
            </w:r>
          </w:p>
        </w:tc>
      </w:tr>
      <w:tr w:rsidR="00143D28" w:rsidRPr="008B636B" w:rsidTr="0040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1560" w:type="dxa"/>
            <w:tcBorders>
              <w:top w:val="nil"/>
              <w:left w:val="dashSmallGap" w:sz="4" w:space="0" w:color="767171" w:themeColor="background2" w:themeShade="80"/>
              <w:bottom w:val="nil"/>
              <w:right w:val="nil"/>
            </w:tcBorders>
            <w:shd w:val="clear" w:color="auto" w:fill="auto"/>
          </w:tcPr>
          <w:p w:rsidR="00034240" w:rsidRPr="00BA6320" w:rsidRDefault="00034240" w:rsidP="00F26D88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29" w:type="dxa"/>
            <w:gridSpan w:val="3"/>
            <w:tcBorders>
              <w:top w:val="nil"/>
              <w:left w:val="nil"/>
              <w:bottom w:val="nil"/>
              <w:right w:val="dashSmallGap" w:sz="4" w:space="0" w:color="767171" w:themeColor="background2" w:themeShade="80"/>
            </w:tcBorders>
          </w:tcPr>
          <w:p w:rsidR="00143D28" w:rsidRPr="003E449D" w:rsidRDefault="00D54325" w:rsidP="00F26D88">
            <w:pPr>
              <w:spacing w:before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Осикова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Анна Александровна – заместитель руководителя – руководитель службы «Центр управления регионом» КГКУ «Центр информационных технологий Красноярского края»</w:t>
            </w:r>
          </w:p>
        </w:tc>
      </w:tr>
      <w:tr w:rsidR="00143D28" w:rsidRPr="008B636B" w:rsidTr="0040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nil"/>
              <w:left w:val="dashSmallGap" w:sz="4" w:space="0" w:color="767171" w:themeColor="background2" w:themeShade="80"/>
              <w:bottom w:val="nil"/>
              <w:right w:val="nil"/>
            </w:tcBorders>
            <w:shd w:val="clear" w:color="auto" w:fill="DEEAF6" w:themeFill="accent1" w:themeFillTint="33"/>
          </w:tcPr>
          <w:p w:rsidR="00143D28" w:rsidRPr="00BA6320" w:rsidRDefault="00143D28" w:rsidP="00F26D88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29" w:type="dxa"/>
            <w:gridSpan w:val="3"/>
            <w:tcBorders>
              <w:top w:val="nil"/>
              <w:left w:val="nil"/>
              <w:bottom w:val="nil"/>
              <w:right w:val="dashSmallGap" w:sz="4" w:space="0" w:color="767171" w:themeColor="background2" w:themeShade="80"/>
            </w:tcBorders>
            <w:shd w:val="clear" w:color="auto" w:fill="DEEAF6" w:themeFill="accent1" w:themeFillTint="33"/>
          </w:tcPr>
          <w:p w:rsidR="00143D28" w:rsidRPr="00835BD0" w:rsidRDefault="003E449D" w:rsidP="00F26D88">
            <w:pPr>
              <w:spacing w:before="40" w:after="4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35BD0">
              <w:rPr>
                <w:rFonts w:ascii="Times New Roman" w:hAnsi="Times New Roman" w:cs="Times New Roman"/>
                <w:i/>
                <w:sz w:val="26"/>
                <w:szCs w:val="26"/>
              </w:rPr>
              <w:t>Поддержка МСП: потребности и возможности</w:t>
            </w:r>
          </w:p>
        </w:tc>
      </w:tr>
      <w:tr w:rsidR="00143D28" w:rsidRPr="008B636B" w:rsidTr="0040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nil"/>
              <w:left w:val="dashSmallGap" w:sz="4" w:space="0" w:color="767171" w:themeColor="background2" w:themeShade="80"/>
              <w:bottom w:val="nil"/>
              <w:right w:val="nil"/>
            </w:tcBorders>
            <w:shd w:val="clear" w:color="auto" w:fill="auto"/>
          </w:tcPr>
          <w:p w:rsidR="00143D28" w:rsidRPr="00BA6320" w:rsidRDefault="00143D28" w:rsidP="00F26D88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29" w:type="dxa"/>
            <w:gridSpan w:val="3"/>
            <w:tcBorders>
              <w:top w:val="nil"/>
              <w:left w:val="nil"/>
              <w:bottom w:val="nil"/>
              <w:right w:val="dashSmallGap" w:sz="4" w:space="0" w:color="767171" w:themeColor="background2" w:themeShade="80"/>
            </w:tcBorders>
          </w:tcPr>
          <w:p w:rsidR="003E449D" w:rsidRPr="00BA6320" w:rsidRDefault="003E449D" w:rsidP="00F26D88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5BD0">
              <w:rPr>
                <w:rFonts w:ascii="Times New Roman" w:hAnsi="Times New Roman" w:cs="Times New Roman"/>
                <w:sz w:val="26"/>
                <w:szCs w:val="26"/>
              </w:rPr>
              <w:t>Мартынов</w:t>
            </w:r>
            <w:r w:rsidR="00A63C3D" w:rsidRPr="00835BD0">
              <w:rPr>
                <w:rFonts w:ascii="Times New Roman" w:hAnsi="Times New Roman" w:cs="Times New Roman"/>
                <w:sz w:val="26"/>
                <w:szCs w:val="26"/>
              </w:rPr>
              <w:t xml:space="preserve"> Роман Ефимович</w:t>
            </w:r>
            <w:r w:rsidR="00A63C3D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C52203">
              <w:rPr>
                <w:rFonts w:ascii="Times New Roman" w:hAnsi="Times New Roman" w:cs="Times New Roman"/>
                <w:i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аместитель</w:t>
            </w:r>
            <w:r w:rsidRPr="004925FA"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начальник отдела организационно-правового и кадрового сопровождения Агентства развития малого и среднего </w:t>
            </w:r>
            <w:r w:rsidRPr="004925FA">
              <w:rPr>
                <w:rFonts w:ascii="Times New Roman" w:hAnsi="Times New Roman" w:cs="Times New Roman"/>
                <w:sz w:val="26"/>
                <w:szCs w:val="26"/>
              </w:rPr>
              <w:t>предпринимательства Красноярского края</w:t>
            </w:r>
          </w:p>
        </w:tc>
      </w:tr>
      <w:tr w:rsidR="000B5A73" w:rsidRPr="008B636B" w:rsidTr="0040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nil"/>
              <w:left w:val="dashSmallGap" w:sz="4" w:space="0" w:color="767171" w:themeColor="background2" w:themeShade="80"/>
              <w:bottom w:val="nil"/>
              <w:right w:val="nil"/>
            </w:tcBorders>
            <w:shd w:val="clear" w:color="auto" w:fill="DEEAF6" w:themeFill="accent1" w:themeFillTint="33"/>
          </w:tcPr>
          <w:p w:rsidR="000B5A73" w:rsidRPr="00BA6320" w:rsidRDefault="000B5A73" w:rsidP="00F26D88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29" w:type="dxa"/>
            <w:gridSpan w:val="3"/>
            <w:tcBorders>
              <w:top w:val="nil"/>
              <w:left w:val="nil"/>
              <w:bottom w:val="nil"/>
              <w:right w:val="dashSmallGap" w:sz="4" w:space="0" w:color="767171" w:themeColor="background2" w:themeShade="80"/>
            </w:tcBorders>
            <w:shd w:val="clear" w:color="auto" w:fill="DEEAF6" w:themeFill="accent1" w:themeFillTint="33"/>
          </w:tcPr>
          <w:p w:rsidR="000B5A73" w:rsidRPr="00835BD0" w:rsidRDefault="000B5A73" w:rsidP="00F26D88">
            <w:pPr>
              <w:spacing w:before="40" w:after="4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35BD0">
              <w:rPr>
                <w:rFonts w:ascii="Times New Roman" w:hAnsi="Times New Roman" w:cs="Times New Roman"/>
                <w:i/>
                <w:sz w:val="26"/>
                <w:szCs w:val="26"/>
              </w:rPr>
              <w:t>Применение специальных налоговых режимов</w:t>
            </w:r>
          </w:p>
        </w:tc>
      </w:tr>
      <w:tr w:rsidR="000B5A73" w:rsidRPr="008B636B" w:rsidTr="0040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nil"/>
              <w:left w:val="dashSmallGap" w:sz="4" w:space="0" w:color="767171" w:themeColor="background2" w:themeShade="80"/>
              <w:bottom w:val="nil"/>
              <w:right w:val="nil"/>
            </w:tcBorders>
            <w:shd w:val="clear" w:color="auto" w:fill="auto"/>
          </w:tcPr>
          <w:p w:rsidR="000B5A73" w:rsidRPr="00BA6320" w:rsidRDefault="000B5A73" w:rsidP="00F26D88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29" w:type="dxa"/>
            <w:gridSpan w:val="3"/>
            <w:tcBorders>
              <w:top w:val="nil"/>
              <w:left w:val="nil"/>
              <w:bottom w:val="nil"/>
              <w:right w:val="dashSmallGap" w:sz="4" w:space="0" w:color="767171" w:themeColor="background2" w:themeShade="80"/>
            </w:tcBorders>
          </w:tcPr>
          <w:p w:rsidR="000B5A73" w:rsidRPr="000B5A73" w:rsidRDefault="000B5A73" w:rsidP="00F26D88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5BD0">
              <w:rPr>
                <w:rFonts w:ascii="Times New Roman" w:hAnsi="Times New Roman" w:cs="Times New Roman"/>
                <w:sz w:val="26"/>
                <w:szCs w:val="26"/>
              </w:rPr>
              <w:t>Федорова</w:t>
            </w:r>
            <w:r w:rsidR="00A63C3D" w:rsidRPr="00835BD0">
              <w:rPr>
                <w:rFonts w:ascii="Times New Roman" w:hAnsi="Times New Roman" w:cs="Times New Roman"/>
                <w:sz w:val="26"/>
                <w:szCs w:val="26"/>
              </w:rPr>
              <w:t xml:space="preserve"> Галина Владимировна</w:t>
            </w:r>
            <w:r w:rsidR="00A63C3D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C52203" w:rsidRPr="00A63C3D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A63C3D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авный государственный налоговый инспектор отдела налогообложения юридических лиц УФНС России по Красноярскому краю</w:t>
            </w:r>
          </w:p>
        </w:tc>
      </w:tr>
      <w:tr w:rsidR="000B5A73" w:rsidRPr="008B636B" w:rsidTr="0040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nil"/>
              <w:left w:val="dashSmallGap" w:sz="4" w:space="0" w:color="767171" w:themeColor="background2" w:themeShade="80"/>
              <w:bottom w:val="nil"/>
              <w:right w:val="nil"/>
            </w:tcBorders>
            <w:shd w:val="clear" w:color="auto" w:fill="DEEAF6" w:themeFill="accent1" w:themeFillTint="33"/>
          </w:tcPr>
          <w:p w:rsidR="000B5A73" w:rsidRPr="004E0E85" w:rsidRDefault="000B5A73" w:rsidP="00F26D88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29" w:type="dxa"/>
            <w:gridSpan w:val="3"/>
            <w:tcBorders>
              <w:top w:val="nil"/>
              <w:left w:val="nil"/>
              <w:bottom w:val="nil"/>
              <w:right w:val="dashSmallGap" w:sz="4" w:space="0" w:color="767171" w:themeColor="background2" w:themeShade="80"/>
            </w:tcBorders>
            <w:shd w:val="clear" w:color="auto" w:fill="DEEAF6" w:themeFill="accent1" w:themeFillTint="33"/>
          </w:tcPr>
          <w:p w:rsidR="000B5A73" w:rsidRPr="00835BD0" w:rsidRDefault="000B5A73" w:rsidP="00F26D88">
            <w:pPr>
              <w:spacing w:before="40" w:after="4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35BD0">
              <w:rPr>
                <w:rFonts w:ascii="Times New Roman" w:hAnsi="Times New Roman" w:cs="Times New Roman"/>
                <w:i/>
                <w:sz w:val="26"/>
                <w:szCs w:val="26"/>
              </w:rPr>
              <w:t>Финансовые инструменты для развития бизнеса</w:t>
            </w:r>
          </w:p>
        </w:tc>
      </w:tr>
      <w:tr w:rsidR="000B5A73" w:rsidRPr="008B636B" w:rsidTr="0040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nil"/>
              <w:left w:val="dashSmallGap" w:sz="4" w:space="0" w:color="767171" w:themeColor="background2" w:themeShade="80"/>
              <w:bottom w:val="nil"/>
              <w:right w:val="nil"/>
            </w:tcBorders>
            <w:shd w:val="clear" w:color="auto" w:fill="auto"/>
          </w:tcPr>
          <w:p w:rsidR="000B5A73" w:rsidRPr="00BA6320" w:rsidRDefault="000B5A73" w:rsidP="00F26D88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29" w:type="dxa"/>
            <w:gridSpan w:val="3"/>
            <w:tcBorders>
              <w:top w:val="nil"/>
              <w:left w:val="nil"/>
              <w:bottom w:val="nil"/>
              <w:right w:val="dashSmallGap" w:sz="4" w:space="0" w:color="767171" w:themeColor="background2" w:themeShade="80"/>
            </w:tcBorders>
          </w:tcPr>
          <w:p w:rsidR="000B5A73" w:rsidRPr="00835BD0" w:rsidRDefault="00A63C3D" w:rsidP="00F26D88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Кудрявцев Дмитрий Юрьевич – ведущий экономист экономического отдела Отделения</w:t>
            </w:r>
            <w:r w:rsidR="000B5A73" w:rsidRPr="00835BD0">
              <w:rPr>
                <w:rFonts w:ascii="Times New Roman" w:hAnsi="Times New Roman" w:cs="Times New Roman"/>
                <w:sz w:val="26"/>
                <w:szCs w:val="26"/>
              </w:rPr>
              <w:t xml:space="preserve"> Красноярск Банка России</w:t>
            </w:r>
          </w:p>
        </w:tc>
      </w:tr>
      <w:tr w:rsidR="000B5A73" w:rsidRPr="008B636B" w:rsidTr="0040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560" w:type="dxa"/>
            <w:tcBorders>
              <w:top w:val="nil"/>
              <w:left w:val="dashSmallGap" w:sz="4" w:space="0" w:color="767171" w:themeColor="background2" w:themeShade="80"/>
              <w:bottom w:val="nil"/>
              <w:right w:val="nil"/>
            </w:tcBorders>
            <w:shd w:val="clear" w:color="auto" w:fill="DEEAF6" w:themeFill="accent1" w:themeFillTint="33"/>
          </w:tcPr>
          <w:p w:rsidR="000B5A73" w:rsidRPr="00BA6320" w:rsidRDefault="000B5A73" w:rsidP="00F26D88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29" w:type="dxa"/>
            <w:gridSpan w:val="3"/>
            <w:tcBorders>
              <w:top w:val="nil"/>
              <w:left w:val="nil"/>
              <w:bottom w:val="nil"/>
              <w:right w:val="dashSmallGap" w:sz="4" w:space="0" w:color="767171" w:themeColor="background2" w:themeShade="80"/>
            </w:tcBorders>
            <w:shd w:val="clear" w:color="auto" w:fill="DEEAF6" w:themeFill="accent1" w:themeFillTint="33"/>
          </w:tcPr>
          <w:p w:rsidR="000B5A73" w:rsidRPr="0089796F" w:rsidRDefault="0089796F" w:rsidP="00F26D88">
            <w:pPr>
              <w:spacing w:before="40" w:after="4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6"/>
              </w:rPr>
              <w:t>Платформенные решения АО НСПК для бизнеса Красноярского края</w:t>
            </w:r>
          </w:p>
        </w:tc>
      </w:tr>
      <w:tr w:rsidR="000B5A73" w:rsidRPr="008B636B" w:rsidTr="0040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nil"/>
              <w:left w:val="dashSmallGap" w:sz="4" w:space="0" w:color="767171" w:themeColor="background2" w:themeShade="80"/>
              <w:bottom w:val="nil"/>
              <w:right w:val="nil"/>
            </w:tcBorders>
            <w:shd w:val="clear" w:color="auto" w:fill="auto"/>
          </w:tcPr>
          <w:p w:rsidR="000B5A73" w:rsidRPr="00BA6320" w:rsidRDefault="000B5A73" w:rsidP="00F26D88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29" w:type="dxa"/>
            <w:gridSpan w:val="3"/>
            <w:tcBorders>
              <w:top w:val="nil"/>
              <w:left w:val="nil"/>
              <w:bottom w:val="nil"/>
              <w:right w:val="dashSmallGap" w:sz="4" w:space="0" w:color="767171" w:themeColor="background2" w:themeShade="80"/>
            </w:tcBorders>
          </w:tcPr>
          <w:p w:rsidR="000B5A73" w:rsidRPr="00835BD0" w:rsidRDefault="00A63C3D" w:rsidP="0089796F">
            <w:pPr>
              <w:spacing w:before="40" w:after="4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Лаврентьева Анна Евгеньевна – </w:t>
            </w:r>
            <w:r w:rsidR="002F3FE5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Центра </w:t>
            </w:r>
            <w:r w:rsidR="0089796F">
              <w:rPr>
                <w:rFonts w:ascii="Times New Roman" w:hAnsi="Times New Roman" w:cs="Times New Roman"/>
                <w:sz w:val="26"/>
                <w:szCs w:val="26"/>
              </w:rPr>
              <w:t xml:space="preserve">развития </w:t>
            </w:r>
            <w:r w:rsidR="002F3FE5">
              <w:rPr>
                <w:rFonts w:ascii="Times New Roman" w:hAnsi="Times New Roman" w:cs="Times New Roman"/>
                <w:sz w:val="26"/>
                <w:szCs w:val="26"/>
              </w:rPr>
              <w:t xml:space="preserve">региональных и муниципальных </w:t>
            </w:r>
            <w:r w:rsidR="0089796F">
              <w:rPr>
                <w:rFonts w:ascii="Times New Roman" w:hAnsi="Times New Roman" w:cs="Times New Roman"/>
                <w:sz w:val="26"/>
                <w:szCs w:val="26"/>
              </w:rPr>
              <w:t>продуктов</w:t>
            </w:r>
            <w:r w:rsidR="002F3FE5">
              <w:rPr>
                <w:rFonts w:ascii="Times New Roman" w:hAnsi="Times New Roman" w:cs="Times New Roman"/>
                <w:sz w:val="26"/>
                <w:szCs w:val="26"/>
              </w:rPr>
              <w:t xml:space="preserve"> АО «Национальная система платежных карт»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B5A73" w:rsidRPr="008B636B" w:rsidTr="0040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nil"/>
              <w:left w:val="dashSmallGap" w:sz="4" w:space="0" w:color="767171" w:themeColor="background2" w:themeShade="80"/>
              <w:bottom w:val="nil"/>
              <w:right w:val="nil"/>
            </w:tcBorders>
            <w:shd w:val="clear" w:color="auto" w:fill="DEEAF6" w:themeFill="accent1" w:themeFillTint="33"/>
          </w:tcPr>
          <w:p w:rsidR="000B5A73" w:rsidRPr="00BA6320" w:rsidRDefault="000B5A73" w:rsidP="00F26D88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29" w:type="dxa"/>
            <w:gridSpan w:val="3"/>
            <w:tcBorders>
              <w:top w:val="nil"/>
              <w:left w:val="nil"/>
              <w:bottom w:val="nil"/>
              <w:right w:val="dashSmallGap" w:sz="4" w:space="0" w:color="767171" w:themeColor="background2" w:themeShade="80"/>
            </w:tcBorders>
            <w:shd w:val="clear" w:color="auto" w:fill="DEEAF6" w:themeFill="accent1" w:themeFillTint="33"/>
          </w:tcPr>
          <w:p w:rsidR="000B5A73" w:rsidRPr="00835BD0" w:rsidRDefault="000B5A73" w:rsidP="00F26D88">
            <w:pPr>
              <w:spacing w:before="40" w:after="4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35BD0">
              <w:rPr>
                <w:rFonts w:ascii="Times New Roman" w:hAnsi="Times New Roman" w:cs="Times New Roman"/>
                <w:i/>
                <w:sz w:val="26"/>
                <w:szCs w:val="26"/>
              </w:rPr>
              <w:t>Прием платежей через СБП для бизнеса любого масштаба</w:t>
            </w:r>
          </w:p>
        </w:tc>
      </w:tr>
      <w:tr w:rsidR="000B5A73" w:rsidRPr="008B636B" w:rsidTr="0040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nil"/>
              <w:left w:val="dashSmallGap" w:sz="4" w:space="0" w:color="767171" w:themeColor="background2" w:themeShade="80"/>
              <w:bottom w:val="nil"/>
              <w:right w:val="nil"/>
            </w:tcBorders>
            <w:shd w:val="clear" w:color="auto" w:fill="auto"/>
          </w:tcPr>
          <w:p w:rsidR="000B5A73" w:rsidRPr="00BA6320" w:rsidRDefault="000B5A73" w:rsidP="00F26D88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29" w:type="dxa"/>
            <w:gridSpan w:val="3"/>
            <w:tcBorders>
              <w:top w:val="nil"/>
              <w:left w:val="nil"/>
              <w:bottom w:val="nil"/>
              <w:right w:val="dashSmallGap" w:sz="4" w:space="0" w:color="767171" w:themeColor="background2" w:themeShade="80"/>
            </w:tcBorders>
          </w:tcPr>
          <w:p w:rsidR="0077186B" w:rsidRPr="0077186B" w:rsidRDefault="000665A6" w:rsidP="000665A6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Букреев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02A49">
              <w:rPr>
                <w:rFonts w:ascii="Times New Roman" w:hAnsi="Times New Roman" w:cs="Times New Roman"/>
                <w:sz w:val="26"/>
                <w:szCs w:val="26"/>
              </w:rPr>
              <w:t>Дмитрий Борисович - в</w:t>
            </w:r>
            <w:r w:rsidR="0077186B">
              <w:rPr>
                <w:rFonts w:ascii="Times New Roman" w:hAnsi="Times New Roman" w:cs="Times New Roman"/>
                <w:sz w:val="26"/>
                <w:szCs w:val="26"/>
              </w:rPr>
              <w:t>ице-президент АО АИКБ «Енисейский объединенный банк»</w:t>
            </w:r>
          </w:p>
        </w:tc>
      </w:tr>
      <w:tr w:rsidR="000B5A73" w:rsidTr="0040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</w:trPr>
        <w:tc>
          <w:tcPr>
            <w:tcW w:w="1560" w:type="dxa"/>
            <w:tcBorders>
              <w:top w:val="nil"/>
              <w:left w:val="dashSmallGap" w:sz="4" w:space="0" w:color="767171" w:themeColor="background2" w:themeShade="80"/>
              <w:bottom w:val="nil"/>
              <w:right w:val="nil"/>
            </w:tcBorders>
            <w:shd w:val="clear" w:color="auto" w:fill="DEEAF6" w:themeFill="accent1" w:themeFillTint="33"/>
          </w:tcPr>
          <w:p w:rsidR="000B5A73" w:rsidRPr="00BA6320" w:rsidRDefault="000B5A73" w:rsidP="00F26D88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29" w:type="dxa"/>
            <w:gridSpan w:val="3"/>
            <w:tcBorders>
              <w:top w:val="nil"/>
              <w:left w:val="nil"/>
              <w:bottom w:val="nil"/>
              <w:right w:val="dashSmallGap" w:sz="4" w:space="0" w:color="767171" w:themeColor="background2" w:themeShade="80"/>
            </w:tcBorders>
            <w:shd w:val="clear" w:color="auto" w:fill="DEEAF6" w:themeFill="accent1" w:themeFillTint="33"/>
            <w:vAlign w:val="center"/>
          </w:tcPr>
          <w:p w:rsidR="000B5A73" w:rsidRPr="00835BD0" w:rsidRDefault="000B5A73" w:rsidP="00F26D88">
            <w:pPr>
              <w:spacing w:before="40" w:after="4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35BD0">
              <w:rPr>
                <w:rFonts w:ascii="Times New Roman" w:hAnsi="Times New Roman" w:cs="Times New Roman"/>
                <w:i/>
                <w:sz w:val="26"/>
                <w:szCs w:val="26"/>
              </w:rPr>
              <w:t>Услуга «Наличные на кассе» - возможность снимать наличные деньги во время покупки в магазине, на АЗС</w:t>
            </w:r>
          </w:p>
        </w:tc>
      </w:tr>
      <w:tr w:rsidR="000B5A73" w:rsidTr="0040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3"/>
        </w:trPr>
        <w:tc>
          <w:tcPr>
            <w:tcW w:w="1560" w:type="dxa"/>
            <w:tcBorders>
              <w:top w:val="nil"/>
              <w:left w:val="dashSmallGap" w:sz="4" w:space="0" w:color="767171" w:themeColor="background2" w:themeShade="80"/>
              <w:bottom w:val="dashSmallGap" w:sz="4" w:space="0" w:color="767171" w:themeColor="background2" w:themeShade="80"/>
              <w:right w:val="nil"/>
            </w:tcBorders>
            <w:shd w:val="clear" w:color="auto" w:fill="auto"/>
          </w:tcPr>
          <w:p w:rsidR="000B5A73" w:rsidRPr="00BA6320" w:rsidRDefault="000B5A73" w:rsidP="00F26D88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29" w:type="dxa"/>
            <w:gridSpan w:val="3"/>
            <w:tcBorders>
              <w:top w:val="nil"/>
              <w:left w:val="nil"/>
              <w:bottom w:val="dashSmallGap" w:sz="4" w:space="0" w:color="767171" w:themeColor="background2" w:themeShade="80"/>
              <w:right w:val="dashSmallGap" w:sz="4" w:space="0" w:color="767171" w:themeColor="background2" w:themeShade="80"/>
            </w:tcBorders>
          </w:tcPr>
          <w:p w:rsidR="006557AA" w:rsidRPr="00C52203" w:rsidRDefault="006557AA" w:rsidP="00F26D88">
            <w:pPr>
              <w:spacing w:before="40" w:after="4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835BD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Бушкова Евгения Александровна</w:t>
            </w:r>
            <w:r w:rsidR="00402A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-</w:t>
            </w:r>
            <w:r w:rsidR="00C5220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 w:rsidR="00C52203" w:rsidRPr="00C522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</w:t>
            </w:r>
            <w:r w:rsidRPr="00C5220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т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арший менеджер по сервису </w:t>
            </w:r>
            <w:r w:rsidRPr="006557A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Управление прямых продаж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ПАО «Сбербанк России»</w:t>
            </w:r>
          </w:p>
        </w:tc>
      </w:tr>
      <w:tr w:rsidR="000B5A73" w:rsidTr="0040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9"/>
        </w:trPr>
        <w:tc>
          <w:tcPr>
            <w:tcW w:w="1560" w:type="dxa"/>
            <w:tcBorders>
              <w:top w:val="dashSmallGap" w:sz="4" w:space="0" w:color="767171" w:themeColor="background2" w:themeShade="80"/>
              <w:left w:val="dashSmallGap" w:sz="4" w:space="0" w:color="767171" w:themeColor="background2" w:themeShade="80"/>
              <w:bottom w:val="dashSmallGap" w:sz="4" w:space="0" w:color="767171" w:themeColor="background2" w:themeShade="80"/>
              <w:right w:val="nil"/>
            </w:tcBorders>
            <w:shd w:val="clear" w:color="auto" w:fill="auto"/>
          </w:tcPr>
          <w:p w:rsidR="000B5A73" w:rsidRPr="004E0E85" w:rsidRDefault="00FA7928" w:rsidP="00D575AA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575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 w:rsidR="0003424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="00D575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</w:t>
            </w:r>
            <w:r w:rsidR="00C5220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029" w:type="dxa"/>
            <w:gridSpan w:val="3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dashSmallGap" w:sz="4" w:space="0" w:color="767171" w:themeColor="background2" w:themeShade="80"/>
            </w:tcBorders>
            <w:shd w:val="clear" w:color="auto" w:fill="auto"/>
            <w:vAlign w:val="center"/>
          </w:tcPr>
          <w:p w:rsidR="000B5A73" w:rsidRPr="00402A49" w:rsidRDefault="000B5A73" w:rsidP="000B5A73">
            <w:pPr>
              <w:spacing w:before="40" w:after="40" w:line="288" w:lineRule="auto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  <w:r w:rsidRPr="00402A49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>Секция</w:t>
            </w:r>
            <w:r w:rsidR="00530411" w:rsidRPr="00402A49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 xml:space="preserve"> 2:</w:t>
            </w:r>
            <w:r w:rsidRPr="00402A49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 xml:space="preserve"> «Вопросы и ответы»</w:t>
            </w:r>
          </w:p>
        </w:tc>
      </w:tr>
      <w:tr w:rsidR="000B5A73" w:rsidTr="0040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dashSmallGap" w:sz="4" w:space="0" w:color="767171" w:themeColor="background2" w:themeShade="80"/>
              <w:left w:val="dashSmallGap" w:sz="4" w:space="0" w:color="767171" w:themeColor="background2" w:themeShade="80"/>
              <w:bottom w:val="dashSmallGap" w:sz="4" w:space="0" w:color="767171" w:themeColor="background2" w:themeShade="80"/>
              <w:right w:val="nil"/>
            </w:tcBorders>
            <w:shd w:val="clear" w:color="auto" w:fill="DEEAF6" w:themeFill="accent1" w:themeFillTint="33"/>
          </w:tcPr>
          <w:p w:rsidR="000B5A73" w:rsidRPr="004E1C18" w:rsidRDefault="00FA7928" w:rsidP="00D575AA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575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</w:t>
            </w:r>
            <w:r w:rsidR="0003424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="00D575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.3</w:t>
            </w:r>
            <w:r w:rsidR="00EB0F7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029" w:type="dxa"/>
            <w:gridSpan w:val="3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dashSmallGap" w:sz="4" w:space="0" w:color="767171" w:themeColor="background2" w:themeShade="80"/>
            </w:tcBorders>
            <w:shd w:val="clear" w:color="auto" w:fill="DEEAF6" w:themeFill="accent1" w:themeFillTint="33"/>
          </w:tcPr>
          <w:p w:rsidR="000B5A73" w:rsidRPr="00BA6320" w:rsidRDefault="000B5A73" w:rsidP="000B5A73">
            <w:pPr>
              <w:spacing w:before="40" w:after="4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6320">
              <w:rPr>
                <w:rFonts w:ascii="Times New Roman" w:hAnsi="Times New Roman" w:cs="Times New Roman"/>
                <w:sz w:val="26"/>
                <w:szCs w:val="26"/>
              </w:rPr>
              <w:t xml:space="preserve">Подведение итогов, завершение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вебинара</w:t>
            </w:r>
          </w:p>
        </w:tc>
      </w:tr>
    </w:tbl>
    <w:p w:rsidR="001B04E9" w:rsidRDefault="001B04E9" w:rsidP="00102D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B04E9" w:rsidSect="00F26D8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5F1E897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05"/>
    <w:multiLevelType w:val="hybridMultilevel"/>
    <w:tmpl w:val="156E9E2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9233E03"/>
    <w:multiLevelType w:val="hybridMultilevel"/>
    <w:tmpl w:val="BF64F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26C49"/>
    <w:multiLevelType w:val="hybridMultilevel"/>
    <w:tmpl w:val="5744368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70E"/>
    <w:rsid w:val="0000067D"/>
    <w:rsid w:val="00004C71"/>
    <w:rsid w:val="00012D36"/>
    <w:rsid w:val="00027B91"/>
    <w:rsid w:val="00034240"/>
    <w:rsid w:val="0005247B"/>
    <w:rsid w:val="0005260C"/>
    <w:rsid w:val="00052865"/>
    <w:rsid w:val="000665A6"/>
    <w:rsid w:val="000A283E"/>
    <w:rsid w:val="000A5BC4"/>
    <w:rsid w:val="000B5A73"/>
    <w:rsid w:val="000C0F86"/>
    <w:rsid w:val="000D495B"/>
    <w:rsid w:val="000F5B55"/>
    <w:rsid w:val="000F67ED"/>
    <w:rsid w:val="00102D4B"/>
    <w:rsid w:val="00106FCD"/>
    <w:rsid w:val="0011313B"/>
    <w:rsid w:val="00143D28"/>
    <w:rsid w:val="00145E08"/>
    <w:rsid w:val="001514CC"/>
    <w:rsid w:val="00160933"/>
    <w:rsid w:val="00166DFB"/>
    <w:rsid w:val="00182FB0"/>
    <w:rsid w:val="001A0378"/>
    <w:rsid w:val="001A3EBA"/>
    <w:rsid w:val="001A5828"/>
    <w:rsid w:val="001A68A3"/>
    <w:rsid w:val="001A71AB"/>
    <w:rsid w:val="001B04E9"/>
    <w:rsid w:val="001B537B"/>
    <w:rsid w:val="001C435C"/>
    <w:rsid w:val="001D0AB7"/>
    <w:rsid w:val="001D4154"/>
    <w:rsid w:val="001D5EE5"/>
    <w:rsid w:val="001E705A"/>
    <w:rsid w:val="001F3959"/>
    <w:rsid w:val="00211D09"/>
    <w:rsid w:val="002372C6"/>
    <w:rsid w:val="00240B3F"/>
    <w:rsid w:val="00245BAB"/>
    <w:rsid w:val="002548A5"/>
    <w:rsid w:val="002707C7"/>
    <w:rsid w:val="00270D03"/>
    <w:rsid w:val="00296D0C"/>
    <w:rsid w:val="002A6039"/>
    <w:rsid w:val="002B12B4"/>
    <w:rsid w:val="002B6BF3"/>
    <w:rsid w:val="002F3FE5"/>
    <w:rsid w:val="00331219"/>
    <w:rsid w:val="00361EDD"/>
    <w:rsid w:val="00374BC0"/>
    <w:rsid w:val="00377B78"/>
    <w:rsid w:val="00380BA2"/>
    <w:rsid w:val="003A7F50"/>
    <w:rsid w:val="003C7678"/>
    <w:rsid w:val="003D6FA1"/>
    <w:rsid w:val="003E420D"/>
    <w:rsid w:val="003E449D"/>
    <w:rsid w:val="00402A49"/>
    <w:rsid w:val="0040574B"/>
    <w:rsid w:val="00411FB2"/>
    <w:rsid w:val="004147D2"/>
    <w:rsid w:val="00424924"/>
    <w:rsid w:val="00446453"/>
    <w:rsid w:val="00450E24"/>
    <w:rsid w:val="00467077"/>
    <w:rsid w:val="00477DEB"/>
    <w:rsid w:val="0049060E"/>
    <w:rsid w:val="0049107B"/>
    <w:rsid w:val="004A2EF5"/>
    <w:rsid w:val="004D2287"/>
    <w:rsid w:val="004D4AF6"/>
    <w:rsid w:val="004D60BB"/>
    <w:rsid w:val="004E0E85"/>
    <w:rsid w:val="004E1C18"/>
    <w:rsid w:val="004F3F14"/>
    <w:rsid w:val="00515328"/>
    <w:rsid w:val="00530411"/>
    <w:rsid w:val="005444E2"/>
    <w:rsid w:val="00544600"/>
    <w:rsid w:val="005449BD"/>
    <w:rsid w:val="005536D0"/>
    <w:rsid w:val="005714D1"/>
    <w:rsid w:val="00575882"/>
    <w:rsid w:val="005A0CB5"/>
    <w:rsid w:val="005A39EB"/>
    <w:rsid w:val="005B5F08"/>
    <w:rsid w:val="005C3924"/>
    <w:rsid w:val="005E3C31"/>
    <w:rsid w:val="00613A55"/>
    <w:rsid w:val="0062036C"/>
    <w:rsid w:val="006206B2"/>
    <w:rsid w:val="00621FD2"/>
    <w:rsid w:val="0063618E"/>
    <w:rsid w:val="006557AA"/>
    <w:rsid w:val="00673775"/>
    <w:rsid w:val="0068245D"/>
    <w:rsid w:val="006864BF"/>
    <w:rsid w:val="00687619"/>
    <w:rsid w:val="006D1390"/>
    <w:rsid w:val="006F396D"/>
    <w:rsid w:val="006F68F0"/>
    <w:rsid w:val="00755A44"/>
    <w:rsid w:val="0077186B"/>
    <w:rsid w:val="00773638"/>
    <w:rsid w:val="00795BE2"/>
    <w:rsid w:val="00795EBF"/>
    <w:rsid w:val="007D1A2D"/>
    <w:rsid w:val="007E6E08"/>
    <w:rsid w:val="0080191B"/>
    <w:rsid w:val="00813CFF"/>
    <w:rsid w:val="008146EA"/>
    <w:rsid w:val="00824462"/>
    <w:rsid w:val="00825F0F"/>
    <w:rsid w:val="00835BD0"/>
    <w:rsid w:val="00855087"/>
    <w:rsid w:val="0087784D"/>
    <w:rsid w:val="00881033"/>
    <w:rsid w:val="0089796F"/>
    <w:rsid w:val="008B61A9"/>
    <w:rsid w:val="008B636B"/>
    <w:rsid w:val="008C15FD"/>
    <w:rsid w:val="008C2D4B"/>
    <w:rsid w:val="008D1266"/>
    <w:rsid w:val="008D159F"/>
    <w:rsid w:val="008D6126"/>
    <w:rsid w:val="008D6646"/>
    <w:rsid w:val="008D6A16"/>
    <w:rsid w:val="008F398F"/>
    <w:rsid w:val="00932AD2"/>
    <w:rsid w:val="009411B6"/>
    <w:rsid w:val="00945EB9"/>
    <w:rsid w:val="00961DAF"/>
    <w:rsid w:val="0097530F"/>
    <w:rsid w:val="009A1908"/>
    <w:rsid w:val="009C6211"/>
    <w:rsid w:val="009D1D2E"/>
    <w:rsid w:val="009F3BBE"/>
    <w:rsid w:val="00A04794"/>
    <w:rsid w:val="00A11EBC"/>
    <w:rsid w:val="00A30CA2"/>
    <w:rsid w:val="00A5147A"/>
    <w:rsid w:val="00A52AE2"/>
    <w:rsid w:val="00A63C3D"/>
    <w:rsid w:val="00A7340B"/>
    <w:rsid w:val="00A97FF0"/>
    <w:rsid w:val="00AA33C0"/>
    <w:rsid w:val="00AA4D09"/>
    <w:rsid w:val="00AA5147"/>
    <w:rsid w:val="00AB0F87"/>
    <w:rsid w:val="00AB37B6"/>
    <w:rsid w:val="00AB4D6B"/>
    <w:rsid w:val="00AC5833"/>
    <w:rsid w:val="00AD0D09"/>
    <w:rsid w:val="00AD3DED"/>
    <w:rsid w:val="00AD6340"/>
    <w:rsid w:val="00AE28BD"/>
    <w:rsid w:val="00B020F7"/>
    <w:rsid w:val="00B02B48"/>
    <w:rsid w:val="00B04D95"/>
    <w:rsid w:val="00B16971"/>
    <w:rsid w:val="00B25012"/>
    <w:rsid w:val="00B25DBE"/>
    <w:rsid w:val="00B32E8F"/>
    <w:rsid w:val="00B42BC3"/>
    <w:rsid w:val="00B63153"/>
    <w:rsid w:val="00B634B1"/>
    <w:rsid w:val="00B81B50"/>
    <w:rsid w:val="00B8232D"/>
    <w:rsid w:val="00BA07BE"/>
    <w:rsid w:val="00BA6320"/>
    <w:rsid w:val="00BB58EE"/>
    <w:rsid w:val="00BC2544"/>
    <w:rsid w:val="00BE5464"/>
    <w:rsid w:val="00BF14B0"/>
    <w:rsid w:val="00C123EA"/>
    <w:rsid w:val="00C142D9"/>
    <w:rsid w:val="00C5103B"/>
    <w:rsid w:val="00C52203"/>
    <w:rsid w:val="00C63935"/>
    <w:rsid w:val="00C75C4E"/>
    <w:rsid w:val="00C904B5"/>
    <w:rsid w:val="00C95EBB"/>
    <w:rsid w:val="00CC12D0"/>
    <w:rsid w:val="00CC670E"/>
    <w:rsid w:val="00CD0D66"/>
    <w:rsid w:val="00D01A3B"/>
    <w:rsid w:val="00D03296"/>
    <w:rsid w:val="00D15DB5"/>
    <w:rsid w:val="00D42FEF"/>
    <w:rsid w:val="00D54325"/>
    <w:rsid w:val="00D54644"/>
    <w:rsid w:val="00D575AA"/>
    <w:rsid w:val="00D60412"/>
    <w:rsid w:val="00D62CCD"/>
    <w:rsid w:val="00D7252F"/>
    <w:rsid w:val="00DA485D"/>
    <w:rsid w:val="00DA75F3"/>
    <w:rsid w:val="00DC4725"/>
    <w:rsid w:val="00E012E7"/>
    <w:rsid w:val="00E3430C"/>
    <w:rsid w:val="00E353F7"/>
    <w:rsid w:val="00E42ED2"/>
    <w:rsid w:val="00E43496"/>
    <w:rsid w:val="00E50F7B"/>
    <w:rsid w:val="00E530D1"/>
    <w:rsid w:val="00EB0F7D"/>
    <w:rsid w:val="00EC0906"/>
    <w:rsid w:val="00EE338F"/>
    <w:rsid w:val="00EF2D40"/>
    <w:rsid w:val="00EF337C"/>
    <w:rsid w:val="00F077CF"/>
    <w:rsid w:val="00F11E46"/>
    <w:rsid w:val="00F26D88"/>
    <w:rsid w:val="00F64735"/>
    <w:rsid w:val="00F735C7"/>
    <w:rsid w:val="00F75802"/>
    <w:rsid w:val="00F768F2"/>
    <w:rsid w:val="00F8353A"/>
    <w:rsid w:val="00F84A61"/>
    <w:rsid w:val="00F87AB8"/>
    <w:rsid w:val="00FA609D"/>
    <w:rsid w:val="00FA7928"/>
    <w:rsid w:val="00FD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F3446"/>
  <w15:chartTrackingRefBased/>
  <w15:docId w15:val="{E2D3588D-6CB1-4712-B4FE-53999799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166DF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6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60B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2036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2036C"/>
    <w:rPr>
      <w:color w:val="0563C1" w:themeColor="hyperlink"/>
      <w:u w:val="single"/>
    </w:rPr>
  </w:style>
  <w:style w:type="table" w:customStyle="1" w:styleId="2">
    <w:name w:val="Сетка таблицы2"/>
    <w:basedOn w:val="a1"/>
    <w:next w:val="a3"/>
    <w:uiPriority w:val="39"/>
    <w:rsid w:val="000A5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g.imin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B9DFE-CD46-4D00-B162-CD531A3D6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Гартвиг Елена Владимировна</dc:creator>
  <cp:keywords/>
  <dc:description/>
  <cp:lastModifiedBy>Симон Дарья Викторовна</cp:lastModifiedBy>
  <cp:revision>40</cp:revision>
  <cp:lastPrinted>2024-05-16T07:07:00Z</cp:lastPrinted>
  <dcterms:created xsi:type="dcterms:W3CDTF">2024-02-01T03:16:00Z</dcterms:created>
  <dcterms:modified xsi:type="dcterms:W3CDTF">2024-05-27T09:35:00Z</dcterms:modified>
</cp:coreProperties>
</file>