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4D" w:rsidRDefault="00942C4D" w:rsidP="00942C4D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42C4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407B8" w:rsidRDefault="00942C4D" w:rsidP="00942C4D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42C4D">
        <w:rPr>
          <w:rFonts w:ascii="Times New Roman" w:hAnsi="Times New Roman" w:cs="Times New Roman"/>
          <w:sz w:val="24"/>
          <w:szCs w:val="24"/>
        </w:rPr>
        <w:t>к решению Кежемского районного Совета депутатов от 23.12.2015 № 4-51</w:t>
      </w:r>
    </w:p>
    <w:p w:rsidR="00942C4D" w:rsidRPr="003407B8" w:rsidRDefault="00942C4D" w:rsidP="00942C4D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3407B8" w:rsidRPr="003407B8" w:rsidRDefault="003407B8" w:rsidP="00942C4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7B8">
        <w:rPr>
          <w:rFonts w:ascii="Times New Roman" w:hAnsi="Times New Roman" w:cs="Times New Roman"/>
          <w:sz w:val="24"/>
          <w:szCs w:val="24"/>
        </w:rPr>
        <w:t>Понижающие коэффициенты к арендной плате за использование земельных участков, предоставленных для объектов гаражного назначения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6663"/>
        <w:gridCol w:w="1134"/>
        <w:gridCol w:w="1984"/>
      </w:tblGrid>
      <w:tr w:rsidR="003407B8" w:rsidRPr="003407B8" w:rsidTr="00942C4D">
        <w:trPr>
          <w:trHeight w:val="20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E53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E53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Наименование арендаторов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E53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7B8" w:rsidRPr="003407B8" w:rsidRDefault="003407B8" w:rsidP="00E53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Коэффициент снижения арендной платы за использование земельного участка</w:t>
            </w:r>
          </w:p>
        </w:tc>
      </w:tr>
      <w:tr w:rsidR="003407B8" w:rsidRPr="003407B8" w:rsidTr="00942C4D">
        <w:trPr>
          <w:trHeight w:val="8323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D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предоставленные для объектов гаражного назначения следующей категории лиц:</w:t>
            </w:r>
          </w:p>
          <w:p w:rsidR="00942C4D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участники Великой Отечественной войны, а также граждане, на которых законодательством распространены социальные гарантии и льготы участников Великой Отечественной войны;</w:t>
            </w:r>
          </w:p>
          <w:p w:rsidR="003407B8" w:rsidRPr="003407B8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инвалиды 1 и 2 групп;</w:t>
            </w:r>
          </w:p>
          <w:p w:rsidR="003407B8" w:rsidRPr="003407B8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инвалиды 3 группы, имеющие ограничения способности к трудовой деятельности;</w:t>
            </w:r>
          </w:p>
          <w:p w:rsidR="003407B8" w:rsidRPr="003407B8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неработающие граждане, подвергшиеся воздействию радиации вследствие катастрофы на Чернобыльской АЭС, а также аварий на  других атомных объектах гражданского или военного назначения, в результате испытаний, учений и иных работ, связанных с любыми видами ядерных установок, включая ядерное оружие и  космическую технику;</w:t>
            </w:r>
          </w:p>
          <w:p w:rsidR="003407B8" w:rsidRPr="003407B8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неработающие военнослужащие, граждане, уволенные с военной службы по достижению предельного возраста пребывания на военной службе, состоянию здоровья или в связи с организационно-штатными мероприятиями и имеющие общую продолжительность военной службы 20 лет и более, члены семей неработающих военнослужащих и сотрудников органов внутренних дел, потерявшие кормильца при исполнении им служебных обязанностей;</w:t>
            </w:r>
            <w:proofErr w:type="gramEnd"/>
          </w:p>
          <w:p w:rsidR="00942C4D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Герои Советского Союза, герои Российской Федерации, Герои Социалистического Труда и полные кавалеры орденов Славы, Трудовой Славы и «За службу Родине в Вооруженных Силах СССР»;</w:t>
            </w:r>
          </w:p>
          <w:p w:rsidR="003407B8" w:rsidRPr="003407B8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пенсионеры (неработающие);</w:t>
            </w:r>
          </w:p>
          <w:p w:rsidR="003407B8" w:rsidRPr="003407B8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многодетные и малообеспеченные семьи, (при предоставлении справки из районного или городского органа социальной защиты);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7B8" w:rsidRPr="003407B8" w:rsidTr="00942C4D">
        <w:trPr>
          <w:cantSplit/>
          <w:trHeight w:val="375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7B8" w:rsidRPr="003407B8" w:rsidRDefault="003407B8" w:rsidP="0094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 xml:space="preserve">- эксплуатация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</w:tr>
      <w:tr w:rsidR="003407B8" w:rsidRPr="003407B8" w:rsidTr="00942C4D">
        <w:trPr>
          <w:cantSplit/>
          <w:trHeight w:val="70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7B8" w:rsidRPr="003407B8" w:rsidRDefault="003407B8" w:rsidP="0094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размещение,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3407B8" w:rsidRPr="003407B8" w:rsidTr="00942C4D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7B8" w:rsidRPr="003407B8" w:rsidRDefault="003407B8" w:rsidP="0094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- при превышении нормативных сроков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7B8" w:rsidRPr="003407B8" w:rsidRDefault="003407B8" w:rsidP="0094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407B8" w:rsidRPr="006A3B6E" w:rsidRDefault="003407B8" w:rsidP="00942C4D">
      <w:pPr>
        <w:spacing w:after="0" w:line="240" w:lineRule="auto"/>
      </w:pPr>
    </w:p>
    <w:p w:rsidR="00BA2799" w:rsidRDefault="00BA2799" w:rsidP="00942C4D">
      <w:pPr>
        <w:spacing w:after="0"/>
      </w:pPr>
    </w:p>
    <w:sectPr w:rsidR="00BA2799" w:rsidSect="00942C4D">
      <w:pgSz w:w="11906" w:h="16838" w:code="9"/>
      <w:pgMar w:top="425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07B8"/>
    <w:rsid w:val="00290DA8"/>
    <w:rsid w:val="003407B8"/>
    <w:rsid w:val="00942C4D"/>
    <w:rsid w:val="00BA2799"/>
    <w:rsid w:val="00F9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1636</Characters>
  <Application>Microsoft Office Word</Application>
  <DocSecurity>0</DocSecurity>
  <Lines>13</Lines>
  <Paragraphs>3</Paragraphs>
  <ScaleCrop>false</ScaleCrop>
  <Company>KUMI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Pankratova</dc:creator>
  <cp:keywords/>
  <dc:description/>
  <cp:lastModifiedBy>Колпаков</cp:lastModifiedBy>
  <cp:revision>5</cp:revision>
  <dcterms:created xsi:type="dcterms:W3CDTF">2015-12-28T06:59:00Z</dcterms:created>
  <dcterms:modified xsi:type="dcterms:W3CDTF">2015-12-28T08:12:00Z</dcterms:modified>
</cp:coreProperties>
</file>