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61E" w:rsidRDefault="00B6661E" w:rsidP="00B6661E">
      <w:pPr>
        <w:spacing w:after="0" w:line="240" w:lineRule="auto"/>
        <w:jc w:val="center"/>
        <w:rPr>
          <w:rFonts w:ascii="Book Antiqua" w:hAnsi="Book Antiqua" w:cs="Book Antiqua"/>
          <w:sz w:val="32"/>
          <w:szCs w:val="32"/>
        </w:rPr>
      </w:pPr>
      <w:r>
        <w:rPr>
          <w:rFonts w:cs="Times New Roman"/>
          <w:noProof/>
        </w:rPr>
        <w:drawing>
          <wp:inline distT="0" distB="0" distL="0" distR="0">
            <wp:extent cx="723265" cy="906145"/>
            <wp:effectExtent l="19050" t="0" r="63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61E" w:rsidRDefault="00B6661E" w:rsidP="00B6661E">
      <w:pPr>
        <w:spacing w:after="0" w:line="240" w:lineRule="auto"/>
        <w:jc w:val="center"/>
        <w:rPr>
          <w:rFonts w:ascii="Book Antiqua" w:hAnsi="Book Antiqua" w:cs="Book Antiqua"/>
          <w:sz w:val="32"/>
          <w:szCs w:val="32"/>
        </w:rPr>
      </w:pPr>
    </w:p>
    <w:p w:rsidR="00B6661E" w:rsidRDefault="00B6661E" w:rsidP="00B6661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КЕЖЕМСКОГО РАЙОНА</w:t>
      </w:r>
    </w:p>
    <w:p w:rsidR="00B6661E" w:rsidRDefault="00B6661E" w:rsidP="00B6661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B6661E" w:rsidRDefault="00B6661E" w:rsidP="00B66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661E" w:rsidRDefault="00B6661E" w:rsidP="00B66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B6661E" w:rsidRDefault="00B6661E" w:rsidP="00B66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61E" w:rsidRDefault="001508AC" w:rsidP="00B66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6661E">
        <w:rPr>
          <w:rFonts w:ascii="Times New Roman" w:hAnsi="Times New Roman" w:cs="Times New Roman"/>
          <w:sz w:val="28"/>
          <w:szCs w:val="28"/>
        </w:rPr>
        <w:t xml:space="preserve">.10.2015 </w:t>
      </w:r>
      <w:r w:rsidR="00B6661E">
        <w:rPr>
          <w:rFonts w:ascii="Times New Roman" w:hAnsi="Times New Roman" w:cs="Times New Roman"/>
          <w:sz w:val="28"/>
          <w:szCs w:val="28"/>
        </w:rPr>
        <w:tab/>
      </w:r>
      <w:r w:rsidR="00B6661E">
        <w:rPr>
          <w:rFonts w:ascii="Times New Roman" w:hAnsi="Times New Roman" w:cs="Times New Roman"/>
          <w:sz w:val="28"/>
          <w:szCs w:val="28"/>
        </w:rPr>
        <w:tab/>
      </w:r>
      <w:r w:rsidR="00B6661E">
        <w:rPr>
          <w:rFonts w:ascii="Times New Roman" w:hAnsi="Times New Roman" w:cs="Times New Roman"/>
          <w:sz w:val="28"/>
          <w:szCs w:val="28"/>
        </w:rPr>
        <w:tab/>
      </w:r>
      <w:r w:rsidR="00B6661E">
        <w:rPr>
          <w:rFonts w:ascii="Times New Roman" w:hAnsi="Times New Roman" w:cs="Times New Roman"/>
          <w:sz w:val="28"/>
          <w:szCs w:val="28"/>
        </w:rPr>
        <w:tab/>
      </w:r>
      <w:r w:rsidR="00711E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11E9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995</w:t>
      </w:r>
      <w:r w:rsidR="00711E9A">
        <w:rPr>
          <w:rFonts w:ascii="Times New Roman" w:hAnsi="Times New Roman" w:cs="Times New Roman"/>
          <w:sz w:val="28"/>
          <w:szCs w:val="28"/>
        </w:rPr>
        <w:t>-п</w:t>
      </w:r>
      <w:r w:rsidR="00711E9A">
        <w:rPr>
          <w:rFonts w:ascii="Times New Roman" w:hAnsi="Times New Roman" w:cs="Times New Roman"/>
          <w:sz w:val="28"/>
          <w:szCs w:val="28"/>
        </w:rPr>
        <w:tab/>
      </w:r>
      <w:r w:rsidR="00711E9A">
        <w:rPr>
          <w:rFonts w:ascii="Times New Roman" w:hAnsi="Times New Roman" w:cs="Times New Roman"/>
          <w:sz w:val="28"/>
          <w:szCs w:val="28"/>
        </w:rPr>
        <w:tab/>
      </w:r>
      <w:r w:rsidR="00711E9A">
        <w:rPr>
          <w:rFonts w:ascii="Times New Roman" w:hAnsi="Times New Roman" w:cs="Times New Roman"/>
          <w:sz w:val="28"/>
          <w:szCs w:val="28"/>
        </w:rPr>
        <w:tab/>
      </w:r>
      <w:r w:rsidR="00711E9A">
        <w:rPr>
          <w:rFonts w:ascii="Times New Roman" w:hAnsi="Times New Roman" w:cs="Times New Roman"/>
          <w:sz w:val="28"/>
          <w:szCs w:val="28"/>
        </w:rPr>
        <w:tab/>
      </w:r>
      <w:r w:rsidR="00711E9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6661E">
        <w:rPr>
          <w:rFonts w:ascii="Times New Roman" w:hAnsi="Times New Roman" w:cs="Times New Roman"/>
          <w:sz w:val="28"/>
          <w:szCs w:val="28"/>
        </w:rPr>
        <w:t>г. Кодинск</w:t>
      </w:r>
    </w:p>
    <w:p w:rsidR="00B6661E" w:rsidRDefault="00B6661E" w:rsidP="00B66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61E" w:rsidRDefault="00B6661E" w:rsidP="00B66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B6661E" w:rsidRDefault="00B6661E" w:rsidP="00B66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 от 22.07.2014 № 792-п</w:t>
      </w:r>
    </w:p>
    <w:p w:rsidR="00B6661E" w:rsidRDefault="00B6661E" w:rsidP="00B66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61E" w:rsidRDefault="00711E9A" w:rsidP="00B6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65 </w:t>
      </w:r>
      <w:r w:rsidR="00AC57A2">
        <w:rPr>
          <w:rFonts w:ascii="Times New Roman" w:hAnsi="Times New Roman" w:cs="Times New Roman"/>
          <w:sz w:val="28"/>
          <w:szCs w:val="28"/>
        </w:rPr>
        <w:t>Федерального закона от 29.12.2012 № 273-ФЗ «Об образовании в Российской Федерации», р</w:t>
      </w:r>
      <w:r w:rsidR="0070439A">
        <w:rPr>
          <w:rFonts w:ascii="Times New Roman" w:hAnsi="Times New Roman" w:cs="Times New Roman"/>
          <w:sz w:val="28"/>
          <w:szCs w:val="28"/>
        </w:rPr>
        <w:t>уководствуясь статьями</w:t>
      </w:r>
      <w:r w:rsidR="00B6661E">
        <w:rPr>
          <w:rFonts w:ascii="Times New Roman" w:hAnsi="Times New Roman" w:cs="Times New Roman"/>
          <w:sz w:val="28"/>
          <w:szCs w:val="28"/>
        </w:rPr>
        <w:t xml:space="preserve"> </w:t>
      </w:r>
      <w:r w:rsidR="0070439A">
        <w:rPr>
          <w:rFonts w:ascii="Times New Roman" w:hAnsi="Times New Roman" w:cs="Times New Roman"/>
          <w:sz w:val="28"/>
          <w:szCs w:val="28"/>
        </w:rPr>
        <w:t>17,</w:t>
      </w:r>
      <w:r w:rsidR="002C1392">
        <w:rPr>
          <w:rFonts w:ascii="Times New Roman" w:hAnsi="Times New Roman" w:cs="Times New Roman"/>
          <w:sz w:val="28"/>
          <w:szCs w:val="28"/>
        </w:rPr>
        <w:t xml:space="preserve"> 20,</w:t>
      </w:r>
      <w:r w:rsidR="0070439A">
        <w:rPr>
          <w:rFonts w:ascii="Times New Roman" w:hAnsi="Times New Roman" w:cs="Times New Roman"/>
          <w:sz w:val="28"/>
          <w:szCs w:val="28"/>
        </w:rPr>
        <w:t xml:space="preserve"> </w:t>
      </w:r>
      <w:r w:rsidR="00B6661E">
        <w:rPr>
          <w:rFonts w:ascii="Times New Roman" w:hAnsi="Times New Roman" w:cs="Times New Roman"/>
          <w:sz w:val="28"/>
          <w:szCs w:val="28"/>
        </w:rPr>
        <w:t>32 Устава Кежемс</w:t>
      </w:r>
      <w:r w:rsidR="00147419">
        <w:rPr>
          <w:rFonts w:ascii="Times New Roman" w:hAnsi="Times New Roman" w:cs="Times New Roman"/>
          <w:sz w:val="28"/>
          <w:szCs w:val="28"/>
        </w:rPr>
        <w:t>к</w:t>
      </w:r>
      <w:r w:rsidR="00B6661E">
        <w:rPr>
          <w:rFonts w:ascii="Times New Roman" w:hAnsi="Times New Roman" w:cs="Times New Roman"/>
          <w:sz w:val="28"/>
          <w:szCs w:val="28"/>
        </w:rPr>
        <w:t>ого района ПОСТАНОВЛЯЮ:</w:t>
      </w:r>
    </w:p>
    <w:p w:rsidR="00B6661E" w:rsidRDefault="00B6661E" w:rsidP="00B6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2A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района от 22.07.2014 № 792-п «Об утверждении Положения о родительской плате за присмотр и уход за детьми в муниципальных дошкольных образовательных учреждениях Кежемского района»</w:t>
      </w:r>
      <w:r w:rsidR="00147419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района от 13.08.2015 №769-п)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6661E" w:rsidRDefault="00147419" w:rsidP="00B6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78781F">
        <w:rPr>
          <w:rFonts w:ascii="Times New Roman" w:hAnsi="Times New Roman" w:cs="Times New Roman"/>
          <w:sz w:val="28"/>
          <w:szCs w:val="28"/>
        </w:rPr>
        <w:t>в</w:t>
      </w:r>
      <w:r w:rsidR="00B6661E">
        <w:rPr>
          <w:rFonts w:ascii="Times New Roman" w:hAnsi="Times New Roman" w:cs="Times New Roman"/>
          <w:sz w:val="28"/>
          <w:szCs w:val="28"/>
        </w:rPr>
        <w:t xml:space="preserve"> приложении к постановлению «Положение о родительской плате за присмотр и уход за детьми в муниципальных дошкольных образовательных учреждениях Кежемского района»:</w:t>
      </w:r>
    </w:p>
    <w:p w:rsidR="00B6661E" w:rsidRDefault="00CB0A22" w:rsidP="00B6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2.2</w:t>
      </w:r>
      <w:r w:rsidR="00B6661E">
        <w:rPr>
          <w:rFonts w:ascii="Times New Roman" w:hAnsi="Times New Roman" w:cs="Times New Roman"/>
          <w:sz w:val="28"/>
          <w:szCs w:val="28"/>
        </w:rPr>
        <w:t xml:space="preserve"> </w:t>
      </w:r>
      <w:r w:rsidR="008B1D30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670FFB">
        <w:rPr>
          <w:rFonts w:ascii="Times New Roman" w:hAnsi="Times New Roman" w:cs="Times New Roman"/>
          <w:sz w:val="28"/>
          <w:szCs w:val="28"/>
        </w:rPr>
        <w:t>«</w:t>
      </w:r>
      <w:r w:rsidR="008B1D30">
        <w:rPr>
          <w:rFonts w:ascii="Times New Roman" w:hAnsi="Times New Roman" w:cs="Times New Roman"/>
          <w:sz w:val="28"/>
          <w:szCs w:val="28"/>
        </w:rPr>
        <w:t>1842</w:t>
      </w:r>
      <w:r w:rsidR="00071F6B">
        <w:rPr>
          <w:rFonts w:ascii="Times New Roman" w:hAnsi="Times New Roman" w:cs="Times New Roman"/>
          <w:sz w:val="28"/>
          <w:szCs w:val="28"/>
        </w:rPr>
        <w:t>»</w:t>
      </w:r>
      <w:r w:rsidR="009016AD">
        <w:rPr>
          <w:rFonts w:ascii="Times New Roman" w:hAnsi="Times New Roman" w:cs="Times New Roman"/>
          <w:sz w:val="28"/>
          <w:szCs w:val="28"/>
        </w:rPr>
        <w:t xml:space="preserve">, «768» </w:t>
      </w:r>
      <w:r w:rsidR="00B6661E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8B1D30">
        <w:rPr>
          <w:rFonts w:ascii="Times New Roman" w:hAnsi="Times New Roman" w:cs="Times New Roman"/>
          <w:sz w:val="28"/>
          <w:szCs w:val="28"/>
        </w:rPr>
        <w:t>цифрами</w:t>
      </w:r>
      <w:r w:rsidR="009016AD">
        <w:rPr>
          <w:rFonts w:ascii="Times New Roman" w:hAnsi="Times New Roman" w:cs="Times New Roman"/>
          <w:sz w:val="28"/>
          <w:szCs w:val="28"/>
        </w:rPr>
        <w:t xml:space="preserve"> «2050</w:t>
      </w:r>
      <w:r w:rsidR="0078781F">
        <w:rPr>
          <w:rFonts w:ascii="Times New Roman" w:hAnsi="Times New Roman" w:cs="Times New Roman"/>
          <w:sz w:val="28"/>
          <w:szCs w:val="28"/>
        </w:rPr>
        <w:t>»</w:t>
      </w:r>
      <w:r w:rsidR="001622C3">
        <w:rPr>
          <w:rFonts w:ascii="Times New Roman" w:hAnsi="Times New Roman" w:cs="Times New Roman"/>
          <w:sz w:val="28"/>
          <w:szCs w:val="28"/>
        </w:rPr>
        <w:t>, «818» соответственно</w:t>
      </w:r>
      <w:r w:rsidR="0078781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A25A9" w:rsidRDefault="00B6661E" w:rsidP="00AA2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A25A9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официального опубликования и распространяет свое действие на правоотношения, возникшие </w:t>
      </w:r>
      <w:r w:rsidR="00AA25A9" w:rsidRPr="00FE51DB">
        <w:rPr>
          <w:rFonts w:ascii="Times New Roman" w:hAnsi="Times New Roman" w:cs="Times New Roman"/>
          <w:sz w:val="28"/>
          <w:szCs w:val="28"/>
        </w:rPr>
        <w:t xml:space="preserve">с 1 </w:t>
      </w:r>
      <w:r w:rsidR="00AA25A9">
        <w:rPr>
          <w:rFonts w:ascii="Times New Roman" w:hAnsi="Times New Roman" w:cs="Times New Roman"/>
          <w:sz w:val="28"/>
          <w:szCs w:val="28"/>
        </w:rPr>
        <w:t>ноября 2015</w:t>
      </w:r>
      <w:r w:rsidR="00AA25A9" w:rsidRPr="00FE51DB">
        <w:rPr>
          <w:rFonts w:ascii="Times New Roman" w:hAnsi="Times New Roman" w:cs="Times New Roman"/>
          <w:sz w:val="28"/>
          <w:szCs w:val="28"/>
        </w:rPr>
        <w:t xml:space="preserve"> года</w:t>
      </w:r>
      <w:r w:rsidR="00AA25A9">
        <w:rPr>
          <w:rFonts w:ascii="Times New Roman" w:hAnsi="Times New Roman" w:cs="Times New Roman"/>
          <w:sz w:val="28"/>
          <w:szCs w:val="28"/>
        </w:rPr>
        <w:t>.</w:t>
      </w:r>
    </w:p>
    <w:p w:rsidR="00AA25A9" w:rsidRDefault="00AA25A9" w:rsidP="00AA2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61E" w:rsidRDefault="00B6661E" w:rsidP="00B6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46E" w:rsidRDefault="0030646E" w:rsidP="00B6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61E" w:rsidRPr="001D42A6" w:rsidRDefault="0030646E" w:rsidP="00B66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666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B6661E">
        <w:rPr>
          <w:rFonts w:ascii="Times New Roman" w:hAnsi="Times New Roman" w:cs="Times New Roman"/>
          <w:sz w:val="28"/>
          <w:szCs w:val="28"/>
        </w:rPr>
        <w:t>А.И. Шишкин</w:t>
      </w:r>
    </w:p>
    <w:p w:rsidR="00233564" w:rsidRPr="004E4010" w:rsidRDefault="00233564" w:rsidP="004E4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3564" w:rsidRPr="004E4010" w:rsidSect="00147419">
      <w:pgSz w:w="11906" w:h="16838"/>
      <w:pgMar w:top="1134" w:right="4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4010"/>
    <w:rsid w:val="00071F6B"/>
    <w:rsid w:val="00147419"/>
    <w:rsid w:val="001508AC"/>
    <w:rsid w:val="001622C3"/>
    <w:rsid w:val="00233564"/>
    <w:rsid w:val="002C1392"/>
    <w:rsid w:val="0030646E"/>
    <w:rsid w:val="003B1D07"/>
    <w:rsid w:val="004E4010"/>
    <w:rsid w:val="00670FFB"/>
    <w:rsid w:val="0070439A"/>
    <w:rsid w:val="00711E9A"/>
    <w:rsid w:val="0078781F"/>
    <w:rsid w:val="007929B2"/>
    <w:rsid w:val="008B1D30"/>
    <w:rsid w:val="009016AD"/>
    <w:rsid w:val="00AA25A9"/>
    <w:rsid w:val="00AC57A2"/>
    <w:rsid w:val="00B6661E"/>
    <w:rsid w:val="00B864B0"/>
    <w:rsid w:val="00BD37B8"/>
    <w:rsid w:val="00CB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1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6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Остафийчук Владимир Николаевич</cp:lastModifiedBy>
  <cp:revision>10</cp:revision>
  <cp:lastPrinted>2015-10-30T03:07:00Z</cp:lastPrinted>
  <dcterms:created xsi:type="dcterms:W3CDTF">2015-10-13T09:24:00Z</dcterms:created>
  <dcterms:modified xsi:type="dcterms:W3CDTF">2015-10-30T03:07:00Z</dcterms:modified>
</cp:coreProperties>
</file>