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34B" w:rsidRPr="00C7734B" w:rsidRDefault="00C7734B" w:rsidP="00A66EE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773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60960</wp:posOffset>
            </wp:positionV>
            <wp:extent cx="723900" cy="904875"/>
            <wp:effectExtent l="0" t="0" r="0" b="9525"/>
            <wp:wrapNone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7734B" w:rsidRPr="00C7734B" w:rsidRDefault="00C7734B" w:rsidP="00A66EE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B517FB" w:rsidRDefault="00B517FB" w:rsidP="00A66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B517FB" w:rsidRDefault="00B517FB" w:rsidP="00A66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B517FB" w:rsidRDefault="00B517FB" w:rsidP="00A66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B517FB" w:rsidRDefault="00B517FB" w:rsidP="00A66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C7734B" w:rsidRPr="00C7734B" w:rsidRDefault="00C7734B" w:rsidP="00A66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C7734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АДМИНИСТРАЦИЯ КЕЖЕМСКОГО РАЙОНА</w:t>
      </w:r>
    </w:p>
    <w:p w:rsidR="00C7734B" w:rsidRPr="00C7734B" w:rsidRDefault="00C7734B" w:rsidP="00A66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C7734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КРАСНОЯРСКОГО КРАЯ</w:t>
      </w:r>
    </w:p>
    <w:p w:rsidR="00C7734B" w:rsidRPr="00C7734B" w:rsidRDefault="00C7734B" w:rsidP="00A66EE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C7734B" w:rsidRPr="00C7734B" w:rsidRDefault="00C7734B" w:rsidP="00A66EE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C7734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ПОСТАНОВЛЕНИЕ</w:t>
      </w:r>
    </w:p>
    <w:p w:rsidR="00C7734B" w:rsidRPr="00C7734B" w:rsidRDefault="00C7734B" w:rsidP="00A66EE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C7734B" w:rsidRDefault="00A66EE5" w:rsidP="00A66EE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06.11</w:t>
      </w:r>
      <w:r w:rsidR="00C7734B" w:rsidRPr="00C773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.202</w:t>
      </w:r>
      <w:r w:rsidR="00B72C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</w:t>
      </w:r>
      <w:r w:rsidR="00C7734B" w:rsidRPr="00C773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9146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</w:t>
      </w:r>
      <w:r w:rsidR="009146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7734B" w:rsidRPr="00C773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834</w:t>
      </w:r>
      <w:r w:rsidR="00C7734B" w:rsidRPr="00C773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-п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7734B" w:rsidRPr="00C773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г. </w:t>
      </w:r>
      <w:r w:rsidR="00C7734B" w:rsidRPr="00C773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Кодинск</w:t>
      </w:r>
    </w:p>
    <w:p w:rsidR="003909CF" w:rsidRDefault="003909CF" w:rsidP="00C7734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909CF" w:rsidRDefault="009B0BEE" w:rsidP="00A66EE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внесении изменений в </w:t>
      </w:r>
      <w:r w:rsidR="00A66E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остановление Адми</w:t>
      </w:r>
      <w:r w:rsidR="00B72C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</w:t>
      </w:r>
      <w:r w:rsidR="00A21BC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истрации Кежемского района от 29</w:t>
      </w:r>
      <w:r w:rsidR="009E13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.10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.202</w:t>
      </w:r>
      <w:r w:rsidR="009E13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№ </w:t>
      </w:r>
      <w:r w:rsidR="009E13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665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-п «Об утверждении </w:t>
      </w:r>
      <w:r w:rsidR="009E13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Порядка использования средств резервного фонда Администрации Кежемского района</w:t>
      </w:r>
      <w:r w:rsidR="00F531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</w:p>
    <w:p w:rsidR="009B0BEE" w:rsidRDefault="009B0BEE" w:rsidP="00A66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650B1" w:rsidRDefault="003909CF" w:rsidP="00A66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</w:t>
      </w:r>
      <w:r w:rsidR="00EC02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целях </w:t>
      </w:r>
      <w:r w:rsidR="007975B0" w:rsidRPr="00C953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совершенствования правового регулирования</w:t>
      </w:r>
      <w:r w:rsidR="00FC12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831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исп</w:t>
      </w:r>
      <w:r w:rsidR="00F71B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ользования средств резервного фонда Администрации Кежемского района</w:t>
      </w:r>
      <w:r w:rsidR="00767499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7674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руководствуясь ст.ст 17, 20, 32 Устава Кежемского района ПОСТАНОВЛЯЮ:</w:t>
      </w:r>
    </w:p>
    <w:p w:rsidR="00EC0202" w:rsidRPr="00EC0202" w:rsidRDefault="00EC0202" w:rsidP="00A66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1. </w:t>
      </w:r>
      <w:r w:rsidR="007975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 w:rsidR="005831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нести в</w:t>
      </w:r>
      <w:r w:rsidRPr="00EC02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A66E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Pr="00EC02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риложение к постановлению </w:t>
      </w:r>
      <w:r w:rsidR="005831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Администрации Кежемского района от 29.10.2020 № 665-п «Об утверждении Порядка использования средств резервного фонда Администрации Кежемского района» (в редакции постановлений Администрации Кежемского района от 21.06.2022 № 449-п, от 25.07.2024 № 540-п)</w:t>
      </w:r>
      <w:r w:rsidR="00FC12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EC02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следующие </w:t>
      </w:r>
      <w:r w:rsidR="007975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изменения</w:t>
      </w:r>
      <w:r w:rsidRPr="00EC02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:</w:t>
      </w:r>
    </w:p>
    <w:p w:rsidR="00F01332" w:rsidRDefault="00EC0202" w:rsidP="00A66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C02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1.1. </w:t>
      </w:r>
      <w:r w:rsidR="005564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</w:t>
      </w:r>
      <w:r w:rsidR="00F013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пункт</w:t>
      </w:r>
      <w:r w:rsidR="00C953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F013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5:</w:t>
      </w:r>
    </w:p>
    <w:p w:rsidR="00EC0202" w:rsidRDefault="005564C0" w:rsidP="00A66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п</w:t>
      </w:r>
      <w:r w:rsidR="00EC0202" w:rsidRPr="00EC02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одпункт ж) изложить в следующей редакции:</w:t>
      </w:r>
    </w:p>
    <w:p w:rsidR="00C304E4" w:rsidRDefault="001C7884" w:rsidP="00A66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«ж) </w:t>
      </w:r>
      <w:r w:rsidR="005B56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иных иск</w:t>
      </w:r>
      <w:r w:rsidR="008A68F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</w:t>
      </w:r>
      <w:r w:rsidR="005B56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ючительных случаях</w:t>
      </w:r>
      <w:r w:rsidR="00C304E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»;</w:t>
      </w:r>
    </w:p>
    <w:p w:rsidR="00C304E4" w:rsidRDefault="005564C0" w:rsidP="00A66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="00C304E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дополнить </w:t>
      </w:r>
      <w:r w:rsidR="001512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C304E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одпунктом з) следующего содержания:</w:t>
      </w:r>
    </w:p>
    <w:p w:rsidR="005564C0" w:rsidRPr="006F7CC8" w:rsidRDefault="00C304E4" w:rsidP="00A66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F7C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«з) </w:t>
      </w:r>
      <w:r w:rsidR="001C7884" w:rsidRPr="006F7C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предоставление единовременной материальной помощи </w:t>
      </w:r>
      <w:r w:rsidR="00476476" w:rsidRPr="006F7C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участникам специальной военной операции (далее СВО) и </w:t>
      </w:r>
      <w:r w:rsidR="00B71F45" w:rsidRPr="006F7C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членам </w:t>
      </w:r>
      <w:r w:rsidR="001512EE" w:rsidRPr="006F7C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семьи участников </w:t>
      </w:r>
      <w:r w:rsidR="00A66E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СВО в размере 65</w:t>
      </w:r>
      <w:r w:rsidR="005564C0" w:rsidRPr="006F7C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000 рублей</w:t>
      </w:r>
      <w:r w:rsidR="007650B1" w:rsidRPr="006F7C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="005564C0" w:rsidRPr="006F7C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1512EE" w:rsidRPr="006F7CC8" w:rsidRDefault="001512EE" w:rsidP="00A66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F7C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1.</w:t>
      </w:r>
      <w:r w:rsidR="005564C0" w:rsidRPr="006F7C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</w:t>
      </w:r>
      <w:r w:rsidRPr="006F7C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 Дополнить пунктом 5.1. следующего содержания:</w:t>
      </w:r>
    </w:p>
    <w:p w:rsidR="005564C0" w:rsidRPr="006F7CC8" w:rsidRDefault="001512EE" w:rsidP="00A66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F7C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«5.1.</w:t>
      </w:r>
      <w:r w:rsidR="005564C0" w:rsidRPr="006F7C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Единовременная материальная помощь предоставляется для решения бытовых нужд</w:t>
      </w:r>
      <w:r w:rsidR="006F7CC8" w:rsidRPr="006F7C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="005564C0" w:rsidRPr="006F7C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F7CC8" w:rsidRPr="006F7C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находящихся в трудной жизненной ситуации, </w:t>
      </w:r>
      <w:r w:rsidR="00476476" w:rsidRPr="006F7C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участник</w:t>
      </w:r>
      <w:r w:rsidR="006F7CC8" w:rsidRPr="006F7C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ов</w:t>
      </w:r>
      <w:r w:rsidR="00476476" w:rsidRPr="006F7C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СВО, </w:t>
      </w:r>
      <w:r w:rsidR="005564C0" w:rsidRPr="006F7C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член</w:t>
      </w:r>
      <w:r w:rsidR="006F7CC8" w:rsidRPr="006F7C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ов</w:t>
      </w:r>
      <w:r w:rsidR="005564C0" w:rsidRPr="006F7C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семей участников СВО, в период нахождения </w:t>
      </w:r>
      <w:r w:rsidR="006F7CC8" w:rsidRPr="006F7C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участника</w:t>
      </w:r>
      <w:r w:rsidR="005564C0" w:rsidRPr="006F7C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СВО</w:t>
      </w:r>
      <w:r w:rsidR="006F7CC8" w:rsidRPr="006F7C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на СВО</w:t>
      </w:r>
      <w:r w:rsidR="005564C0" w:rsidRPr="006F7C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1512EE" w:rsidRDefault="001512EE" w:rsidP="00A66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F7C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Единовременная материальная помощь оказывается один раз в календарный год </w:t>
      </w:r>
      <w:r w:rsidR="00FC55AC" w:rsidRPr="006F7C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участнику СВО, </w:t>
      </w:r>
      <w:r w:rsidR="00F71B5D" w:rsidRPr="006F7C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одному из членов семьи участника СВО.</w:t>
      </w:r>
    </w:p>
    <w:p w:rsidR="00AE6E8E" w:rsidRPr="00E56A3E" w:rsidRDefault="001512EE" w:rsidP="00A66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 членам </w:t>
      </w:r>
      <w:r w:rsidR="00F71B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 w:rsidR="005831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F71B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мьи участника СВО в соответствии с настоящим Порядком относятся: супруга (супруг), несовершеннолетние дети</w:t>
      </w:r>
      <w:r w:rsidR="00E14D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</w:t>
      </w:r>
      <w:r w:rsidR="00F5667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усыновители и усыновленные</w:t>
      </w:r>
      <w:r w:rsidR="00E14D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 w:rsidR="00F5667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F71B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 также родители</w:t>
      </w:r>
      <w:r w:rsidR="00FD0A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="00AE6E8E" w:rsidRPr="00E56A3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:rsidR="00E56A3E" w:rsidRDefault="00AE6E8E" w:rsidP="00A66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56A3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1.3. Пункт 7.1. изложить в следующей редакции:</w:t>
      </w:r>
      <w:r w:rsidR="00E56A3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897B85" w:rsidRDefault="00AE6E8E" w:rsidP="00A66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="00930D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7.1. В случае использования средств резервного фонда </w:t>
      </w:r>
      <w:r w:rsidR="0095598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иных случаях </w:t>
      </w:r>
      <w:r w:rsidR="00930D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согласно подпунктов ж) и з) пункта 5 </w:t>
      </w:r>
      <w:r w:rsidR="00D26D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Заявитель направляет </w:t>
      </w:r>
      <w:r w:rsidR="00930D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письмо на имя Главы Кежемского райо</w:t>
      </w:r>
      <w:r w:rsidR="00A45A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</w:t>
      </w:r>
      <w:r w:rsidR="00930D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 о необходимости выделения средств </w:t>
      </w:r>
      <w:r w:rsidR="00D26D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резервного фонда </w:t>
      </w:r>
      <w:r w:rsidR="00930D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 подтверждающими документами</w:t>
      </w:r>
      <w:r w:rsidR="00897B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897B85" w:rsidRDefault="00897B85" w:rsidP="00A66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Предоставленные Заявителем документы рассматриваются Комиссией по распределению финансового обеспечения средств резервного фонда (далее Комиссия) персональный состав которой определен Приложением № 1 к настоящему Порядку. По результатам рассмотрения документов Комиссия в соответствии с полномочиями определенными Приложением № 2 к настоящему Порядку принимает решение о выделении денежных средств либо в отказе в их выделении. В случае отказа решение должно содержать мотивированные причины отказа. Принятое решение направляется заявителю в течение 5 (пяти) рабочих дней.</w:t>
      </w:r>
      <w:r w:rsidR="00A66E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</w:p>
    <w:p w:rsidR="00B27F76" w:rsidRDefault="00B27F76" w:rsidP="00A66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1.4. Пункт 7.2. </w:t>
      </w:r>
      <w:r w:rsidR="00897B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исключить.</w:t>
      </w:r>
    </w:p>
    <w:p w:rsidR="00C46CB1" w:rsidRDefault="00C46CB1" w:rsidP="00A66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1.5. Пункт 8 дополнить абзацем следующего содержания:</w:t>
      </w:r>
    </w:p>
    <w:p w:rsidR="00C46CB1" w:rsidRDefault="00C46CB1" w:rsidP="00A66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«иные платежные документы, (</w:t>
      </w:r>
      <w:r w:rsidR="005F64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кассовые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товарные чеки), подтверждающие расходование средств резервного фонда</w:t>
      </w:r>
      <w:r w:rsidR="005F64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физическими лицами</w:t>
      </w:r>
      <w:r w:rsidR="00750C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получившим единовременную материальную помощь</w:t>
      </w:r>
      <w:r w:rsidR="005F64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».</w:t>
      </w:r>
    </w:p>
    <w:p w:rsidR="00D35D99" w:rsidRDefault="00D35D99" w:rsidP="00A66EE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2. </w:t>
      </w:r>
      <w:proofErr w:type="gramStart"/>
      <w:r w:rsidRPr="00D35D99">
        <w:rPr>
          <w:rFonts w:ascii="Times New Roman" w:eastAsiaTheme="minorEastAsia" w:hAnsi="Times New Roman" w:cs="Times New Roman"/>
          <w:sz w:val="28"/>
          <w:szCs w:val="28"/>
        </w:rPr>
        <w:t>Контроль за</w:t>
      </w:r>
      <w:proofErr w:type="gramEnd"/>
      <w:r w:rsidRPr="00D35D99">
        <w:rPr>
          <w:rFonts w:ascii="Times New Roman" w:eastAsiaTheme="minorEastAsia" w:hAnsi="Times New Roman" w:cs="Times New Roman"/>
          <w:sz w:val="28"/>
          <w:szCs w:val="28"/>
        </w:rPr>
        <w:t xml:space="preserve"> исполнением постановления возложить на заместителя Главы Кежемского района по социальным вопросам </w:t>
      </w:r>
      <w:r w:rsidR="00B72C24">
        <w:rPr>
          <w:rFonts w:ascii="Times New Roman" w:eastAsiaTheme="minorEastAsia" w:hAnsi="Times New Roman" w:cs="Times New Roman"/>
          <w:sz w:val="28"/>
          <w:szCs w:val="28"/>
        </w:rPr>
        <w:t>А.Ф.</w:t>
      </w:r>
      <w:r w:rsidR="00A66EE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72C24">
        <w:rPr>
          <w:rFonts w:ascii="Times New Roman" w:eastAsiaTheme="minorEastAsia" w:hAnsi="Times New Roman" w:cs="Times New Roman"/>
          <w:sz w:val="28"/>
          <w:szCs w:val="28"/>
        </w:rPr>
        <w:t>Шнайдера</w:t>
      </w:r>
      <w:r w:rsidRPr="00D35D9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35D99" w:rsidRPr="00D35D99" w:rsidRDefault="00D35D99" w:rsidP="00A66EE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3. </w:t>
      </w:r>
      <w:r w:rsidR="00A66EE5" w:rsidRPr="00A66EE5">
        <w:rPr>
          <w:rFonts w:ascii="Times New Roman" w:eastAsiaTheme="minorEastAsia" w:hAnsi="Times New Roman" w:cs="Times New Roman"/>
          <w:sz w:val="28"/>
          <w:szCs w:val="28"/>
        </w:rPr>
        <w:t>Постановление вступает в силу со дня, следующего за днем его официального опубликования в газете «</w:t>
      </w:r>
      <w:proofErr w:type="spellStart"/>
      <w:r w:rsidR="00A66EE5" w:rsidRPr="00A66EE5">
        <w:rPr>
          <w:rFonts w:ascii="Times New Roman" w:eastAsiaTheme="minorEastAsia" w:hAnsi="Times New Roman" w:cs="Times New Roman"/>
          <w:sz w:val="28"/>
          <w:szCs w:val="28"/>
        </w:rPr>
        <w:t>Кежемский</w:t>
      </w:r>
      <w:proofErr w:type="spellEnd"/>
      <w:r w:rsidR="00A66EE5" w:rsidRPr="00A66EE5">
        <w:rPr>
          <w:rFonts w:ascii="Times New Roman" w:eastAsiaTheme="minorEastAsia" w:hAnsi="Times New Roman" w:cs="Times New Roman"/>
          <w:sz w:val="28"/>
          <w:szCs w:val="28"/>
        </w:rPr>
        <w:t xml:space="preserve"> Вестник»</w:t>
      </w:r>
      <w:r w:rsidR="00921813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35D99" w:rsidRPr="009D6463" w:rsidRDefault="00D35D99" w:rsidP="00A66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35D99" w:rsidRPr="00C7734B" w:rsidRDefault="00D35D99" w:rsidP="00D35D9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35D99" w:rsidRPr="00C7734B" w:rsidRDefault="00D35D99" w:rsidP="00D35D99">
      <w:pPr>
        <w:tabs>
          <w:tab w:val="left" w:pos="709"/>
          <w:tab w:val="left" w:pos="18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35D99" w:rsidRPr="00C7734B" w:rsidRDefault="00D35D99" w:rsidP="00D35D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34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района</w:t>
      </w:r>
      <w:r w:rsidRPr="00C773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73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A66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8F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C773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6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A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О.В. </w:t>
      </w:r>
      <w:proofErr w:type="spellStart"/>
      <w:r w:rsidR="005A684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Желябин</w:t>
      </w:r>
      <w:proofErr w:type="spellEnd"/>
    </w:p>
    <w:p w:rsidR="00D35D99" w:rsidRPr="00B41DC6" w:rsidRDefault="00D35D99" w:rsidP="00D35D99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5D99" w:rsidRPr="00B41DC6" w:rsidRDefault="00D35D99" w:rsidP="00D35D99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5D99" w:rsidRPr="00F53158" w:rsidRDefault="00D35D99" w:rsidP="00CE0D0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909CF" w:rsidRPr="009D6463" w:rsidRDefault="003909CF" w:rsidP="00F5315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A6849" w:rsidRDefault="005A6849" w:rsidP="00925744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A6849" w:rsidRDefault="005A6849" w:rsidP="00925744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A6849" w:rsidRDefault="005A6849" w:rsidP="00925744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sectPr w:rsidR="005A6849" w:rsidSect="00A66EE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FC8" w:rsidRDefault="003A2FC8">
      <w:pPr>
        <w:spacing w:after="0" w:line="240" w:lineRule="auto"/>
      </w:pPr>
      <w:r>
        <w:separator/>
      </w:r>
    </w:p>
  </w:endnote>
  <w:endnote w:type="continuationSeparator" w:id="0">
    <w:p w:rsidR="003A2FC8" w:rsidRDefault="003A2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FC8" w:rsidRDefault="003A2FC8">
      <w:pPr>
        <w:spacing w:after="0" w:line="240" w:lineRule="auto"/>
      </w:pPr>
      <w:r>
        <w:separator/>
      </w:r>
    </w:p>
  </w:footnote>
  <w:footnote w:type="continuationSeparator" w:id="0">
    <w:p w:rsidR="003A2FC8" w:rsidRDefault="003A2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10D5"/>
    <w:multiLevelType w:val="hybridMultilevel"/>
    <w:tmpl w:val="E64A3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E71FC"/>
    <w:multiLevelType w:val="hybridMultilevel"/>
    <w:tmpl w:val="94BC93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8F318E"/>
    <w:multiLevelType w:val="hybridMultilevel"/>
    <w:tmpl w:val="95E4BCD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2A64A4"/>
    <w:multiLevelType w:val="hybridMultilevel"/>
    <w:tmpl w:val="FCC24ECC"/>
    <w:lvl w:ilvl="0" w:tplc="48F66614">
      <w:start w:val="1"/>
      <w:numFmt w:val="decimal"/>
      <w:lvlText w:val="%1."/>
      <w:lvlJc w:val="left"/>
      <w:pPr>
        <w:ind w:left="593" w:hanging="7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5986"/>
    <w:rsid w:val="00002DE8"/>
    <w:rsid w:val="00007EA6"/>
    <w:rsid w:val="000264B2"/>
    <w:rsid w:val="00034363"/>
    <w:rsid w:val="0007489E"/>
    <w:rsid w:val="000F0A63"/>
    <w:rsid w:val="000F730D"/>
    <w:rsid w:val="0010398A"/>
    <w:rsid w:val="001423DA"/>
    <w:rsid w:val="001447E3"/>
    <w:rsid w:val="001512EE"/>
    <w:rsid w:val="001775EA"/>
    <w:rsid w:val="001C7884"/>
    <w:rsid w:val="00203707"/>
    <w:rsid w:val="00210420"/>
    <w:rsid w:val="00225A45"/>
    <w:rsid w:val="002318D1"/>
    <w:rsid w:val="00231919"/>
    <w:rsid w:val="00236925"/>
    <w:rsid w:val="00243831"/>
    <w:rsid w:val="002517FD"/>
    <w:rsid w:val="002525A1"/>
    <w:rsid w:val="0025640A"/>
    <w:rsid w:val="00263F1F"/>
    <w:rsid w:val="002A50AB"/>
    <w:rsid w:val="002B59B4"/>
    <w:rsid w:val="002D1268"/>
    <w:rsid w:val="00335416"/>
    <w:rsid w:val="00366D2B"/>
    <w:rsid w:val="00370E31"/>
    <w:rsid w:val="00376284"/>
    <w:rsid w:val="003900A6"/>
    <w:rsid w:val="0039021B"/>
    <w:rsid w:val="003909CF"/>
    <w:rsid w:val="003A2FC8"/>
    <w:rsid w:val="003A4402"/>
    <w:rsid w:val="003C39A2"/>
    <w:rsid w:val="003F4081"/>
    <w:rsid w:val="00401EC9"/>
    <w:rsid w:val="00463DBE"/>
    <w:rsid w:val="00476476"/>
    <w:rsid w:val="004805DB"/>
    <w:rsid w:val="00481D01"/>
    <w:rsid w:val="004A0C9F"/>
    <w:rsid w:val="004A540C"/>
    <w:rsid w:val="004C28B5"/>
    <w:rsid w:val="004E0492"/>
    <w:rsid w:val="004E113C"/>
    <w:rsid w:val="004F5C58"/>
    <w:rsid w:val="005040D3"/>
    <w:rsid w:val="005564C0"/>
    <w:rsid w:val="0056719A"/>
    <w:rsid w:val="00583164"/>
    <w:rsid w:val="00591CFC"/>
    <w:rsid w:val="005A6849"/>
    <w:rsid w:val="005B56B8"/>
    <w:rsid w:val="005F6437"/>
    <w:rsid w:val="00601A67"/>
    <w:rsid w:val="006340B0"/>
    <w:rsid w:val="0065205F"/>
    <w:rsid w:val="006537E9"/>
    <w:rsid w:val="00663DFA"/>
    <w:rsid w:val="006879B0"/>
    <w:rsid w:val="006C0C91"/>
    <w:rsid w:val="006C15CC"/>
    <w:rsid w:val="006E559F"/>
    <w:rsid w:val="006F7CC8"/>
    <w:rsid w:val="00701D3A"/>
    <w:rsid w:val="00733922"/>
    <w:rsid w:val="007507B0"/>
    <w:rsid w:val="00750CC6"/>
    <w:rsid w:val="007650B1"/>
    <w:rsid w:val="00767499"/>
    <w:rsid w:val="007975B0"/>
    <w:rsid w:val="007A53F4"/>
    <w:rsid w:val="007A6289"/>
    <w:rsid w:val="007E4724"/>
    <w:rsid w:val="007E5986"/>
    <w:rsid w:val="0080139B"/>
    <w:rsid w:val="00807189"/>
    <w:rsid w:val="00810B32"/>
    <w:rsid w:val="00817AF9"/>
    <w:rsid w:val="008206BD"/>
    <w:rsid w:val="00826F74"/>
    <w:rsid w:val="00854FC3"/>
    <w:rsid w:val="0089179B"/>
    <w:rsid w:val="00897B85"/>
    <w:rsid w:val="008A68F8"/>
    <w:rsid w:val="008B2FF1"/>
    <w:rsid w:val="008D2351"/>
    <w:rsid w:val="008D47B7"/>
    <w:rsid w:val="008D7B44"/>
    <w:rsid w:val="008F4844"/>
    <w:rsid w:val="0091469B"/>
    <w:rsid w:val="00921813"/>
    <w:rsid w:val="00925744"/>
    <w:rsid w:val="00930DD2"/>
    <w:rsid w:val="00950C99"/>
    <w:rsid w:val="00955987"/>
    <w:rsid w:val="00977B49"/>
    <w:rsid w:val="009B0BEE"/>
    <w:rsid w:val="009C096B"/>
    <w:rsid w:val="009D2242"/>
    <w:rsid w:val="009E1380"/>
    <w:rsid w:val="009F2B84"/>
    <w:rsid w:val="009F5B57"/>
    <w:rsid w:val="00A21BCF"/>
    <w:rsid w:val="00A45A4A"/>
    <w:rsid w:val="00A66EE5"/>
    <w:rsid w:val="00AA307F"/>
    <w:rsid w:val="00AD6391"/>
    <w:rsid w:val="00AE6E8E"/>
    <w:rsid w:val="00B27F76"/>
    <w:rsid w:val="00B41DC6"/>
    <w:rsid w:val="00B517FB"/>
    <w:rsid w:val="00B5201A"/>
    <w:rsid w:val="00B71F45"/>
    <w:rsid w:val="00B72C24"/>
    <w:rsid w:val="00BA1457"/>
    <w:rsid w:val="00BC7F1D"/>
    <w:rsid w:val="00BD6C9E"/>
    <w:rsid w:val="00BD6E06"/>
    <w:rsid w:val="00BE5059"/>
    <w:rsid w:val="00BF1D8B"/>
    <w:rsid w:val="00C00D7C"/>
    <w:rsid w:val="00C22D68"/>
    <w:rsid w:val="00C304E4"/>
    <w:rsid w:val="00C46CB1"/>
    <w:rsid w:val="00C65969"/>
    <w:rsid w:val="00C7734B"/>
    <w:rsid w:val="00C94E41"/>
    <w:rsid w:val="00C953FD"/>
    <w:rsid w:val="00CB5996"/>
    <w:rsid w:val="00CE0D0F"/>
    <w:rsid w:val="00D154E8"/>
    <w:rsid w:val="00D26DAE"/>
    <w:rsid w:val="00D35D99"/>
    <w:rsid w:val="00D51032"/>
    <w:rsid w:val="00D560E0"/>
    <w:rsid w:val="00DD1ECE"/>
    <w:rsid w:val="00E0642E"/>
    <w:rsid w:val="00E14DA4"/>
    <w:rsid w:val="00E40A12"/>
    <w:rsid w:val="00E56A3E"/>
    <w:rsid w:val="00E57A1C"/>
    <w:rsid w:val="00E94781"/>
    <w:rsid w:val="00E976FB"/>
    <w:rsid w:val="00EC0202"/>
    <w:rsid w:val="00EE384E"/>
    <w:rsid w:val="00F01332"/>
    <w:rsid w:val="00F13D86"/>
    <w:rsid w:val="00F53158"/>
    <w:rsid w:val="00F55408"/>
    <w:rsid w:val="00F56672"/>
    <w:rsid w:val="00F655A3"/>
    <w:rsid w:val="00F71B5D"/>
    <w:rsid w:val="00F77E16"/>
    <w:rsid w:val="00FC12BF"/>
    <w:rsid w:val="00FC55AC"/>
    <w:rsid w:val="00FD0ABE"/>
    <w:rsid w:val="00FD4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0"/>
    <w:rsid w:val="006C0C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a3">
    <w:name w:val="Основной текст_"/>
    <w:basedOn w:val="a0"/>
    <w:link w:val="3"/>
    <w:rsid w:val="006C0C9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6C0C91"/>
    <w:pPr>
      <w:widowControl w:val="0"/>
      <w:shd w:val="clear" w:color="auto" w:fill="FFFFFF"/>
      <w:spacing w:before="240" w:after="480" w:line="325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8B2F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9F5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5B5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67499"/>
    <w:pPr>
      <w:ind w:left="720"/>
      <w:contextualSpacing/>
    </w:pPr>
  </w:style>
  <w:style w:type="table" w:styleId="a7">
    <w:name w:val="Table Grid"/>
    <w:basedOn w:val="a1"/>
    <w:uiPriority w:val="39"/>
    <w:rsid w:val="00F13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0"/>
    <w:rsid w:val="006C0C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a3">
    <w:name w:val="Основной текст_"/>
    <w:basedOn w:val="a0"/>
    <w:link w:val="3"/>
    <w:rsid w:val="006C0C9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6C0C91"/>
    <w:pPr>
      <w:widowControl w:val="0"/>
      <w:shd w:val="clear" w:color="auto" w:fill="FFFFFF"/>
      <w:spacing w:before="240" w:after="480" w:line="325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8B2F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9F5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5B5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67499"/>
    <w:pPr>
      <w:ind w:left="720"/>
      <w:contextualSpacing/>
    </w:pPr>
  </w:style>
  <w:style w:type="table" w:styleId="a7">
    <w:name w:val="Table Grid"/>
    <w:basedOn w:val="a1"/>
    <w:uiPriority w:val="39"/>
    <w:rsid w:val="00F13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BE02A-8454-4CDB-AB26-BC55BC5CA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Регистратор (Ломакина)</cp:lastModifiedBy>
  <cp:revision>46</cp:revision>
  <cp:lastPrinted>2024-10-23T07:09:00Z</cp:lastPrinted>
  <dcterms:created xsi:type="dcterms:W3CDTF">2024-10-11T04:07:00Z</dcterms:created>
  <dcterms:modified xsi:type="dcterms:W3CDTF">2024-11-06T09:29:00Z</dcterms:modified>
</cp:coreProperties>
</file>