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1" w:rsidRDefault="007E6DD1" w:rsidP="0012167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B3CF99" wp14:editId="392FEAE9">
            <wp:extent cx="635000" cy="7874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3A" w:rsidRPr="00151F1E" w:rsidRDefault="0079473A" w:rsidP="0012167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</w:p>
    <w:p w:rsidR="00E02DB9" w:rsidRPr="00345920" w:rsidRDefault="00E02DB9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E02DB9" w:rsidRDefault="00E02DB9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96267" w:rsidRPr="00505510" w:rsidRDefault="00896267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E02DB9" w:rsidRDefault="00E02DB9" w:rsidP="00E02DB9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  <w:r w:rsidRPr="00345920">
        <w:rPr>
          <w:color w:val="auto"/>
          <w:sz w:val="28"/>
          <w:szCs w:val="28"/>
        </w:rPr>
        <w:t>РЕШЕНИЕ</w:t>
      </w:r>
    </w:p>
    <w:p w:rsidR="000E375D" w:rsidRDefault="000E375D" w:rsidP="00E02DB9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DB9" w:rsidRPr="00345920" w:rsidRDefault="005931B9" w:rsidP="00E02DB9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8642A">
        <w:rPr>
          <w:rFonts w:ascii="Times New Roman" w:hAnsi="Times New Roman"/>
          <w:sz w:val="28"/>
          <w:szCs w:val="28"/>
        </w:rPr>
        <w:t>.</w:t>
      </w:r>
      <w:r w:rsidR="00607A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D8642A">
        <w:rPr>
          <w:rFonts w:ascii="Times New Roman" w:hAnsi="Times New Roman"/>
          <w:sz w:val="28"/>
          <w:szCs w:val="28"/>
        </w:rPr>
        <w:t>.</w:t>
      </w:r>
      <w:r w:rsidR="00607AD8">
        <w:rPr>
          <w:rFonts w:ascii="Times New Roman" w:hAnsi="Times New Roman"/>
          <w:sz w:val="28"/>
          <w:szCs w:val="28"/>
        </w:rPr>
        <w:t>202</w:t>
      </w:r>
      <w:r w:rsidR="000371ED" w:rsidRPr="003D26DA">
        <w:rPr>
          <w:rFonts w:ascii="Times New Roman" w:hAnsi="Times New Roman"/>
          <w:sz w:val="28"/>
          <w:szCs w:val="28"/>
        </w:rPr>
        <w:t>5</w:t>
      </w:r>
      <w:r w:rsidR="004F65D4">
        <w:rPr>
          <w:rFonts w:ascii="Times New Roman" w:hAnsi="Times New Roman"/>
          <w:sz w:val="28"/>
          <w:szCs w:val="28"/>
        </w:rPr>
        <w:tab/>
      </w:r>
      <w:r w:rsidR="00577214">
        <w:rPr>
          <w:rFonts w:ascii="Times New Roman" w:hAnsi="Times New Roman"/>
          <w:sz w:val="28"/>
          <w:szCs w:val="28"/>
        </w:rPr>
        <w:t xml:space="preserve"> </w:t>
      </w:r>
      <w:r w:rsidR="000E375D">
        <w:rPr>
          <w:rFonts w:ascii="Times New Roman" w:hAnsi="Times New Roman"/>
          <w:sz w:val="28"/>
          <w:szCs w:val="28"/>
        </w:rPr>
        <w:t xml:space="preserve">   </w:t>
      </w:r>
      <w:r w:rsidR="004F65D4">
        <w:rPr>
          <w:rFonts w:ascii="Times New Roman" w:hAnsi="Times New Roman"/>
          <w:sz w:val="28"/>
          <w:szCs w:val="28"/>
        </w:rPr>
        <w:t>№</w:t>
      </w:r>
      <w:r w:rsidR="0071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  <w:r w:rsidR="008405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309</w:t>
      </w:r>
      <w:r w:rsidR="004F65D4">
        <w:rPr>
          <w:rFonts w:ascii="Times New Roman" w:hAnsi="Times New Roman"/>
          <w:sz w:val="28"/>
          <w:szCs w:val="28"/>
        </w:rPr>
        <w:t xml:space="preserve">   </w:t>
      </w:r>
      <w:r w:rsidR="00577214">
        <w:rPr>
          <w:rFonts w:ascii="Times New Roman" w:hAnsi="Times New Roman"/>
          <w:sz w:val="28"/>
          <w:szCs w:val="28"/>
        </w:rPr>
        <w:t xml:space="preserve">                        </w:t>
      </w:r>
      <w:r w:rsidR="004F65D4">
        <w:rPr>
          <w:rFonts w:ascii="Times New Roman" w:hAnsi="Times New Roman"/>
          <w:sz w:val="28"/>
          <w:szCs w:val="28"/>
        </w:rPr>
        <w:t xml:space="preserve">    </w:t>
      </w:r>
      <w:r w:rsidR="00D8642A">
        <w:rPr>
          <w:rFonts w:ascii="Times New Roman" w:hAnsi="Times New Roman"/>
          <w:sz w:val="28"/>
          <w:szCs w:val="28"/>
        </w:rPr>
        <w:tab/>
      </w:r>
      <w:r w:rsidR="000E375D">
        <w:rPr>
          <w:rFonts w:ascii="Times New Roman" w:hAnsi="Times New Roman"/>
          <w:sz w:val="28"/>
          <w:szCs w:val="28"/>
        </w:rPr>
        <w:t xml:space="preserve">   </w:t>
      </w:r>
      <w:r w:rsidR="00E02DB9">
        <w:rPr>
          <w:rFonts w:ascii="Times New Roman" w:hAnsi="Times New Roman"/>
          <w:sz w:val="28"/>
          <w:szCs w:val="28"/>
        </w:rPr>
        <w:t>г</w:t>
      </w:r>
      <w:r w:rsidR="00896267">
        <w:rPr>
          <w:rFonts w:ascii="Times New Roman" w:hAnsi="Times New Roman"/>
          <w:sz w:val="28"/>
          <w:szCs w:val="28"/>
        </w:rPr>
        <w:t>.</w:t>
      </w:r>
      <w:r w:rsidR="000E375D">
        <w:rPr>
          <w:rFonts w:ascii="Times New Roman" w:hAnsi="Times New Roman"/>
          <w:sz w:val="28"/>
          <w:szCs w:val="28"/>
        </w:rPr>
        <w:t xml:space="preserve"> </w:t>
      </w:r>
      <w:r w:rsidR="00E02DB9" w:rsidRPr="00345920">
        <w:rPr>
          <w:rFonts w:ascii="Times New Roman" w:hAnsi="Times New Roman"/>
          <w:sz w:val="28"/>
          <w:szCs w:val="28"/>
        </w:rPr>
        <w:t>К</w:t>
      </w:r>
      <w:r w:rsidR="00E02DB9" w:rsidRPr="00345920">
        <w:rPr>
          <w:rFonts w:ascii="Times New Roman" w:hAnsi="Times New Roman"/>
          <w:sz w:val="28"/>
          <w:szCs w:val="28"/>
        </w:rPr>
        <w:t>о</w:t>
      </w:r>
      <w:r w:rsidR="00E02DB9" w:rsidRPr="00345920">
        <w:rPr>
          <w:rFonts w:ascii="Times New Roman" w:hAnsi="Times New Roman"/>
          <w:sz w:val="28"/>
          <w:szCs w:val="28"/>
        </w:rPr>
        <w:t>динск</w:t>
      </w:r>
    </w:p>
    <w:p w:rsidR="003D26DA" w:rsidRPr="00505510" w:rsidRDefault="003D26DA" w:rsidP="004E75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Cs w:val="28"/>
        </w:rPr>
      </w:pPr>
    </w:p>
    <w:p w:rsidR="00324CEB" w:rsidRDefault="00324CEB" w:rsidP="004E75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РЕШЕНИЕ КЕЖЕМСКОГО РАЙОН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ГО СОВЕТА ДЕПУТАТОВ ОТ 0</w:t>
      </w:r>
      <w:r w:rsidR="000371ED" w:rsidRPr="000371ED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="00307F57">
        <w:rPr>
          <w:rFonts w:ascii="Times New Roman" w:hAnsi="Times New Roman" w:cs="Times New Roman"/>
          <w:b/>
          <w:bCs/>
          <w:kern w:val="28"/>
          <w:sz w:val="28"/>
          <w:szCs w:val="28"/>
        </w:rPr>
        <w:t>.12.202</w:t>
      </w:r>
      <w:r w:rsidR="000371ED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</w:t>
      </w:r>
      <w:r w:rsidR="000371E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49-295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0E375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«О РАЙОННОМ БЮДЖЕТЕ НА 20</w:t>
      </w:r>
      <w:r w:rsidR="004E5E09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0371ED" w:rsidRPr="000371ED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 И ПЛАНОВЫЙ ПЕРИОД 202</w:t>
      </w:r>
      <w:r w:rsidR="000371ED">
        <w:rPr>
          <w:rFonts w:ascii="Times New Roman" w:hAnsi="Times New Roman" w:cs="Times New Roman"/>
          <w:b/>
          <w:bCs/>
          <w:kern w:val="28"/>
          <w:sz w:val="28"/>
          <w:szCs w:val="28"/>
        </w:rPr>
        <w:t>6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-202</w:t>
      </w:r>
      <w:r w:rsidR="000371ED">
        <w:rPr>
          <w:rFonts w:ascii="Times New Roman" w:hAnsi="Times New Roman" w:cs="Times New Roman"/>
          <w:b/>
          <w:bCs/>
          <w:kern w:val="28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ГОДОВ»</w:t>
      </w:r>
    </w:p>
    <w:p w:rsidR="0079473A" w:rsidRPr="00505510" w:rsidRDefault="0079473A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7A2542" w:rsidRPr="007A2542" w:rsidRDefault="007A2542" w:rsidP="007A2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</w:t>
      </w:r>
      <w:r w:rsidR="00D8642A">
        <w:rPr>
          <w:rFonts w:ascii="Times New Roman" w:hAnsi="Times New Roman" w:cs="Times New Roman"/>
          <w:kern w:val="28"/>
          <w:sz w:val="28"/>
          <w:szCs w:val="28"/>
        </w:rPr>
        <w:t xml:space="preserve">статьями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23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27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Устава Кежемского района Кежемский районный Совет депутатов </w:t>
      </w:r>
      <w:r w:rsidRPr="000E375D">
        <w:rPr>
          <w:rFonts w:ascii="Times New Roman" w:hAnsi="Times New Roman" w:cs="Times New Roman"/>
          <w:bCs/>
          <w:kern w:val="28"/>
          <w:sz w:val="28"/>
          <w:szCs w:val="28"/>
        </w:rPr>
        <w:t>РЕШИЛ</w:t>
      </w:r>
      <w:r w:rsidRPr="000E375D">
        <w:rPr>
          <w:rFonts w:ascii="Times New Roman" w:hAnsi="Times New Roman" w:cs="Times New Roman"/>
          <w:kern w:val="28"/>
          <w:sz w:val="28"/>
          <w:szCs w:val="28"/>
        </w:rPr>
        <w:t>: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A22D20" w:rsidRPr="00D8642A" w:rsidRDefault="007A2542" w:rsidP="00A22D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 </w:t>
      </w:r>
      <w:r w:rsidR="00A22D20"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Внести в решение Кежемского районного </w:t>
      </w:r>
      <w:r w:rsidR="00A22D20" w:rsidRPr="00D864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Совета депутатов </w:t>
      </w:r>
      <w:r w:rsidR="00A22D2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 w:rsidR="00A22D20">
        <w:rPr>
          <w:rFonts w:ascii="Times New Roman" w:hAnsi="Times New Roman" w:cs="Times New Roman"/>
          <w:sz w:val="28"/>
          <w:szCs w:val="28"/>
        </w:rPr>
        <w:t>0</w:t>
      </w:r>
      <w:r w:rsidR="000371ED" w:rsidRPr="000371ED">
        <w:rPr>
          <w:rFonts w:ascii="Times New Roman" w:hAnsi="Times New Roman" w:cs="Times New Roman"/>
          <w:sz w:val="28"/>
          <w:szCs w:val="28"/>
        </w:rPr>
        <w:t>4</w:t>
      </w:r>
      <w:r w:rsidR="00652D3E">
        <w:rPr>
          <w:rFonts w:ascii="Times New Roman" w:hAnsi="Times New Roman" w:cs="Times New Roman"/>
          <w:sz w:val="28"/>
          <w:szCs w:val="28"/>
        </w:rPr>
        <w:t>.</w:t>
      </w:r>
      <w:r w:rsidR="00652D3E" w:rsidRPr="00652D3E">
        <w:rPr>
          <w:rFonts w:ascii="Times New Roman" w:hAnsi="Times New Roman" w:cs="Times New Roman"/>
          <w:sz w:val="28"/>
          <w:szCs w:val="28"/>
        </w:rPr>
        <w:t>12</w:t>
      </w:r>
      <w:r w:rsidR="00A22D20">
        <w:rPr>
          <w:rFonts w:ascii="Times New Roman" w:hAnsi="Times New Roman" w:cs="Times New Roman"/>
          <w:sz w:val="28"/>
          <w:szCs w:val="28"/>
        </w:rPr>
        <w:t>.202</w:t>
      </w:r>
      <w:r w:rsidR="000371ED">
        <w:rPr>
          <w:rFonts w:ascii="Times New Roman" w:hAnsi="Times New Roman" w:cs="Times New Roman"/>
          <w:sz w:val="28"/>
          <w:szCs w:val="28"/>
        </w:rPr>
        <w:t>4</w:t>
      </w:r>
      <w:r w:rsidR="000E375D">
        <w:rPr>
          <w:rFonts w:ascii="Times New Roman" w:hAnsi="Times New Roman" w:cs="Times New Roman"/>
          <w:sz w:val="28"/>
          <w:szCs w:val="28"/>
        </w:rPr>
        <w:t xml:space="preserve"> </w:t>
      </w:r>
      <w:r w:rsidR="00A22D20">
        <w:rPr>
          <w:rFonts w:ascii="Times New Roman" w:hAnsi="Times New Roman" w:cs="Times New Roman"/>
          <w:sz w:val="28"/>
          <w:szCs w:val="28"/>
        </w:rPr>
        <w:t xml:space="preserve">№ </w:t>
      </w:r>
      <w:r w:rsidR="000371ED">
        <w:rPr>
          <w:rFonts w:ascii="Times New Roman" w:hAnsi="Times New Roman" w:cs="Times New Roman"/>
          <w:sz w:val="28"/>
          <w:szCs w:val="28"/>
        </w:rPr>
        <w:t>49-295</w:t>
      </w:r>
      <w:r w:rsidR="00A22D20" w:rsidRPr="00D8642A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A22D20">
        <w:rPr>
          <w:rFonts w:ascii="Times New Roman" w:hAnsi="Times New Roman" w:cs="Times New Roman"/>
          <w:sz w:val="28"/>
          <w:szCs w:val="28"/>
        </w:rPr>
        <w:t>2</w:t>
      </w:r>
      <w:r w:rsidR="000371ED" w:rsidRPr="000371ED">
        <w:rPr>
          <w:rFonts w:ascii="Times New Roman" w:hAnsi="Times New Roman" w:cs="Times New Roman"/>
          <w:sz w:val="28"/>
          <w:szCs w:val="28"/>
        </w:rPr>
        <w:t>5</w:t>
      </w:r>
      <w:r w:rsidR="00A22D20" w:rsidRPr="00D8642A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A22D20" w:rsidRPr="00D8642A">
        <w:rPr>
          <w:rFonts w:ascii="Times New Roman" w:hAnsi="Times New Roman" w:cs="Times New Roman"/>
          <w:sz w:val="28"/>
          <w:szCs w:val="28"/>
        </w:rPr>
        <w:t>и</w:t>
      </w:r>
      <w:r w:rsidR="003F722A">
        <w:rPr>
          <w:rFonts w:ascii="Times New Roman" w:hAnsi="Times New Roman" w:cs="Times New Roman"/>
          <w:sz w:val="28"/>
          <w:szCs w:val="28"/>
        </w:rPr>
        <w:t>од 202</w:t>
      </w:r>
      <w:r w:rsidR="000371ED">
        <w:rPr>
          <w:rFonts w:ascii="Times New Roman" w:hAnsi="Times New Roman" w:cs="Times New Roman"/>
          <w:sz w:val="28"/>
          <w:szCs w:val="28"/>
        </w:rPr>
        <w:t>6</w:t>
      </w:r>
      <w:r w:rsidR="003F722A">
        <w:rPr>
          <w:rFonts w:ascii="Times New Roman" w:hAnsi="Times New Roman" w:cs="Times New Roman"/>
          <w:sz w:val="28"/>
          <w:szCs w:val="28"/>
        </w:rPr>
        <w:t>-202</w:t>
      </w:r>
      <w:r w:rsidR="000371ED">
        <w:rPr>
          <w:rFonts w:ascii="Times New Roman" w:hAnsi="Times New Roman" w:cs="Times New Roman"/>
          <w:sz w:val="28"/>
          <w:szCs w:val="28"/>
        </w:rPr>
        <w:t>7</w:t>
      </w:r>
      <w:r w:rsidR="00A22D20" w:rsidRPr="00D8642A">
        <w:rPr>
          <w:rFonts w:ascii="Times New Roman" w:hAnsi="Times New Roman" w:cs="Times New Roman"/>
          <w:sz w:val="28"/>
          <w:szCs w:val="28"/>
        </w:rPr>
        <w:t xml:space="preserve"> </w:t>
      </w:r>
      <w:r w:rsidR="00A22D20" w:rsidRPr="0034569E">
        <w:rPr>
          <w:rFonts w:ascii="Times New Roman" w:hAnsi="Times New Roman" w:cs="Times New Roman"/>
          <w:sz w:val="28"/>
          <w:szCs w:val="28"/>
        </w:rPr>
        <w:t>годов</w:t>
      </w:r>
      <w:r w:rsidR="00A22D20" w:rsidRPr="003D26DA">
        <w:rPr>
          <w:rFonts w:ascii="Times New Roman" w:hAnsi="Times New Roman" w:cs="Times New Roman"/>
          <w:sz w:val="28"/>
          <w:szCs w:val="28"/>
        </w:rPr>
        <w:t>» (</w:t>
      </w:r>
      <w:r w:rsidR="00380104">
        <w:rPr>
          <w:rFonts w:ascii="Times New Roman" w:hAnsi="Times New Roman" w:cs="Times New Roman"/>
          <w:sz w:val="28"/>
          <w:szCs w:val="28"/>
        </w:rPr>
        <w:t>опубликовано на официальном сайте (</w:t>
      </w:r>
      <w:proofErr w:type="spellStart"/>
      <w:r w:rsidR="0038010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80104" w:rsidRPr="003801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0104">
        <w:rPr>
          <w:rFonts w:ascii="Times New Roman" w:hAnsi="Times New Roman" w:cs="Times New Roman"/>
          <w:sz w:val="28"/>
          <w:szCs w:val="28"/>
          <w:lang w:val="en-US"/>
        </w:rPr>
        <w:t>kr</w:t>
      </w:r>
      <w:proofErr w:type="spellEnd"/>
      <w:r w:rsidR="00380104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3801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2D20" w:rsidRPr="003D26DA">
        <w:rPr>
          <w:rFonts w:ascii="Times New Roman" w:hAnsi="Times New Roman" w:cs="Times New Roman"/>
          <w:sz w:val="28"/>
          <w:szCs w:val="28"/>
        </w:rPr>
        <w:t>)</w:t>
      </w:r>
      <w:r w:rsidR="00380104">
        <w:rPr>
          <w:rFonts w:ascii="Times New Roman" w:hAnsi="Times New Roman" w:cs="Times New Roman"/>
          <w:sz w:val="28"/>
          <w:szCs w:val="28"/>
        </w:rPr>
        <w:t xml:space="preserve"> 11.12.2024)</w:t>
      </w:r>
      <w:r w:rsidR="00A22D20" w:rsidRPr="003D26DA">
        <w:rPr>
          <w:rFonts w:ascii="Times New Roman" w:hAnsi="Times New Roman" w:cs="Times New Roman"/>
          <w:sz w:val="28"/>
          <w:szCs w:val="28"/>
        </w:rPr>
        <w:t xml:space="preserve"> </w:t>
      </w:r>
      <w:r w:rsidR="00A22D20" w:rsidRPr="003D26DA">
        <w:rPr>
          <w:rFonts w:ascii="Times New Roman" w:eastAsia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151F1E" w:rsidRDefault="00744FEB" w:rsidP="0032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41B2">
        <w:rPr>
          <w:rFonts w:ascii="Times New Roman" w:hAnsi="Times New Roman" w:cs="Times New Roman"/>
          <w:sz w:val="28"/>
          <w:szCs w:val="28"/>
        </w:rPr>
        <w:t>1</w:t>
      </w:r>
      <w:r w:rsidR="00022AB7" w:rsidRPr="00744FEB">
        <w:rPr>
          <w:rFonts w:ascii="Times New Roman" w:hAnsi="Times New Roman" w:cs="Times New Roman"/>
          <w:sz w:val="28"/>
          <w:szCs w:val="28"/>
        </w:rPr>
        <w:t xml:space="preserve">. </w:t>
      </w:r>
      <w:r w:rsidR="00226046">
        <w:rPr>
          <w:rFonts w:ascii="Times New Roman" w:hAnsi="Times New Roman" w:cs="Times New Roman"/>
          <w:sz w:val="28"/>
          <w:szCs w:val="28"/>
        </w:rPr>
        <w:t>С</w:t>
      </w:r>
      <w:r w:rsidR="00151F1E">
        <w:rPr>
          <w:rFonts w:ascii="Times New Roman" w:hAnsi="Times New Roman" w:cs="Times New Roman"/>
          <w:sz w:val="28"/>
          <w:szCs w:val="28"/>
        </w:rPr>
        <w:t>тать</w:t>
      </w:r>
      <w:r w:rsidR="00226046">
        <w:rPr>
          <w:rFonts w:ascii="Times New Roman" w:hAnsi="Times New Roman" w:cs="Times New Roman"/>
          <w:sz w:val="28"/>
          <w:szCs w:val="28"/>
        </w:rPr>
        <w:t>ю</w:t>
      </w:r>
      <w:r w:rsidR="00151F1E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0371ED" w:rsidRPr="00FF6210" w:rsidRDefault="00151F1E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1ED" w:rsidRPr="00FF6210">
        <w:rPr>
          <w:rFonts w:ascii="Times New Roman" w:hAnsi="Times New Roman"/>
          <w:color w:val="000000" w:themeColor="text1"/>
          <w:sz w:val="28"/>
          <w:szCs w:val="28"/>
        </w:rPr>
        <w:t>1. Утвердить основные характеристики районного бюджета на 2025 год: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1) прогнозируемый общий объем доходов районного бюджета в сумме </w:t>
      </w:r>
      <w:r w:rsidRPr="000371E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0371ED">
        <w:rPr>
          <w:rFonts w:ascii="Times New Roman" w:hAnsi="Times New Roman"/>
          <w:color w:val="000000" w:themeColor="text1"/>
          <w:sz w:val="28"/>
          <w:szCs w:val="28"/>
        </w:rPr>
        <w:t>932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680,</w:t>
      </w:r>
      <w:r w:rsidRPr="000371E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общий объем расходов районного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2 252 276,03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3) дефицит районного бюджета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4) источники внутреннего финансирования дефицита районного бюджета на 2025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1 к насто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щему Решению. 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районного бюджета на 2026 год и на 2027 год: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прогнозируемый общий объем доходов районного бюджета на 2026 год в сумме 1</w:t>
      </w:r>
      <w:r w:rsidR="003D26D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790</w:t>
      </w:r>
      <w:r w:rsidR="003D26DA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560</w:t>
      </w:r>
      <w:r w:rsidR="003D26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569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 2027 год в сумме 1</w:t>
      </w:r>
      <w:r w:rsidR="00053257">
        <w:rPr>
          <w:rFonts w:ascii="Times New Roman" w:hAnsi="Times New Roman"/>
          <w:color w:val="000000" w:themeColor="text1"/>
          <w:sz w:val="28"/>
          <w:szCs w:val="28"/>
        </w:rPr>
        <w:t> 804 866,</w:t>
      </w:r>
      <w:r w:rsidR="00053257" w:rsidRPr="00053257">
        <w:rPr>
          <w:rFonts w:ascii="Times New Roman" w:hAnsi="Times New Roman"/>
          <w:color w:val="000000" w:themeColor="text1"/>
          <w:sz w:val="28"/>
          <w:szCs w:val="28"/>
        </w:rPr>
        <w:t>993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общий объем расходов районного бюджета на 2026 год в сумме </w:t>
      </w:r>
      <w:r w:rsidR="003D26DA"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D26D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790</w:t>
      </w:r>
      <w:r w:rsidR="003D26DA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560</w:t>
      </w:r>
      <w:r w:rsidR="003D26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D26DA" w:rsidRPr="003D26DA">
        <w:rPr>
          <w:rFonts w:ascii="Times New Roman" w:hAnsi="Times New Roman"/>
          <w:color w:val="000000" w:themeColor="text1"/>
          <w:sz w:val="28"/>
          <w:szCs w:val="28"/>
        </w:rPr>
        <w:t>569</w:t>
      </w:r>
      <w:r w:rsidR="003D26DA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условно утвержденные расходы в сумме 27 411,468 тыс. рублей, и на 2027 год в сумме </w:t>
      </w:r>
      <w:r w:rsidR="003D26DA"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53257">
        <w:rPr>
          <w:rFonts w:ascii="Times New Roman" w:hAnsi="Times New Roman"/>
          <w:color w:val="000000" w:themeColor="text1"/>
          <w:sz w:val="28"/>
          <w:szCs w:val="28"/>
        </w:rPr>
        <w:t> 804 866,993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56 007,695 тыс. рублей;</w:t>
      </w:r>
    </w:p>
    <w:p w:rsidR="000371ED" w:rsidRPr="00FF6210" w:rsidRDefault="000371ED" w:rsidP="000371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3) дефицит районного бюджета на 2026 год в размере 0,000 тыс. рублей и на 2027 год в сумме 0,000 тыс. рублей;</w:t>
      </w:r>
    </w:p>
    <w:p w:rsidR="003F722A" w:rsidRPr="000371ED" w:rsidRDefault="000371ED" w:rsidP="0003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4) источники внутреннего финансирования дефицита районного бюджета на 2026 год в сумме 0,000 тыс. рублей и на 2027 год в сумме 0,000 тыс. рублей согласно приложению 1 к настоящему Решению</w:t>
      </w:r>
      <w:r w:rsidRPr="000371ED">
        <w:rPr>
          <w:rFonts w:ascii="Times New Roman" w:hAnsi="Times New Roman" w:cs="Times New Roman"/>
          <w:sz w:val="28"/>
          <w:szCs w:val="28"/>
        </w:rPr>
        <w:t>.</w:t>
      </w:r>
      <w:r w:rsidR="00DA3DE5" w:rsidRPr="000371ED">
        <w:rPr>
          <w:rFonts w:ascii="Times New Roman" w:hAnsi="Times New Roman" w:cs="Times New Roman"/>
          <w:sz w:val="28"/>
          <w:szCs w:val="28"/>
        </w:rPr>
        <w:t>»</w:t>
      </w:r>
    </w:p>
    <w:p w:rsidR="00364157" w:rsidRDefault="0035725F" w:rsidP="00357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4D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64157">
        <w:rPr>
          <w:rFonts w:ascii="Times New Roman" w:hAnsi="Times New Roman"/>
          <w:sz w:val="28"/>
          <w:szCs w:val="28"/>
        </w:rPr>
        <w:t xml:space="preserve">Статью </w:t>
      </w:r>
      <w:r w:rsidR="008F4445">
        <w:rPr>
          <w:rFonts w:ascii="Times New Roman" w:hAnsi="Times New Roman"/>
          <w:sz w:val="28"/>
          <w:szCs w:val="28"/>
        </w:rPr>
        <w:t>6 изложить в следующей редакции:</w:t>
      </w:r>
    </w:p>
    <w:p w:rsidR="008F4445" w:rsidRDefault="008F4445" w:rsidP="008F4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год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сумме </w:t>
      </w:r>
      <w:r w:rsidR="003D26DA" w:rsidRPr="003D26DA">
        <w:rPr>
          <w:rFonts w:ascii="Times New Roman" w:hAnsi="Times New Roman"/>
          <w:color w:val="000000" w:themeColor="text1"/>
          <w:spacing w:val="-6"/>
          <w:sz w:val="28"/>
          <w:szCs w:val="28"/>
        </w:rPr>
        <w:t>4 7</w:t>
      </w:r>
      <w:r w:rsidRPr="003D26DA">
        <w:rPr>
          <w:rFonts w:ascii="Times New Roman" w:hAnsi="Times New Roman"/>
          <w:color w:val="000000" w:themeColor="text1"/>
          <w:spacing w:val="-6"/>
          <w:sz w:val="28"/>
          <w:szCs w:val="28"/>
        </w:rPr>
        <w:t>18,386 тыс. рублей, на плановый период 2026-2027 годов в сумме 2 056,265 тыс.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рублей ежегодно.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»;</w:t>
      </w:r>
    </w:p>
    <w:p w:rsidR="00150FE1" w:rsidRDefault="008F4445" w:rsidP="008F4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150FE1">
        <w:rPr>
          <w:rFonts w:ascii="Times New Roman" w:hAnsi="Times New Roman"/>
          <w:color w:val="000000" w:themeColor="text1"/>
          <w:sz w:val="28"/>
          <w:szCs w:val="28"/>
        </w:rPr>
        <w:t>В статье 12:</w:t>
      </w:r>
    </w:p>
    <w:p w:rsidR="008F4445" w:rsidRDefault="00150FE1" w:rsidP="008F4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F4445">
        <w:rPr>
          <w:rFonts w:ascii="Times New Roman" w:hAnsi="Times New Roman"/>
          <w:color w:val="000000" w:themeColor="text1"/>
          <w:sz w:val="28"/>
          <w:szCs w:val="28"/>
        </w:rPr>
        <w:t>абзац второй пункта 2 изложить в следующей редакции:</w:t>
      </w:r>
    </w:p>
    <w:p w:rsidR="008F4445" w:rsidRDefault="008F4445" w:rsidP="008F4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377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445">
        <w:rPr>
          <w:rFonts w:ascii="Times New Roman" w:hAnsi="Times New Roman"/>
          <w:sz w:val="28"/>
          <w:szCs w:val="28"/>
        </w:rPr>
        <w:t>на осуществление государственных полномочий по первичному вои</w:t>
      </w:r>
      <w:r w:rsidRPr="008F4445">
        <w:rPr>
          <w:rFonts w:ascii="Times New Roman" w:hAnsi="Times New Roman"/>
          <w:sz w:val="28"/>
          <w:szCs w:val="28"/>
        </w:rPr>
        <w:t>н</w:t>
      </w:r>
      <w:r w:rsidRPr="008F4445">
        <w:rPr>
          <w:rFonts w:ascii="Times New Roman" w:hAnsi="Times New Roman"/>
          <w:sz w:val="28"/>
          <w:szCs w:val="28"/>
        </w:rPr>
        <w:t>скому учету органами местного самоуправления поселений в соответствии с Федеральным зак</w:t>
      </w:r>
      <w:bookmarkStart w:id="0" w:name="_GoBack"/>
      <w:bookmarkEnd w:id="0"/>
      <w:r w:rsidRPr="008F4445">
        <w:rPr>
          <w:rFonts w:ascii="Times New Roman" w:hAnsi="Times New Roman"/>
          <w:sz w:val="28"/>
          <w:szCs w:val="28"/>
        </w:rPr>
        <w:t>оном от 28 марта 1998 года № 53-ФЗ «О воинской обязанн</w:t>
      </w:r>
      <w:r w:rsidRPr="008F4445">
        <w:rPr>
          <w:rFonts w:ascii="Times New Roman" w:hAnsi="Times New Roman"/>
          <w:sz w:val="28"/>
          <w:szCs w:val="28"/>
        </w:rPr>
        <w:t>о</w:t>
      </w:r>
      <w:r w:rsidRPr="008F4445">
        <w:rPr>
          <w:rFonts w:ascii="Times New Roman" w:hAnsi="Times New Roman"/>
          <w:sz w:val="28"/>
          <w:szCs w:val="28"/>
        </w:rPr>
        <w:t>сти и военной службе» на 2025 год и плановый период 2026-2027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но приложению 7 к настоящему Решению</w:t>
      </w:r>
      <w:r w:rsidR="00150FE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50FE1" w:rsidRDefault="00150FE1" w:rsidP="008F44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пункт 3 дополнить абзацами </w:t>
      </w:r>
      <w:r w:rsidR="00817FA8">
        <w:rPr>
          <w:rFonts w:ascii="Times New Roman" w:hAnsi="Times New Roman"/>
          <w:color w:val="000000" w:themeColor="text1"/>
          <w:sz w:val="28"/>
          <w:szCs w:val="28"/>
        </w:rPr>
        <w:t>шесть-восемь следующего содержания:</w:t>
      </w:r>
    </w:p>
    <w:p w:rsidR="00817FA8" w:rsidRDefault="00817FA8" w:rsidP="00817F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«-</w:t>
      </w:r>
      <w:r w:rsidR="005377CC">
        <w:rPr>
          <w:rFonts w:ascii="Times New Roman" w:hAnsi="Times New Roman"/>
          <w:sz w:val="28"/>
          <w:szCs w:val="28"/>
        </w:rPr>
        <w:t xml:space="preserve"> </w:t>
      </w:r>
      <w:r w:rsidRPr="00817FA8">
        <w:rPr>
          <w:rFonts w:ascii="Times New Roman" w:hAnsi="Times New Roman"/>
          <w:sz w:val="28"/>
          <w:szCs w:val="28"/>
        </w:rPr>
        <w:t xml:space="preserve">на финансовое обеспечение (возмещение) расходов на увеличение </w:t>
      </w:r>
      <w:proofErr w:type="gramStart"/>
      <w:r w:rsidRPr="00817FA8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817FA8">
        <w:rPr>
          <w:rFonts w:ascii="Times New Roman" w:hAnsi="Times New Roman"/>
          <w:sz w:val="28"/>
          <w:szCs w:val="28"/>
        </w:rPr>
        <w:t xml:space="preserve"> отдельным категориям работников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6 к настоящему Решению;</w:t>
      </w:r>
    </w:p>
    <w:p w:rsidR="00817FA8" w:rsidRDefault="00817FA8" w:rsidP="00817F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 на частичную компенсацию расходов на повышение размеров оплаты труда работникам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7 к настоящему Решению;</w:t>
      </w:r>
    </w:p>
    <w:p w:rsidR="00817FA8" w:rsidRDefault="00817FA8" w:rsidP="00817F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первичных мер пожарной безопасности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8 к настоящему Решению.»;</w:t>
      </w:r>
    </w:p>
    <w:p w:rsidR="00817FA8" w:rsidRDefault="00817FA8" w:rsidP="0081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Статью 19 изложить в следующей редакции:</w:t>
      </w:r>
    </w:p>
    <w:p w:rsidR="00817FA8" w:rsidRPr="00FF6210" w:rsidRDefault="00817FA8" w:rsidP="00817F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Установить, что в расходной части районного бюджета предусматрив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ется резервный фонд Администрации Кежемского района на 2025 год </w:t>
      </w:r>
      <w:r>
        <w:rPr>
          <w:rFonts w:ascii="Times New Roman" w:hAnsi="Times New Roman"/>
          <w:color w:val="000000" w:themeColor="text1"/>
          <w:sz w:val="28"/>
          <w:szCs w:val="28"/>
        </w:rPr>
        <w:t>в сумме 437</w:t>
      </w:r>
      <w:r w:rsidR="00FE74E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879 тыс. рублей, на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плановый период 2026-2027 годов в сумме 1 000,0 тыс. рублей ежегодно.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817FA8" w:rsidRDefault="00FE74E8" w:rsidP="00817F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="00B966A9" w:rsidRPr="00B96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66A9">
        <w:rPr>
          <w:rFonts w:ascii="Times New Roman" w:hAnsi="Times New Roman"/>
          <w:color w:val="000000" w:themeColor="text1"/>
          <w:sz w:val="28"/>
          <w:szCs w:val="28"/>
        </w:rPr>
        <w:t>Абзац второй пункта 1 статьи 20 изложить в следующей редакции:</w:t>
      </w:r>
    </w:p>
    <w:p w:rsidR="00B966A9" w:rsidRPr="00FF6210" w:rsidRDefault="00B966A9" w:rsidP="00B966A9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FF6210">
        <w:rPr>
          <w:color w:val="000000" w:themeColor="text1"/>
          <w:sz w:val="28"/>
          <w:szCs w:val="28"/>
        </w:rPr>
        <w:t xml:space="preserve">на 1 января 2026 года в сумме </w:t>
      </w:r>
      <w:r>
        <w:rPr>
          <w:color w:val="000000" w:themeColor="text1"/>
          <w:sz w:val="28"/>
          <w:szCs w:val="28"/>
        </w:rPr>
        <w:t>18 400</w:t>
      </w:r>
      <w:r w:rsidRPr="00FF6210">
        <w:rPr>
          <w:color w:val="000000" w:themeColor="text1"/>
          <w:sz w:val="28"/>
          <w:szCs w:val="28"/>
        </w:rPr>
        <w:t>,0 тыс. рублей, в том числе по м</w:t>
      </w:r>
      <w:r w:rsidRPr="00FF6210">
        <w:rPr>
          <w:color w:val="000000" w:themeColor="text1"/>
          <w:sz w:val="28"/>
          <w:szCs w:val="28"/>
        </w:rPr>
        <w:t>у</w:t>
      </w:r>
      <w:r w:rsidRPr="00FF6210">
        <w:rPr>
          <w:color w:val="000000" w:themeColor="text1"/>
          <w:sz w:val="28"/>
          <w:szCs w:val="28"/>
        </w:rPr>
        <w:t>ниципальным гарантиям Кежемского района 0,0 тыс. рублей</w:t>
      </w:r>
      <w:proofErr w:type="gramStart"/>
      <w:r w:rsidRPr="00FF6210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>»;</w:t>
      </w:r>
      <w:proofErr w:type="gramEnd"/>
    </w:p>
    <w:p w:rsidR="00FE74E8" w:rsidRDefault="00FE74E8" w:rsidP="00FE74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 Дополнить статьей 20.1 «</w:t>
      </w:r>
      <w:r w:rsidRPr="00FE74E8">
        <w:rPr>
          <w:rFonts w:ascii="Times New Roman" w:hAnsi="Times New Roman"/>
          <w:color w:val="000000" w:themeColor="text1"/>
          <w:sz w:val="28"/>
          <w:szCs w:val="28"/>
        </w:rPr>
        <w:t>Программа муниципальных внутренних з</w:t>
      </w:r>
      <w:r w:rsidRPr="00FE74E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74E8">
        <w:rPr>
          <w:rFonts w:ascii="Times New Roman" w:hAnsi="Times New Roman"/>
          <w:color w:val="000000" w:themeColor="text1"/>
          <w:sz w:val="28"/>
          <w:szCs w:val="28"/>
        </w:rPr>
        <w:t>имствований Кежемского района»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FE74E8" w:rsidRDefault="00FE74E8" w:rsidP="00FE74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74E8">
        <w:rPr>
          <w:rFonts w:ascii="Times New Roman" w:hAnsi="Times New Roman"/>
          <w:color w:val="000000" w:themeColor="text1"/>
          <w:sz w:val="28"/>
          <w:szCs w:val="28"/>
        </w:rPr>
        <w:t xml:space="preserve">«Утвердить программу муниципальных внутренних заимствований Кежемского района на 2025 год и плановый период 2026-2027 годов согласно приложению 19 к настоящему </w:t>
      </w:r>
      <w:r w:rsidR="005377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74E8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proofErr w:type="gramStart"/>
      <w:r w:rsidRPr="00FE74E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  <w:proofErr w:type="gramEnd"/>
    </w:p>
    <w:p w:rsidR="008E29F3" w:rsidRPr="00FE74E8" w:rsidRDefault="008E29F3" w:rsidP="00FE74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FE74E8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="003D41B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Приложения </w:t>
      </w:r>
      <w:r w:rsidR="00CA4D8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1, </w:t>
      </w:r>
      <w:r w:rsidR="00E754E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2, 3, </w:t>
      </w:r>
      <w:r w:rsidR="00CA4D8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4, 5, </w:t>
      </w:r>
      <w:r w:rsidR="00D712A0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="00CA4D81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E5271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505510">
        <w:rPr>
          <w:rFonts w:ascii="Times New Roman" w:eastAsia="Times New Roman" w:hAnsi="Times New Roman" w:cs="Times New Roman"/>
          <w:kern w:val="28"/>
          <w:sz w:val="28"/>
          <w:szCs w:val="28"/>
        </w:rPr>
        <w:t>12, 13, 14</w:t>
      </w:r>
      <w:r w:rsidR="008F2FC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к решению изложить в новой редакции </w:t>
      </w:r>
      <w:r w:rsidR="00145B6B"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согласно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прилож</w:t>
      </w:r>
      <w:r w:rsidR="003D41B2">
        <w:rPr>
          <w:rFonts w:ascii="Times New Roman" w:eastAsia="Times New Roman" w:hAnsi="Times New Roman" w:cs="Times New Roman"/>
          <w:kern w:val="28"/>
          <w:sz w:val="28"/>
          <w:szCs w:val="28"/>
        </w:rPr>
        <w:t>ениям 1, 2, 3</w:t>
      </w:r>
      <w:r w:rsidR="008F2FCE">
        <w:rPr>
          <w:rFonts w:ascii="Times New Roman" w:eastAsia="Times New Roman" w:hAnsi="Times New Roman" w:cs="Times New Roman"/>
          <w:kern w:val="28"/>
          <w:sz w:val="28"/>
          <w:szCs w:val="28"/>
        </w:rPr>
        <w:t>, 4, 5, 6, 7</w:t>
      </w:r>
      <w:r w:rsidR="00E754E9">
        <w:rPr>
          <w:rFonts w:ascii="Times New Roman" w:eastAsia="Times New Roman" w:hAnsi="Times New Roman" w:cs="Times New Roman"/>
          <w:kern w:val="28"/>
          <w:sz w:val="28"/>
          <w:szCs w:val="28"/>
        </w:rPr>
        <w:t>, 8, 9</w:t>
      </w:r>
      <w:r w:rsidR="005055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5377CC">
        <w:rPr>
          <w:rFonts w:ascii="Times New Roman" w:eastAsia="Times New Roman" w:hAnsi="Times New Roman" w:cs="Times New Roman"/>
          <w:kern w:val="28"/>
          <w:sz w:val="28"/>
          <w:szCs w:val="28"/>
        </w:rPr>
        <w:t>к настоящему р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ешению</w:t>
      </w:r>
      <w:r w:rsidR="00145B6B"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</w:t>
      </w:r>
      <w:r w:rsidR="00145B6B"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о</w:t>
      </w:r>
      <w:r w:rsidR="00145B6B"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ответственно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505510" w:rsidRDefault="00505510" w:rsidP="00F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FE74E8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. Дополнить приложениями 16</w:t>
      </w:r>
      <w:r w:rsidR="005D5C99">
        <w:rPr>
          <w:rFonts w:ascii="Times New Roman" w:eastAsia="Times New Roman" w:hAnsi="Times New Roman" w:cs="Times New Roman"/>
          <w:kern w:val="28"/>
          <w:sz w:val="28"/>
          <w:szCs w:val="28"/>
        </w:rPr>
        <w:t>, 17</w:t>
      </w:r>
      <w:r w:rsidR="00FE74E8">
        <w:rPr>
          <w:rFonts w:ascii="Times New Roman" w:eastAsia="Times New Roman" w:hAnsi="Times New Roman" w:cs="Times New Roman"/>
          <w:kern w:val="28"/>
          <w:sz w:val="28"/>
          <w:szCs w:val="28"/>
        </w:rPr>
        <w:t>, 18, 19</w:t>
      </w:r>
      <w:r w:rsidR="00EF4F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согласно приложениям </w:t>
      </w:r>
      <w:r w:rsidR="00FE74E8">
        <w:rPr>
          <w:rFonts w:ascii="Times New Roman" w:eastAsia="Times New Roman" w:hAnsi="Times New Roman" w:cs="Times New Roman"/>
          <w:kern w:val="28"/>
          <w:sz w:val="28"/>
          <w:szCs w:val="28"/>
        </w:rPr>
        <w:t>10</w:t>
      </w:r>
      <w:r w:rsidR="005D5C99">
        <w:rPr>
          <w:rFonts w:ascii="Times New Roman" w:eastAsia="Times New Roman" w:hAnsi="Times New Roman" w:cs="Times New Roman"/>
          <w:kern w:val="28"/>
          <w:sz w:val="28"/>
          <w:szCs w:val="28"/>
        </w:rPr>
        <w:t>, 1</w:t>
      </w:r>
      <w:r w:rsidR="00FE74E8">
        <w:rPr>
          <w:rFonts w:ascii="Times New Roman" w:eastAsia="Times New Roman" w:hAnsi="Times New Roman" w:cs="Times New Roman"/>
          <w:kern w:val="28"/>
          <w:sz w:val="28"/>
          <w:szCs w:val="28"/>
        </w:rPr>
        <w:t>1, 12, 13</w:t>
      </w:r>
      <w:r w:rsidR="005377C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 настоящему р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ешению.</w:t>
      </w:r>
    </w:p>
    <w:p w:rsidR="00FC319C" w:rsidRDefault="00FC319C" w:rsidP="00FE74E8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2. Контроль за исполнением настоящего решения возложить на комиссию по налогам, б</w:t>
      </w:r>
      <w:r w:rsidR="009D437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юджету и </w:t>
      </w:r>
      <w:r w:rsidR="009D437C" w:rsidRPr="00E52713">
        <w:rPr>
          <w:rFonts w:ascii="Times New Roman" w:eastAsia="Times New Roman" w:hAnsi="Times New Roman" w:cs="Times New Roman"/>
          <w:kern w:val="28"/>
          <w:sz w:val="28"/>
          <w:szCs w:val="28"/>
        </w:rPr>
        <w:t>собственности</w:t>
      </w:r>
      <w:r w:rsidR="00E41662" w:rsidRPr="00E5271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</w:t>
      </w:r>
      <w:proofErr w:type="spellStart"/>
      <w:r w:rsidR="00D6522A">
        <w:rPr>
          <w:rFonts w:ascii="Times New Roman" w:eastAsia="Times New Roman" w:hAnsi="Times New Roman" w:cs="Times New Roman"/>
          <w:kern w:val="28"/>
          <w:sz w:val="28"/>
          <w:szCs w:val="28"/>
        </w:rPr>
        <w:t>Клинцова</w:t>
      </w:r>
      <w:proofErr w:type="spellEnd"/>
      <w:r w:rsidR="00D652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А.В.</w:t>
      </w:r>
      <w:r w:rsidR="00E52713" w:rsidRPr="00E52713">
        <w:rPr>
          <w:rFonts w:ascii="Times New Roman" w:eastAsia="Times New Roman" w:hAnsi="Times New Roman" w:cs="Times New Roman"/>
          <w:kern w:val="28"/>
          <w:sz w:val="28"/>
          <w:szCs w:val="28"/>
        </w:rPr>
        <w:t>).</w:t>
      </w:r>
    </w:p>
    <w:p w:rsidR="003D26DA" w:rsidRPr="00FD57FF" w:rsidRDefault="003D26DA" w:rsidP="003D26DA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19C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5377CC">
        <w:rPr>
          <w:rFonts w:ascii="Times New Roman" w:eastAsia="Times New Roman" w:hAnsi="Times New Roman" w:cs="Times New Roman"/>
          <w:kern w:val="28"/>
          <w:sz w:val="28"/>
          <w:szCs w:val="28"/>
        </w:rPr>
        <w:t>Настоящее р</w:t>
      </w:r>
      <w:r w:rsidRPr="008E29F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в день, следующий за днем его</w:t>
      </w:r>
      <w:r w:rsidR="000E375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E375D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официального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опубликов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FD57FF">
        <w:rPr>
          <w:rFonts w:ascii="Times New Roman" w:hAnsi="Times New Roman" w:cs="Times New Roman"/>
          <w:sz w:val="28"/>
          <w:szCs w:val="28"/>
        </w:rPr>
        <w:t>ния в сетевом издании «Официальный сайт муниципального образования Кежемский район Красноярского края» (adm-kr24.ru).</w:t>
      </w:r>
    </w:p>
    <w:p w:rsidR="00542F7C" w:rsidRDefault="00542F7C" w:rsidP="00FE7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EF4FB4" w:rsidRDefault="00EF4FB4" w:rsidP="00FE74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0E375D" w:rsidRDefault="000B64DC" w:rsidP="000B6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1E4">
        <w:rPr>
          <w:rFonts w:ascii="Times New Roman" w:hAnsi="Times New Roman"/>
          <w:sz w:val="28"/>
          <w:szCs w:val="28"/>
        </w:rPr>
        <w:t xml:space="preserve">Председатель </w:t>
      </w:r>
      <w:r w:rsidR="000E375D">
        <w:rPr>
          <w:rFonts w:ascii="Times New Roman" w:hAnsi="Times New Roman"/>
          <w:sz w:val="28"/>
          <w:szCs w:val="28"/>
        </w:rPr>
        <w:t>К</w:t>
      </w:r>
      <w:r w:rsidRPr="009E51E4">
        <w:rPr>
          <w:rFonts w:ascii="Times New Roman" w:hAnsi="Times New Roman"/>
          <w:sz w:val="28"/>
          <w:szCs w:val="28"/>
        </w:rPr>
        <w:t>ежемского</w:t>
      </w:r>
      <w:r w:rsidR="000E375D" w:rsidRPr="000E375D">
        <w:rPr>
          <w:rFonts w:ascii="Times New Roman" w:hAnsi="Times New Roman"/>
          <w:sz w:val="28"/>
          <w:szCs w:val="28"/>
        </w:rPr>
        <w:t xml:space="preserve"> </w:t>
      </w:r>
      <w:r w:rsidR="000E375D">
        <w:rPr>
          <w:rFonts w:ascii="Times New Roman" w:hAnsi="Times New Roman"/>
          <w:sz w:val="28"/>
          <w:szCs w:val="28"/>
        </w:rPr>
        <w:t xml:space="preserve">                                           Глава района</w:t>
      </w:r>
    </w:p>
    <w:p w:rsidR="000B64DC" w:rsidRPr="009E51E4" w:rsidRDefault="000B64DC" w:rsidP="000B6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1E4">
        <w:rPr>
          <w:rFonts w:ascii="Times New Roman" w:hAnsi="Times New Roman"/>
          <w:sz w:val="28"/>
          <w:szCs w:val="28"/>
        </w:rPr>
        <w:t>районного</w:t>
      </w:r>
      <w:r w:rsidR="000E375D">
        <w:rPr>
          <w:rFonts w:ascii="Times New Roman" w:hAnsi="Times New Roman"/>
          <w:sz w:val="28"/>
          <w:szCs w:val="28"/>
        </w:rPr>
        <w:t xml:space="preserve"> С</w:t>
      </w:r>
      <w:r w:rsidRPr="009E51E4">
        <w:rPr>
          <w:rFonts w:ascii="Times New Roman" w:hAnsi="Times New Roman"/>
          <w:sz w:val="28"/>
          <w:szCs w:val="28"/>
        </w:rPr>
        <w:t xml:space="preserve">овета депутатов                               </w:t>
      </w:r>
      <w:r w:rsidR="00F349F1">
        <w:rPr>
          <w:rFonts w:ascii="Times New Roman" w:hAnsi="Times New Roman"/>
          <w:sz w:val="28"/>
          <w:szCs w:val="28"/>
        </w:rPr>
        <w:tab/>
      </w:r>
      <w:r w:rsidR="00F349F1">
        <w:rPr>
          <w:rFonts w:ascii="Times New Roman" w:hAnsi="Times New Roman"/>
          <w:sz w:val="28"/>
          <w:szCs w:val="28"/>
        </w:rPr>
        <w:tab/>
      </w:r>
      <w:r w:rsidR="0070734B" w:rsidRPr="0070734B">
        <w:rPr>
          <w:rFonts w:ascii="Times New Roman" w:hAnsi="Times New Roman"/>
          <w:sz w:val="28"/>
          <w:szCs w:val="28"/>
        </w:rPr>
        <w:t xml:space="preserve">    </w:t>
      </w:r>
      <w:r w:rsidR="00F349F1">
        <w:rPr>
          <w:rFonts w:ascii="Times New Roman" w:hAnsi="Times New Roman"/>
          <w:sz w:val="28"/>
          <w:szCs w:val="28"/>
        </w:rPr>
        <w:t xml:space="preserve">    </w:t>
      </w:r>
    </w:p>
    <w:p w:rsidR="005931B9" w:rsidRDefault="005931B9" w:rsidP="00097436">
      <w:pPr>
        <w:spacing w:after="0" w:line="240" w:lineRule="auto"/>
        <w:ind w:left="-284" w:firstLine="284"/>
        <w:jc w:val="both"/>
        <w:rPr>
          <w:rFonts w:ascii="Times New Roman" w:hAnsi="Times New Roman"/>
          <w:szCs w:val="28"/>
        </w:rPr>
      </w:pPr>
    </w:p>
    <w:p w:rsidR="000E375D" w:rsidRDefault="000E375D" w:rsidP="00097436">
      <w:pPr>
        <w:spacing w:after="0" w:line="240" w:lineRule="auto"/>
        <w:ind w:left="-284" w:firstLine="284"/>
        <w:jc w:val="both"/>
        <w:rPr>
          <w:rFonts w:ascii="Times New Roman" w:hAnsi="Times New Roman"/>
          <w:szCs w:val="28"/>
        </w:rPr>
      </w:pPr>
    </w:p>
    <w:p w:rsidR="000B594B" w:rsidRPr="00FD556B" w:rsidRDefault="008A224C" w:rsidP="0009743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E375D">
        <w:rPr>
          <w:rFonts w:ascii="Times New Roman" w:hAnsi="Times New Roman"/>
          <w:sz w:val="28"/>
          <w:szCs w:val="28"/>
        </w:rPr>
        <w:t xml:space="preserve">                  А.Р. Шнайдер</w:t>
      </w:r>
      <w:r w:rsidRPr="008A224C">
        <w:rPr>
          <w:rFonts w:ascii="Times New Roman" w:hAnsi="Times New Roman"/>
          <w:sz w:val="28"/>
          <w:szCs w:val="28"/>
        </w:rPr>
        <w:tab/>
      </w:r>
      <w:r w:rsidR="0070734B" w:rsidRPr="0070734B">
        <w:rPr>
          <w:rFonts w:ascii="Times New Roman" w:hAnsi="Times New Roman"/>
          <w:sz w:val="28"/>
          <w:szCs w:val="28"/>
        </w:rPr>
        <w:t xml:space="preserve">  </w:t>
      </w:r>
      <w:r w:rsidR="00A51E4F">
        <w:rPr>
          <w:rFonts w:ascii="Times New Roman" w:hAnsi="Times New Roman"/>
          <w:sz w:val="28"/>
          <w:szCs w:val="28"/>
        </w:rPr>
        <w:t xml:space="preserve">          </w:t>
      </w:r>
      <w:r w:rsidR="0070734B" w:rsidRPr="0070734B">
        <w:rPr>
          <w:rFonts w:ascii="Times New Roman" w:hAnsi="Times New Roman"/>
          <w:sz w:val="28"/>
          <w:szCs w:val="28"/>
        </w:rPr>
        <w:t xml:space="preserve">  </w:t>
      </w:r>
      <w:r w:rsidR="009D437C">
        <w:rPr>
          <w:rFonts w:ascii="Times New Roman" w:hAnsi="Times New Roman"/>
          <w:sz w:val="28"/>
          <w:szCs w:val="28"/>
        </w:rPr>
        <w:t xml:space="preserve">  </w:t>
      </w:r>
      <w:r w:rsidR="00A51E4F">
        <w:rPr>
          <w:rFonts w:ascii="Times New Roman" w:hAnsi="Times New Roman"/>
          <w:sz w:val="28"/>
          <w:szCs w:val="28"/>
        </w:rPr>
        <w:t xml:space="preserve">     </w:t>
      </w:r>
      <w:r w:rsidR="00054F17">
        <w:rPr>
          <w:rFonts w:ascii="Times New Roman" w:hAnsi="Times New Roman"/>
          <w:sz w:val="28"/>
          <w:szCs w:val="28"/>
        </w:rPr>
        <w:t xml:space="preserve">      </w:t>
      </w:r>
      <w:r w:rsidR="00A51E4F">
        <w:rPr>
          <w:rFonts w:ascii="Times New Roman" w:hAnsi="Times New Roman"/>
          <w:sz w:val="28"/>
          <w:szCs w:val="28"/>
        </w:rPr>
        <w:t xml:space="preserve"> </w:t>
      </w:r>
      <w:r w:rsidR="009D437C">
        <w:rPr>
          <w:rFonts w:ascii="Times New Roman" w:hAnsi="Times New Roman"/>
          <w:sz w:val="28"/>
          <w:szCs w:val="28"/>
        </w:rPr>
        <w:t xml:space="preserve"> </w:t>
      </w:r>
      <w:r w:rsidR="000E375D">
        <w:rPr>
          <w:rFonts w:ascii="Times New Roman" w:hAnsi="Times New Roman"/>
          <w:sz w:val="28"/>
          <w:szCs w:val="28"/>
        </w:rPr>
        <w:t xml:space="preserve">  </w:t>
      </w:r>
      <w:r w:rsidR="00FD556B" w:rsidRPr="00FD556B">
        <w:rPr>
          <w:rFonts w:ascii="Times New Roman" w:hAnsi="Times New Roman"/>
          <w:sz w:val="28"/>
          <w:szCs w:val="28"/>
        </w:rPr>
        <w:t xml:space="preserve">О. В. </w:t>
      </w:r>
      <w:proofErr w:type="spellStart"/>
      <w:r w:rsidR="00FD556B" w:rsidRPr="00FD556B">
        <w:rPr>
          <w:rFonts w:ascii="Times New Roman" w:hAnsi="Times New Roman"/>
          <w:sz w:val="28"/>
          <w:szCs w:val="28"/>
        </w:rPr>
        <w:t>Желябин</w:t>
      </w:r>
      <w:proofErr w:type="spellEnd"/>
    </w:p>
    <w:sectPr w:rsidR="000B594B" w:rsidRPr="00FD556B" w:rsidSect="000E37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B9"/>
    <w:rsid w:val="0000256B"/>
    <w:rsid w:val="00007709"/>
    <w:rsid w:val="000108D3"/>
    <w:rsid w:val="00015893"/>
    <w:rsid w:val="00020D35"/>
    <w:rsid w:val="00022774"/>
    <w:rsid w:val="00022AB7"/>
    <w:rsid w:val="00030FBE"/>
    <w:rsid w:val="000371ED"/>
    <w:rsid w:val="00053257"/>
    <w:rsid w:val="00054F17"/>
    <w:rsid w:val="00071A03"/>
    <w:rsid w:val="00097436"/>
    <w:rsid w:val="000A0250"/>
    <w:rsid w:val="000A5490"/>
    <w:rsid w:val="000B594B"/>
    <w:rsid w:val="000B64DC"/>
    <w:rsid w:val="000B7FF2"/>
    <w:rsid w:val="000D78D5"/>
    <w:rsid w:val="000E375D"/>
    <w:rsid w:val="000E5572"/>
    <w:rsid w:val="000F3598"/>
    <w:rsid w:val="000F4D24"/>
    <w:rsid w:val="00100BA0"/>
    <w:rsid w:val="00102B8D"/>
    <w:rsid w:val="00105216"/>
    <w:rsid w:val="001143DF"/>
    <w:rsid w:val="00121457"/>
    <w:rsid w:val="00121672"/>
    <w:rsid w:val="00122694"/>
    <w:rsid w:val="001255EB"/>
    <w:rsid w:val="00125A3A"/>
    <w:rsid w:val="001271EE"/>
    <w:rsid w:val="001307BC"/>
    <w:rsid w:val="00133155"/>
    <w:rsid w:val="001334FE"/>
    <w:rsid w:val="00140F96"/>
    <w:rsid w:val="00145B6B"/>
    <w:rsid w:val="00150FE1"/>
    <w:rsid w:val="00151F1E"/>
    <w:rsid w:val="00156364"/>
    <w:rsid w:val="00160109"/>
    <w:rsid w:val="00164B01"/>
    <w:rsid w:val="00170B63"/>
    <w:rsid w:val="0017677E"/>
    <w:rsid w:val="00181B12"/>
    <w:rsid w:val="00186B11"/>
    <w:rsid w:val="001879A3"/>
    <w:rsid w:val="0019183D"/>
    <w:rsid w:val="00195393"/>
    <w:rsid w:val="0019696E"/>
    <w:rsid w:val="001975DF"/>
    <w:rsid w:val="001B2AFB"/>
    <w:rsid w:val="001C6F3B"/>
    <w:rsid w:val="001C785D"/>
    <w:rsid w:val="001D253C"/>
    <w:rsid w:val="001D783A"/>
    <w:rsid w:val="001E32C2"/>
    <w:rsid w:val="001E4F58"/>
    <w:rsid w:val="001F12BC"/>
    <w:rsid w:val="00207636"/>
    <w:rsid w:val="00214EFC"/>
    <w:rsid w:val="00225680"/>
    <w:rsid w:val="00226046"/>
    <w:rsid w:val="00227433"/>
    <w:rsid w:val="0023409C"/>
    <w:rsid w:val="002408C2"/>
    <w:rsid w:val="0024505B"/>
    <w:rsid w:val="00263EB8"/>
    <w:rsid w:val="00280AB1"/>
    <w:rsid w:val="00296881"/>
    <w:rsid w:val="002C170C"/>
    <w:rsid w:val="002C53F4"/>
    <w:rsid w:val="002D25AE"/>
    <w:rsid w:val="002F00D7"/>
    <w:rsid w:val="00305E99"/>
    <w:rsid w:val="00307F57"/>
    <w:rsid w:val="00310042"/>
    <w:rsid w:val="003132AA"/>
    <w:rsid w:val="003153A9"/>
    <w:rsid w:val="00316F93"/>
    <w:rsid w:val="0032276B"/>
    <w:rsid w:val="00324CEB"/>
    <w:rsid w:val="00326A64"/>
    <w:rsid w:val="0033206E"/>
    <w:rsid w:val="00343159"/>
    <w:rsid w:val="0034569E"/>
    <w:rsid w:val="00346D9D"/>
    <w:rsid w:val="00351A0D"/>
    <w:rsid w:val="00353A41"/>
    <w:rsid w:val="00354A77"/>
    <w:rsid w:val="0035725F"/>
    <w:rsid w:val="00364157"/>
    <w:rsid w:val="00380104"/>
    <w:rsid w:val="0038268D"/>
    <w:rsid w:val="00383AB2"/>
    <w:rsid w:val="003867B6"/>
    <w:rsid w:val="003901EB"/>
    <w:rsid w:val="00390E6E"/>
    <w:rsid w:val="003B4356"/>
    <w:rsid w:val="003C56DB"/>
    <w:rsid w:val="003C5BF1"/>
    <w:rsid w:val="003D26DA"/>
    <w:rsid w:val="003D34D0"/>
    <w:rsid w:val="003D41B2"/>
    <w:rsid w:val="003E2F03"/>
    <w:rsid w:val="003E3833"/>
    <w:rsid w:val="003F53EF"/>
    <w:rsid w:val="003F5A0B"/>
    <w:rsid w:val="003F722A"/>
    <w:rsid w:val="00403044"/>
    <w:rsid w:val="004063AF"/>
    <w:rsid w:val="00413EB9"/>
    <w:rsid w:val="004237EE"/>
    <w:rsid w:val="00427999"/>
    <w:rsid w:val="00435355"/>
    <w:rsid w:val="00443E6C"/>
    <w:rsid w:val="00450C1C"/>
    <w:rsid w:val="00485CAE"/>
    <w:rsid w:val="00485F82"/>
    <w:rsid w:val="004A0112"/>
    <w:rsid w:val="004A2CFE"/>
    <w:rsid w:val="004A4772"/>
    <w:rsid w:val="004C363D"/>
    <w:rsid w:val="004C3D49"/>
    <w:rsid w:val="004C754C"/>
    <w:rsid w:val="004E1A55"/>
    <w:rsid w:val="004E5E09"/>
    <w:rsid w:val="004E750D"/>
    <w:rsid w:val="004F65D4"/>
    <w:rsid w:val="00501F90"/>
    <w:rsid w:val="00505510"/>
    <w:rsid w:val="00516408"/>
    <w:rsid w:val="00525A68"/>
    <w:rsid w:val="00533E03"/>
    <w:rsid w:val="005348B1"/>
    <w:rsid w:val="00535CCA"/>
    <w:rsid w:val="00537527"/>
    <w:rsid w:val="005377CC"/>
    <w:rsid w:val="00542F7C"/>
    <w:rsid w:val="00552813"/>
    <w:rsid w:val="00561DE3"/>
    <w:rsid w:val="005654F7"/>
    <w:rsid w:val="00571608"/>
    <w:rsid w:val="005717C7"/>
    <w:rsid w:val="0057356F"/>
    <w:rsid w:val="00576AE5"/>
    <w:rsid w:val="00577214"/>
    <w:rsid w:val="00582614"/>
    <w:rsid w:val="005931B9"/>
    <w:rsid w:val="00594A83"/>
    <w:rsid w:val="005A7645"/>
    <w:rsid w:val="005B3998"/>
    <w:rsid w:val="005C4436"/>
    <w:rsid w:val="005C5FA0"/>
    <w:rsid w:val="005D5C99"/>
    <w:rsid w:val="005E1567"/>
    <w:rsid w:val="005E51E8"/>
    <w:rsid w:val="005E7FB0"/>
    <w:rsid w:val="005F7B93"/>
    <w:rsid w:val="006073A5"/>
    <w:rsid w:val="00607AD8"/>
    <w:rsid w:val="006211C9"/>
    <w:rsid w:val="00625E78"/>
    <w:rsid w:val="00640801"/>
    <w:rsid w:val="00652D3E"/>
    <w:rsid w:val="00660A3E"/>
    <w:rsid w:val="00676785"/>
    <w:rsid w:val="00683094"/>
    <w:rsid w:val="006A1703"/>
    <w:rsid w:val="006A2D17"/>
    <w:rsid w:val="006A578D"/>
    <w:rsid w:val="006B0EBA"/>
    <w:rsid w:val="006B3224"/>
    <w:rsid w:val="006B70A4"/>
    <w:rsid w:val="006D5E6C"/>
    <w:rsid w:val="006E09FD"/>
    <w:rsid w:val="006E5BDB"/>
    <w:rsid w:val="006F0CD7"/>
    <w:rsid w:val="00702411"/>
    <w:rsid w:val="00705D99"/>
    <w:rsid w:val="0070734B"/>
    <w:rsid w:val="00712FDE"/>
    <w:rsid w:val="00713FA8"/>
    <w:rsid w:val="007217CB"/>
    <w:rsid w:val="007402DE"/>
    <w:rsid w:val="00740D0A"/>
    <w:rsid w:val="00744FEB"/>
    <w:rsid w:val="00746588"/>
    <w:rsid w:val="00762E82"/>
    <w:rsid w:val="007654A8"/>
    <w:rsid w:val="0076705A"/>
    <w:rsid w:val="0077383B"/>
    <w:rsid w:val="007830B4"/>
    <w:rsid w:val="00790414"/>
    <w:rsid w:val="0079189B"/>
    <w:rsid w:val="00792454"/>
    <w:rsid w:val="00792E8E"/>
    <w:rsid w:val="00793A58"/>
    <w:rsid w:val="0079473A"/>
    <w:rsid w:val="007A11E9"/>
    <w:rsid w:val="007A2542"/>
    <w:rsid w:val="007B2531"/>
    <w:rsid w:val="007B70D1"/>
    <w:rsid w:val="007C7678"/>
    <w:rsid w:val="007C7F81"/>
    <w:rsid w:val="007E195C"/>
    <w:rsid w:val="007E6DD1"/>
    <w:rsid w:val="00806C26"/>
    <w:rsid w:val="00812E86"/>
    <w:rsid w:val="00817FA8"/>
    <w:rsid w:val="008229F9"/>
    <w:rsid w:val="00840564"/>
    <w:rsid w:val="00841CB3"/>
    <w:rsid w:val="00862811"/>
    <w:rsid w:val="0086324C"/>
    <w:rsid w:val="00863DFC"/>
    <w:rsid w:val="008838FC"/>
    <w:rsid w:val="00890705"/>
    <w:rsid w:val="00891DD7"/>
    <w:rsid w:val="00896267"/>
    <w:rsid w:val="008A224C"/>
    <w:rsid w:val="008A35C6"/>
    <w:rsid w:val="008A686C"/>
    <w:rsid w:val="008A7AD9"/>
    <w:rsid w:val="008B30BF"/>
    <w:rsid w:val="008B6010"/>
    <w:rsid w:val="008C0E1A"/>
    <w:rsid w:val="008C507D"/>
    <w:rsid w:val="008D4836"/>
    <w:rsid w:val="008D65FB"/>
    <w:rsid w:val="008E29F3"/>
    <w:rsid w:val="008F05DF"/>
    <w:rsid w:val="008F0B4C"/>
    <w:rsid w:val="008F2FCE"/>
    <w:rsid w:val="008F4445"/>
    <w:rsid w:val="0090554B"/>
    <w:rsid w:val="009110EB"/>
    <w:rsid w:val="00914198"/>
    <w:rsid w:val="00920B1A"/>
    <w:rsid w:val="00920CE0"/>
    <w:rsid w:val="00927DAC"/>
    <w:rsid w:val="009403C3"/>
    <w:rsid w:val="009462B0"/>
    <w:rsid w:val="009475DE"/>
    <w:rsid w:val="0095348C"/>
    <w:rsid w:val="00953E7D"/>
    <w:rsid w:val="00954AEB"/>
    <w:rsid w:val="009612B2"/>
    <w:rsid w:val="009630B5"/>
    <w:rsid w:val="00966F05"/>
    <w:rsid w:val="009B7C43"/>
    <w:rsid w:val="009C2D32"/>
    <w:rsid w:val="009C47F2"/>
    <w:rsid w:val="009C764C"/>
    <w:rsid w:val="009D437C"/>
    <w:rsid w:val="009F52EA"/>
    <w:rsid w:val="00A13F2B"/>
    <w:rsid w:val="00A22D20"/>
    <w:rsid w:val="00A2313B"/>
    <w:rsid w:val="00A23E50"/>
    <w:rsid w:val="00A26BBD"/>
    <w:rsid w:val="00A426D6"/>
    <w:rsid w:val="00A51E4F"/>
    <w:rsid w:val="00A6291B"/>
    <w:rsid w:val="00A67D49"/>
    <w:rsid w:val="00A806BF"/>
    <w:rsid w:val="00A94482"/>
    <w:rsid w:val="00A964D7"/>
    <w:rsid w:val="00A96588"/>
    <w:rsid w:val="00AA16D4"/>
    <w:rsid w:val="00AA58AF"/>
    <w:rsid w:val="00AB5CC9"/>
    <w:rsid w:val="00AC3844"/>
    <w:rsid w:val="00AD12B7"/>
    <w:rsid w:val="00AE0768"/>
    <w:rsid w:val="00AF24EF"/>
    <w:rsid w:val="00AF343B"/>
    <w:rsid w:val="00B10154"/>
    <w:rsid w:val="00B10CBF"/>
    <w:rsid w:val="00B16CF9"/>
    <w:rsid w:val="00B20DE1"/>
    <w:rsid w:val="00B23C3B"/>
    <w:rsid w:val="00B43E65"/>
    <w:rsid w:val="00B64DA8"/>
    <w:rsid w:val="00B72843"/>
    <w:rsid w:val="00B830CC"/>
    <w:rsid w:val="00B9435F"/>
    <w:rsid w:val="00B966A9"/>
    <w:rsid w:val="00BA623C"/>
    <w:rsid w:val="00BA658B"/>
    <w:rsid w:val="00BB2278"/>
    <w:rsid w:val="00BC20ED"/>
    <w:rsid w:val="00BC616A"/>
    <w:rsid w:val="00BC6FCD"/>
    <w:rsid w:val="00BD4D0B"/>
    <w:rsid w:val="00BF08AA"/>
    <w:rsid w:val="00C1177B"/>
    <w:rsid w:val="00C16A40"/>
    <w:rsid w:val="00C3219E"/>
    <w:rsid w:val="00C5054A"/>
    <w:rsid w:val="00C71253"/>
    <w:rsid w:val="00C75B49"/>
    <w:rsid w:val="00C77A0B"/>
    <w:rsid w:val="00C91772"/>
    <w:rsid w:val="00C92087"/>
    <w:rsid w:val="00CA3C1D"/>
    <w:rsid w:val="00CA4D81"/>
    <w:rsid w:val="00CA5AD7"/>
    <w:rsid w:val="00CB6570"/>
    <w:rsid w:val="00CC5064"/>
    <w:rsid w:val="00CC7699"/>
    <w:rsid w:val="00CD3AD9"/>
    <w:rsid w:val="00CD3E4B"/>
    <w:rsid w:val="00CE1EA2"/>
    <w:rsid w:val="00CE383D"/>
    <w:rsid w:val="00CE3B60"/>
    <w:rsid w:val="00D04F16"/>
    <w:rsid w:val="00D21D7B"/>
    <w:rsid w:val="00D23162"/>
    <w:rsid w:val="00D234D9"/>
    <w:rsid w:val="00D27545"/>
    <w:rsid w:val="00D36F63"/>
    <w:rsid w:val="00D516D7"/>
    <w:rsid w:val="00D51EC6"/>
    <w:rsid w:val="00D6522A"/>
    <w:rsid w:val="00D712A0"/>
    <w:rsid w:val="00D8642A"/>
    <w:rsid w:val="00D92095"/>
    <w:rsid w:val="00D938BB"/>
    <w:rsid w:val="00D94120"/>
    <w:rsid w:val="00D95A94"/>
    <w:rsid w:val="00DA3DE5"/>
    <w:rsid w:val="00DB0558"/>
    <w:rsid w:val="00DB35B6"/>
    <w:rsid w:val="00DC506E"/>
    <w:rsid w:val="00DE1946"/>
    <w:rsid w:val="00DF0BE3"/>
    <w:rsid w:val="00DF2381"/>
    <w:rsid w:val="00E02DB9"/>
    <w:rsid w:val="00E11418"/>
    <w:rsid w:val="00E20E84"/>
    <w:rsid w:val="00E30DFB"/>
    <w:rsid w:val="00E33C91"/>
    <w:rsid w:val="00E378CE"/>
    <w:rsid w:val="00E4119C"/>
    <w:rsid w:val="00E41662"/>
    <w:rsid w:val="00E420EC"/>
    <w:rsid w:val="00E4330D"/>
    <w:rsid w:val="00E44E8F"/>
    <w:rsid w:val="00E45885"/>
    <w:rsid w:val="00E52713"/>
    <w:rsid w:val="00E64CC0"/>
    <w:rsid w:val="00E66F87"/>
    <w:rsid w:val="00E73565"/>
    <w:rsid w:val="00E754E9"/>
    <w:rsid w:val="00E9303D"/>
    <w:rsid w:val="00E93587"/>
    <w:rsid w:val="00E9772D"/>
    <w:rsid w:val="00E977E6"/>
    <w:rsid w:val="00EA1D1F"/>
    <w:rsid w:val="00EB4DB4"/>
    <w:rsid w:val="00EB539B"/>
    <w:rsid w:val="00EC5231"/>
    <w:rsid w:val="00ED0B24"/>
    <w:rsid w:val="00ED324D"/>
    <w:rsid w:val="00ED3BD7"/>
    <w:rsid w:val="00ED3E13"/>
    <w:rsid w:val="00EE0730"/>
    <w:rsid w:val="00EF0C5E"/>
    <w:rsid w:val="00EF4FB4"/>
    <w:rsid w:val="00F037EB"/>
    <w:rsid w:val="00F06ACA"/>
    <w:rsid w:val="00F12BA6"/>
    <w:rsid w:val="00F20BEE"/>
    <w:rsid w:val="00F326A9"/>
    <w:rsid w:val="00F33EDD"/>
    <w:rsid w:val="00F349F1"/>
    <w:rsid w:val="00F40C8F"/>
    <w:rsid w:val="00F42FFD"/>
    <w:rsid w:val="00F46070"/>
    <w:rsid w:val="00F473DF"/>
    <w:rsid w:val="00F5059B"/>
    <w:rsid w:val="00F64A67"/>
    <w:rsid w:val="00F73632"/>
    <w:rsid w:val="00F8221A"/>
    <w:rsid w:val="00F95EF0"/>
    <w:rsid w:val="00FA0411"/>
    <w:rsid w:val="00FA7D91"/>
    <w:rsid w:val="00FB4067"/>
    <w:rsid w:val="00FB56A4"/>
    <w:rsid w:val="00FB60F2"/>
    <w:rsid w:val="00FB719C"/>
    <w:rsid w:val="00FC319C"/>
    <w:rsid w:val="00FC4B22"/>
    <w:rsid w:val="00FC512D"/>
    <w:rsid w:val="00FC6A17"/>
    <w:rsid w:val="00FD556B"/>
    <w:rsid w:val="00FE74E8"/>
    <w:rsid w:val="00FF16BB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</w:rPr>
  </w:style>
  <w:style w:type="paragraph" w:styleId="8">
    <w:name w:val="heading 8"/>
    <w:basedOn w:val="a"/>
    <w:next w:val="a"/>
    <w:link w:val="8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DB9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02DB9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</w:rPr>
  </w:style>
  <w:style w:type="paragraph" w:styleId="a3">
    <w:name w:val="Normal (Web)"/>
    <w:basedOn w:val="a"/>
    <w:rsid w:val="00E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E6C"/>
    <w:pPr>
      <w:ind w:left="720"/>
      <w:contextualSpacing/>
    </w:pPr>
  </w:style>
  <w:style w:type="paragraph" w:customStyle="1" w:styleId="ConsPlusNormal">
    <w:name w:val="ConsPlusNormal"/>
    <w:rsid w:val="004E5E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</w:rPr>
  </w:style>
  <w:style w:type="paragraph" w:styleId="8">
    <w:name w:val="heading 8"/>
    <w:basedOn w:val="a"/>
    <w:next w:val="a"/>
    <w:link w:val="8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DB9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02DB9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</w:rPr>
  </w:style>
  <w:style w:type="paragraph" w:styleId="a3">
    <w:name w:val="Normal (Web)"/>
    <w:basedOn w:val="a"/>
    <w:rsid w:val="00E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E6C"/>
    <w:pPr>
      <w:ind w:left="720"/>
      <w:contextualSpacing/>
    </w:pPr>
  </w:style>
  <w:style w:type="paragraph" w:customStyle="1" w:styleId="ConsPlusNormal">
    <w:name w:val="ConsPlusNormal"/>
    <w:rsid w:val="004E5E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9621-E6DB-41C2-9DA9-F22E4841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User</cp:lastModifiedBy>
  <cp:revision>160</cp:revision>
  <cp:lastPrinted>2025-02-17T07:59:00Z</cp:lastPrinted>
  <dcterms:created xsi:type="dcterms:W3CDTF">2018-03-23T09:36:00Z</dcterms:created>
  <dcterms:modified xsi:type="dcterms:W3CDTF">2025-02-17T08:00:00Z</dcterms:modified>
</cp:coreProperties>
</file>