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9D" w:rsidRDefault="00F1509D" w:rsidP="00462F75">
      <w:pPr>
        <w:spacing w:after="0" w:line="240" w:lineRule="auto"/>
        <w:ind w:firstLine="567"/>
        <w:jc w:val="center"/>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1F840E34" wp14:editId="497A87CE">
            <wp:simplePos x="0" y="0"/>
            <wp:positionH relativeFrom="column">
              <wp:posOffset>2615565</wp:posOffset>
            </wp:positionH>
            <wp:positionV relativeFrom="paragraph">
              <wp:posOffset>-243840</wp:posOffset>
            </wp:positionV>
            <wp:extent cx="723900" cy="904875"/>
            <wp:effectExtent l="0" t="0" r="0" b="9525"/>
            <wp:wrapNone/>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pic:spPr>
                </pic:pic>
              </a:graphicData>
            </a:graphic>
            <wp14:sizeRelH relativeFrom="page">
              <wp14:pctWidth>0</wp14:pctWidth>
            </wp14:sizeRelH>
            <wp14:sizeRelV relativeFrom="page">
              <wp14:pctHeight>0</wp14:pctHeight>
            </wp14:sizeRelV>
          </wp:anchor>
        </w:drawing>
      </w:r>
    </w:p>
    <w:p w:rsidR="00F1509D" w:rsidRDefault="00F1509D" w:rsidP="00462F75">
      <w:pPr>
        <w:tabs>
          <w:tab w:val="left" w:pos="709"/>
        </w:tabs>
        <w:spacing w:after="0" w:line="240" w:lineRule="auto"/>
        <w:ind w:firstLine="567"/>
        <w:jc w:val="center"/>
        <w:rPr>
          <w:rFonts w:ascii="Times New Roman" w:eastAsia="Times New Roman" w:hAnsi="Times New Roman" w:cs="Times New Roman"/>
          <w:noProof/>
          <w:sz w:val="28"/>
          <w:szCs w:val="28"/>
          <w:lang w:eastAsia="ru-RU"/>
        </w:rPr>
      </w:pPr>
    </w:p>
    <w:p w:rsidR="00F1509D" w:rsidRDefault="00F1509D" w:rsidP="00462F75">
      <w:pPr>
        <w:spacing w:after="0" w:line="240" w:lineRule="auto"/>
        <w:ind w:firstLine="567"/>
        <w:jc w:val="center"/>
        <w:rPr>
          <w:rFonts w:ascii="Times New Roman" w:eastAsia="Times New Roman" w:hAnsi="Times New Roman" w:cs="Times New Roman"/>
          <w:b/>
          <w:noProof/>
          <w:sz w:val="28"/>
          <w:szCs w:val="28"/>
          <w:lang w:eastAsia="ru-RU"/>
        </w:rPr>
      </w:pPr>
    </w:p>
    <w:p w:rsidR="00F1509D" w:rsidRDefault="00F1509D" w:rsidP="00462F75">
      <w:pPr>
        <w:spacing w:after="0" w:line="240" w:lineRule="auto"/>
        <w:rPr>
          <w:rFonts w:ascii="Times New Roman" w:eastAsia="Times New Roman" w:hAnsi="Times New Roman" w:cs="Times New Roman"/>
          <w:b/>
          <w:noProof/>
          <w:sz w:val="28"/>
          <w:szCs w:val="28"/>
          <w:lang w:eastAsia="ru-RU"/>
        </w:rPr>
      </w:pPr>
    </w:p>
    <w:p w:rsidR="00F1509D" w:rsidRDefault="00F1509D" w:rsidP="00462F75">
      <w:pPr>
        <w:spacing w:after="0" w:line="240" w:lineRule="auto"/>
        <w:ind w:firstLine="567"/>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АДМИНИСТРАЦИЯ КЕЖЕМСКОГО РАЙОНА</w:t>
      </w:r>
    </w:p>
    <w:p w:rsidR="00F1509D" w:rsidRDefault="00F1509D" w:rsidP="00462F75">
      <w:pPr>
        <w:spacing w:after="0" w:line="240" w:lineRule="auto"/>
        <w:ind w:firstLine="567"/>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КРАСНОЯРСКОГО КРАЯ</w:t>
      </w:r>
    </w:p>
    <w:p w:rsidR="00F1509D" w:rsidRDefault="00F1509D" w:rsidP="00462F75">
      <w:pPr>
        <w:tabs>
          <w:tab w:val="left" w:pos="709"/>
        </w:tabs>
        <w:spacing w:after="0" w:line="240" w:lineRule="auto"/>
        <w:ind w:firstLine="567"/>
        <w:jc w:val="center"/>
        <w:rPr>
          <w:rFonts w:ascii="Times New Roman" w:eastAsia="Times New Roman" w:hAnsi="Times New Roman" w:cs="Times New Roman"/>
          <w:noProof/>
          <w:sz w:val="28"/>
          <w:szCs w:val="28"/>
          <w:lang w:eastAsia="ru-RU"/>
        </w:rPr>
      </w:pPr>
    </w:p>
    <w:p w:rsidR="00F1509D" w:rsidRDefault="00F1509D" w:rsidP="00462F75">
      <w:pPr>
        <w:tabs>
          <w:tab w:val="left" w:pos="709"/>
        </w:tabs>
        <w:spacing w:after="0" w:line="240" w:lineRule="auto"/>
        <w:ind w:firstLine="567"/>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ПОСТАНОВЛЕНИЕ</w:t>
      </w:r>
    </w:p>
    <w:p w:rsidR="00F1509D" w:rsidRDefault="00F1509D" w:rsidP="00462F75">
      <w:pPr>
        <w:tabs>
          <w:tab w:val="left" w:pos="709"/>
        </w:tabs>
        <w:spacing w:after="0" w:line="240" w:lineRule="auto"/>
        <w:ind w:firstLine="567"/>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p>
    <w:p w:rsidR="00F1509D" w:rsidRDefault="00241DC7" w:rsidP="00462F75">
      <w:pPr>
        <w:spacing w:after="0" w:line="240" w:lineRule="auto"/>
        <w:jc w:val="both"/>
        <w:rPr>
          <w:rFonts w:ascii="Times New Roman" w:eastAsia="Times New Roman" w:hAnsi="Times New Roman" w:cs="Times New Roman"/>
          <w:noProof/>
          <w:sz w:val="28"/>
          <w:szCs w:val="28"/>
          <w:lang w:eastAsia="ru-RU"/>
        </w:rPr>
      </w:pPr>
      <w:r w:rsidRPr="00241DC7">
        <w:rPr>
          <w:rFonts w:ascii="Times New Roman" w:eastAsia="Times New Roman" w:hAnsi="Times New Roman" w:cs="Times New Roman"/>
          <w:noProof/>
          <w:sz w:val="28"/>
          <w:szCs w:val="28"/>
          <w:lang w:eastAsia="ru-RU"/>
        </w:rPr>
        <w:t>0</w:t>
      </w:r>
      <w:r w:rsidR="00C900D3">
        <w:rPr>
          <w:rFonts w:ascii="Times New Roman" w:eastAsia="Times New Roman" w:hAnsi="Times New Roman" w:cs="Times New Roman"/>
          <w:noProof/>
          <w:sz w:val="28"/>
          <w:szCs w:val="28"/>
          <w:lang w:eastAsia="ru-RU"/>
        </w:rPr>
        <w:t>7</w:t>
      </w:r>
      <w:r w:rsidRPr="00241DC7">
        <w:rPr>
          <w:rFonts w:ascii="Times New Roman" w:eastAsia="Times New Roman" w:hAnsi="Times New Roman" w:cs="Times New Roman"/>
          <w:noProof/>
          <w:sz w:val="28"/>
          <w:szCs w:val="28"/>
          <w:lang w:eastAsia="ru-RU"/>
        </w:rPr>
        <w:t>.03</w:t>
      </w:r>
      <w:r w:rsidR="00F1509D" w:rsidRPr="00241DC7">
        <w:rPr>
          <w:rFonts w:ascii="Times New Roman" w:eastAsia="Times New Roman" w:hAnsi="Times New Roman" w:cs="Times New Roman"/>
          <w:noProof/>
          <w:sz w:val="28"/>
          <w:szCs w:val="28"/>
          <w:lang w:eastAsia="ru-RU"/>
        </w:rPr>
        <w:t>.</w:t>
      </w:r>
      <w:r w:rsidR="00F1509D" w:rsidRPr="00462F75">
        <w:rPr>
          <w:rFonts w:ascii="Times New Roman" w:eastAsia="Times New Roman" w:hAnsi="Times New Roman" w:cs="Times New Roman"/>
          <w:noProof/>
          <w:sz w:val="28"/>
          <w:szCs w:val="28"/>
          <w:lang w:eastAsia="ru-RU"/>
        </w:rPr>
        <w:t>202</w:t>
      </w:r>
      <w:r w:rsidR="002800B5" w:rsidRPr="00462F75">
        <w:rPr>
          <w:rFonts w:ascii="Times New Roman" w:eastAsia="Times New Roman" w:hAnsi="Times New Roman" w:cs="Times New Roman"/>
          <w:noProof/>
          <w:sz w:val="28"/>
          <w:szCs w:val="28"/>
          <w:lang w:eastAsia="ru-RU"/>
        </w:rPr>
        <w:t>5</w:t>
      </w:r>
      <w:r w:rsidR="00F1509D" w:rsidRPr="00462F75">
        <w:rPr>
          <w:rFonts w:ascii="Times New Roman" w:eastAsia="Times New Roman" w:hAnsi="Times New Roman" w:cs="Times New Roman"/>
          <w:noProof/>
          <w:sz w:val="28"/>
          <w:szCs w:val="28"/>
          <w:lang w:eastAsia="ru-RU"/>
        </w:rPr>
        <w:t xml:space="preserve">                                  </w:t>
      </w:r>
      <w:r w:rsidR="00462F75">
        <w:rPr>
          <w:rFonts w:ascii="Times New Roman" w:eastAsia="Times New Roman" w:hAnsi="Times New Roman" w:cs="Times New Roman"/>
          <w:noProof/>
          <w:sz w:val="28"/>
          <w:szCs w:val="28"/>
          <w:lang w:eastAsia="ru-RU"/>
        </w:rPr>
        <w:t xml:space="preserve">    </w:t>
      </w:r>
      <w:r w:rsidR="00F1509D" w:rsidRPr="00462F75">
        <w:rPr>
          <w:rFonts w:ascii="Times New Roman" w:eastAsia="Times New Roman" w:hAnsi="Times New Roman" w:cs="Times New Roman"/>
          <w:noProof/>
          <w:sz w:val="28"/>
          <w:szCs w:val="28"/>
          <w:lang w:eastAsia="ru-RU"/>
        </w:rPr>
        <w:t xml:space="preserve">      №</w:t>
      </w:r>
      <w:r w:rsidR="00462F75" w:rsidRPr="00462F75">
        <w:rPr>
          <w:rFonts w:ascii="Times New Roman" w:eastAsia="Times New Roman" w:hAnsi="Times New Roman" w:cs="Times New Roman"/>
          <w:noProof/>
          <w:sz w:val="28"/>
          <w:szCs w:val="28"/>
          <w:lang w:eastAsia="ru-RU"/>
        </w:rPr>
        <w:t xml:space="preserve"> 183</w:t>
      </w:r>
      <w:r w:rsidR="00F1509D" w:rsidRPr="00462F75">
        <w:rPr>
          <w:rFonts w:ascii="Times New Roman" w:eastAsia="Times New Roman" w:hAnsi="Times New Roman" w:cs="Times New Roman"/>
          <w:noProof/>
          <w:sz w:val="28"/>
          <w:szCs w:val="28"/>
          <w:lang w:eastAsia="ru-RU"/>
        </w:rPr>
        <w:t xml:space="preserve">-п                                  </w:t>
      </w:r>
      <w:r w:rsidR="00462F75">
        <w:rPr>
          <w:rFonts w:ascii="Times New Roman" w:eastAsia="Times New Roman" w:hAnsi="Times New Roman" w:cs="Times New Roman"/>
          <w:noProof/>
          <w:sz w:val="28"/>
          <w:szCs w:val="28"/>
          <w:lang w:eastAsia="ru-RU"/>
        </w:rPr>
        <w:t xml:space="preserve">  </w:t>
      </w:r>
      <w:r w:rsidR="00F1509D" w:rsidRPr="00462F75">
        <w:rPr>
          <w:rFonts w:ascii="Times New Roman" w:eastAsia="Times New Roman" w:hAnsi="Times New Roman" w:cs="Times New Roman"/>
          <w:noProof/>
          <w:sz w:val="28"/>
          <w:szCs w:val="28"/>
          <w:lang w:eastAsia="ru-RU"/>
        </w:rPr>
        <w:t xml:space="preserve">       </w:t>
      </w:r>
      <w:r w:rsidR="00F1509D">
        <w:rPr>
          <w:rFonts w:ascii="Times New Roman" w:eastAsia="Times New Roman" w:hAnsi="Times New Roman" w:cs="Times New Roman"/>
          <w:noProof/>
          <w:sz w:val="28"/>
          <w:szCs w:val="28"/>
          <w:lang w:eastAsia="ru-RU"/>
        </w:rPr>
        <w:t>г. Кодинск</w:t>
      </w:r>
    </w:p>
    <w:p w:rsidR="00F1509D" w:rsidRDefault="00F1509D" w:rsidP="00462F75">
      <w:pPr>
        <w:spacing w:after="0" w:line="240" w:lineRule="auto"/>
        <w:ind w:firstLine="567"/>
        <w:jc w:val="both"/>
        <w:rPr>
          <w:rFonts w:ascii="Times New Roman" w:eastAsia="Times New Roman" w:hAnsi="Times New Roman" w:cs="Times New Roman"/>
          <w:noProof/>
          <w:sz w:val="28"/>
          <w:szCs w:val="28"/>
          <w:lang w:eastAsia="ru-RU"/>
        </w:rPr>
      </w:pPr>
    </w:p>
    <w:p w:rsidR="00F1509D" w:rsidRPr="002F1F4A" w:rsidRDefault="00F1509D" w:rsidP="00462F7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Об участии в конкурсном отборе </w:t>
      </w:r>
      <w:r w:rsidRPr="002F1F4A">
        <w:rPr>
          <w:rFonts w:ascii="Times New Roman" w:hAnsi="Times New Roman" w:cs="Times New Roman"/>
          <w:sz w:val="28"/>
          <w:szCs w:val="28"/>
        </w:rPr>
        <w:t xml:space="preserve">на </w:t>
      </w:r>
      <w:r w:rsidRPr="002F1F4A">
        <w:rPr>
          <w:rFonts w:ascii="Times New Roman" w:hAnsi="Times New Roman" w:cs="Times New Roman"/>
          <w:bCs/>
          <w:sz w:val="28"/>
          <w:szCs w:val="28"/>
        </w:rPr>
        <w:t>предоставление и распределение субсидий бюджетам муниципальных образований на увеличение охвата детей, обучающихся по дополнительным общеразвивающим программам</w:t>
      </w:r>
    </w:p>
    <w:p w:rsidR="00F1509D" w:rsidRPr="00974C5F" w:rsidRDefault="00F1509D" w:rsidP="00462F75">
      <w:pPr>
        <w:spacing w:after="0" w:line="240" w:lineRule="auto"/>
        <w:ind w:firstLine="709"/>
        <w:jc w:val="both"/>
        <w:rPr>
          <w:rFonts w:ascii="Times New Roman" w:eastAsia="Times New Roman" w:hAnsi="Times New Roman" w:cs="Times New Roman"/>
          <w:color w:val="000000"/>
          <w:sz w:val="28"/>
          <w:szCs w:val="28"/>
          <w:lang w:eastAsia="ru-RU"/>
        </w:rPr>
      </w:pPr>
    </w:p>
    <w:p w:rsidR="00F1509D" w:rsidRPr="00462F75" w:rsidRDefault="00F1509D" w:rsidP="00462F75">
      <w:pPr>
        <w:spacing w:after="0" w:line="240" w:lineRule="auto"/>
        <w:ind w:firstLine="709"/>
        <w:jc w:val="both"/>
        <w:rPr>
          <w:rFonts w:ascii="Times New Roman" w:hAnsi="Times New Roman" w:cs="Times New Roman"/>
          <w:sz w:val="28"/>
          <w:szCs w:val="28"/>
        </w:rPr>
      </w:pPr>
      <w:proofErr w:type="gramStart"/>
      <w:r w:rsidRPr="00462F75">
        <w:rPr>
          <w:rFonts w:ascii="Times New Roman" w:eastAsia="Times New Roman" w:hAnsi="Times New Roman" w:cs="Times New Roman"/>
          <w:color w:val="000000"/>
          <w:sz w:val="28"/>
          <w:szCs w:val="28"/>
        </w:rPr>
        <w:t xml:space="preserve">В соответствии с Федеральным законом </w:t>
      </w:r>
      <w:hyperlink r:id="rId8" w:tgtFrame="_blank" w:history="1">
        <w:r w:rsidRPr="00462F75">
          <w:rPr>
            <w:rFonts w:ascii="Times New Roman" w:eastAsia="Times New Roman" w:hAnsi="Times New Roman" w:cs="Times New Roman"/>
            <w:sz w:val="28"/>
            <w:szCs w:val="28"/>
          </w:rPr>
          <w:t>от 06.10.2003 № 131</w:t>
        </w:r>
      </w:hyperlink>
      <w:r w:rsidRPr="00462F75">
        <w:rPr>
          <w:rFonts w:ascii="Times New Roman" w:eastAsia="Times New Roman" w:hAnsi="Times New Roman" w:cs="Times New Roman"/>
          <w:sz w:val="28"/>
          <w:szCs w:val="28"/>
        </w:rPr>
        <w:t xml:space="preserve"> </w:t>
      </w:r>
      <w:r w:rsidRPr="00462F75">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 постановлением П</w:t>
      </w:r>
      <w:r w:rsidRPr="00462F75">
        <w:rPr>
          <w:rFonts w:ascii="Times New Roman" w:hAnsi="Times New Roman" w:cs="Times New Roman"/>
          <w:sz w:val="28"/>
          <w:szCs w:val="28"/>
        </w:rPr>
        <w:t>равительства Красноярского края от 16.08.2022 № 707-п «</w:t>
      </w:r>
      <w:r w:rsidRPr="00462F75">
        <w:rPr>
          <w:rFonts w:ascii="Times New Roman" w:hAnsi="Times New Roman" w:cs="Times New Roman"/>
          <w:color w:val="000000"/>
          <w:sz w:val="28"/>
          <w:szCs w:val="28"/>
        </w:rPr>
        <w:t>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w:t>
      </w:r>
      <w:r w:rsidRPr="00462F75">
        <w:rPr>
          <w:rFonts w:ascii="Times New Roman" w:hAnsi="Times New Roman" w:cs="Times New Roman"/>
          <w:sz w:val="28"/>
          <w:szCs w:val="28"/>
        </w:rPr>
        <w:t xml:space="preserve">», руководствуясь </w:t>
      </w:r>
      <w:proofErr w:type="spellStart"/>
      <w:r w:rsidRPr="00462F75">
        <w:rPr>
          <w:rFonts w:ascii="Times New Roman" w:hAnsi="Times New Roman" w:cs="Times New Roman"/>
          <w:sz w:val="28"/>
          <w:szCs w:val="28"/>
        </w:rPr>
        <w:t>ст.ст</w:t>
      </w:r>
      <w:proofErr w:type="spellEnd"/>
      <w:r w:rsidRPr="00462F75">
        <w:rPr>
          <w:rFonts w:ascii="Times New Roman" w:hAnsi="Times New Roman" w:cs="Times New Roman"/>
          <w:sz w:val="28"/>
          <w:szCs w:val="28"/>
        </w:rPr>
        <w:t xml:space="preserve">. 17, </w:t>
      </w:r>
      <w:r w:rsidR="00241DC7" w:rsidRPr="00462F75">
        <w:rPr>
          <w:rFonts w:ascii="Times New Roman" w:hAnsi="Times New Roman" w:cs="Times New Roman"/>
          <w:sz w:val="28"/>
          <w:szCs w:val="28"/>
        </w:rPr>
        <w:t>20, 32 Устава Кежемского района ПОСТАНОВЛЯЮ</w:t>
      </w:r>
      <w:r w:rsidRPr="00462F75">
        <w:rPr>
          <w:rFonts w:ascii="Times New Roman" w:hAnsi="Times New Roman" w:cs="Times New Roman"/>
          <w:sz w:val="28"/>
          <w:szCs w:val="28"/>
        </w:rPr>
        <w:t>:</w:t>
      </w:r>
      <w:proofErr w:type="gramEnd"/>
    </w:p>
    <w:p w:rsidR="00A139C6" w:rsidRPr="00462F75" w:rsidRDefault="00A139C6" w:rsidP="00462F75">
      <w:pPr>
        <w:spacing w:after="0" w:line="240" w:lineRule="auto"/>
        <w:ind w:firstLine="709"/>
        <w:jc w:val="both"/>
        <w:rPr>
          <w:rFonts w:ascii="Times New Roman" w:hAnsi="Times New Roman" w:cs="Times New Roman"/>
          <w:sz w:val="28"/>
          <w:szCs w:val="28"/>
        </w:rPr>
      </w:pPr>
      <w:r w:rsidRPr="00462F75">
        <w:rPr>
          <w:rFonts w:ascii="Times New Roman" w:hAnsi="Times New Roman" w:cs="Times New Roman"/>
          <w:sz w:val="28"/>
          <w:szCs w:val="28"/>
        </w:rPr>
        <w:t>1. Утвердить:</w:t>
      </w:r>
    </w:p>
    <w:p w:rsidR="00A139C6" w:rsidRPr="00462F75" w:rsidRDefault="00A139C6" w:rsidP="00462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2F75">
        <w:rPr>
          <w:rFonts w:ascii="Times New Roman" w:eastAsia="Times New Roman" w:hAnsi="Times New Roman" w:cs="Times New Roman"/>
          <w:color w:val="000000"/>
          <w:sz w:val="28"/>
          <w:szCs w:val="28"/>
          <w:lang w:eastAsia="ru-RU"/>
        </w:rPr>
        <w:t xml:space="preserve">- </w:t>
      </w:r>
      <w:r w:rsidR="002C2455">
        <w:rPr>
          <w:rFonts w:ascii="Times New Roman" w:eastAsia="Times New Roman" w:hAnsi="Times New Roman" w:cs="Times New Roman"/>
          <w:color w:val="000000"/>
          <w:sz w:val="28"/>
          <w:szCs w:val="28"/>
          <w:lang w:eastAsia="ru-RU"/>
        </w:rPr>
        <w:t>А</w:t>
      </w:r>
      <w:r w:rsidR="00695DC7">
        <w:rPr>
          <w:rFonts w:ascii="Times New Roman" w:eastAsia="Times New Roman" w:hAnsi="Times New Roman" w:cs="Times New Roman"/>
          <w:color w:val="000000"/>
          <w:sz w:val="28"/>
          <w:szCs w:val="28"/>
          <w:lang w:eastAsia="ru-RU"/>
        </w:rPr>
        <w:t>дминистрацию Кежемского района</w:t>
      </w:r>
      <w:bookmarkStart w:id="0" w:name="_GoBack"/>
      <w:bookmarkEnd w:id="0"/>
      <w:r w:rsidRPr="00462F75">
        <w:rPr>
          <w:rFonts w:ascii="Times New Roman" w:eastAsia="Times New Roman" w:hAnsi="Times New Roman" w:cs="Times New Roman"/>
          <w:color w:val="000000"/>
          <w:sz w:val="28"/>
          <w:szCs w:val="28"/>
          <w:lang w:eastAsia="ru-RU"/>
        </w:rPr>
        <w:t xml:space="preserve"> муниципальным координатором, </w:t>
      </w:r>
      <w:r w:rsidRPr="00462F75">
        <w:rPr>
          <w:rFonts w:ascii="Times New Roman" w:eastAsia="Times New Roman" w:hAnsi="Times New Roman" w:cs="Times New Roman"/>
          <w:sz w:val="28"/>
          <w:szCs w:val="28"/>
          <w:lang w:eastAsia="ru-RU"/>
        </w:rPr>
        <w:t xml:space="preserve">обеспечивающим реализацию мероприятия по увеличению охвата детей, обучающихся по дополнительным общеразвивающим программам; </w:t>
      </w:r>
    </w:p>
    <w:p w:rsidR="00A139C6" w:rsidRPr="00462F75" w:rsidRDefault="00A139C6" w:rsidP="00462F75">
      <w:pPr>
        <w:spacing w:after="0" w:line="240" w:lineRule="auto"/>
        <w:ind w:firstLine="709"/>
        <w:jc w:val="both"/>
        <w:rPr>
          <w:rFonts w:ascii="Times New Roman" w:eastAsia="Times New Roman" w:hAnsi="Times New Roman" w:cs="Times New Roman"/>
          <w:color w:val="000000"/>
          <w:sz w:val="28"/>
          <w:szCs w:val="28"/>
          <w:lang w:eastAsia="ru-RU"/>
        </w:rPr>
      </w:pPr>
      <w:r w:rsidRPr="00462F75">
        <w:rPr>
          <w:rFonts w:ascii="Times New Roman" w:eastAsia="Times New Roman" w:hAnsi="Times New Roman" w:cs="Times New Roman"/>
          <w:color w:val="000000"/>
          <w:sz w:val="28"/>
          <w:szCs w:val="28"/>
          <w:lang w:eastAsia="ru-RU"/>
        </w:rPr>
        <w:t>-</w:t>
      </w:r>
      <w:r w:rsidR="00763A35" w:rsidRPr="00462F75">
        <w:rPr>
          <w:rFonts w:ascii="Times New Roman" w:eastAsia="Times New Roman" w:hAnsi="Times New Roman" w:cs="Times New Roman"/>
          <w:color w:val="000000"/>
          <w:sz w:val="28"/>
          <w:szCs w:val="28"/>
          <w:lang w:eastAsia="ru-RU"/>
        </w:rPr>
        <w:t xml:space="preserve"> </w:t>
      </w:r>
      <w:r w:rsidRPr="00462F75">
        <w:rPr>
          <w:rFonts w:ascii="Times New Roman" w:eastAsia="Times New Roman" w:hAnsi="Times New Roman" w:cs="Times New Roman"/>
          <w:color w:val="000000"/>
          <w:sz w:val="28"/>
          <w:szCs w:val="28"/>
          <w:lang w:eastAsia="ru-RU"/>
        </w:rPr>
        <w:t xml:space="preserve">описание модели повышения доступности дополнительного образования для детей в возрасте от 5 до 18 лет на территории муниципального образования </w:t>
      </w:r>
      <w:proofErr w:type="spellStart"/>
      <w:r w:rsidRPr="00462F75">
        <w:rPr>
          <w:rFonts w:ascii="Times New Roman" w:eastAsia="Times New Roman" w:hAnsi="Times New Roman" w:cs="Times New Roman"/>
          <w:color w:val="000000"/>
          <w:sz w:val="28"/>
          <w:szCs w:val="28"/>
          <w:lang w:eastAsia="ru-RU"/>
        </w:rPr>
        <w:t>Кежемский</w:t>
      </w:r>
      <w:proofErr w:type="spellEnd"/>
      <w:r w:rsidRPr="00462F75">
        <w:rPr>
          <w:rFonts w:ascii="Times New Roman" w:eastAsia="Times New Roman" w:hAnsi="Times New Roman" w:cs="Times New Roman"/>
          <w:color w:val="000000"/>
          <w:sz w:val="28"/>
          <w:szCs w:val="28"/>
          <w:lang w:eastAsia="ru-RU"/>
        </w:rPr>
        <w:t xml:space="preserve"> район</w:t>
      </w:r>
      <w:r w:rsidR="00285C59">
        <w:rPr>
          <w:rFonts w:ascii="Times New Roman" w:eastAsia="Times New Roman" w:hAnsi="Times New Roman" w:cs="Times New Roman"/>
          <w:color w:val="000000"/>
          <w:sz w:val="28"/>
          <w:szCs w:val="28"/>
          <w:lang w:eastAsia="ru-RU"/>
        </w:rPr>
        <w:t>,</w:t>
      </w:r>
      <w:r w:rsidRPr="00462F75">
        <w:rPr>
          <w:rFonts w:ascii="Times New Roman" w:eastAsia="Times New Roman" w:hAnsi="Times New Roman" w:cs="Times New Roman"/>
          <w:color w:val="000000"/>
          <w:sz w:val="28"/>
          <w:szCs w:val="28"/>
          <w:lang w:eastAsia="ru-RU"/>
        </w:rPr>
        <w:t xml:space="preserve"> согласно приложению 1 к настоящему постановлению;</w:t>
      </w:r>
    </w:p>
    <w:p w:rsidR="00A139C6" w:rsidRPr="00462F75" w:rsidRDefault="00A139C6" w:rsidP="00462F75">
      <w:pPr>
        <w:spacing w:after="0" w:line="240" w:lineRule="auto"/>
        <w:ind w:firstLine="709"/>
        <w:jc w:val="both"/>
        <w:rPr>
          <w:rFonts w:ascii="Times New Roman" w:eastAsia="Times New Roman" w:hAnsi="Times New Roman" w:cs="Times New Roman"/>
          <w:color w:val="000000"/>
          <w:sz w:val="28"/>
          <w:szCs w:val="28"/>
          <w:lang w:eastAsia="ru-RU"/>
        </w:rPr>
      </w:pPr>
      <w:r w:rsidRPr="00462F75">
        <w:rPr>
          <w:rFonts w:ascii="Times New Roman" w:eastAsia="Times New Roman" w:hAnsi="Times New Roman" w:cs="Times New Roman"/>
          <w:color w:val="000000"/>
          <w:sz w:val="28"/>
          <w:szCs w:val="28"/>
          <w:lang w:eastAsia="ru-RU"/>
        </w:rPr>
        <w:t>-</w:t>
      </w:r>
      <w:r w:rsidR="00763A35" w:rsidRPr="00462F75">
        <w:rPr>
          <w:rFonts w:ascii="Times New Roman" w:eastAsia="Times New Roman" w:hAnsi="Times New Roman" w:cs="Times New Roman"/>
          <w:color w:val="000000"/>
          <w:sz w:val="28"/>
          <w:szCs w:val="28"/>
          <w:lang w:eastAsia="ru-RU"/>
        </w:rPr>
        <w:t xml:space="preserve"> </w:t>
      </w:r>
      <w:r w:rsidRPr="00462F75">
        <w:rPr>
          <w:rFonts w:ascii="Times New Roman" w:eastAsia="Times New Roman" w:hAnsi="Times New Roman" w:cs="Times New Roman"/>
          <w:color w:val="000000"/>
          <w:sz w:val="28"/>
          <w:szCs w:val="28"/>
          <w:lang w:eastAsia="ru-RU"/>
        </w:rPr>
        <w:t>перечень дополнительных общеразвивающих программ, реализующихся образовательными организациями, в рамках реализации субсидии бюджетам муниципальных образований на увеличение охвата детей, обучающихся по дополнительным общеразвивающим программам</w:t>
      </w:r>
      <w:r w:rsidR="00285C59">
        <w:rPr>
          <w:rFonts w:ascii="Times New Roman" w:eastAsia="Times New Roman" w:hAnsi="Times New Roman" w:cs="Times New Roman"/>
          <w:color w:val="000000"/>
          <w:sz w:val="28"/>
          <w:szCs w:val="28"/>
          <w:lang w:eastAsia="ru-RU"/>
        </w:rPr>
        <w:t>,</w:t>
      </w:r>
      <w:r w:rsidRPr="00462F75">
        <w:rPr>
          <w:rFonts w:ascii="Times New Roman" w:eastAsia="Times New Roman" w:hAnsi="Times New Roman" w:cs="Times New Roman"/>
          <w:color w:val="000000"/>
          <w:sz w:val="28"/>
          <w:szCs w:val="28"/>
          <w:lang w:eastAsia="ru-RU"/>
        </w:rPr>
        <w:t xml:space="preserve"> </w:t>
      </w:r>
      <w:r w:rsidR="00285C59" w:rsidRPr="00285C59">
        <w:rPr>
          <w:rFonts w:ascii="Times New Roman" w:eastAsia="Times New Roman" w:hAnsi="Times New Roman" w:cs="Times New Roman"/>
          <w:color w:val="000000"/>
          <w:sz w:val="28"/>
          <w:szCs w:val="28"/>
          <w:lang w:eastAsia="ru-RU"/>
        </w:rPr>
        <w:t xml:space="preserve">согласно </w:t>
      </w:r>
      <w:r w:rsidRPr="00462F75">
        <w:rPr>
          <w:rFonts w:ascii="Times New Roman" w:eastAsia="Times New Roman" w:hAnsi="Times New Roman" w:cs="Times New Roman"/>
          <w:color w:val="000000"/>
          <w:sz w:val="28"/>
          <w:szCs w:val="28"/>
          <w:lang w:eastAsia="ru-RU"/>
        </w:rPr>
        <w:t>приложени</w:t>
      </w:r>
      <w:r w:rsidR="00285C59">
        <w:rPr>
          <w:rFonts w:ascii="Times New Roman" w:eastAsia="Times New Roman" w:hAnsi="Times New Roman" w:cs="Times New Roman"/>
          <w:color w:val="000000"/>
          <w:sz w:val="28"/>
          <w:szCs w:val="28"/>
          <w:lang w:eastAsia="ru-RU"/>
        </w:rPr>
        <w:t>ю</w:t>
      </w:r>
      <w:r w:rsidRPr="00462F75">
        <w:rPr>
          <w:rFonts w:ascii="Times New Roman" w:eastAsia="Times New Roman" w:hAnsi="Times New Roman" w:cs="Times New Roman"/>
          <w:color w:val="000000"/>
          <w:sz w:val="28"/>
          <w:szCs w:val="28"/>
          <w:lang w:eastAsia="ru-RU"/>
        </w:rPr>
        <w:t xml:space="preserve"> 2 к настоящему постановлению;</w:t>
      </w:r>
    </w:p>
    <w:p w:rsidR="00F1509D" w:rsidRPr="00462F75" w:rsidRDefault="00A139C6" w:rsidP="00462F75">
      <w:pPr>
        <w:spacing w:after="0" w:line="240" w:lineRule="auto"/>
        <w:ind w:firstLine="709"/>
        <w:jc w:val="both"/>
        <w:rPr>
          <w:rFonts w:ascii="Times New Roman" w:eastAsia="Times New Roman" w:hAnsi="Times New Roman" w:cs="Times New Roman"/>
          <w:color w:val="000000"/>
          <w:sz w:val="28"/>
          <w:szCs w:val="28"/>
          <w:lang w:eastAsia="ru-RU"/>
        </w:rPr>
      </w:pPr>
      <w:r w:rsidRPr="00462F75">
        <w:rPr>
          <w:rFonts w:ascii="Times New Roman" w:eastAsia="Times New Roman" w:hAnsi="Times New Roman" w:cs="Times New Roman"/>
          <w:color w:val="000000"/>
          <w:sz w:val="28"/>
          <w:szCs w:val="28"/>
          <w:lang w:eastAsia="ru-RU"/>
        </w:rPr>
        <w:t>-</w:t>
      </w:r>
      <w:r w:rsidR="00763A35" w:rsidRPr="00462F75">
        <w:rPr>
          <w:rFonts w:ascii="Times New Roman" w:eastAsia="Times New Roman" w:hAnsi="Times New Roman" w:cs="Times New Roman"/>
          <w:color w:val="000000"/>
          <w:sz w:val="28"/>
          <w:szCs w:val="28"/>
          <w:lang w:eastAsia="ru-RU"/>
        </w:rPr>
        <w:t xml:space="preserve"> </w:t>
      </w:r>
      <w:r w:rsidRPr="00462F75">
        <w:rPr>
          <w:rFonts w:ascii="Times New Roman" w:eastAsia="Times New Roman" w:hAnsi="Times New Roman" w:cs="Times New Roman"/>
          <w:color w:val="000000"/>
          <w:sz w:val="28"/>
          <w:szCs w:val="28"/>
          <w:lang w:eastAsia="ru-RU"/>
        </w:rPr>
        <w:t>комплекс мер («дорожная карта») по реализации субсидии бюджетам муниципальных образований на увеличение охвата детей, обучающихся по дополнительным общеразвивающим программам</w:t>
      </w:r>
      <w:r w:rsidR="00285C59">
        <w:rPr>
          <w:rFonts w:ascii="Times New Roman" w:eastAsia="Times New Roman" w:hAnsi="Times New Roman" w:cs="Times New Roman"/>
          <w:color w:val="000000"/>
          <w:sz w:val="28"/>
          <w:szCs w:val="28"/>
          <w:lang w:eastAsia="ru-RU"/>
        </w:rPr>
        <w:t>,</w:t>
      </w:r>
      <w:r w:rsidRPr="00462F75">
        <w:rPr>
          <w:rFonts w:ascii="Times New Roman" w:eastAsia="Times New Roman" w:hAnsi="Times New Roman" w:cs="Times New Roman"/>
          <w:color w:val="000000"/>
          <w:sz w:val="28"/>
          <w:szCs w:val="28"/>
          <w:lang w:eastAsia="ru-RU"/>
        </w:rPr>
        <w:t xml:space="preserve"> согласно приложению 3 к настоящему постановлению.</w:t>
      </w:r>
    </w:p>
    <w:p w:rsidR="00F1509D" w:rsidRPr="00462F75" w:rsidRDefault="00A139C6" w:rsidP="00462F75">
      <w:pPr>
        <w:spacing w:after="0" w:line="240" w:lineRule="auto"/>
        <w:ind w:firstLine="709"/>
        <w:jc w:val="both"/>
        <w:rPr>
          <w:rFonts w:ascii="Times New Roman" w:eastAsiaTheme="minorEastAsia" w:hAnsi="Times New Roman" w:cs="Times New Roman"/>
          <w:sz w:val="28"/>
          <w:szCs w:val="28"/>
        </w:rPr>
      </w:pPr>
      <w:r w:rsidRPr="00462F75">
        <w:rPr>
          <w:rFonts w:ascii="Times New Roman" w:eastAsiaTheme="minorEastAsia" w:hAnsi="Times New Roman" w:cs="Times New Roman"/>
          <w:sz w:val="28"/>
          <w:szCs w:val="28"/>
        </w:rPr>
        <w:t>2</w:t>
      </w:r>
      <w:r w:rsidR="00F1509D" w:rsidRPr="00462F75">
        <w:rPr>
          <w:rFonts w:ascii="Times New Roman" w:eastAsiaTheme="minorEastAsia" w:hAnsi="Times New Roman" w:cs="Times New Roman"/>
          <w:sz w:val="28"/>
          <w:szCs w:val="28"/>
        </w:rPr>
        <w:t xml:space="preserve">. </w:t>
      </w:r>
      <w:proofErr w:type="gramStart"/>
      <w:r w:rsidR="00F1509D" w:rsidRPr="00462F75">
        <w:rPr>
          <w:rFonts w:ascii="Times New Roman" w:eastAsiaTheme="minorEastAsia" w:hAnsi="Times New Roman" w:cs="Times New Roman"/>
          <w:sz w:val="28"/>
          <w:szCs w:val="28"/>
        </w:rPr>
        <w:t>Контроль за</w:t>
      </w:r>
      <w:proofErr w:type="gramEnd"/>
      <w:r w:rsidR="00F1509D" w:rsidRPr="00462F75">
        <w:rPr>
          <w:rFonts w:ascii="Times New Roman" w:eastAsiaTheme="minorEastAsia" w:hAnsi="Times New Roman" w:cs="Times New Roman"/>
          <w:sz w:val="28"/>
          <w:szCs w:val="28"/>
        </w:rPr>
        <w:t xml:space="preserve"> исполнением постановления возложить на заместителя Главы </w:t>
      </w:r>
      <w:r w:rsidR="00462F75">
        <w:rPr>
          <w:rFonts w:ascii="Times New Roman" w:eastAsiaTheme="minorEastAsia" w:hAnsi="Times New Roman" w:cs="Times New Roman"/>
          <w:sz w:val="28"/>
          <w:szCs w:val="28"/>
        </w:rPr>
        <w:t xml:space="preserve">Кежемского </w:t>
      </w:r>
      <w:r w:rsidR="00F1509D" w:rsidRPr="00462F75">
        <w:rPr>
          <w:rFonts w:ascii="Times New Roman" w:eastAsiaTheme="minorEastAsia" w:hAnsi="Times New Roman" w:cs="Times New Roman"/>
          <w:sz w:val="28"/>
          <w:szCs w:val="28"/>
        </w:rPr>
        <w:t xml:space="preserve">района по социальным вопросам </w:t>
      </w:r>
      <w:r w:rsidR="00462F75" w:rsidRPr="00462F75">
        <w:rPr>
          <w:rFonts w:ascii="Times New Roman" w:eastAsiaTheme="minorEastAsia" w:hAnsi="Times New Roman" w:cs="Times New Roman"/>
          <w:sz w:val="28"/>
          <w:szCs w:val="28"/>
        </w:rPr>
        <w:t>А.Ф.</w:t>
      </w:r>
      <w:r w:rsidR="00462F75">
        <w:rPr>
          <w:rFonts w:ascii="Times New Roman" w:eastAsiaTheme="minorEastAsia" w:hAnsi="Times New Roman" w:cs="Times New Roman"/>
          <w:sz w:val="28"/>
          <w:szCs w:val="28"/>
        </w:rPr>
        <w:t xml:space="preserve"> </w:t>
      </w:r>
      <w:r w:rsidR="002800B5" w:rsidRPr="00462F75">
        <w:rPr>
          <w:rFonts w:ascii="Times New Roman" w:eastAsiaTheme="minorEastAsia" w:hAnsi="Times New Roman" w:cs="Times New Roman"/>
          <w:sz w:val="28"/>
          <w:szCs w:val="28"/>
        </w:rPr>
        <w:t>Шнайдер</w:t>
      </w:r>
      <w:r w:rsidR="00462F75">
        <w:rPr>
          <w:rFonts w:ascii="Times New Roman" w:eastAsiaTheme="minorEastAsia" w:hAnsi="Times New Roman" w:cs="Times New Roman"/>
          <w:sz w:val="28"/>
          <w:szCs w:val="28"/>
        </w:rPr>
        <w:t>а.</w:t>
      </w:r>
      <w:r w:rsidR="002800B5" w:rsidRPr="00462F75">
        <w:rPr>
          <w:rFonts w:ascii="Times New Roman" w:eastAsiaTheme="minorEastAsia" w:hAnsi="Times New Roman" w:cs="Times New Roman"/>
          <w:sz w:val="28"/>
          <w:szCs w:val="28"/>
        </w:rPr>
        <w:t xml:space="preserve"> </w:t>
      </w:r>
    </w:p>
    <w:p w:rsidR="00F1509D" w:rsidRPr="00462F75" w:rsidRDefault="00A139C6" w:rsidP="00462F75">
      <w:pPr>
        <w:spacing w:after="0" w:line="240" w:lineRule="auto"/>
        <w:ind w:firstLine="709"/>
        <w:jc w:val="both"/>
        <w:rPr>
          <w:rFonts w:ascii="Times New Roman" w:eastAsiaTheme="minorEastAsia" w:hAnsi="Times New Roman" w:cs="Times New Roman"/>
          <w:sz w:val="28"/>
          <w:szCs w:val="28"/>
        </w:rPr>
      </w:pPr>
      <w:r w:rsidRPr="00462F75">
        <w:rPr>
          <w:rFonts w:ascii="Times New Roman" w:eastAsiaTheme="minorEastAsia" w:hAnsi="Times New Roman" w:cs="Times New Roman"/>
          <w:sz w:val="28"/>
          <w:szCs w:val="28"/>
        </w:rPr>
        <w:t>3</w:t>
      </w:r>
      <w:r w:rsidR="00F1509D" w:rsidRPr="00462F75">
        <w:rPr>
          <w:rFonts w:ascii="Times New Roman" w:eastAsiaTheme="minorEastAsia" w:hAnsi="Times New Roman" w:cs="Times New Roman"/>
          <w:sz w:val="28"/>
          <w:szCs w:val="28"/>
        </w:rPr>
        <w:t xml:space="preserve">. </w:t>
      </w:r>
      <w:r w:rsidR="00462F75" w:rsidRPr="00462F75">
        <w:rPr>
          <w:rFonts w:ascii="Times New Roman" w:eastAsia="Calibri" w:hAnsi="Times New Roman" w:cs="Times New Roman"/>
          <w:sz w:val="28"/>
          <w:szCs w:val="28"/>
        </w:rPr>
        <w:t>Постановление вступает в силу со дня, следующего за днем его официального опубликования в газете «</w:t>
      </w:r>
      <w:proofErr w:type="spellStart"/>
      <w:r w:rsidR="00462F75" w:rsidRPr="00462F75">
        <w:rPr>
          <w:rFonts w:ascii="Times New Roman" w:eastAsia="Calibri" w:hAnsi="Times New Roman" w:cs="Times New Roman"/>
          <w:sz w:val="28"/>
          <w:szCs w:val="28"/>
        </w:rPr>
        <w:t>Кежемский</w:t>
      </w:r>
      <w:proofErr w:type="spellEnd"/>
      <w:r w:rsidR="00462F75" w:rsidRPr="00462F75">
        <w:rPr>
          <w:rFonts w:ascii="Times New Roman" w:eastAsia="Calibri" w:hAnsi="Times New Roman" w:cs="Times New Roman"/>
          <w:sz w:val="28"/>
          <w:szCs w:val="28"/>
        </w:rPr>
        <w:t xml:space="preserve"> Вестник» и распространяет свое действие на правоотношения, возникшие с </w:t>
      </w:r>
      <w:r w:rsidR="00462F75">
        <w:rPr>
          <w:rFonts w:ascii="Times New Roman" w:eastAsia="Calibri" w:hAnsi="Times New Roman" w:cs="Times New Roman"/>
          <w:sz w:val="28"/>
          <w:szCs w:val="28"/>
        </w:rPr>
        <w:t>01.01.2025.</w:t>
      </w:r>
    </w:p>
    <w:p w:rsidR="00F1509D" w:rsidRPr="00462F75" w:rsidRDefault="00F1509D" w:rsidP="00462F75">
      <w:pPr>
        <w:spacing w:after="0" w:line="240" w:lineRule="auto"/>
        <w:ind w:firstLine="709"/>
        <w:jc w:val="both"/>
        <w:rPr>
          <w:rFonts w:ascii="Times New Roman" w:eastAsiaTheme="minorEastAsia" w:hAnsi="Times New Roman" w:cs="Times New Roman"/>
          <w:sz w:val="28"/>
          <w:szCs w:val="28"/>
        </w:rPr>
      </w:pPr>
    </w:p>
    <w:p w:rsidR="00595DDB" w:rsidRDefault="00F1509D" w:rsidP="00462F75">
      <w:pPr>
        <w:spacing w:after="0" w:line="240" w:lineRule="auto"/>
        <w:jc w:val="both"/>
        <w:rPr>
          <w:rFonts w:ascii="Times New Roman" w:eastAsiaTheme="minorEastAsia" w:hAnsi="Times New Roman" w:cs="Times New Roman"/>
          <w:sz w:val="28"/>
          <w:szCs w:val="28"/>
        </w:rPr>
      </w:pPr>
      <w:r w:rsidRPr="00462F75">
        <w:rPr>
          <w:rFonts w:ascii="Times New Roman" w:eastAsiaTheme="minorEastAsia" w:hAnsi="Times New Roman" w:cs="Times New Roman"/>
          <w:sz w:val="28"/>
          <w:szCs w:val="28"/>
        </w:rPr>
        <w:t xml:space="preserve">Глава района                                                        </w:t>
      </w:r>
      <w:r w:rsidR="00462F75">
        <w:rPr>
          <w:rFonts w:ascii="Times New Roman" w:eastAsiaTheme="minorEastAsia" w:hAnsi="Times New Roman" w:cs="Times New Roman"/>
          <w:sz w:val="28"/>
          <w:szCs w:val="28"/>
        </w:rPr>
        <w:t xml:space="preserve">                          </w:t>
      </w:r>
      <w:r w:rsidRPr="00462F75">
        <w:rPr>
          <w:rFonts w:ascii="Times New Roman" w:eastAsiaTheme="minorEastAsia" w:hAnsi="Times New Roman" w:cs="Times New Roman"/>
          <w:sz w:val="28"/>
          <w:szCs w:val="28"/>
        </w:rPr>
        <w:t xml:space="preserve">         </w:t>
      </w:r>
      <w:r w:rsidR="009D08F1" w:rsidRPr="00462F75">
        <w:rPr>
          <w:rFonts w:ascii="Times New Roman" w:eastAsiaTheme="minorEastAsia" w:hAnsi="Times New Roman" w:cs="Times New Roman"/>
          <w:sz w:val="28"/>
          <w:szCs w:val="28"/>
        </w:rPr>
        <w:t xml:space="preserve">О.В. </w:t>
      </w:r>
      <w:proofErr w:type="spellStart"/>
      <w:r w:rsidR="009D08F1" w:rsidRPr="00462F75">
        <w:rPr>
          <w:rFonts w:ascii="Times New Roman" w:eastAsiaTheme="minorEastAsia" w:hAnsi="Times New Roman" w:cs="Times New Roman"/>
          <w:sz w:val="28"/>
          <w:szCs w:val="28"/>
        </w:rPr>
        <w:t>Желябин</w:t>
      </w:r>
      <w:proofErr w:type="spellEnd"/>
      <w:r w:rsidRPr="00462F75">
        <w:rPr>
          <w:rFonts w:ascii="Times New Roman" w:eastAsiaTheme="minorEastAsia" w:hAnsi="Times New Roman" w:cs="Times New Roman"/>
          <w:sz w:val="28"/>
          <w:szCs w:val="28"/>
        </w:rPr>
        <w:t xml:space="preserve"> </w:t>
      </w:r>
    </w:p>
    <w:p w:rsidR="00695DC7" w:rsidRPr="00462F75" w:rsidRDefault="00695DC7" w:rsidP="00462F75">
      <w:pPr>
        <w:spacing w:after="0" w:line="240" w:lineRule="auto"/>
        <w:jc w:val="both"/>
        <w:rPr>
          <w:rFonts w:ascii="Times New Roman" w:eastAsiaTheme="minorEastAsia" w:hAnsi="Times New Roman" w:cs="Times New Roman"/>
          <w:sz w:val="28"/>
          <w:szCs w:val="28"/>
        </w:rPr>
      </w:pPr>
    </w:p>
    <w:p w:rsidR="00595DDB" w:rsidRPr="00462F75" w:rsidRDefault="00595DDB"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lastRenderedPageBreak/>
        <w:t>Приложение 1</w:t>
      </w:r>
    </w:p>
    <w:p w:rsidR="00595DDB" w:rsidRPr="00462F75" w:rsidRDefault="00595DDB"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t xml:space="preserve">к </w:t>
      </w:r>
      <w:r w:rsidR="00462F75" w:rsidRPr="00462F75">
        <w:rPr>
          <w:rFonts w:ascii="Times New Roman" w:eastAsia="Times New Roman" w:hAnsi="Times New Roman" w:cs="Times New Roman"/>
          <w:sz w:val="28"/>
          <w:szCs w:val="28"/>
          <w:lang w:eastAsia="ru-RU"/>
        </w:rPr>
        <w:t>п</w:t>
      </w:r>
      <w:r w:rsidRPr="00462F75">
        <w:rPr>
          <w:rFonts w:ascii="Times New Roman" w:eastAsia="Times New Roman" w:hAnsi="Times New Roman" w:cs="Times New Roman"/>
          <w:sz w:val="28"/>
          <w:szCs w:val="28"/>
          <w:lang w:eastAsia="ru-RU"/>
        </w:rPr>
        <w:t xml:space="preserve">остановлению </w:t>
      </w:r>
      <w:r w:rsidR="00462F75" w:rsidRPr="00462F75">
        <w:rPr>
          <w:rFonts w:ascii="Times New Roman" w:eastAsia="Times New Roman" w:hAnsi="Times New Roman" w:cs="Times New Roman"/>
          <w:sz w:val="28"/>
          <w:szCs w:val="28"/>
          <w:lang w:eastAsia="ru-RU"/>
        </w:rPr>
        <w:t>А</w:t>
      </w:r>
      <w:r w:rsidRPr="00462F75">
        <w:rPr>
          <w:rFonts w:ascii="Times New Roman" w:eastAsia="Times New Roman" w:hAnsi="Times New Roman" w:cs="Times New Roman"/>
          <w:sz w:val="28"/>
          <w:szCs w:val="28"/>
          <w:lang w:eastAsia="ru-RU"/>
        </w:rPr>
        <w:t xml:space="preserve">дминистрации района </w:t>
      </w:r>
    </w:p>
    <w:p w:rsidR="00595DDB" w:rsidRPr="00462F75" w:rsidRDefault="00241DC7"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t>от 0</w:t>
      </w:r>
      <w:r w:rsidR="00534326" w:rsidRPr="00462F75">
        <w:rPr>
          <w:rFonts w:ascii="Times New Roman" w:eastAsia="Times New Roman" w:hAnsi="Times New Roman" w:cs="Times New Roman"/>
          <w:sz w:val="28"/>
          <w:szCs w:val="28"/>
          <w:lang w:eastAsia="ru-RU"/>
        </w:rPr>
        <w:t>7</w:t>
      </w:r>
      <w:r w:rsidRPr="00462F75">
        <w:rPr>
          <w:rFonts w:ascii="Times New Roman" w:eastAsia="Times New Roman" w:hAnsi="Times New Roman" w:cs="Times New Roman"/>
          <w:sz w:val="28"/>
          <w:szCs w:val="28"/>
          <w:lang w:eastAsia="ru-RU"/>
        </w:rPr>
        <w:t>.03</w:t>
      </w:r>
      <w:r w:rsidR="00595DDB" w:rsidRPr="00462F75">
        <w:rPr>
          <w:rFonts w:ascii="Times New Roman" w:eastAsia="Times New Roman" w:hAnsi="Times New Roman" w:cs="Times New Roman"/>
          <w:sz w:val="28"/>
          <w:szCs w:val="28"/>
          <w:lang w:eastAsia="ru-RU"/>
        </w:rPr>
        <w:t>.202</w:t>
      </w:r>
      <w:r w:rsidR="00534326" w:rsidRPr="00462F75">
        <w:rPr>
          <w:rFonts w:ascii="Times New Roman" w:eastAsia="Times New Roman" w:hAnsi="Times New Roman" w:cs="Times New Roman"/>
          <w:sz w:val="28"/>
          <w:szCs w:val="28"/>
          <w:lang w:eastAsia="ru-RU"/>
        </w:rPr>
        <w:t>5</w:t>
      </w:r>
      <w:r w:rsidR="00595DDB" w:rsidRPr="00462F75">
        <w:rPr>
          <w:rFonts w:ascii="Times New Roman" w:eastAsia="Times New Roman" w:hAnsi="Times New Roman" w:cs="Times New Roman"/>
          <w:sz w:val="28"/>
          <w:szCs w:val="28"/>
          <w:lang w:eastAsia="ru-RU"/>
        </w:rPr>
        <w:t xml:space="preserve"> № </w:t>
      </w:r>
      <w:r w:rsidR="00462F75" w:rsidRPr="00462F75">
        <w:rPr>
          <w:rFonts w:ascii="Times New Roman" w:eastAsia="Times New Roman" w:hAnsi="Times New Roman" w:cs="Times New Roman"/>
          <w:sz w:val="28"/>
          <w:szCs w:val="28"/>
          <w:lang w:eastAsia="ru-RU"/>
        </w:rPr>
        <w:t>183</w:t>
      </w:r>
      <w:r w:rsidR="00595DDB" w:rsidRPr="00462F75">
        <w:rPr>
          <w:rFonts w:ascii="Times New Roman" w:eastAsia="Times New Roman" w:hAnsi="Times New Roman" w:cs="Times New Roman"/>
          <w:sz w:val="28"/>
          <w:szCs w:val="28"/>
          <w:lang w:eastAsia="ru-RU"/>
        </w:rPr>
        <w:t>-п</w:t>
      </w:r>
    </w:p>
    <w:p w:rsidR="00462F75" w:rsidRPr="00462F75" w:rsidRDefault="00462F75" w:rsidP="00462F75">
      <w:pPr>
        <w:spacing w:after="0" w:line="240" w:lineRule="auto"/>
        <w:jc w:val="right"/>
        <w:rPr>
          <w:rFonts w:ascii="Times New Roman" w:eastAsia="Times New Roman" w:hAnsi="Times New Roman" w:cs="Times New Roman"/>
          <w:sz w:val="24"/>
          <w:szCs w:val="24"/>
          <w:lang w:eastAsia="ru-RU"/>
        </w:rPr>
      </w:pPr>
    </w:p>
    <w:p w:rsidR="00595DDB" w:rsidRPr="00462F75" w:rsidRDefault="00595DDB" w:rsidP="00462F75">
      <w:pPr>
        <w:spacing w:after="0" w:line="240" w:lineRule="auto"/>
        <w:ind w:firstLine="709"/>
        <w:jc w:val="center"/>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Описание модели повышения доступности дополнительного образования для детей в возрасте от 5 до 18 лет </w:t>
      </w:r>
    </w:p>
    <w:p w:rsidR="00595DDB" w:rsidRPr="00462F75" w:rsidRDefault="00595DDB" w:rsidP="00462F75">
      <w:pPr>
        <w:spacing w:after="0" w:line="240" w:lineRule="auto"/>
        <w:ind w:firstLine="709"/>
        <w:jc w:val="center"/>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на территории Кежемского района Красноярского края</w:t>
      </w:r>
    </w:p>
    <w:p w:rsidR="00595DDB" w:rsidRPr="00462F75" w:rsidRDefault="00595DDB" w:rsidP="00462F75">
      <w:pPr>
        <w:spacing w:after="0" w:line="240" w:lineRule="auto"/>
        <w:ind w:firstLine="709"/>
        <w:jc w:val="both"/>
        <w:rPr>
          <w:rFonts w:ascii="Times New Roman" w:eastAsia="Calibri" w:hAnsi="Times New Roman" w:cs="Times New Roman"/>
          <w:sz w:val="26"/>
          <w:szCs w:val="26"/>
        </w:rPr>
      </w:pPr>
    </w:p>
    <w:p w:rsidR="00595DDB" w:rsidRPr="00462F75" w:rsidRDefault="00595DDB" w:rsidP="00462F75">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462F75">
        <w:rPr>
          <w:rFonts w:ascii="Times New Roman" w:eastAsia="Calibri" w:hAnsi="Times New Roman" w:cs="Times New Roman"/>
          <w:sz w:val="26"/>
          <w:szCs w:val="26"/>
        </w:rPr>
        <w:t>1. Описание доступности дополнительного образования для детей в возрасте от 5 до 18 лет в муниципальном образовании края по состоянию на дату подачи конкурсных документов.</w:t>
      </w:r>
    </w:p>
    <w:p w:rsidR="00595DDB" w:rsidRPr="00462F75" w:rsidRDefault="00595DDB" w:rsidP="00462F75">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62F75">
        <w:rPr>
          <w:rFonts w:ascii="Times New Roman" w:eastAsia="Calibri" w:hAnsi="Times New Roman" w:cs="Times New Roman"/>
          <w:color w:val="000000"/>
          <w:sz w:val="26"/>
          <w:szCs w:val="26"/>
        </w:rPr>
        <w:t>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w:t>
      </w:r>
      <w:r w:rsidR="00C36C64" w:rsidRPr="00462F75">
        <w:rPr>
          <w:rFonts w:ascii="Times New Roman" w:eastAsia="Calibri" w:hAnsi="Times New Roman" w:cs="Times New Roman"/>
          <w:color w:val="000000"/>
          <w:sz w:val="26"/>
          <w:szCs w:val="26"/>
        </w:rPr>
        <w:t>ие и развитие личности ребёнка.</w:t>
      </w:r>
    </w:p>
    <w:p w:rsidR="00595DDB" w:rsidRPr="00462F75" w:rsidRDefault="00595DDB" w:rsidP="00462F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Calibri" w:hAnsi="Times New Roman" w:cs="Times New Roman"/>
          <w:color w:val="000000"/>
          <w:sz w:val="26"/>
          <w:szCs w:val="26"/>
        </w:rPr>
        <w:t>В Концепции модернизации российского образования подчёркнута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молодёжи.</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462F75">
        <w:rPr>
          <w:rFonts w:ascii="Times New Roman" w:eastAsia="Times New Roman" w:hAnsi="Times New Roman" w:cs="Times New Roman"/>
          <w:color w:val="000000"/>
          <w:sz w:val="26"/>
          <w:szCs w:val="26"/>
          <w:lang w:eastAsia="ru-RU"/>
        </w:rPr>
        <w:t>Кежемский</w:t>
      </w:r>
      <w:proofErr w:type="spellEnd"/>
      <w:r w:rsidRPr="00462F75">
        <w:rPr>
          <w:rFonts w:ascii="Times New Roman" w:eastAsia="Times New Roman" w:hAnsi="Times New Roman" w:cs="Times New Roman"/>
          <w:color w:val="000000"/>
          <w:sz w:val="26"/>
          <w:szCs w:val="26"/>
          <w:lang w:eastAsia="ru-RU"/>
        </w:rPr>
        <w:t xml:space="preserve"> район – муниципальное образование, территориально расположенное в северо-восточной части Красноярского края, приравненное к районам Крайнего Севера. Район в настоящее время объединяет 7 сельских населенных пунктов и город </w:t>
      </w:r>
      <w:proofErr w:type="spellStart"/>
      <w:r w:rsidRPr="00462F75">
        <w:rPr>
          <w:rFonts w:ascii="Times New Roman" w:eastAsia="Times New Roman" w:hAnsi="Times New Roman" w:cs="Times New Roman"/>
          <w:color w:val="000000"/>
          <w:sz w:val="26"/>
          <w:szCs w:val="26"/>
          <w:lang w:eastAsia="ru-RU"/>
        </w:rPr>
        <w:t>Кодинск</w:t>
      </w:r>
      <w:proofErr w:type="spellEnd"/>
      <w:r w:rsidRPr="00462F75">
        <w:rPr>
          <w:rFonts w:ascii="Times New Roman" w:eastAsia="Times New Roman" w:hAnsi="Times New Roman" w:cs="Times New Roman"/>
          <w:color w:val="000000"/>
          <w:sz w:val="26"/>
          <w:szCs w:val="26"/>
          <w:lang w:eastAsia="ru-RU"/>
        </w:rPr>
        <w:t>.</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По данным статистики численность населения на </w:t>
      </w:r>
      <w:r w:rsidR="00BF142F" w:rsidRPr="00462F75">
        <w:rPr>
          <w:rFonts w:ascii="Times New Roman" w:eastAsia="Times New Roman" w:hAnsi="Times New Roman" w:cs="Times New Roman"/>
          <w:color w:val="000000"/>
          <w:sz w:val="26"/>
          <w:szCs w:val="26"/>
          <w:lang w:eastAsia="ru-RU"/>
        </w:rPr>
        <w:t>0</w:t>
      </w:r>
      <w:r w:rsidRPr="00462F75">
        <w:rPr>
          <w:rFonts w:ascii="Times New Roman" w:eastAsia="Times New Roman" w:hAnsi="Times New Roman" w:cs="Times New Roman"/>
          <w:color w:val="000000"/>
          <w:sz w:val="26"/>
          <w:szCs w:val="26"/>
          <w:lang w:eastAsia="ru-RU"/>
        </w:rPr>
        <w:t>1.01.202</w:t>
      </w:r>
      <w:r w:rsidR="00BF142F" w:rsidRPr="00462F75">
        <w:rPr>
          <w:rFonts w:ascii="Times New Roman" w:eastAsia="Times New Roman" w:hAnsi="Times New Roman" w:cs="Times New Roman"/>
          <w:color w:val="000000"/>
          <w:sz w:val="26"/>
          <w:szCs w:val="26"/>
          <w:lang w:eastAsia="ru-RU"/>
        </w:rPr>
        <w:t>4</w:t>
      </w:r>
      <w:r w:rsidRPr="00462F75">
        <w:rPr>
          <w:rFonts w:ascii="Times New Roman" w:eastAsia="Times New Roman" w:hAnsi="Times New Roman" w:cs="Times New Roman"/>
          <w:color w:val="000000"/>
          <w:sz w:val="26"/>
          <w:szCs w:val="26"/>
          <w:lang w:eastAsia="ru-RU"/>
        </w:rPr>
        <w:t xml:space="preserve"> г. составляет 16</w:t>
      </w:r>
      <w:r w:rsidR="00C36C64" w:rsidRPr="00462F75">
        <w:rPr>
          <w:rFonts w:ascii="Times New Roman" w:eastAsia="Times New Roman" w:hAnsi="Times New Roman" w:cs="Times New Roman"/>
          <w:color w:val="000000"/>
          <w:sz w:val="26"/>
          <w:szCs w:val="26"/>
          <w:lang w:eastAsia="ru-RU"/>
        </w:rPr>
        <w:t>5</w:t>
      </w:r>
      <w:r w:rsidRPr="00462F75">
        <w:rPr>
          <w:rFonts w:ascii="Times New Roman" w:eastAsia="Times New Roman" w:hAnsi="Times New Roman" w:cs="Times New Roman"/>
          <w:color w:val="000000"/>
          <w:sz w:val="26"/>
          <w:szCs w:val="26"/>
          <w:lang w:eastAsia="ru-RU"/>
        </w:rPr>
        <w:t xml:space="preserve">17 человек, </w:t>
      </w:r>
      <w:r w:rsidRPr="00462F75">
        <w:rPr>
          <w:rFonts w:ascii="Times New Roman" w:eastAsia="Times New Roman" w:hAnsi="Times New Roman" w:cs="Times New Roman"/>
          <w:bCs/>
          <w:color w:val="000000"/>
          <w:sz w:val="26"/>
          <w:szCs w:val="26"/>
          <w:lang w:eastAsia="ru-RU"/>
        </w:rPr>
        <w:t xml:space="preserve">численность детей в возрасте от 5 до 18 лет – </w:t>
      </w:r>
      <w:r w:rsidR="00BF142F" w:rsidRPr="00462F75">
        <w:rPr>
          <w:rFonts w:ascii="Times New Roman" w:eastAsia="Times New Roman" w:hAnsi="Times New Roman" w:cs="Times New Roman"/>
          <w:bCs/>
          <w:color w:val="000000"/>
          <w:sz w:val="26"/>
          <w:szCs w:val="26"/>
          <w:lang w:eastAsia="ru-RU"/>
        </w:rPr>
        <w:t>30</w:t>
      </w:r>
      <w:r w:rsidR="00C36C64" w:rsidRPr="00462F75">
        <w:rPr>
          <w:rFonts w:ascii="Times New Roman" w:eastAsia="Times New Roman" w:hAnsi="Times New Roman" w:cs="Times New Roman"/>
          <w:bCs/>
          <w:color w:val="000000"/>
          <w:sz w:val="26"/>
          <w:szCs w:val="26"/>
          <w:lang w:eastAsia="ru-RU"/>
        </w:rPr>
        <w:t>05</w:t>
      </w:r>
      <w:r w:rsidRPr="00462F75">
        <w:rPr>
          <w:rFonts w:ascii="Times New Roman" w:eastAsia="Times New Roman" w:hAnsi="Times New Roman" w:cs="Times New Roman"/>
          <w:bCs/>
          <w:color w:val="000000"/>
          <w:sz w:val="26"/>
          <w:szCs w:val="26"/>
          <w:lang w:eastAsia="ru-RU"/>
        </w:rPr>
        <w:t>.</w:t>
      </w:r>
    </w:p>
    <w:p w:rsidR="002061B4" w:rsidRPr="00462F75" w:rsidRDefault="00595DDB" w:rsidP="00462F75">
      <w:pPr>
        <w:tabs>
          <w:tab w:val="left" w:pos="567"/>
        </w:tabs>
        <w:spacing w:after="0" w:line="240" w:lineRule="auto"/>
        <w:ind w:firstLine="709"/>
        <w:jc w:val="both"/>
        <w:rPr>
          <w:rFonts w:ascii="Times New Roman" w:eastAsia="Times New Roman" w:hAnsi="Times New Roman" w:cs="Times New Roman"/>
          <w:sz w:val="26"/>
          <w:szCs w:val="26"/>
          <w:lang w:eastAsia="ru-RU"/>
        </w:rPr>
      </w:pPr>
      <w:proofErr w:type="gramStart"/>
      <w:r w:rsidRPr="00462F75">
        <w:rPr>
          <w:rFonts w:ascii="Times New Roman" w:eastAsia="Times New Roman" w:hAnsi="Times New Roman" w:cs="Times New Roman"/>
          <w:sz w:val="26"/>
          <w:szCs w:val="26"/>
          <w:lang w:eastAsia="ru-RU"/>
        </w:rPr>
        <w:t xml:space="preserve">На территории Кежемского района реализацию дополнительных общеразвивающих программ обеспечивают 6 общеобразовательных учреждений, 3 дошкольных образовательных учреждения, имеющих лицензию на право ведения образовательной деятельности с подвидом «Дополнительное образование детей и взрослых»; </w:t>
      </w:r>
      <w:r w:rsidR="00CF46C1" w:rsidRPr="00462F75">
        <w:rPr>
          <w:rFonts w:ascii="Times New Roman" w:eastAsia="Times New Roman" w:hAnsi="Times New Roman" w:cs="Times New Roman"/>
          <w:sz w:val="26"/>
          <w:szCs w:val="26"/>
          <w:lang w:eastAsia="ru-RU"/>
        </w:rPr>
        <w:t>4</w:t>
      </w:r>
      <w:r w:rsidRPr="00462F75">
        <w:rPr>
          <w:rFonts w:ascii="Times New Roman" w:eastAsia="Times New Roman" w:hAnsi="Times New Roman" w:cs="Times New Roman"/>
          <w:sz w:val="26"/>
          <w:szCs w:val="26"/>
          <w:lang w:eastAsia="ru-RU"/>
        </w:rPr>
        <w:t xml:space="preserve"> учреждения дополнительного образования (МБУ ДО «</w:t>
      </w:r>
      <w:proofErr w:type="spellStart"/>
      <w:r w:rsidR="00BF142F" w:rsidRPr="00462F75">
        <w:rPr>
          <w:rFonts w:ascii="Times New Roman" w:eastAsia="Times New Roman" w:hAnsi="Times New Roman" w:cs="Times New Roman"/>
          <w:sz w:val="26"/>
          <w:szCs w:val="26"/>
          <w:lang w:eastAsia="ru-RU"/>
        </w:rPr>
        <w:t>Кежемский</w:t>
      </w:r>
      <w:proofErr w:type="spellEnd"/>
      <w:r w:rsidR="00BF142F" w:rsidRPr="00462F75">
        <w:rPr>
          <w:rFonts w:ascii="Times New Roman" w:eastAsia="Times New Roman" w:hAnsi="Times New Roman" w:cs="Times New Roman"/>
          <w:sz w:val="26"/>
          <w:szCs w:val="26"/>
          <w:lang w:eastAsia="ru-RU"/>
        </w:rPr>
        <w:t xml:space="preserve"> районный ц</w:t>
      </w:r>
      <w:r w:rsidRPr="00462F75">
        <w:rPr>
          <w:rFonts w:ascii="Times New Roman" w:eastAsia="Times New Roman" w:hAnsi="Times New Roman" w:cs="Times New Roman"/>
          <w:sz w:val="26"/>
          <w:szCs w:val="26"/>
          <w:lang w:eastAsia="ru-RU"/>
        </w:rPr>
        <w:t>ентр детского творчества», МБУ</w:t>
      </w:r>
      <w:r w:rsidR="00BF142F" w:rsidRPr="00462F75">
        <w:rPr>
          <w:rFonts w:ascii="Times New Roman" w:eastAsia="Times New Roman" w:hAnsi="Times New Roman" w:cs="Times New Roman"/>
          <w:sz w:val="26"/>
          <w:szCs w:val="26"/>
          <w:lang w:eastAsia="ru-RU"/>
        </w:rPr>
        <w:t xml:space="preserve"> ДО</w:t>
      </w:r>
      <w:r w:rsidRPr="00462F75">
        <w:rPr>
          <w:rFonts w:ascii="Times New Roman" w:eastAsia="Times New Roman" w:hAnsi="Times New Roman" w:cs="Times New Roman"/>
          <w:sz w:val="26"/>
          <w:szCs w:val="26"/>
          <w:lang w:eastAsia="ru-RU"/>
        </w:rPr>
        <w:t xml:space="preserve"> «Центр дополнительного образования детей»</w:t>
      </w:r>
      <w:r w:rsidR="00CF46C1" w:rsidRPr="00462F75">
        <w:rPr>
          <w:rFonts w:ascii="Times New Roman" w:eastAsia="Times New Roman" w:hAnsi="Times New Roman" w:cs="Times New Roman"/>
          <w:sz w:val="26"/>
          <w:szCs w:val="26"/>
          <w:lang w:eastAsia="ru-RU"/>
        </w:rPr>
        <w:t>, МБУ ДО «Спортивная школа Кежемского района» и МБУ «Спортивная школа по биатлону»</w:t>
      </w:r>
      <w:r w:rsidRPr="00462F75">
        <w:rPr>
          <w:rFonts w:ascii="Times New Roman" w:eastAsia="Times New Roman" w:hAnsi="Times New Roman" w:cs="Times New Roman"/>
          <w:sz w:val="26"/>
          <w:szCs w:val="26"/>
          <w:lang w:eastAsia="ru-RU"/>
        </w:rPr>
        <w:t>).</w:t>
      </w:r>
      <w:proofErr w:type="gramEnd"/>
    </w:p>
    <w:p w:rsidR="00595DDB" w:rsidRPr="00462F75" w:rsidRDefault="00CF46C1" w:rsidP="00462F75">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В районе функционирует </w:t>
      </w:r>
      <w:r w:rsidR="00595DDB" w:rsidRPr="00462F75">
        <w:rPr>
          <w:rFonts w:ascii="Times New Roman" w:eastAsia="Times New Roman" w:hAnsi="Times New Roman" w:cs="Times New Roman"/>
          <w:sz w:val="26"/>
          <w:szCs w:val="26"/>
          <w:lang w:eastAsia="ru-RU"/>
        </w:rPr>
        <w:t>МБУ «Детская музыкальная школа», в которой обучает</w:t>
      </w:r>
      <w:r w:rsidR="00443F8F" w:rsidRPr="00462F75">
        <w:rPr>
          <w:rFonts w:ascii="Times New Roman" w:eastAsia="Times New Roman" w:hAnsi="Times New Roman" w:cs="Times New Roman"/>
          <w:sz w:val="26"/>
          <w:szCs w:val="26"/>
          <w:lang w:eastAsia="ru-RU"/>
        </w:rPr>
        <w:t xml:space="preserve">ся </w:t>
      </w:r>
      <w:r w:rsidRPr="00462F75">
        <w:rPr>
          <w:rFonts w:ascii="Times New Roman" w:eastAsia="Times New Roman" w:hAnsi="Times New Roman" w:cs="Times New Roman"/>
          <w:sz w:val="26"/>
          <w:szCs w:val="26"/>
          <w:lang w:eastAsia="ru-RU"/>
        </w:rPr>
        <w:t>1</w:t>
      </w:r>
      <w:r w:rsidR="008F67DE" w:rsidRPr="00462F75">
        <w:rPr>
          <w:rFonts w:ascii="Times New Roman" w:eastAsia="Times New Roman" w:hAnsi="Times New Roman" w:cs="Times New Roman"/>
          <w:sz w:val="26"/>
          <w:szCs w:val="26"/>
          <w:lang w:eastAsia="ru-RU"/>
        </w:rPr>
        <w:t>25</w:t>
      </w:r>
      <w:r w:rsidR="00443F8F" w:rsidRPr="00462F75">
        <w:rPr>
          <w:rFonts w:ascii="Times New Roman" w:eastAsia="Times New Roman" w:hAnsi="Times New Roman" w:cs="Times New Roman"/>
          <w:sz w:val="26"/>
          <w:szCs w:val="26"/>
          <w:lang w:eastAsia="ru-RU"/>
        </w:rPr>
        <w:t xml:space="preserve"> детей (</w:t>
      </w:r>
      <w:r w:rsidRPr="00462F75">
        <w:rPr>
          <w:rFonts w:ascii="Times New Roman" w:eastAsia="Times New Roman" w:hAnsi="Times New Roman" w:cs="Times New Roman"/>
          <w:sz w:val="26"/>
          <w:szCs w:val="26"/>
          <w:lang w:eastAsia="ru-RU"/>
        </w:rPr>
        <w:t>4,</w:t>
      </w:r>
      <w:r w:rsidR="008F67DE" w:rsidRPr="00462F75">
        <w:rPr>
          <w:rFonts w:ascii="Times New Roman" w:eastAsia="Times New Roman" w:hAnsi="Times New Roman" w:cs="Times New Roman"/>
          <w:sz w:val="26"/>
          <w:szCs w:val="26"/>
          <w:lang w:eastAsia="ru-RU"/>
        </w:rPr>
        <w:t>15</w:t>
      </w:r>
      <w:r w:rsidR="00443F8F" w:rsidRPr="00462F75">
        <w:rPr>
          <w:rFonts w:ascii="Times New Roman" w:eastAsia="Times New Roman" w:hAnsi="Times New Roman" w:cs="Times New Roman"/>
          <w:sz w:val="26"/>
          <w:szCs w:val="26"/>
          <w:lang w:eastAsia="ru-RU"/>
        </w:rPr>
        <w:t>%)</w:t>
      </w:r>
      <w:r w:rsidR="00595DDB" w:rsidRPr="00462F75">
        <w:rPr>
          <w:rFonts w:ascii="Times New Roman" w:eastAsia="Times New Roman" w:hAnsi="Times New Roman" w:cs="Times New Roman"/>
          <w:sz w:val="26"/>
          <w:szCs w:val="26"/>
          <w:lang w:eastAsia="ru-RU"/>
        </w:rPr>
        <w:t>.</w:t>
      </w:r>
      <w:r w:rsidR="00443F8F" w:rsidRPr="00462F75">
        <w:rPr>
          <w:rFonts w:ascii="Times New Roman" w:eastAsia="Times New Roman" w:hAnsi="Times New Roman" w:cs="Times New Roman"/>
          <w:sz w:val="26"/>
          <w:szCs w:val="26"/>
          <w:lang w:eastAsia="ru-RU"/>
        </w:rPr>
        <w:t xml:space="preserve"> </w:t>
      </w:r>
    </w:p>
    <w:p w:rsidR="00CF46C1" w:rsidRPr="00462F75" w:rsidRDefault="00FA7FC4" w:rsidP="00462F75">
      <w:pPr>
        <w:spacing w:after="0" w:line="240" w:lineRule="auto"/>
        <w:ind w:firstLine="709"/>
        <w:jc w:val="both"/>
        <w:rPr>
          <w:rFonts w:ascii="Times New Roman" w:eastAsia="Times New Roman" w:hAnsi="Times New Roman" w:cs="Times New Roman"/>
          <w:bCs/>
          <w:color w:val="000000"/>
          <w:sz w:val="26"/>
          <w:szCs w:val="26"/>
          <w:lang w:eastAsia="ru-RU"/>
        </w:rPr>
      </w:pPr>
      <w:r w:rsidRPr="00462F75">
        <w:rPr>
          <w:rFonts w:ascii="Times New Roman" w:eastAsia="Times New Roman" w:hAnsi="Times New Roman" w:cs="Times New Roman"/>
          <w:bCs/>
          <w:color w:val="000000"/>
          <w:sz w:val="26"/>
          <w:szCs w:val="26"/>
          <w:lang w:eastAsia="ru-RU"/>
        </w:rPr>
        <w:t xml:space="preserve">Количество детей в возрасте от 5-18 лет, включенных в </w:t>
      </w:r>
      <w:proofErr w:type="gramStart"/>
      <w:r w:rsidRPr="00462F75">
        <w:rPr>
          <w:rFonts w:ascii="Times New Roman" w:eastAsia="Times New Roman" w:hAnsi="Times New Roman" w:cs="Times New Roman"/>
          <w:bCs/>
          <w:color w:val="000000"/>
          <w:sz w:val="26"/>
          <w:szCs w:val="26"/>
          <w:lang w:eastAsia="ru-RU"/>
        </w:rPr>
        <w:t>обучение</w:t>
      </w:r>
      <w:proofErr w:type="gramEnd"/>
      <w:r w:rsidRPr="00462F75">
        <w:rPr>
          <w:rFonts w:ascii="Times New Roman" w:eastAsia="Times New Roman" w:hAnsi="Times New Roman" w:cs="Times New Roman"/>
          <w:bCs/>
          <w:color w:val="000000"/>
          <w:sz w:val="26"/>
          <w:szCs w:val="26"/>
          <w:lang w:eastAsia="ru-RU"/>
        </w:rPr>
        <w:t xml:space="preserve"> по дополнительным общеобразовательным программам, - </w:t>
      </w:r>
      <w:r w:rsidR="0032605E" w:rsidRPr="00462F75">
        <w:rPr>
          <w:rFonts w:ascii="Times New Roman" w:eastAsia="Times New Roman" w:hAnsi="Times New Roman" w:cs="Times New Roman"/>
          <w:bCs/>
          <w:color w:val="000000"/>
          <w:sz w:val="26"/>
          <w:szCs w:val="26"/>
          <w:lang w:eastAsia="ru-RU"/>
        </w:rPr>
        <w:t>2403</w:t>
      </w:r>
      <w:r w:rsidRPr="00462F75">
        <w:rPr>
          <w:rFonts w:ascii="Times New Roman" w:eastAsia="Times New Roman" w:hAnsi="Times New Roman" w:cs="Times New Roman"/>
          <w:bCs/>
          <w:color w:val="000000"/>
          <w:sz w:val="26"/>
          <w:szCs w:val="26"/>
          <w:lang w:eastAsia="ru-RU"/>
        </w:rPr>
        <w:t xml:space="preserve"> человека, что составляет </w:t>
      </w:r>
      <w:r w:rsidR="0032605E" w:rsidRPr="00462F75">
        <w:rPr>
          <w:rFonts w:ascii="Times New Roman" w:eastAsia="Times New Roman" w:hAnsi="Times New Roman" w:cs="Times New Roman"/>
          <w:bCs/>
          <w:color w:val="000000"/>
          <w:sz w:val="26"/>
          <w:szCs w:val="26"/>
          <w:lang w:eastAsia="ru-RU"/>
        </w:rPr>
        <w:t>79</w:t>
      </w:r>
      <w:r w:rsidRPr="00462F75">
        <w:rPr>
          <w:rFonts w:ascii="Times New Roman" w:eastAsia="Times New Roman" w:hAnsi="Times New Roman" w:cs="Times New Roman"/>
          <w:bCs/>
          <w:color w:val="000000"/>
          <w:sz w:val="26"/>
          <w:szCs w:val="26"/>
          <w:lang w:eastAsia="ru-RU"/>
        </w:rPr>
        <w:t xml:space="preserve"> %.</w:t>
      </w:r>
    </w:p>
    <w:p w:rsidR="00595DDB" w:rsidRPr="00462F75" w:rsidRDefault="00595DDB" w:rsidP="00462F75">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Доступность дополнительного образования детей обеспечивает в комплексе объективные и субъективные равные возможности и право выбора </w:t>
      </w:r>
      <w:proofErr w:type="gramStart"/>
      <w:r w:rsidRPr="00462F75">
        <w:rPr>
          <w:rFonts w:ascii="Times New Roman" w:eastAsia="Times New Roman" w:hAnsi="Times New Roman" w:cs="Times New Roman"/>
          <w:sz w:val="26"/>
          <w:szCs w:val="26"/>
          <w:lang w:eastAsia="ru-RU"/>
        </w:rPr>
        <w:t>обучения по программам</w:t>
      </w:r>
      <w:proofErr w:type="gramEnd"/>
      <w:r w:rsidRPr="00462F75">
        <w:rPr>
          <w:rFonts w:ascii="Times New Roman" w:eastAsia="Times New Roman" w:hAnsi="Times New Roman" w:cs="Times New Roman"/>
          <w:sz w:val="26"/>
          <w:szCs w:val="26"/>
          <w:lang w:eastAsia="ru-RU"/>
        </w:rPr>
        <w:t xml:space="preserve"> дополнительного образования и выражена тремя составляющими:</w:t>
      </w:r>
    </w:p>
    <w:p w:rsidR="00595DDB" w:rsidRPr="00462F75" w:rsidRDefault="00595DDB" w:rsidP="00462F75">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 </w:t>
      </w:r>
      <w:r w:rsidRPr="00462F75">
        <w:rPr>
          <w:rFonts w:ascii="Times New Roman" w:eastAsia="Times New Roman" w:hAnsi="Times New Roman" w:cs="Times New Roman"/>
          <w:sz w:val="26"/>
          <w:szCs w:val="26"/>
          <w:u w:val="single"/>
          <w:lang w:eastAsia="ru-RU"/>
        </w:rPr>
        <w:t>содержательная доступность</w:t>
      </w:r>
      <w:r w:rsidRPr="00462F75">
        <w:rPr>
          <w:rFonts w:ascii="Times New Roman" w:eastAsia="Times New Roman" w:hAnsi="Times New Roman" w:cs="Times New Roman"/>
          <w:sz w:val="26"/>
          <w:szCs w:val="26"/>
          <w:lang w:eastAsia="ru-RU"/>
        </w:rPr>
        <w:t xml:space="preserve">, определяющая наличие широкого спектра дополнительных общеразвивающих </w:t>
      </w:r>
      <w:r w:rsidR="00BF142F" w:rsidRPr="00462F75">
        <w:rPr>
          <w:rFonts w:ascii="Times New Roman" w:eastAsia="Times New Roman" w:hAnsi="Times New Roman" w:cs="Times New Roman"/>
          <w:sz w:val="26"/>
          <w:szCs w:val="26"/>
          <w:lang w:eastAsia="ru-RU"/>
        </w:rPr>
        <w:t>программ разных направленностей</w:t>
      </w:r>
      <w:r w:rsidRPr="00462F75">
        <w:rPr>
          <w:rFonts w:ascii="Times New Roman" w:eastAsia="Times New Roman" w:hAnsi="Times New Roman" w:cs="Times New Roman"/>
          <w:sz w:val="26"/>
          <w:szCs w:val="26"/>
          <w:lang w:eastAsia="ru-RU"/>
        </w:rPr>
        <w:t xml:space="preserve"> и форм их реализации (модульных, </w:t>
      </w:r>
      <w:proofErr w:type="spellStart"/>
      <w:r w:rsidRPr="00462F75">
        <w:rPr>
          <w:rFonts w:ascii="Times New Roman" w:eastAsia="Times New Roman" w:hAnsi="Times New Roman" w:cs="Times New Roman"/>
          <w:sz w:val="26"/>
          <w:szCs w:val="26"/>
          <w:lang w:eastAsia="ru-RU"/>
        </w:rPr>
        <w:t>разноуровневых</w:t>
      </w:r>
      <w:proofErr w:type="spellEnd"/>
      <w:r w:rsidRPr="00462F75">
        <w:rPr>
          <w:rFonts w:ascii="Times New Roman" w:eastAsia="Times New Roman" w:hAnsi="Times New Roman" w:cs="Times New Roman"/>
          <w:sz w:val="26"/>
          <w:szCs w:val="26"/>
          <w:lang w:eastAsia="ru-RU"/>
        </w:rPr>
        <w:t>, а также с сетевой формой реализации);</w:t>
      </w:r>
    </w:p>
    <w:p w:rsidR="00595DDB" w:rsidRPr="00462F75" w:rsidRDefault="00595DDB" w:rsidP="00462F75">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 </w:t>
      </w:r>
      <w:r w:rsidRPr="00462F75">
        <w:rPr>
          <w:rFonts w:ascii="Times New Roman" w:eastAsia="Times New Roman" w:hAnsi="Times New Roman" w:cs="Times New Roman"/>
          <w:sz w:val="26"/>
          <w:szCs w:val="26"/>
          <w:u w:val="single"/>
          <w:lang w:eastAsia="ru-RU"/>
        </w:rPr>
        <w:t>информационная доступность</w:t>
      </w:r>
      <w:r w:rsidRPr="00462F75">
        <w:rPr>
          <w:rFonts w:ascii="Times New Roman" w:eastAsia="Times New Roman" w:hAnsi="Times New Roman" w:cs="Times New Roman"/>
          <w:sz w:val="26"/>
          <w:szCs w:val="26"/>
          <w:lang w:eastAsia="ru-RU"/>
        </w:rPr>
        <w:t xml:space="preserve">, определяющая наличие и качество информации об услуге в различных информационных источниках (официальные сайты </w:t>
      </w:r>
      <w:r w:rsidR="00BF142F" w:rsidRPr="00462F75">
        <w:rPr>
          <w:rFonts w:ascii="Times New Roman" w:eastAsia="Times New Roman" w:hAnsi="Times New Roman" w:cs="Times New Roman"/>
          <w:sz w:val="26"/>
          <w:szCs w:val="26"/>
          <w:lang w:eastAsia="ru-RU"/>
        </w:rPr>
        <w:t>УО</w:t>
      </w:r>
      <w:r w:rsidRPr="00462F75">
        <w:rPr>
          <w:rFonts w:ascii="Times New Roman" w:eastAsia="Times New Roman" w:hAnsi="Times New Roman" w:cs="Times New Roman"/>
          <w:sz w:val="26"/>
          <w:szCs w:val="26"/>
          <w:lang w:eastAsia="ru-RU"/>
        </w:rPr>
        <w:t>, СМИ, интернет - ресурсы и т.д.);</w:t>
      </w:r>
    </w:p>
    <w:p w:rsidR="00595DDB" w:rsidRPr="00462F75" w:rsidRDefault="00595DDB" w:rsidP="00462F75">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 </w:t>
      </w:r>
      <w:r w:rsidRPr="00462F75">
        <w:rPr>
          <w:rFonts w:ascii="Times New Roman" w:eastAsia="Times New Roman" w:hAnsi="Times New Roman" w:cs="Times New Roman"/>
          <w:sz w:val="26"/>
          <w:szCs w:val="26"/>
          <w:u w:val="single"/>
          <w:lang w:eastAsia="ru-RU"/>
        </w:rPr>
        <w:t>социальная доступность</w:t>
      </w:r>
      <w:r w:rsidRPr="00462F75">
        <w:rPr>
          <w:rFonts w:ascii="Times New Roman" w:eastAsia="Times New Roman" w:hAnsi="Times New Roman" w:cs="Times New Roman"/>
          <w:sz w:val="26"/>
          <w:szCs w:val="26"/>
          <w:lang w:eastAsia="ru-RU"/>
        </w:rPr>
        <w:t xml:space="preserve">, выражающаяся в наличии образовательной среды </w:t>
      </w:r>
      <w:r w:rsidRPr="00462F75">
        <w:rPr>
          <w:rFonts w:ascii="Times New Roman" w:eastAsia="Times New Roman" w:hAnsi="Times New Roman" w:cs="Times New Roman"/>
          <w:sz w:val="26"/>
          <w:szCs w:val="26"/>
          <w:shd w:val="clear" w:color="auto" w:fill="FFFFFF"/>
          <w:lang w:eastAsia="ru-RU"/>
        </w:rPr>
        <w:t xml:space="preserve">для различных категорий детей в соответствии с их образовательными потребностями </w:t>
      </w:r>
      <w:r w:rsidRPr="00462F75">
        <w:rPr>
          <w:rFonts w:ascii="Times New Roman" w:eastAsia="Times New Roman" w:hAnsi="Times New Roman" w:cs="Times New Roman"/>
          <w:sz w:val="26"/>
          <w:szCs w:val="26"/>
          <w:shd w:val="clear" w:color="auto" w:fill="FFFFFF"/>
          <w:lang w:eastAsia="ru-RU"/>
        </w:rPr>
        <w:lastRenderedPageBreak/>
        <w:t>и индивидуальными возможностями, в наличии лицензионных условий и возможностей образовательных организаций.</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Дополнительные обще</w:t>
      </w:r>
      <w:r w:rsidR="006C254E" w:rsidRPr="00462F75">
        <w:rPr>
          <w:rFonts w:ascii="Times New Roman" w:eastAsia="Times New Roman" w:hAnsi="Times New Roman" w:cs="Times New Roman"/>
          <w:sz w:val="26"/>
          <w:szCs w:val="26"/>
          <w:lang w:eastAsia="ru-RU"/>
        </w:rPr>
        <w:t>развивающие</w:t>
      </w:r>
      <w:r w:rsidRPr="00462F75">
        <w:rPr>
          <w:rFonts w:ascii="Times New Roman" w:eastAsia="Times New Roman" w:hAnsi="Times New Roman" w:cs="Times New Roman"/>
          <w:sz w:val="26"/>
          <w:szCs w:val="26"/>
          <w:lang w:eastAsia="ru-RU"/>
        </w:rPr>
        <w:t xml:space="preserve"> программы реализуются по нескольким направленностям:</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proofErr w:type="gramStart"/>
      <w:r w:rsidRPr="00462F75">
        <w:rPr>
          <w:rFonts w:ascii="Times New Roman" w:eastAsia="Times New Roman" w:hAnsi="Times New Roman" w:cs="Times New Roman"/>
          <w:sz w:val="26"/>
          <w:szCs w:val="26"/>
          <w:lang w:eastAsia="ru-RU"/>
        </w:rPr>
        <w:t>- художественная (</w:t>
      </w:r>
      <w:r w:rsidR="00406B55" w:rsidRPr="00462F75">
        <w:rPr>
          <w:rFonts w:ascii="Times New Roman" w:eastAsia="Times New Roman" w:hAnsi="Times New Roman" w:cs="Times New Roman"/>
          <w:sz w:val="26"/>
          <w:szCs w:val="26"/>
          <w:lang w:eastAsia="ru-RU"/>
        </w:rPr>
        <w:t>24</w:t>
      </w:r>
      <w:r w:rsidRPr="00462F75">
        <w:rPr>
          <w:rFonts w:ascii="Times New Roman" w:eastAsia="Times New Roman" w:hAnsi="Times New Roman" w:cs="Times New Roman"/>
          <w:sz w:val="26"/>
          <w:szCs w:val="26"/>
          <w:lang w:eastAsia="ru-RU"/>
        </w:rPr>
        <w:t>%</w:t>
      </w:r>
      <w:r w:rsidR="006C254E" w:rsidRPr="00462F75">
        <w:rPr>
          <w:rFonts w:ascii="Times New Roman" w:eastAsia="Times New Roman" w:hAnsi="Times New Roman" w:cs="Times New Roman"/>
          <w:sz w:val="26"/>
          <w:szCs w:val="26"/>
          <w:lang w:eastAsia="ru-RU"/>
        </w:rPr>
        <w:t xml:space="preserve"> детей</w:t>
      </w:r>
      <w:r w:rsidRPr="00462F75">
        <w:rPr>
          <w:rFonts w:ascii="Times New Roman" w:eastAsia="Times New Roman" w:hAnsi="Times New Roman" w:cs="Times New Roman"/>
          <w:sz w:val="26"/>
          <w:szCs w:val="26"/>
          <w:lang w:eastAsia="ru-RU"/>
        </w:rPr>
        <w:t>), социально-гуманитарная (</w:t>
      </w:r>
      <w:r w:rsidR="00406B55" w:rsidRPr="00462F75">
        <w:rPr>
          <w:rFonts w:ascii="Times New Roman" w:eastAsia="Times New Roman" w:hAnsi="Times New Roman" w:cs="Times New Roman"/>
          <w:sz w:val="26"/>
          <w:szCs w:val="26"/>
          <w:lang w:eastAsia="ru-RU"/>
        </w:rPr>
        <w:t>30</w:t>
      </w:r>
      <w:r w:rsidR="006C254E" w:rsidRPr="00462F75">
        <w:rPr>
          <w:rFonts w:ascii="Times New Roman" w:eastAsia="Times New Roman" w:hAnsi="Times New Roman" w:cs="Times New Roman"/>
          <w:sz w:val="26"/>
          <w:szCs w:val="26"/>
          <w:lang w:eastAsia="ru-RU"/>
        </w:rPr>
        <w:t xml:space="preserve"> </w:t>
      </w:r>
      <w:r w:rsidRPr="00462F75">
        <w:rPr>
          <w:rFonts w:ascii="Times New Roman" w:eastAsia="Times New Roman" w:hAnsi="Times New Roman" w:cs="Times New Roman"/>
          <w:sz w:val="26"/>
          <w:szCs w:val="26"/>
          <w:lang w:eastAsia="ru-RU"/>
        </w:rPr>
        <w:t>% детей), естественнонаучная (</w:t>
      </w:r>
      <w:r w:rsidR="00406B55" w:rsidRPr="00462F75">
        <w:rPr>
          <w:rFonts w:ascii="Times New Roman" w:eastAsia="Times New Roman" w:hAnsi="Times New Roman" w:cs="Times New Roman"/>
          <w:sz w:val="26"/>
          <w:szCs w:val="26"/>
          <w:lang w:eastAsia="ru-RU"/>
        </w:rPr>
        <w:t>11</w:t>
      </w:r>
      <w:r w:rsidRPr="00462F75">
        <w:rPr>
          <w:rFonts w:ascii="Times New Roman" w:eastAsia="Times New Roman" w:hAnsi="Times New Roman" w:cs="Times New Roman"/>
          <w:sz w:val="26"/>
          <w:szCs w:val="26"/>
          <w:lang w:eastAsia="ru-RU"/>
        </w:rPr>
        <w:t>% детей), техническая (</w:t>
      </w:r>
      <w:r w:rsidR="006C254E" w:rsidRPr="00462F75">
        <w:rPr>
          <w:rFonts w:ascii="Times New Roman" w:eastAsia="Times New Roman" w:hAnsi="Times New Roman" w:cs="Times New Roman"/>
          <w:sz w:val="26"/>
          <w:szCs w:val="26"/>
          <w:lang w:eastAsia="ru-RU"/>
        </w:rPr>
        <w:t>1</w:t>
      </w:r>
      <w:r w:rsidR="00406B55" w:rsidRPr="00462F75">
        <w:rPr>
          <w:rFonts w:ascii="Times New Roman" w:eastAsia="Times New Roman" w:hAnsi="Times New Roman" w:cs="Times New Roman"/>
          <w:sz w:val="26"/>
          <w:szCs w:val="26"/>
          <w:lang w:eastAsia="ru-RU"/>
        </w:rPr>
        <w:t>3</w:t>
      </w:r>
      <w:r w:rsidRPr="00462F75">
        <w:rPr>
          <w:rFonts w:ascii="Times New Roman" w:eastAsia="Times New Roman" w:hAnsi="Times New Roman" w:cs="Times New Roman"/>
          <w:sz w:val="26"/>
          <w:szCs w:val="26"/>
          <w:lang w:eastAsia="ru-RU"/>
        </w:rPr>
        <w:t>% детей), физкультурно-спортивная (</w:t>
      </w:r>
      <w:r w:rsidR="006C254E" w:rsidRPr="00462F75">
        <w:rPr>
          <w:rFonts w:ascii="Times New Roman" w:eastAsia="Times New Roman" w:hAnsi="Times New Roman" w:cs="Times New Roman"/>
          <w:sz w:val="26"/>
          <w:szCs w:val="26"/>
          <w:lang w:eastAsia="ru-RU"/>
        </w:rPr>
        <w:t>2</w:t>
      </w:r>
      <w:r w:rsidR="00406B55" w:rsidRPr="00462F75">
        <w:rPr>
          <w:rFonts w:ascii="Times New Roman" w:eastAsia="Times New Roman" w:hAnsi="Times New Roman" w:cs="Times New Roman"/>
          <w:sz w:val="26"/>
          <w:szCs w:val="26"/>
          <w:lang w:eastAsia="ru-RU"/>
        </w:rPr>
        <w:t>2</w:t>
      </w:r>
      <w:r w:rsidRPr="00462F75">
        <w:rPr>
          <w:rFonts w:ascii="Times New Roman" w:eastAsia="Times New Roman" w:hAnsi="Times New Roman" w:cs="Times New Roman"/>
          <w:sz w:val="26"/>
          <w:szCs w:val="26"/>
          <w:lang w:eastAsia="ru-RU"/>
        </w:rPr>
        <w:t>%</w:t>
      </w:r>
      <w:r w:rsidR="006C254E" w:rsidRPr="00462F75">
        <w:rPr>
          <w:rFonts w:ascii="Times New Roman" w:eastAsia="Times New Roman" w:hAnsi="Times New Roman" w:cs="Times New Roman"/>
          <w:sz w:val="26"/>
          <w:szCs w:val="26"/>
          <w:lang w:eastAsia="ru-RU"/>
        </w:rPr>
        <w:t xml:space="preserve"> детей</w:t>
      </w:r>
      <w:r w:rsidRPr="00462F75">
        <w:rPr>
          <w:rFonts w:ascii="Times New Roman" w:eastAsia="Times New Roman" w:hAnsi="Times New Roman" w:cs="Times New Roman"/>
          <w:sz w:val="26"/>
          <w:szCs w:val="26"/>
          <w:lang w:eastAsia="ru-RU"/>
        </w:rPr>
        <w:t>).</w:t>
      </w:r>
      <w:proofErr w:type="gramEnd"/>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Сведения о до</w:t>
      </w:r>
      <w:r w:rsidR="00A8501C" w:rsidRPr="00462F75">
        <w:rPr>
          <w:rFonts w:ascii="Times New Roman" w:eastAsia="Times New Roman" w:hAnsi="Times New Roman" w:cs="Times New Roman"/>
          <w:sz w:val="26"/>
          <w:szCs w:val="26"/>
          <w:lang w:eastAsia="ru-RU"/>
        </w:rPr>
        <w:t>полнительных общеразвивающих</w:t>
      </w:r>
      <w:r w:rsidRPr="00462F75">
        <w:rPr>
          <w:rFonts w:ascii="Times New Roman" w:eastAsia="Times New Roman" w:hAnsi="Times New Roman" w:cs="Times New Roman"/>
          <w:sz w:val="26"/>
          <w:szCs w:val="26"/>
          <w:lang w:eastAsia="ru-RU"/>
        </w:rPr>
        <w:t xml:space="preserve"> программах размещены </w:t>
      </w:r>
      <w:r w:rsidR="002061B4" w:rsidRPr="00462F75">
        <w:rPr>
          <w:rFonts w:ascii="Times New Roman" w:eastAsia="Times New Roman" w:hAnsi="Times New Roman" w:cs="Times New Roman"/>
          <w:sz w:val="26"/>
          <w:szCs w:val="26"/>
          <w:lang w:eastAsia="ru-RU"/>
        </w:rPr>
        <w:t xml:space="preserve">и своевременно обновляются </w:t>
      </w:r>
      <w:r w:rsidRPr="00462F75">
        <w:rPr>
          <w:rFonts w:ascii="Times New Roman" w:eastAsia="Times New Roman" w:hAnsi="Times New Roman" w:cs="Times New Roman"/>
          <w:sz w:val="26"/>
          <w:szCs w:val="26"/>
          <w:lang w:eastAsia="ru-RU"/>
        </w:rPr>
        <w:t>в автоматизированной информационной системе Красноярского края «Навигатор дополнительного образования», данный информационный ресурс позволяет ро</w:t>
      </w:r>
      <w:r w:rsidR="008C082B" w:rsidRPr="00462F75">
        <w:rPr>
          <w:rFonts w:ascii="Times New Roman" w:eastAsia="Times New Roman" w:hAnsi="Times New Roman" w:cs="Times New Roman"/>
          <w:sz w:val="26"/>
          <w:szCs w:val="26"/>
          <w:lang w:eastAsia="ru-RU"/>
        </w:rPr>
        <w:t>дителям и детям в онлайн-режиме записываться</w:t>
      </w:r>
      <w:r w:rsidRPr="00462F75">
        <w:rPr>
          <w:rFonts w:ascii="Times New Roman" w:eastAsia="Times New Roman" w:hAnsi="Times New Roman" w:cs="Times New Roman"/>
          <w:sz w:val="26"/>
          <w:szCs w:val="26"/>
          <w:lang w:eastAsia="ru-RU"/>
        </w:rPr>
        <w:t xml:space="preserve"> на выбранные программы</w:t>
      </w:r>
      <w:r w:rsidR="008C082B" w:rsidRPr="00462F75">
        <w:rPr>
          <w:rFonts w:ascii="Times New Roman" w:eastAsia="Times New Roman" w:hAnsi="Times New Roman" w:cs="Times New Roman"/>
          <w:sz w:val="26"/>
          <w:szCs w:val="26"/>
          <w:lang w:eastAsia="ru-RU"/>
        </w:rPr>
        <w:t xml:space="preserve"> дополнительного образования</w:t>
      </w:r>
      <w:r w:rsidRPr="00462F75">
        <w:rPr>
          <w:rFonts w:ascii="Times New Roman" w:eastAsia="Times New Roman" w:hAnsi="Times New Roman" w:cs="Times New Roman"/>
          <w:sz w:val="26"/>
          <w:szCs w:val="26"/>
          <w:lang w:eastAsia="ru-RU"/>
        </w:rPr>
        <w:t>.</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В учреждениях дополнительного образования созданы условия для обучения детей с ограниченными возможностями здоровья в формате инклюзии, ежегодно проводится работа по включению в </w:t>
      </w:r>
      <w:proofErr w:type="gramStart"/>
      <w:r w:rsidRPr="00462F75">
        <w:rPr>
          <w:rFonts w:ascii="Times New Roman" w:eastAsia="Times New Roman" w:hAnsi="Times New Roman" w:cs="Times New Roman"/>
          <w:color w:val="000000"/>
          <w:sz w:val="26"/>
          <w:szCs w:val="26"/>
          <w:lang w:eastAsia="ru-RU"/>
        </w:rPr>
        <w:t>обучение</w:t>
      </w:r>
      <w:proofErr w:type="gramEnd"/>
      <w:r w:rsidRPr="00462F75">
        <w:rPr>
          <w:rFonts w:ascii="Times New Roman" w:eastAsia="Times New Roman" w:hAnsi="Times New Roman" w:cs="Times New Roman"/>
          <w:color w:val="000000"/>
          <w:sz w:val="26"/>
          <w:szCs w:val="26"/>
          <w:lang w:eastAsia="ru-RU"/>
        </w:rPr>
        <w:t xml:space="preserve"> по дополнительным общеобразовательным программам детей, оказавшихся в трудной жизненной ситуации. В 202</w:t>
      </w:r>
      <w:r w:rsidR="00B561AB" w:rsidRPr="00462F75">
        <w:rPr>
          <w:rFonts w:ascii="Times New Roman" w:eastAsia="Times New Roman" w:hAnsi="Times New Roman" w:cs="Times New Roman"/>
          <w:color w:val="000000"/>
          <w:sz w:val="26"/>
          <w:szCs w:val="26"/>
          <w:lang w:eastAsia="ru-RU"/>
        </w:rPr>
        <w:t>4</w:t>
      </w:r>
      <w:r w:rsidRPr="00462F75">
        <w:rPr>
          <w:rFonts w:ascii="Times New Roman" w:eastAsia="Times New Roman" w:hAnsi="Times New Roman" w:cs="Times New Roman"/>
          <w:color w:val="000000"/>
          <w:sz w:val="26"/>
          <w:szCs w:val="26"/>
          <w:lang w:eastAsia="ru-RU"/>
        </w:rPr>
        <w:t>-202</w:t>
      </w:r>
      <w:r w:rsidR="00B561AB" w:rsidRPr="00462F75">
        <w:rPr>
          <w:rFonts w:ascii="Times New Roman" w:eastAsia="Times New Roman" w:hAnsi="Times New Roman" w:cs="Times New Roman"/>
          <w:color w:val="000000"/>
          <w:sz w:val="26"/>
          <w:szCs w:val="26"/>
          <w:lang w:eastAsia="ru-RU"/>
        </w:rPr>
        <w:t>5</w:t>
      </w:r>
      <w:r w:rsidRPr="00462F75">
        <w:rPr>
          <w:rFonts w:ascii="Times New Roman" w:eastAsia="Times New Roman" w:hAnsi="Times New Roman" w:cs="Times New Roman"/>
          <w:color w:val="000000"/>
          <w:sz w:val="26"/>
          <w:szCs w:val="26"/>
          <w:lang w:eastAsia="ru-RU"/>
        </w:rPr>
        <w:t xml:space="preserve"> учебном году в учреждениях дополнительного образования обучалось:</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-детей с ограниченными возможностями здоровья – </w:t>
      </w:r>
      <w:r w:rsidR="00FA7FC4" w:rsidRPr="00462F75">
        <w:rPr>
          <w:rFonts w:ascii="Times New Roman" w:eastAsia="Times New Roman" w:hAnsi="Times New Roman" w:cs="Times New Roman"/>
          <w:color w:val="000000"/>
          <w:sz w:val="26"/>
          <w:szCs w:val="26"/>
          <w:lang w:eastAsia="ru-RU"/>
        </w:rPr>
        <w:t>1</w:t>
      </w:r>
      <w:r w:rsidR="00B561AB" w:rsidRPr="00462F75">
        <w:rPr>
          <w:rFonts w:ascii="Times New Roman" w:eastAsia="Times New Roman" w:hAnsi="Times New Roman" w:cs="Times New Roman"/>
          <w:color w:val="000000"/>
          <w:sz w:val="26"/>
          <w:szCs w:val="26"/>
          <w:lang w:eastAsia="ru-RU"/>
        </w:rPr>
        <w:t>43</w:t>
      </w:r>
      <w:r w:rsidR="006C254E" w:rsidRPr="00462F75">
        <w:rPr>
          <w:rFonts w:ascii="Times New Roman" w:eastAsia="Times New Roman" w:hAnsi="Times New Roman" w:cs="Times New Roman"/>
          <w:color w:val="000000"/>
          <w:sz w:val="26"/>
          <w:szCs w:val="26"/>
          <w:lang w:eastAsia="ru-RU"/>
        </w:rPr>
        <w:t xml:space="preserve"> </w:t>
      </w:r>
      <w:r w:rsidRPr="00462F75">
        <w:rPr>
          <w:rFonts w:ascii="Times New Roman" w:eastAsia="Times New Roman" w:hAnsi="Times New Roman" w:cs="Times New Roman"/>
          <w:color w:val="000000"/>
          <w:sz w:val="26"/>
          <w:szCs w:val="26"/>
          <w:lang w:eastAsia="ru-RU"/>
        </w:rPr>
        <w:t>(</w:t>
      </w:r>
      <w:r w:rsidR="00FA7FC4" w:rsidRPr="00462F75">
        <w:rPr>
          <w:rFonts w:ascii="Times New Roman" w:eastAsia="Times New Roman" w:hAnsi="Times New Roman" w:cs="Times New Roman"/>
          <w:color w:val="000000"/>
          <w:sz w:val="26"/>
          <w:szCs w:val="26"/>
          <w:lang w:eastAsia="ru-RU"/>
        </w:rPr>
        <w:t>7</w:t>
      </w:r>
      <w:r w:rsidR="00B561AB" w:rsidRPr="00462F75">
        <w:rPr>
          <w:rFonts w:ascii="Times New Roman" w:eastAsia="Times New Roman" w:hAnsi="Times New Roman" w:cs="Times New Roman"/>
          <w:color w:val="000000"/>
          <w:sz w:val="26"/>
          <w:szCs w:val="26"/>
          <w:lang w:eastAsia="ru-RU"/>
        </w:rPr>
        <w:t>8</w:t>
      </w:r>
      <w:r w:rsidRPr="00462F75">
        <w:rPr>
          <w:rFonts w:ascii="Times New Roman" w:eastAsia="Times New Roman" w:hAnsi="Times New Roman" w:cs="Times New Roman"/>
          <w:color w:val="000000"/>
          <w:sz w:val="26"/>
          <w:szCs w:val="26"/>
          <w:lang w:eastAsia="ru-RU"/>
        </w:rPr>
        <w:t>% от общего количества детей данной категории);</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 детей из семей, находящихся на учете в органах профилактики – </w:t>
      </w:r>
      <w:r w:rsidR="00FA7FC4" w:rsidRPr="00462F75">
        <w:rPr>
          <w:rFonts w:ascii="Times New Roman" w:eastAsia="Times New Roman" w:hAnsi="Times New Roman" w:cs="Times New Roman"/>
          <w:color w:val="000000"/>
          <w:sz w:val="26"/>
          <w:szCs w:val="26"/>
          <w:lang w:eastAsia="ru-RU"/>
        </w:rPr>
        <w:t>3</w:t>
      </w:r>
      <w:r w:rsidR="00E36614" w:rsidRPr="00462F75">
        <w:rPr>
          <w:rFonts w:ascii="Times New Roman" w:eastAsia="Times New Roman" w:hAnsi="Times New Roman" w:cs="Times New Roman"/>
          <w:color w:val="000000"/>
          <w:sz w:val="26"/>
          <w:szCs w:val="26"/>
          <w:lang w:eastAsia="ru-RU"/>
        </w:rPr>
        <w:t>3</w:t>
      </w:r>
      <w:r w:rsidRPr="00462F75">
        <w:rPr>
          <w:rFonts w:ascii="Times New Roman" w:eastAsia="Times New Roman" w:hAnsi="Times New Roman" w:cs="Times New Roman"/>
          <w:color w:val="000000"/>
          <w:sz w:val="26"/>
          <w:szCs w:val="26"/>
          <w:lang w:eastAsia="ru-RU"/>
        </w:rPr>
        <w:t xml:space="preserve"> (</w:t>
      </w:r>
      <w:r w:rsidR="00FA7FC4" w:rsidRPr="00462F75">
        <w:rPr>
          <w:rFonts w:ascii="Times New Roman" w:eastAsia="Times New Roman" w:hAnsi="Times New Roman" w:cs="Times New Roman"/>
          <w:color w:val="000000"/>
          <w:sz w:val="26"/>
          <w:szCs w:val="26"/>
          <w:lang w:eastAsia="ru-RU"/>
        </w:rPr>
        <w:t>8</w:t>
      </w:r>
      <w:r w:rsidR="00E36614" w:rsidRPr="00462F75">
        <w:rPr>
          <w:rFonts w:ascii="Times New Roman" w:eastAsia="Times New Roman" w:hAnsi="Times New Roman" w:cs="Times New Roman"/>
          <w:color w:val="000000"/>
          <w:sz w:val="26"/>
          <w:szCs w:val="26"/>
          <w:lang w:eastAsia="ru-RU"/>
        </w:rPr>
        <w:t>6</w:t>
      </w:r>
      <w:r w:rsidRPr="00462F75">
        <w:rPr>
          <w:rFonts w:ascii="Times New Roman" w:eastAsia="Times New Roman" w:hAnsi="Times New Roman" w:cs="Times New Roman"/>
          <w:color w:val="000000"/>
          <w:sz w:val="26"/>
          <w:szCs w:val="26"/>
          <w:lang w:eastAsia="ru-RU"/>
        </w:rPr>
        <w:t>% от общего количества детей данной категории)</w:t>
      </w:r>
      <w:r w:rsidR="00FA7FC4" w:rsidRPr="00462F75">
        <w:rPr>
          <w:rFonts w:ascii="Times New Roman" w:eastAsia="Times New Roman" w:hAnsi="Times New Roman" w:cs="Times New Roman"/>
          <w:color w:val="000000"/>
          <w:sz w:val="26"/>
          <w:szCs w:val="26"/>
          <w:lang w:eastAsia="ru-RU"/>
        </w:rPr>
        <w:t>;</w:t>
      </w:r>
      <w:r w:rsidRPr="00462F75">
        <w:rPr>
          <w:rFonts w:ascii="Times New Roman" w:eastAsia="Times New Roman" w:hAnsi="Times New Roman" w:cs="Times New Roman"/>
          <w:color w:val="000000"/>
          <w:sz w:val="26"/>
          <w:szCs w:val="26"/>
          <w:lang w:eastAsia="ru-RU"/>
        </w:rPr>
        <w:t xml:space="preserve"> </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-детей, проявивших особые способности – </w:t>
      </w:r>
      <w:r w:rsidR="00FA7FC4" w:rsidRPr="00462F75">
        <w:rPr>
          <w:rFonts w:ascii="Times New Roman" w:eastAsia="Times New Roman" w:hAnsi="Times New Roman" w:cs="Times New Roman"/>
          <w:color w:val="000000"/>
          <w:sz w:val="26"/>
          <w:szCs w:val="26"/>
          <w:lang w:eastAsia="ru-RU"/>
        </w:rPr>
        <w:t>более 5</w:t>
      </w:r>
      <w:r w:rsidR="00E53751" w:rsidRPr="00462F75">
        <w:rPr>
          <w:rFonts w:ascii="Times New Roman" w:eastAsia="Times New Roman" w:hAnsi="Times New Roman" w:cs="Times New Roman"/>
          <w:color w:val="000000"/>
          <w:sz w:val="26"/>
          <w:szCs w:val="26"/>
          <w:lang w:eastAsia="ru-RU"/>
        </w:rPr>
        <w:t>2</w:t>
      </w:r>
      <w:r w:rsidR="00FA7FC4" w:rsidRPr="00462F75">
        <w:rPr>
          <w:rFonts w:ascii="Times New Roman" w:eastAsia="Times New Roman" w:hAnsi="Times New Roman" w:cs="Times New Roman"/>
          <w:color w:val="000000"/>
          <w:sz w:val="26"/>
          <w:szCs w:val="26"/>
          <w:lang w:eastAsia="ru-RU"/>
        </w:rPr>
        <w:t>0 человек</w:t>
      </w:r>
      <w:r w:rsidRPr="00462F75">
        <w:rPr>
          <w:rFonts w:ascii="Times New Roman" w:eastAsia="Times New Roman" w:hAnsi="Times New Roman" w:cs="Times New Roman"/>
          <w:color w:val="000000"/>
          <w:sz w:val="26"/>
          <w:szCs w:val="26"/>
          <w:lang w:eastAsia="ru-RU"/>
        </w:rPr>
        <w:t>.</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В целях обеспечения доступности и качества дошкольного, общего и дополнительного образования, соответствующего потребностям граждан, требованиям социально-экономического развития района, реализуется муниципальная программа «Развитие образования Кежемского района», одним из приоритетных направлений деятельности является создание в системе общего и дополнительного образования равных возможностей для современного качественного образования и позитивной социализации детей.</w:t>
      </w:r>
    </w:p>
    <w:p w:rsidR="00595DDB" w:rsidRPr="00462F75" w:rsidRDefault="00595DDB" w:rsidP="00462F75">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462F75">
        <w:rPr>
          <w:rFonts w:ascii="Times New Roman" w:eastAsia="Times New Roman" w:hAnsi="Times New Roman" w:cs="Times New Roman"/>
          <w:bCs/>
          <w:color w:val="000000"/>
          <w:sz w:val="26"/>
          <w:szCs w:val="26"/>
          <w:lang w:eastAsia="ru-RU"/>
        </w:rPr>
        <w:t xml:space="preserve">В </w:t>
      </w:r>
      <w:r w:rsidR="00735F27" w:rsidRPr="00462F75">
        <w:rPr>
          <w:rFonts w:ascii="Times New Roman" w:eastAsia="Times New Roman" w:hAnsi="Times New Roman" w:cs="Times New Roman"/>
          <w:bCs/>
          <w:color w:val="000000"/>
          <w:sz w:val="26"/>
          <w:szCs w:val="26"/>
          <w:lang w:eastAsia="ru-RU"/>
        </w:rPr>
        <w:t>контексте</w:t>
      </w:r>
      <w:r w:rsidRPr="00462F75">
        <w:rPr>
          <w:rFonts w:ascii="Times New Roman" w:eastAsia="Times New Roman" w:hAnsi="Times New Roman" w:cs="Times New Roman"/>
          <w:bCs/>
          <w:color w:val="000000"/>
          <w:sz w:val="26"/>
          <w:szCs w:val="26"/>
          <w:lang w:eastAsia="ru-RU"/>
        </w:rPr>
        <w:t xml:space="preserve"> реализации на территории Кежемского района регионального проекта «Успех каждого ребенка», утвержденного первым заместителем Губернатора Красноярского края председателем Правительства Красноярского края Ю.А. Лапшиным от 11.12.2018, проекта «Внедрение Целевой модели развития региональной системы дополнительного образования детей», утвержденной приказом Министерства просвещения Российской Федерации от 03.09.2019 № 467, комплекса мероприятий (дорожной карты) по формированию современных управленческих и организационно-экономических механизмов в системе дополнительного</w:t>
      </w:r>
      <w:proofErr w:type="gramEnd"/>
      <w:r w:rsidRPr="00462F75">
        <w:rPr>
          <w:rFonts w:ascii="Times New Roman" w:eastAsia="Times New Roman" w:hAnsi="Times New Roman" w:cs="Times New Roman"/>
          <w:bCs/>
          <w:color w:val="000000"/>
          <w:sz w:val="26"/>
          <w:szCs w:val="26"/>
          <w:lang w:eastAsia="ru-RU"/>
        </w:rPr>
        <w:t xml:space="preserve"> </w:t>
      </w:r>
      <w:proofErr w:type="gramStart"/>
      <w:r w:rsidRPr="00462F75">
        <w:rPr>
          <w:rFonts w:ascii="Times New Roman" w:eastAsia="Times New Roman" w:hAnsi="Times New Roman" w:cs="Times New Roman"/>
          <w:bCs/>
          <w:color w:val="000000"/>
          <w:sz w:val="26"/>
          <w:szCs w:val="26"/>
          <w:lang w:eastAsia="ru-RU"/>
        </w:rPr>
        <w:t xml:space="preserve">образования детей на территории Красноярского края, утвержденного распоряжением Правительства Красноярского края от 04.07.2019 № 453-р, </w:t>
      </w:r>
      <w:r w:rsidRPr="00462F75">
        <w:rPr>
          <w:rFonts w:ascii="Times New Roman" w:eastAsia="Times New Roman" w:hAnsi="Times New Roman" w:cs="Times New Roman"/>
          <w:color w:val="000000"/>
          <w:sz w:val="26"/>
          <w:szCs w:val="26"/>
          <w:lang w:eastAsia="ru-RU" w:bidi="ru-RU"/>
        </w:rPr>
        <w:t xml:space="preserve">постановлением администрации Кежемского района </w:t>
      </w:r>
      <w:r w:rsidRPr="00462F75">
        <w:rPr>
          <w:rFonts w:ascii="Times New Roman" w:eastAsia="Times New Roman" w:hAnsi="Times New Roman" w:cs="Times New Roman"/>
          <w:sz w:val="26"/>
          <w:szCs w:val="26"/>
          <w:lang w:eastAsia="ru-RU"/>
        </w:rPr>
        <w:t xml:space="preserve">от 18.06.2020 г. «О создании Муниципального опорного центра дополнительного образования детей в </w:t>
      </w:r>
      <w:proofErr w:type="spellStart"/>
      <w:r w:rsidRPr="00462F75">
        <w:rPr>
          <w:rFonts w:ascii="Times New Roman" w:eastAsia="Times New Roman" w:hAnsi="Times New Roman" w:cs="Times New Roman"/>
          <w:sz w:val="26"/>
          <w:szCs w:val="26"/>
          <w:lang w:eastAsia="ru-RU"/>
        </w:rPr>
        <w:t>Кежемском</w:t>
      </w:r>
      <w:proofErr w:type="spellEnd"/>
      <w:r w:rsidRPr="00462F75">
        <w:rPr>
          <w:rFonts w:ascii="Times New Roman" w:eastAsia="Times New Roman" w:hAnsi="Times New Roman" w:cs="Times New Roman"/>
          <w:sz w:val="26"/>
          <w:szCs w:val="26"/>
          <w:lang w:eastAsia="ru-RU"/>
        </w:rPr>
        <w:t xml:space="preserve"> районе» в новой редакции Постановления от 14.06.2023 г. № 510-п создан и функционирует </w:t>
      </w:r>
      <w:r w:rsidRPr="00462F75">
        <w:rPr>
          <w:rFonts w:ascii="Times New Roman" w:eastAsia="Times New Roman" w:hAnsi="Times New Roman" w:cs="Times New Roman"/>
          <w:bCs/>
          <w:color w:val="000000"/>
          <w:sz w:val="26"/>
          <w:szCs w:val="26"/>
          <w:lang w:eastAsia="ru-RU"/>
        </w:rPr>
        <w:t xml:space="preserve">Муниципальный опорный центр дополнительного образования детей (МОЦ), </w:t>
      </w:r>
      <w:r w:rsidRPr="00462F75">
        <w:rPr>
          <w:rFonts w:ascii="Times New Roman" w:eastAsia="Times New Roman" w:hAnsi="Times New Roman" w:cs="Times New Roman"/>
          <w:sz w:val="26"/>
          <w:szCs w:val="26"/>
          <w:lang w:eastAsia="ru-RU"/>
        </w:rPr>
        <w:t>Постановлением администрации Кежемского района от 09.07.2021 № 448-п утверждены Правила персонифицированного</w:t>
      </w:r>
      <w:proofErr w:type="gramEnd"/>
      <w:r w:rsidRPr="00462F75">
        <w:rPr>
          <w:rFonts w:ascii="Times New Roman" w:eastAsia="Times New Roman" w:hAnsi="Times New Roman" w:cs="Times New Roman"/>
          <w:sz w:val="26"/>
          <w:szCs w:val="26"/>
          <w:lang w:eastAsia="ru-RU"/>
        </w:rPr>
        <w:t xml:space="preserve"> финансирования доп</w:t>
      </w:r>
      <w:r w:rsidR="006C254E" w:rsidRPr="00462F75">
        <w:rPr>
          <w:rFonts w:ascii="Times New Roman" w:eastAsia="Times New Roman" w:hAnsi="Times New Roman" w:cs="Times New Roman"/>
          <w:sz w:val="26"/>
          <w:szCs w:val="26"/>
          <w:lang w:eastAsia="ru-RU"/>
        </w:rPr>
        <w:t xml:space="preserve">олнительного образования детей. </w:t>
      </w:r>
      <w:r w:rsidR="00FD4A91" w:rsidRPr="00462F75">
        <w:rPr>
          <w:rFonts w:ascii="Times New Roman" w:eastAsia="Times New Roman" w:hAnsi="Times New Roman" w:cs="Times New Roman"/>
          <w:sz w:val="26"/>
          <w:szCs w:val="26"/>
          <w:lang w:eastAsia="ru-RU"/>
        </w:rPr>
        <w:t>П</w:t>
      </w:r>
      <w:r w:rsidRPr="00462F75">
        <w:rPr>
          <w:rFonts w:ascii="Times New Roman" w:eastAsia="Times New Roman" w:hAnsi="Times New Roman" w:cs="Times New Roman"/>
          <w:sz w:val="26"/>
          <w:szCs w:val="26"/>
          <w:lang w:eastAsia="ru-RU"/>
        </w:rPr>
        <w:t>рограмма персонифици</w:t>
      </w:r>
      <w:r w:rsidR="006C254E" w:rsidRPr="00462F75">
        <w:rPr>
          <w:rFonts w:ascii="Times New Roman" w:eastAsia="Times New Roman" w:hAnsi="Times New Roman" w:cs="Times New Roman"/>
          <w:sz w:val="26"/>
          <w:szCs w:val="26"/>
          <w:lang w:eastAsia="ru-RU"/>
        </w:rPr>
        <w:t>рованного финансирования</w:t>
      </w:r>
      <w:r w:rsidR="00FD4A91" w:rsidRPr="00462F75">
        <w:rPr>
          <w:rFonts w:ascii="Times New Roman" w:eastAsia="Times New Roman" w:hAnsi="Times New Roman" w:cs="Times New Roman"/>
          <w:sz w:val="26"/>
          <w:szCs w:val="26"/>
          <w:lang w:eastAsia="ru-RU"/>
        </w:rPr>
        <w:t xml:space="preserve"> Кежемского района</w:t>
      </w:r>
      <w:r w:rsidR="006C254E" w:rsidRPr="00462F75">
        <w:rPr>
          <w:rFonts w:ascii="Times New Roman" w:eastAsia="Times New Roman" w:hAnsi="Times New Roman" w:cs="Times New Roman"/>
          <w:sz w:val="26"/>
          <w:szCs w:val="26"/>
          <w:lang w:eastAsia="ru-RU"/>
        </w:rPr>
        <w:t xml:space="preserve"> на 202</w:t>
      </w:r>
      <w:r w:rsidR="00150441" w:rsidRPr="00462F75">
        <w:rPr>
          <w:rFonts w:ascii="Times New Roman" w:eastAsia="Times New Roman" w:hAnsi="Times New Roman" w:cs="Times New Roman"/>
          <w:sz w:val="26"/>
          <w:szCs w:val="26"/>
          <w:lang w:eastAsia="ru-RU"/>
        </w:rPr>
        <w:t>5</w:t>
      </w:r>
      <w:r w:rsidRPr="00462F75">
        <w:rPr>
          <w:rFonts w:ascii="Times New Roman" w:eastAsia="Times New Roman" w:hAnsi="Times New Roman" w:cs="Times New Roman"/>
          <w:sz w:val="26"/>
          <w:szCs w:val="26"/>
          <w:lang w:eastAsia="ru-RU"/>
        </w:rPr>
        <w:t xml:space="preserve"> го</w:t>
      </w:r>
      <w:r w:rsidR="00FD4A91" w:rsidRPr="00462F75">
        <w:rPr>
          <w:rFonts w:ascii="Times New Roman" w:eastAsia="Times New Roman" w:hAnsi="Times New Roman" w:cs="Times New Roman"/>
          <w:sz w:val="26"/>
          <w:szCs w:val="26"/>
          <w:lang w:eastAsia="ru-RU"/>
        </w:rPr>
        <w:t>д определяет</w:t>
      </w:r>
      <w:r w:rsidRPr="00462F75">
        <w:rPr>
          <w:rFonts w:ascii="Times New Roman" w:eastAsia="Times New Roman" w:hAnsi="Times New Roman" w:cs="Times New Roman"/>
          <w:sz w:val="26"/>
          <w:szCs w:val="26"/>
          <w:lang w:eastAsia="ru-RU"/>
        </w:rPr>
        <w:t xml:space="preserve"> число</w:t>
      </w:r>
      <w:r w:rsidR="00FD4A91" w:rsidRPr="00462F75">
        <w:rPr>
          <w:rFonts w:ascii="Times New Roman" w:eastAsia="Times New Roman" w:hAnsi="Times New Roman" w:cs="Times New Roman"/>
          <w:sz w:val="26"/>
          <w:szCs w:val="26"/>
          <w:lang w:eastAsia="ru-RU"/>
        </w:rPr>
        <w:t xml:space="preserve"> социальных сертификатов</w:t>
      </w:r>
      <w:r w:rsidR="006C254E" w:rsidRPr="00462F75">
        <w:rPr>
          <w:rFonts w:ascii="Times New Roman" w:eastAsia="Times New Roman" w:hAnsi="Times New Roman" w:cs="Times New Roman"/>
          <w:sz w:val="26"/>
          <w:szCs w:val="26"/>
          <w:lang w:eastAsia="ru-RU"/>
        </w:rPr>
        <w:t xml:space="preserve"> в количестве </w:t>
      </w:r>
      <w:r w:rsidR="00150441" w:rsidRPr="00462F75">
        <w:rPr>
          <w:rFonts w:ascii="Times New Roman" w:eastAsia="Times New Roman" w:hAnsi="Times New Roman" w:cs="Times New Roman"/>
          <w:sz w:val="26"/>
          <w:szCs w:val="26"/>
          <w:lang w:eastAsia="ru-RU"/>
        </w:rPr>
        <w:t>668</w:t>
      </w:r>
      <w:r w:rsidRPr="00462F75">
        <w:rPr>
          <w:rFonts w:ascii="Times New Roman" w:eastAsia="Times New Roman" w:hAnsi="Times New Roman" w:cs="Times New Roman"/>
          <w:sz w:val="26"/>
          <w:szCs w:val="26"/>
          <w:lang w:eastAsia="ru-RU"/>
        </w:rPr>
        <w:t xml:space="preserve"> штук, рассчитан но</w:t>
      </w:r>
      <w:r w:rsidR="006C254E" w:rsidRPr="00462F75">
        <w:rPr>
          <w:rFonts w:ascii="Times New Roman" w:eastAsia="Times New Roman" w:hAnsi="Times New Roman" w:cs="Times New Roman"/>
          <w:sz w:val="26"/>
          <w:szCs w:val="26"/>
          <w:lang w:eastAsia="ru-RU"/>
        </w:rPr>
        <w:t xml:space="preserve">минал сертификата в объеме </w:t>
      </w:r>
      <w:r w:rsidR="00150441" w:rsidRPr="00462F75">
        <w:rPr>
          <w:rFonts w:ascii="Times New Roman" w:eastAsia="Times New Roman" w:hAnsi="Times New Roman" w:cs="Times New Roman"/>
          <w:sz w:val="26"/>
          <w:szCs w:val="26"/>
          <w:lang w:eastAsia="ru-RU"/>
        </w:rPr>
        <w:t>23 4</w:t>
      </w:r>
      <w:r w:rsidR="006C254E" w:rsidRPr="00462F75">
        <w:rPr>
          <w:rFonts w:ascii="Times New Roman" w:eastAsia="Times New Roman" w:hAnsi="Times New Roman" w:cs="Times New Roman"/>
          <w:sz w:val="26"/>
          <w:szCs w:val="26"/>
          <w:lang w:eastAsia="ru-RU"/>
        </w:rPr>
        <w:t>40</w:t>
      </w:r>
      <w:r w:rsidRPr="00462F75">
        <w:rPr>
          <w:rFonts w:ascii="Times New Roman" w:eastAsia="Times New Roman" w:hAnsi="Times New Roman" w:cs="Times New Roman"/>
          <w:sz w:val="26"/>
          <w:szCs w:val="26"/>
          <w:lang w:eastAsia="ru-RU"/>
        </w:rPr>
        <w:t xml:space="preserve"> руб</w:t>
      </w:r>
      <w:r w:rsidR="006C254E" w:rsidRPr="00462F75">
        <w:rPr>
          <w:rFonts w:ascii="Times New Roman" w:eastAsia="Times New Roman" w:hAnsi="Times New Roman" w:cs="Times New Roman"/>
          <w:sz w:val="26"/>
          <w:szCs w:val="26"/>
          <w:lang w:eastAsia="ru-RU"/>
        </w:rPr>
        <w:t>лей</w:t>
      </w:r>
      <w:r w:rsidRPr="00462F75">
        <w:rPr>
          <w:rFonts w:ascii="Times New Roman" w:eastAsia="Times New Roman" w:hAnsi="Times New Roman" w:cs="Times New Roman"/>
          <w:sz w:val="26"/>
          <w:szCs w:val="26"/>
          <w:lang w:eastAsia="ru-RU"/>
        </w:rPr>
        <w:t>.</w:t>
      </w:r>
    </w:p>
    <w:p w:rsidR="00595DDB" w:rsidRPr="00462F75" w:rsidRDefault="00595DDB"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lastRenderedPageBreak/>
        <w:t>На террит</w:t>
      </w:r>
      <w:r w:rsidR="00FD4A91" w:rsidRPr="00462F75">
        <w:rPr>
          <w:rFonts w:ascii="Times New Roman" w:eastAsia="Times New Roman" w:hAnsi="Times New Roman" w:cs="Times New Roman"/>
          <w:sz w:val="26"/>
          <w:szCs w:val="26"/>
          <w:lang w:eastAsia="ru-RU"/>
        </w:rPr>
        <w:t>ории муниципалитета определено 4</w:t>
      </w:r>
      <w:r w:rsidRPr="00462F75">
        <w:rPr>
          <w:rFonts w:ascii="Times New Roman" w:eastAsia="Times New Roman" w:hAnsi="Times New Roman" w:cs="Times New Roman"/>
          <w:sz w:val="26"/>
          <w:szCs w:val="26"/>
          <w:lang w:eastAsia="ru-RU"/>
        </w:rPr>
        <w:t xml:space="preserve"> учреждения дополнительного образования, </w:t>
      </w:r>
      <w:r w:rsidR="00FD4A91" w:rsidRPr="00462F75">
        <w:rPr>
          <w:rFonts w:ascii="Times New Roman" w:eastAsia="Times New Roman" w:hAnsi="Times New Roman" w:cs="Times New Roman"/>
          <w:sz w:val="26"/>
          <w:szCs w:val="26"/>
          <w:lang w:eastAsia="ru-RU"/>
        </w:rPr>
        <w:t xml:space="preserve">реализующих образовательные программы с применением социальных сертификатов: </w:t>
      </w:r>
      <w:r w:rsidRPr="00462F75">
        <w:rPr>
          <w:rFonts w:ascii="Times New Roman" w:eastAsia="Times New Roman" w:hAnsi="Times New Roman" w:cs="Times New Roman"/>
          <w:sz w:val="26"/>
          <w:szCs w:val="26"/>
          <w:lang w:eastAsia="ru-RU"/>
        </w:rPr>
        <w:t xml:space="preserve">МБУ </w:t>
      </w:r>
      <w:proofErr w:type="gramStart"/>
      <w:r w:rsidRPr="00462F75">
        <w:rPr>
          <w:rFonts w:ascii="Times New Roman" w:eastAsia="Times New Roman" w:hAnsi="Times New Roman" w:cs="Times New Roman"/>
          <w:sz w:val="26"/>
          <w:szCs w:val="26"/>
          <w:lang w:eastAsia="ru-RU"/>
        </w:rPr>
        <w:t>ДО</w:t>
      </w:r>
      <w:proofErr w:type="gramEnd"/>
      <w:r w:rsidRPr="00462F75">
        <w:rPr>
          <w:rFonts w:ascii="Times New Roman" w:eastAsia="Times New Roman" w:hAnsi="Times New Roman" w:cs="Times New Roman"/>
          <w:sz w:val="26"/>
          <w:szCs w:val="26"/>
          <w:lang w:eastAsia="ru-RU"/>
        </w:rPr>
        <w:t xml:space="preserve"> «</w:t>
      </w:r>
      <w:proofErr w:type="gramStart"/>
      <w:r w:rsidRPr="00462F75">
        <w:rPr>
          <w:rFonts w:ascii="Times New Roman" w:eastAsia="Times New Roman" w:hAnsi="Times New Roman" w:cs="Times New Roman"/>
          <w:sz w:val="26"/>
          <w:szCs w:val="26"/>
          <w:lang w:eastAsia="ru-RU"/>
        </w:rPr>
        <w:t>Центр</w:t>
      </w:r>
      <w:proofErr w:type="gramEnd"/>
      <w:r w:rsidRPr="00462F75">
        <w:rPr>
          <w:rFonts w:ascii="Times New Roman" w:eastAsia="Times New Roman" w:hAnsi="Times New Roman" w:cs="Times New Roman"/>
          <w:sz w:val="26"/>
          <w:szCs w:val="26"/>
          <w:lang w:eastAsia="ru-RU"/>
        </w:rPr>
        <w:t xml:space="preserve"> дополнительног</w:t>
      </w:r>
      <w:r w:rsidR="00FD4A91" w:rsidRPr="00462F75">
        <w:rPr>
          <w:rFonts w:ascii="Times New Roman" w:eastAsia="Times New Roman" w:hAnsi="Times New Roman" w:cs="Times New Roman"/>
          <w:sz w:val="26"/>
          <w:szCs w:val="26"/>
          <w:lang w:eastAsia="ru-RU"/>
        </w:rPr>
        <w:t>о образования детей</w:t>
      </w:r>
      <w:r w:rsidR="00CD2D44" w:rsidRPr="00462F75">
        <w:rPr>
          <w:rFonts w:ascii="Times New Roman" w:eastAsia="Times New Roman" w:hAnsi="Times New Roman" w:cs="Times New Roman"/>
          <w:sz w:val="26"/>
          <w:szCs w:val="26"/>
          <w:lang w:eastAsia="ru-RU"/>
        </w:rPr>
        <w:t>», МБУ ДО «</w:t>
      </w:r>
      <w:proofErr w:type="spellStart"/>
      <w:r w:rsidR="00CD2D44" w:rsidRPr="00462F75">
        <w:rPr>
          <w:rFonts w:ascii="Times New Roman" w:eastAsia="Times New Roman" w:hAnsi="Times New Roman" w:cs="Times New Roman"/>
          <w:sz w:val="26"/>
          <w:szCs w:val="26"/>
          <w:lang w:eastAsia="ru-RU"/>
        </w:rPr>
        <w:t>Кежемский</w:t>
      </w:r>
      <w:proofErr w:type="spellEnd"/>
      <w:r w:rsidR="00CD2D44" w:rsidRPr="00462F75">
        <w:rPr>
          <w:rFonts w:ascii="Times New Roman" w:eastAsia="Times New Roman" w:hAnsi="Times New Roman" w:cs="Times New Roman"/>
          <w:sz w:val="26"/>
          <w:szCs w:val="26"/>
          <w:lang w:eastAsia="ru-RU"/>
        </w:rPr>
        <w:t xml:space="preserve"> районный ц</w:t>
      </w:r>
      <w:r w:rsidR="00FD4A91" w:rsidRPr="00462F75">
        <w:rPr>
          <w:rFonts w:ascii="Times New Roman" w:eastAsia="Times New Roman" w:hAnsi="Times New Roman" w:cs="Times New Roman"/>
          <w:sz w:val="26"/>
          <w:szCs w:val="26"/>
          <w:lang w:eastAsia="ru-RU"/>
        </w:rPr>
        <w:t>ентр детского творчества», МБУ ДО «Спортивная школа Кежемского района», МБУ «Спортивная школа по биатлону».</w:t>
      </w:r>
    </w:p>
    <w:p w:rsidR="00195BD6" w:rsidRPr="00462F75" w:rsidRDefault="00595DDB"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В систему персонифицир</w:t>
      </w:r>
      <w:r w:rsidR="00FD4A91" w:rsidRPr="00462F75">
        <w:rPr>
          <w:rFonts w:ascii="Times New Roman" w:eastAsia="Times New Roman" w:hAnsi="Times New Roman" w:cs="Times New Roman"/>
          <w:sz w:val="26"/>
          <w:szCs w:val="26"/>
          <w:lang w:eastAsia="ru-RU"/>
        </w:rPr>
        <w:t>ованного финансирования включены</w:t>
      </w:r>
      <w:r w:rsidRPr="00462F75">
        <w:rPr>
          <w:rFonts w:ascii="Times New Roman" w:eastAsia="Times New Roman" w:hAnsi="Times New Roman" w:cs="Times New Roman"/>
          <w:sz w:val="26"/>
          <w:szCs w:val="26"/>
          <w:lang w:eastAsia="ru-RU"/>
        </w:rPr>
        <w:t xml:space="preserve"> </w:t>
      </w:r>
      <w:r w:rsidR="00735F27" w:rsidRPr="00462F75">
        <w:rPr>
          <w:rFonts w:ascii="Times New Roman" w:eastAsia="Times New Roman" w:hAnsi="Times New Roman" w:cs="Times New Roman"/>
          <w:sz w:val="26"/>
          <w:szCs w:val="26"/>
          <w:lang w:eastAsia="ru-RU"/>
        </w:rPr>
        <w:t>33</w:t>
      </w:r>
      <w:r w:rsidRPr="00462F75">
        <w:rPr>
          <w:rFonts w:ascii="Times New Roman" w:eastAsia="Times New Roman" w:hAnsi="Times New Roman" w:cs="Times New Roman"/>
          <w:sz w:val="26"/>
          <w:szCs w:val="26"/>
          <w:lang w:eastAsia="ru-RU"/>
        </w:rPr>
        <w:t xml:space="preserve"> </w:t>
      </w:r>
      <w:r w:rsidR="00FD4A91" w:rsidRPr="00462F75">
        <w:rPr>
          <w:rFonts w:ascii="Times New Roman" w:eastAsia="Times New Roman" w:hAnsi="Times New Roman" w:cs="Times New Roman"/>
          <w:sz w:val="26"/>
          <w:szCs w:val="26"/>
          <w:lang w:eastAsia="ru-RU"/>
        </w:rPr>
        <w:t>дополнительн</w:t>
      </w:r>
      <w:r w:rsidR="00AB7F77" w:rsidRPr="00462F75">
        <w:rPr>
          <w:rFonts w:ascii="Times New Roman" w:eastAsia="Times New Roman" w:hAnsi="Times New Roman" w:cs="Times New Roman"/>
          <w:sz w:val="26"/>
          <w:szCs w:val="26"/>
          <w:lang w:eastAsia="ru-RU"/>
        </w:rPr>
        <w:t>ых</w:t>
      </w:r>
      <w:r w:rsidR="00FD4A91" w:rsidRPr="00462F75">
        <w:rPr>
          <w:rFonts w:ascii="Times New Roman" w:eastAsia="Times New Roman" w:hAnsi="Times New Roman" w:cs="Times New Roman"/>
          <w:sz w:val="26"/>
          <w:szCs w:val="26"/>
          <w:lang w:eastAsia="ru-RU"/>
        </w:rPr>
        <w:t xml:space="preserve"> общеразвивающ</w:t>
      </w:r>
      <w:r w:rsidR="00AB7F77" w:rsidRPr="00462F75">
        <w:rPr>
          <w:rFonts w:ascii="Times New Roman" w:eastAsia="Times New Roman" w:hAnsi="Times New Roman" w:cs="Times New Roman"/>
          <w:sz w:val="26"/>
          <w:szCs w:val="26"/>
          <w:lang w:eastAsia="ru-RU"/>
        </w:rPr>
        <w:t>их</w:t>
      </w:r>
      <w:r w:rsidR="00FD4A91" w:rsidRPr="00462F75">
        <w:rPr>
          <w:rFonts w:ascii="Times New Roman" w:eastAsia="Times New Roman" w:hAnsi="Times New Roman" w:cs="Times New Roman"/>
          <w:sz w:val="26"/>
          <w:szCs w:val="26"/>
          <w:lang w:eastAsia="ru-RU"/>
        </w:rPr>
        <w:t xml:space="preserve"> программ, в том числе</w:t>
      </w:r>
      <w:r w:rsidRPr="00462F75">
        <w:rPr>
          <w:rFonts w:ascii="Times New Roman" w:eastAsia="Times New Roman" w:hAnsi="Times New Roman" w:cs="Times New Roman"/>
          <w:sz w:val="26"/>
          <w:szCs w:val="26"/>
          <w:lang w:eastAsia="ru-RU"/>
        </w:rPr>
        <w:t xml:space="preserve"> </w:t>
      </w:r>
      <w:r w:rsidR="00AB7F77" w:rsidRPr="00462F75">
        <w:rPr>
          <w:rFonts w:ascii="Times New Roman" w:eastAsia="Times New Roman" w:hAnsi="Times New Roman" w:cs="Times New Roman"/>
          <w:sz w:val="26"/>
          <w:szCs w:val="26"/>
          <w:lang w:eastAsia="ru-RU"/>
        </w:rPr>
        <w:t>11</w:t>
      </w:r>
      <w:r w:rsidRPr="00462F75">
        <w:rPr>
          <w:rFonts w:ascii="Times New Roman" w:eastAsia="Times New Roman" w:hAnsi="Times New Roman" w:cs="Times New Roman"/>
          <w:sz w:val="26"/>
          <w:szCs w:val="26"/>
          <w:lang w:eastAsia="ru-RU"/>
        </w:rPr>
        <w:t xml:space="preserve"> программ - МБУ </w:t>
      </w:r>
      <w:proofErr w:type="gramStart"/>
      <w:r w:rsidRPr="00462F75">
        <w:rPr>
          <w:rFonts w:ascii="Times New Roman" w:eastAsia="Times New Roman" w:hAnsi="Times New Roman" w:cs="Times New Roman"/>
          <w:sz w:val="26"/>
          <w:szCs w:val="26"/>
          <w:lang w:eastAsia="ru-RU"/>
        </w:rPr>
        <w:t>ДО</w:t>
      </w:r>
      <w:proofErr w:type="gramEnd"/>
      <w:r w:rsidRPr="00462F75">
        <w:rPr>
          <w:rFonts w:ascii="Times New Roman" w:eastAsia="Times New Roman" w:hAnsi="Times New Roman" w:cs="Times New Roman"/>
          <w:sz w:val="26"/>
          <w:szCs w:val="26"/>
          <w:lang w:eastAsia="ru-RU"/>
        </w:rPr>
        <w:t xml:space="preserve"> «</w:t>
      </w:r>
      <w:proofErr w:type="gramStart"/>
      <w:r w:rsidRPr="00462F75">
        <w:rPr>
          <w:rFonts w:ascii="Times New Roman" w:eastAsia="Times New Roman" w:hAnsi="Times New Roman" w:cs="Times New Roman"/>
          <w:sz w:val="26"/>
          <w:szCs w:val="26"/>
          <w:lang w:eastAsia="ru-RU"/>
        </w:rPr>
        <w:t>Центр</w:t>
      </w:r>
      <w:proofErr w:type="gramEnd"/>
      <w:r w:rsidRPr="00462F75">
        <w:rPr>
          <w:rFonts w:ascii="Times New Roman" w:eastAsia="Times New Roman" w:hAnsi="Times New Roman" w:cs="Times New Roman"/>
          <w:sz w:val="26"/>
          <w:szCs w:val="26"/>
          <w:lang w:eastAsia="ru-RU"/>
        </w:rPr>
        <w:t xml:space="preserve"> дополнительного образования детей», </w:t>
      </w:r>
      <w:r w:rsidR="00735F27" w:rsidRPr="00462F75">
        <w:rPr>
          <w:rFonts w:ascii="Times New Roman" w:eastAsia="Times New Roman" w:hAnsi="Times New Roman" w:cs="Times New Roman"/>
          <w:sz w:val="26"/>
          <w:szCs w:val="26"/>
          <w:lang w:eastAsia="ru-RU"/>
        </w:rPr>
        <w:t>20</w:t>
      </w:r>
      <w:r w:rsidR="00195BD6" w:rsidRPr="00462F75">
        <w:rPr>
          <w:rFonts w:ascii="Times New Roman" w:eastAsia="Times New Roman" w:hAnsi="Times New Roman" w:cs="Times New Roman"/>
          <w:sz w:val="26"/>
          <w:szCs w:val="26"/>
          <w:lang w:eastAsia="ru-RU"/>
        </w:rPr>
        <w:t xml:space="preserve"> программ -</w:t>
      </w:r>
      <w:r w:rsidRPr="00462F75">
        <w:rPr>
          <w:rFonts w:ascii="Times New Roman" w:eastAsia="Times New Roman" w:hAnsi="Times New Roman" w:cs="Times New Roman"/>
          <w:sz w:val="26"/>
          <w:szCs w:val="26"/>
          <w:lang w:eastAsia="ru-RU"/>
        </w:rPr>
        <w:t xml:space="preserve"> МБУ</w:t>
      </w:r>
      <w:r w:rsidR="002A3485" w:rsidRPr="00462F75">
        <w:rPr>
          <w:rFonts w:ascii="Times New Roman" w:eastAsia="Times New Roman" w:hAnsi="Times New Roman" w:cs="Times New Roman"/>
          <w:sz w:val="26"/>
          <w:szCs w:val="26"/>
          <w:lang w:eastAsia="ru-RU"/>
        </w:rPr>
        <w:t xml:space="preserve"> ДО «</w:t>
      </w:r>
      <w:proofErr w:type="spellStart"/>
      <w:r w:rsidR="005C2095" w:rsidRPr="00462F75">
        <w:rPr>
          <w:rFonts w:ascii="Times New Roman" w:eastAsia="Times New Roman" w:hAnsi="Times New Roman" w:cs="Times New Roman"/>
          <w:sz w:val="26"/>
          <w:szCs w:val="26"/>
          <w:lang w:eastAsia="ru-RU"/>
        </w:rPr>
        <w:t>Кежемский</w:t>
      </w:r>
      <w:proofErr w:type="spellEnd"/>
      <w:r w:rsidR="005C2095" w:rsidRPr="00462F75">
        <w:rPr>
          <w:rFonts w:ascii="Times New Roman" w:eastAsia="Times New Roman" w:hAnsi="Times New Roman" w:cs="Times New Roman"/>
          <w:sz w:val="26"/>
          <w:szCs w:val="26"/>
          <w:lang w:eastAsia="ru-RU"/>
        </w:rPr>
        <w:t xml:space="preserve"> районный ц</w:t>
      </w:r>
      <w:r w:rsidR="002A3485" w:rsidRPr="00462F75">
        <w:rPr>
          <w:rFonts w:ascii="Times New Roman" w:eastAsia="Times New Roman" w:hAnsi="Times New Roman" w:cs="Times New Roman"/>
          <w:sz w:val="26"/>
          <w:szCs w:val="26"/>
          <w:lang w:eastAsia="ru-RU"/>
        </w:rPr>
        <w:t>ентр детского творчества», 1</w:t>
      </w:r>
      <w:r w:rsidR="00195BD6" w:rsidRPr="00462F75">
        <w:rPr>
          <w:rFonts w:ascii="Times New Roman" w:eastAsia="Times New Roman" w:hAnsi="Times New Roman" w:cs="Times New Roman"/>
          <w:sz w:val="26"/>
          <w:szCs w:val="26"/>
          <w:lang w:eastAsia="ru-RU"/>
        </w:rPr>
        <w:t xml:space="preserve"> программа -</w:t>
      </w:r>
      <w:r w:rsidR="002A3485" w:rsidRPr="00462F75">
        <w:rPr>
          <w:rFonts w:ascii="Times New Roman" w:eastAsia="Times New Roman" w:hAnsi="Times New Roman" w:cs="Times New Roman"/>
          <w:sz w:val="26"/>
          <w:szCs w:val="26"/>
          <w:lang w:eastAsia="ru-RU"/>
        </w:rPr>
        <w:t xml:space="preserve"> МБУ ДО «Спортивная школа Кежемского района», </w:t>
      </w:r>
      <w:r w:rsidR="00195BD6" w:rsidRPr="00462F75">
        <w:rPr>
          <w:rFonts w:ascii="Times New Roman" w:eastAsia="Times New Roman" w:hAnsi="Times New Roman" w:cs="Times New Roman"/>
          <w:sz w:val="26"/>
          <w:szCs w:val="26"/>
          <w:lang w:eastAsia="ru-RU"/>
        </w:rPr>
        <w:t xml:space="preserve">1 программа - </w:t>
      </w:r>
      <w:r w:rsidR="002A3485" w:rsidRPr="00462F75">
        <w:rPr>
          <w:rFonts w:ascii="Times New Roman" w:eastAsia="Times New Roman" w:hAnsi="Times New Roman" w:cs="Times New Roman"/>
          <w:sz w:val="26"/>
          <w:szCs w:val="26"/>
          <w:lang w:eastAsia="ru-RU"/>
        </w:rPr>
        <w:t>МБУ «Спортивная школа по биатлону»</w:t>
      </w:r>
      <w:r w:rsidR="00195BD6" w:rsidRPr="00462F75">
        <w:rPr>
          <w:rFonts w:ascii="Times New Roman" w:eastAsia="Times New Roman" w:hAnsi="Times New Roman" w:cs="Times New Roman"/>
          <w:sz w:val="26"/>
          <w:szCs w:val="26"/>
          <w:lang w:eastAsia="ru-RU"/>
        </w:rPr>
        <w:t>.</w:t>
      </w:r>
    </w:p>
    <w:p w:rsidR="00595DDB" w:rsidRPr="00462F75" w:rsidRDefault="00595DDB"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Программы успешно прошли </w:t>
      </w:r>
      <w:r w:rsidR="00CD2D44" w:rsidRPr="00462F75">
        <w:rPr>
          <w:rFonts w:ascii="Times New Roman" w:eastAsia="Times New Roman" w:hAnsi="Times New Roman" w:cs="Times New Roman"/>
          <w:sz w:val="26"/>
          <w:szCs w:val="26"/>
          <w:lang w:eastAsia="ru-RU"/>
        </w:rPr>
        <w:t>процедуру независимой оценки</w:t>
      </w:r>
      <w:r w:rsidRPr="00462F75">
        <w:rPr>
          <w:rFonts w:ascii="Times New Roman" w:eastAsia="Times New Roman" w:hAnsi="Times New Roman" w:cs="Times New Roman"/>
          <w:sz w:val="26"/>
          <w:szCs w:val="26"/>
          <w:lang w:eastAsia="ru-RU"/>
        </w:rPr>
        <w:t xml:space="preserve"> качества дополнительных обще</w:t>
      </w:r>
      <w:r w:rsidR="00195BD6" w:rsidRPr="00462F75">
        <w:rPr>
          <w:rFonts w:ascii="Times New Roman" w:eastAsia="Times New Roman" w:hAnsi="Times New Roman" w:cs="Times New Roman"/>
          <w:sz w:val="26"/>
          <w:szCs w:val="26"/>
          <w:lang w:eastAsia="ru-RU"/>
        </w:rPr>
        <w:t>развивающих</w:t>
      </w:r>
      <w:r w:rsidRPr="00462F75">
        <w:rPr>
          <w:rFonts w:ascii="Times New Roman" w:eastAsia="Times New Roman" w:hAnsi="Times New Roman" w:cs="Times New Roman"/>
          <w:sz w:val="26"/>
          <w:szCs w:val="26"/>
          <w:lang w:eastAsia="ru-RU"/>
        </w:rPr>
        <w:t xml:space="preserve"> программ</w:t>
      </w:r>
      <w:r w:rsidR="00CD2D44" w:rsidRPr="00462F75">
        <w:rPr>
          <w:rFonts w:ascii="Times New Roman" w:eastAsia="Times New Roman" w:hAnsi="Times New Roman" w:cs="Times New Roman"/>
          <w:sz w:val="26"/>
          <w:szCs w:val="26"/>
          <w:lang w:eastAsia="ru-RU"/>
        </w:rPr>
        <w:t xml:space="preserve"> в форме</w:t>
      </w:r>
      <w:r w:rsidR="00601FAA" w:rsidRPr="00462F75">
        <w:rPr>
          <w:rFonts w:ascii="Times New Roman" w:eastAsia="Times New Roman" w:hAnsi="Times New Roman" w:cs="Times New Roman"/>
          <w:sz w:val="26"/>
          <w:szCs w:val="26"/>
          <w:lang w:eastAsia="ru-RU"/>
        </w:rPr>
        <w:t xml:space="preserve"> независимой</w:t>
      </w:r>
      <w:r w:rsidR="00CD2D44" w:rsidRPr="00462F75">
        <w:rPr>
          <w:rFonts w:ascii="Times New Roman" w:eastAsia="Times New Roman" w:hAnsi="Times New Roman" w:cs="Times New Roman"/>
          <w:sz w:val="26"/>
          <w:szCs w:val="26"/>
          <w:lang w:eastAsia="ru-RU"/>
        </w:rPr>
        <w:t xml:space="preserve"> общественной экспертизы</w:t>
      </w:r>
      <w:r w:rsidR="00601FAA" w:rsidRPr="00462F75">
        <w:rPr>
          <w:rFonts w:ascii="Times New Roman" w:eastAsia="Times New Roman" w:hAnsi="Times New Roman" w:cs="Times New Roman"/>
          <w:sz w:val="26"/>
          <w:szCs w:val="26"/>
          <w:lang w:eastAsia="ru-RU"/>
        </w:rPr>
        <w:t xml:space="preserve"> (далее – НОК </w:t>
      </w:r>
      <w:proofErr w:type="gramStart"/>
      <w:r w:rsidR="00601FAA" w:rsidRPr="00462F75">
        <w:rPr>
          <w:rFonts w:ascii="Times New Roman" w:eastAsia="Times New Roman" w:hAnsi="Times New Roman" w:cs="Times New Roman"/>
          <w:sz w:val="26"/>
          <w:szCs w:val="26"/>
          <w:lang w:eastAsia="ru-RU"/>
        </w:rPr>
        <w:t>ДОП</w:t>
      </w:r>
      <w:proofErr w:type="gramEnd"/>
      <w:r w:rsidR="00601FAA" w:rsidRPr="00462F75">
        <w:rPr>
          <w:rFonts w:ascii="Times New Roman" w:eastAsia="Times New Roman" w:hAnsi="Times New Roman" w:cs="Times New Roman"/>
          <w:sz w:val="26"/>
          <w:szCs w:val="26"/>
          <w:lang w:eastAsia="ru-RU"/>
        </w:rPr>
        <w:t>)</w:t>
      </w:r>
      <w:r w:rsidR="00CD2D44" w:rsidRPr="00462F75">
        <w:rPr>
          <w:rFonts w:ascii="Times New Roman" w:eastAsia="Times New Roman" w:hAnsi="Times New Roman" w:cs="Times New Roman"/>
          <w:sz w:val="26"/>
          <w:szCs w:val="26"/>
          <w:lang w:eastAsia="ru-RU"/>
        </w:rPr>
        <w:t>, включены в реестр сертифицированных программ</w:t>
      </w:r>
      <w:r w:rsidRPr="00462F75">
        <w:rPr>
          <w:rFonts w:ascii="Times New Roman" w:eastAsia="Times New Roman" w:hAnsi="Times New Roman" w:cs="Times New Roman"/>
          <w:sz w:val="26"/>
          <w:szCs w:val="26"/>
          <w:lang w:eastAsia="ru-RU"/>
        </w:rPr>
        <w:t>.</w:t>
      </w:r>
      <w:r w:rsidRPr="00462F75">
        <w:rPr>
          <w:rFonts w:ascii="Times New Roman" w:eastAsia="Calibri" w:hAnsi="Times New Roman" w:cs="Times New Roman"/>
          <w:bCs/>
          <w:color w:val="000000"/>
          <w:sz w:val="26"/>
          <w:szCs w:val="26"/>
        </w:rPr>
        <w:t xml:space="preserve"> </w:t>
      </w:r>
      <w:r w:rsidRPr="00462F75">
        <w:rPr>
          <w:rFonts w:ascii="Times New Roman" w:eastAsia="Times New Roman" w:hAnsi="Times New Roman" w:cs="Times New Roman"/>
          <w:bCs/>
          <w:sz w:val="26"/>
          <w:szCs w:val="26"/>
          <w:lang w:eastAsia="ru-RU"/>
        </w:rPr>
        <w:t>Ежегодно сотрудники муниципального опорного центра</w:t>
      </w:r>
      <w:r w:rsidR="00CD2D44" w:rsidRPr="00462F75">
        <w:rPr>
          <w:rFonts w:ascii="Times New Roman" w:eastAsia="Times New Roman" w:hAnsi="Times New Roman" w:cs="Times New Roman"/>
          <w:bCs/>
          <w:sz w:val="26"/>
          <w:szCs w:val="26"/>
          <w:lang w:eastAsia="ru-RU"/>
        </w:rPr>
        <w:t>, учрежде</w:t>
      </w:r>
      <w:r w:rsidR="00601FAA" w:rsidRPr="00462F75">
        <w:rPr>
          <w:rFonts w:ascii="Times New Roman" w:eastAsia="Times New Roman" w:hAnsi="Times New Roman" w:cs="Times New Roman"/>
          <w:bCs/>
          <w:sz w:val="26"/>
          <w:szCs w:val="26"/>
          <w:lang w:eastAsia="ru-RU"/>
        </w:rPr>
        <w:t>ний дополнительного образования</w:t>
      </w:r>
      <w:r w:rsidR="00195BD6" w:rsidRPr="00462F75">
        <w:rPr>
          <w:rFonts w:ascii="Times New Roman" w:eastAsia="Times New Roman" w:hAnsi="Times New Roman" w:cs="Times New Roman"/>
          <w:bCs/>
          <w:sz w:val="26"/>
          <w:szCs w:val="26"/>
          <w:lang w:eastAsia="ru-RU"/>
        </w:rPr>
        <w:t xml:space="preserve"> являются экспертами</w:t>
      </w:r>
      <w:r w:rsidR="00601FAA" w:rsidRPr="00462F75">
        <w:rPr>
          <w:rFonts w:ascii="Times New Roman" w:eastAsia="Times New Roman" w:hAnsi="Times New Roman" w:cs="Times New Roman"/>
          <w:bCs/>
          <w:sz w:val="26"/>
          <w:szCs w:val="26"/>
          <w:lang w:eastAsia="ru-RU"/>
        </w:rPr>
        <w:t xml:space="preserve"> НОК ДОП.</w:t>
      </w:r>
    </w:p>
    <w:p w:rsidR="00595DDB" w:rsidRPr="00462F75" w:rsidRDefault="00595DDB"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В рамках реализации проекта «Современная школа» в шести школах района созданы и действуют Центры образования «Точка роста», на базе которых реализуется </w:t>
      </w:r>
      <w:r w:rsidR="00863BAD" w:rsidRPr="00462F75">
        <w:rPr>
          <w:rFonts w:ascii="Times New Roman" w:eastAsia="Times New Roman" w:hAnsi="Times New Roman" w:cs="Times New Roman"/>
          <w:sz w:val="26"/>
          <w:szCs w:val="26"/>
          <w:lang w:eastAsia="ru-RU"/>
        </w:rPr>
        <w:t>14</w:t>
      </w:r>
      <w:r w:rsidR="00CD2D44" w:rsidRPr="00462F75">
        <w:rPr>
          <w:rFonts w:ascii="Times New Roman" w:eastAsia="Times New Roman" w:hAnsi="Times New Roman" w:cs="Times New Roman"/>
          <w:sz w:val="26"/>
          <w:szCs w:val="26"/>
          <w:lang w:eastAsia="ru-RU"/>
        </w:rPr>
        <w:t xml:space="preserve"> школьных</w:t>
      </w:r>
      <w:r w:rsidRPr="00462F75">
        <w:rPr>
          <w:rFonts w:ascii="Times New Roman" w:eastAsia="Times New Roman" w:hAnsi="Times New Roman" w:cs="Times New Roman"/>
          <w:sz w:val="26"/>
          <w:szCs w:val="26"/>
          <w:lang w:eastAsia="ru-RU"/>
        </w:rPr>
        <w:t xml:space="preserve"> дополнительных общеразвивающих программ </w:t>
      </w:r>
      <w:proofErr w:type="gramStart"/>
      <w:r w:rsidRPr="00462F75">
        <w:rPr>
          <w:rFonts w:ascii="Times New Roman" w:eastAsia="Times New Roman" w:hAnsi="Times New Roman" w:cs="Times New Roman"/>
          <w:sz w:val="26"/>
          <w:szCs w:val="26"/>
          <w:lang w:eastAsia="ru-RU"/>
        </w:rPr>
        <w:t>естественно-научной</w:t>
      </w:r>
      <w:proofErr w:type="gramEnd"/>
      <w:r w:rsidRPr="00462F75">
        <w:rPr>
          <w:rFonts w:ascii="Times New Roman" w:eastAsia="Times New Roman" w:hAnsi="Times New Roman" w:cs="Times New Roman"/>
          <w:sz w:val="26"/>
          <w:szCs w:val="26"/>
          <w:lang w:eastAsia="ru-RU"/>
        </w:rPr>
        <w:t xml:space="preserve"> и технической направленностей и </w:t>
      </w:r>
      <w:r w:rsidR="00195BD6" w:rsidRPr="00462F75">
        <w:rPr>
          <w:rFonts w:ascii="Times New Roman" w:eastAsia="Times New Roman" w:hAnsi="Times New Roman" w:cs="Times New Roman"/>
          <w:sz w:val="26"/>
          <w:szCs w:val="26"/>
          <w:lang w:eastAsia="ru-RU"/>
        </w:rPr>
        <w:t>4</w:t>
      </w:r>
      <w:r w:rsidRPr="00462F75">
        <w:rPr>
          <w:rFonts w:ascii="Times New Roman" w:eastAsia="Times New Roman" w:hAnsi="Times New Roman" w:cs="Times New Roman"/>
          <w:sz w:val="26"/>
          <w:szCs w:val="26"/>
          <w:lang w:eastAsia="ru-RU"/>
        </w:rPr>
        <w:t xml:space="preserve"> программы учреждений дополнительного образования.</w:t>
      </w:r>
    </w:p>
    <w:p w:rsidR="00DC2B71" w:rsidRPr="00462F75" w:rsidRDefault="008C731E"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В муниципалитете в 2023, 2024 </w:t>
      </w:r>
      <w:proofErr w:type="spellStart"/>
      <w:r w:rsidRPr="00462F75">
        <w:rPr>
          <w:rFonts w:ascii="Times New Roman" w:eastAsia="Times New Roman" w:hAnsi="Times New Roman" w:cs="Times New Roman"/>
          <w:sz w:val="26"/>
          <w:szCs w:val="26"/>
          <w:lang w:eastAsia="ru-RU"/>
        </w:rPr>
        <w:t>г.г</w:t>
      </w:r>
      <w:proofErr w:type="spellEnd"/>
      <w:r w:rsidRPr="00462F75">
        <w:rPr>
          <w:rFonts w:ascii="Times New Roman" w:eastAsia="Times New Roman" w:hAnsi="Times New Roman" w:cs="Times New Roman"/>
          <w:sz w:val="26"/>
          <w:szCs w:val="26"/>
          <w:lang w:eastAsia="ru-RU"/>
        </w:rPr>
        <w:t xml:space="preserve">. созданы условия для достижения высоких показателей охвата детей дополнительным образованием. </w:t>
      </w:r>
      <w:proofErr w:type="gramStart"/>
      <w:r w:rsidRPr="00462F75">
        <w:rPr>
          <w:rFonts w:ascii="Times New Roman" w:eastAsia="Times New Roman" w:hAnsi="Times New Roman" w:cs="Times New Roman"/>
          <w:sz w:val="26"/>
          <w:szCs w:val="26"/>
          <w:lang w:eastAsia="ru-RU"/>
        </w:rPr>
        <w:t xml:space="preserve">По данным итогового </w:t>
      </w:r>
      <w:proofErr w:type="spellStart"/>
      <w:r w:rsidRPr="00462F75">
        <w:rPr>
          <w:rFonts w:ascii="Times New Roman" w:eastAsia="Times New Roman" w:hAnsi="Times New Roman" w:cs="Times New Roman"/>
          <w:sz w:val="26"/>
          <w:szCs w:val="26"/>
          <w:lang w:eastAsia="ru-RU"/>
        </w:rPr>
        <w:t>оперсвода</w:t>
      </w:r>
      <w:proofErr w:type="spellEnd"/>
      <w:r w:rsidRPr="00462F75">
        <w:rPr>
          <w:rFonts w:ascii="Times New Roman" w:eastAsia="Times New Roman" w:hAnsi="Times New Roman" w:cs="Times New Roman"/>
          <w:sz w:val="26"/>
          <w:szCs w:val="26"/>
          <w:lang w:eastAsia="ru-RU"/>
        </w:rPr>
        <w:t xml:space="preserve"> «</w:t>
      </w:r>
      <w:r w:rsidRPr="00462F75">
        <w:rPr>
          <w:rFonts w:ascii="Times New Roman" w:hAnsi="Times New Roman" w:cs="Times New Roman"/>
          <w:sz w:val="26"/>
          <w:szCs w:val="26"/>
        </w:rPr>
        <w:t xml:space="preserve">Данные о детях в возрасте от 5 до 18 лет, охваченных дополнительным образованием за 2024 г. (на 27.12.2024, нарастающим итогом)» достигнут показатель охвата детей </w:t>
      </w:r>
      <w:r w:rsidR="00793AC1" w:rsidRPr="00462F75">
        <w:rPr>
          <w:rFonts w:ascii="Times New Roman" w:hAnsi="Times New Roman" w:cs="Times New Roman"/>
          <w:sz w:val="26"/>
          <w:szCs w:val="26"/>
        </w:rPr>
        <w:t xml:space="preserve">ПФ ДОД </w:t>
      </w:r>
      <w:r w:rsidRPr="00462F75">
        <w:rPr>
          <w:rFonts w:ascii="Times New Roman" w:eastAsia="Times New Roman" w:hAnsi="Times New Roman" w:cs="Times New Roman"/>
          <w:sz w:val="26"/>
          <w:szCs w:val="26"/>
          <w:lang w:eastAsia="ru-RU"/>
        </w:rPr>
        <w:t xml:space="preserve">32,97% при расчетном показателе 24% </w:t>
      </w:r>
      <w:r w:rsidR="00793AC1" w:rsidRPr="00462F75">
        <w:rPr>
          <w:rFonts w:ascii="Times New Roman" w:eastAsia="Times New Roman" w:hAnsi="Times New Roman" w:cs="Times New Roman"/>
          <w:sz w:val="26"/>
          <w:szCs w:val="26"/>
          <w:lang w:eastAsia="ru-RU"/>
        </w:rPr>
        <w:t>(столбец «Достижения показателя» - 8,97%)</w:t>
      </w:r>
      <w:r w:rsidR="00DC2B71" w:rsidRPr="00462F75">
        <w:rPr>
          <w:rFonts w:ascii="Times New Roman" w:eastAsia="Times New Roman" w:hAnsi="Times New Roman" w:cs="Times New Roman"/>
          <w:sz w:val="26"/>
          <w:szCs w:val="26"/>
          <w:lang w:eastAsia="ru-RU"/>
        </w:rPr>
        <w:t>, фактический охват детей, воспользовавшихся системой ПФ ДОД – 43,9%. Общий охват детей дополнительным образованием составляет 71%.</w:t>
      </w:r>
      <w:proofErr w:type="gramEnd"/>
    </w:p>
    <w:p w:rsidR="008C731E" w:rsidRPr="00462F75" w:rsidRDefault="00793AC1"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Данны</w:t>
      </w:r>
      <w:r w:rsidR="00F63133" w:rsidRPr="00462F75">
        <w:rPr>
          <w:rFonts w:ascii="Times New Roman" w:eastAsia="Times New Roman" w:hAnsi="Times New Roman" w:cs="Times New Roman"/>
          <w:sz w:val="26"/>
          <w:szCs w:val="26"/>
          <w:lang w:eastAsia="ru-RU"/>
        </w:rPr>
        <w:t>е</w:t>
      </w:r>
      <w:r w:rsidRPr="00462F75">
        <w:rPr>
          <w:rFonts w:ascii="Times New Roman" w:eastAsia="Times New Roman" w:hAnsi="Times New Roman" w:cs="Times New Roman"/>
          <w:sz w:val="26"/>
          <w:szCs w:val="26"/>
          <w:lang w:eastAsia="ru-RU"/>
        </w:rPr>
        <w:t xml:space="preserve"> показател</w:t>
      </w:r>
      <w:r w:rsidR="00F63133" w:rsidRPr="00462F75">
        <w:rPr>
          <w:rFonts w:ascii="Times New Roman" w:eastAsia="Times New Roman" w:hAnsi="Times New Roman" w:cs="Times New Roman"/>
          <w:sz w:val="26"/>
          <w:szCs w:val="26"/>
          <w:lang w:eastAsia="ru-RU"/>
        </w:rPr>
        <w:t>и</w:t>
      </w:r>
      <w:r w:rsidRPr="00462F75">
        <w:rPr>
          <w:rFonts w:ascii="Times New Roman" w:eastAsia="Times New Roman" w:hAnsi="Times New Roman" w:cs="Times New Roman"/>
          <w:sz w:val="26"/>
          <w:szCs w:val="26"/>
          <w:lang w:eastAsia="ru-RU"/>
        </w:rPr>
        <w:t xml:space="preserve"> достигнут</w:t>
      </w:r>
      <w:r w:rsidR="00F63133" w:rsidRPr="00462F75">
        <w:rPr>
          <w:rFonts w:ascii="Times New Roman" w:eastAsia="Times New Roman" w:hAnsi="Times New Roman" w:cs="Times New Roman"/>
          <w:sz w:val="26"/>
          <w:szCs w:val="26"/>
          <w:lang w:eastAsia="ru-RU"/>
        </w:rPr>
        <w:t>ы</w:t>
      </w:r>
      <w:r w:rsidRPr="00462F75">
        <w:rPr>
          <w:rFonts w:ascii="Times New Roman" w:eastAsia="Times New Roman" w:hAnsi="Times New Roman" w:cs="Times New Roman"/>
          <w:sz w:val="26"/>
          <w:szCs w:val="26"/>
          <w:lang w:eastAsia="ru-RU"/>
        </w:rPr>
        <w:t xml:space="preserve"> благодаря полученной и полностью освоенной краевой субсидии на увеличение охвата детей в </w:t>
      </w:r>
      <w:proofErr w:type="spellStart"/>
      <w:r w:rsidRPr="00462F75">
        <w:rPr>
          <w:rFonts w:ascii="Times New Roman" w:eastAsia="Times New Roman" w:hAnsi="Times New Roman" w:cs="Times New Roman"/>
          <w:sz w:val="26"/>
          <w:szCs w:val="26"/>
          <w:lang w:eastAsia="ru-RU"/>
        </w:rPr>
        <w:t>Кежемском</w:t>
      </w:r>
      <w:proofErr w:type="spellEnd"/>
      <w:r w:rsidRPr="00462F75">
        <w:rPr>
          <w:rFonts w:ascii="Times New Roman" w:eastAsia="Times New Roman" w:hAnsi="Times New Roman" w:cs="Times New Roman"/>
          <w:sz w:val="26"/>
          <w:szCs w:val="26"/>
          <w:lang w:eastAsia="ru-RU"/>
        </w:rPr>
        <w:t xml:space="preserve"> районе.</w:t>
      </w:r>
    </w:p>
    <w:p w:rsidR="008C731E" w:rsidRPr="00462F75" w:rsidRDefault="00793AC1" w:rsidP="00462F75">
      <w:pPr>
        <w:tabs>
          <w:tab w:val="left" w:pos="709"/>
        </w:tabs>
        <w:spacing w:after="0" w:line="240" w:lineRule="auto"/>
        <w:ind w:firstLine="709"/>
        <w:jc w:val="both"/>
        <w:rPr>
          <w:rFonts w:ascii="Times New Roman" w:eastAsia="Times New Roman" w:hAnsi="Times New Roman" w:cs="Times New Roman"/>
          <w:sz w:val="26"/>
          <w:szCs w:val="26"/>
          <w:lang w:eastAsia="ru-RU"/>
        </w:rPr>
      </w:pPr>
      <w:proofErr w:type="gramStart"/>
      <w:r w:rsidRPr="00462F75">
        <w:rPr>
          <w:rFonts w:ascii="Times New Roman" w:eastAsia="Times New Roman" w:hAnsi="Times New Roman" w:cs="Times New Roman"/>
          <w:sz w:val="26"/>
          <w:szCs w:val="26"/>
          <w:lang w:eastAsia="ru-RU"/>
        </w:rPr>
        <w:t>В конкурсный отбор на предост</w:t>
      </w:r>
      <w:r w:rsidR="00F63133" w:rsidRPr="00462F75">
        <w:rPr>
          <w:rFonts w:ascii="Times New Roman" w:eastAsia="Times New Roman" w:hAnsi="Times New Roman" w:cs="Times New Roman"/>
          <w:sz w:val="26"/>
          <w:szCs w:val="26"/>
          <w:lang w:eastAsia="ru-RU"/>
        </w:rPr>
        <w:t>авление и распределение субсидий</w:t>
      </w:r>
      <w:r w:rsidRPr="00462F75">
        <w:rPr>
          <w:rFonts w:ascii="Times New Roman" w:eastAsia="Times New Roman" w:hAnsi="Times New Roman" w:cs="Times New Roman"/>
          <w:sz w:val="26"/>
          <w:szCs w:val="26"/>
          <w:lang w:eastAsia="ru-RU"/>
        </w:rPr>
        <w:t xml:space="preserve"> в 2025 году муниципалитет заявляется с количеством сертификатов не ниже предыдущего года</w:t>
      </w:r>
      <w:r w:rsidR="00F63133" w:rsidRPr="00462F75">
        <w:rPr>
          <w:rFonts w:ascii="Times New Roman" w:eastAsia="Times New Roman" w:hAnsi="Times New Roman" w:cs="Times New Roman"/>
          <w:sz w:val="26"/>
          <w:szCs w:val="26"/>
          <w:lang w:eastAsia="ru-RU"/>
        </w:rPr>
        <w:t xml:space="preserve"> – 530 сертификатов</w:t>
      </w:r>
      <w:r w:rsidRPr="00462F75">
        <w:rPr>
          <w:rFonts w:ascii="Times New Roman" w:eastAsia="Times New Roman" w:hAnsi="Times New Roman" w:cs="Times New Roman"/>
          <w:sz w:val="26"/>
          <w:szCs w:val="26"/>
          <w:lang w:eastAsia="ru-RU"/>
        </w:rPr>
        <w:t xml:space="preserve">, для того, чтобы обеспечить охват детей ПФ ДОД </w:t>
      </w:r>
      <w:r w:rsidR="00F63133" w:rsidRPr="00462F75">
        <w:rPr>
          <w:rFonts w:ascii="Times New Roman" w:eastAsia="Times New Roman" w:hAnsi="Times New Roman" w:cs="Times New Roman"/>
          <w:sz w:val="26"/>
          <w:szCs w:val="26"/>
          <w:lang w:eastAsia="ru-RU"/>
        </w:rPr>
        <w:t>и дополнительным образованием, в целом,</w:t>
      </w:r>
      <w:r w:rsidRPr="00462F75">
        <w:rPr>
          <w:rFonts w:ascii="Times New Roman" w:eastAsia="Times New Roman" w:hAnsi="Times New Roman" w:cs="Times New Roman"/>
          <w:sz w:val="26"/>
          <w:szCs w:val="26"/>
          <w:lang w:eastAsia="ru-RU"/>
        </w:rPr>
        <w:t xml:space="preserve"> </w:t>
      </w:r>
      <w:r w:rsidR="00F63133" w:rsidRPr="00462F75">
        <w:rPr>
          <w:rFonts w:ascii="Times New Roman" w:eastAsia="Times New Roman" w:hAnsi="Times New Roman" w:cs="Times New Roman"/>
          <w:sz w:val="26"/>
          <w:szCs w:val="26"/>
          <w:lang w:eastAsia="ru-RU"/>
        </w:rPr>
        <w:t>на высоком уровне, достигнутом ранее:</w:t>
      </w:r>
      <w:r w:rsidRPr="00462F75">
        <w:rPr>
          <w:rFonts w:ascii="Times New Roman" w:eastAsia="Times New Roman" w:hAnsi="Times New Roman" w:cs="Times New Roman"/>
          <w:sz w:val="26"/>
          <w:szCs w:val="26"/>
          <w:lang w:eastAsia="ru-RU"/>
        </w:rPr>
        <w:t xml:space="preserve"> </w:t>
      </w:r>
      <w:r w:rsidR="00F63133" w:rsidRPr="00462F75">
        <w:rPr>
          <w:rFonts w:ascii="Times New Roman" w:eastAsia="Times New Roman" w:hAnsi="Times New Roman" w:cs="Times New Roman"/>
          <w:sz w:val="26"/>
          <w:szCs w:val="26"/>
          <w:lang w:eastAsia="ru-RU"/>
        </w:rPr>
        <w:t>30</w:t>
      </w:r>
      <w:r w:rsidRPr="00462F75">
        <w:rPr>
          <w:rFonts w:ascii="Times New Roman" w:eastAsia="Times New Roman" w:hAnsi="Times New Roman" w:cs="Times New Roman"/>
          <w:sz w:val="26"/>
          <w:szCs w:val="26"/>
          <w:lang w:eastAsia="ru-RU"/>
        </w:rPr>
        <w:t xml:space="preserve"> – 35%</w:t>
      </w:r>
      <w:r w:rsidR="00F63133" w:rsidRPr="00462F75">
        <w:rPr>
          <w:rFonts w:ascii="Times New Roman" w:eastAsia="Times New Roman" w:hAnsi="Times New Roman" w:cs="Times New Roman"/>
          <w:sz w:val="26"/>
          <w:szCs w:val="26"/>
          <w:lang w:eastAsia="ru-RU"/>
        </w:rPr>
        <w:t xml:space="preserve"> и 70-75% соответственно, при плановых показателях на 2025 год 22% и 68%.</w:t>
      </w:r>
      <w:proofErr w:type="gramEnd"/>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2. Перечень проблем по обеспечению доступности дополнительного образования детей, развития системы дополнительного образования детей в </w:t>
      </w:r>
      <w:proofErr w:type="spellStart"/>
      <w:r w:rsidRPr="00462F75">
        <w:rPr>
          <w:rFonts w:ascii="Times New Roman" w:eastAsia="Times New Roman" w:hAnsi="Times New Roman" w:cs="Times New Roman"/>
          <w:sz w:val="26"/>
          <w:szCs w:val="26"/>
          <w:lang w:eastAsia="ru-RU"/>
        </w:rPr>
        <w:t>Кежемском</w:t>
      </w:r>
      <w:proofErr w:type="spellEnd"/>
      <w:r w:rsidRPr="00462F75">
        <w:rPr>
          <w:rFonts w:ascii="Times New Roman" w:eastAsia="Times New Roman" w:hAnsi="Times New Roman" w:cs="Times New Roman"/>
          <w:sz w:val="26"/>
          <w:szCs w:val="26"/>
          <w:lang w:eastAsia="ru-RU"/>
        </w:rPr>
        <w:t xml:space="preserve"> районе.</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462F75">
        <w:rPr>
          <w:rFonts w:ascii="Times New Roman" w:eastAsia="Times New Roman" w:hAnsi="Times New Roman" w:cs="Times New Roman"/>
          <w:sz w:val="26"/>
          <w:szCs w:val="26"/>
          <w:shd w:val="clear" w:color="auto" w:fill="FFFFFF"/>
          <w:lang w:eastAsia="ru-RU"/>
        </w:rPr>
        <w:t>Система образования детей Кежемского района имеет ряд проблем по обеспечению доступности дополнительного образования детей.</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Отсутствие у учреждений дополнительного образования собственных площадей осложняет возможность реализации программ на должном уровне.</w:t>
      </w:r>
    </w:p>
    <w:p w:rsidR="00595DDB" w:rsidRPr="00462F75" w:rsidRDefault="00595DDB" w:rsidP="00462F75">
      <w:pPr>
        <w:spacing w:after="0" w:line="240" w:lineRule="auto"/>
        <w:ind w:firstLine="709"/>
        <w:jc w:val="both"/>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Для обеспечения доступности дополнительного образования для детей из отдаленных населенных пунктов организации дополнительного образования открывают дополнительные лицензионные адреса для ведения образовательной деятельности. В настоящее время программы учреждений дополнительного образования реализуются дл</w:t>
      </w:r>
      <w:r w:rsidR="00CD2D44" w:rsidRPr="00462F75">
        <w:rPr>
          <w:rFonts w:ascii="Times New Roman" w:eastAsia="Times New Roman" w:hAnsi="Times New Roman" w:cs="Times New Roman"/>
          <w:color w:val="000000"/>
          <w:sz w:val="26"/>
          <w:szCs w:val="26"/>
          <w:lang w:eastAsia="ru-RU"/>
        </w:rPr>
        <w:t xml:space="preserve">я детей </w:t>
      </w:r>
      <w:r w:rsidR="00B06E2D" w:rsidRPr="00462F75">
        <w:rPr>
          <w:rFonts w:ascii="Times New Roman" w:eastAsia="Times New Roman" w:hAnsi="Times New Roman" w:cs="Times New Roman"/>
          <w:color w:val="000000"/>
          <w:sz w:val="26"/>
          <w:szCs w:val="26"/>
          <w:lang w:eastAsia="ru-RU"/>
        </w:rPr>
        <w:t>трёх</w:t>
      </w:r>
      <w:r w:rsidR="009C0E57" w:rsidRPr="00462F75">
        <w:rPr>
          <w:rFonts w:ascii="Times New Roman" w:eastAsia="Times New Roman" w:hAnsi="Times New Roman" w:cs="Times New Roman"/>
          <w:color w:val="000000"/>
          <w:sz w:val="26"/>
          <w:szCs w:val="26"/>
          <w:lang w:eastAsia="ru-RU"/>
        </w:rPr>
        <w:t xml:space="preserve"> сельских поселений.</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shd w:val="clear" w:color="auto" w:fill="FFFFFF"/>
          <w:lang w:eastAsia="ru-RU"/>
        </w:rPr>
        <w:t xml:space="preserve">Одним из факторов, влияющих как на охват детей дополнительным образованием, так и на качество дополнительного образования, на равное распространение современных технологий, форм и методов преподавания во всех образовательных организациях, реализующих дополнительные общеобразовательные </w:t>
      </w:r>
      <w:r w:rsidRPr="00462F75">
        <w:rPr>
          <w:rFonts w:ascii="Times New Roman" w:eastAsia="Times New Roman" w:hAnsi="Times New Roman" w:cs="Times New Roman"/>
          <w:sz w:val="26"/>
          <w:szCs w:val="26"/>
          <w:shd w:val="clear" w:color="auto" w:fill="FFFFFF"/>
          <w:lang w:eastAsia="ru-RU"/>
        </w:rPr>
        <w:lastRenderedPageBreak/>
        <w:t>программы, является дефицит квалифицированных кадров, а именно педагогов дополнительного образования. На сегодняшни</w:t>
      </w:r>
      <w:r w:rsidR="00B06E2D" w:rsidRPr="00462F75">
        <w:rPr>
          <w:rFonts w:ascii="Times New Roman" w:eastAsia="Times New Roman" w:hAnsi="Times New Roman" w:cs="Times New Roman"/>
          <w:sz w:val="26"/>
          <w:szCs w:val="26"/>
          <w:shd w:val="clear" w:color="auto" w:fill="FFFFFF"/>
          <w:lang w:eastAsia="ru-RU"/>
        </w:rPr>
        <w:t xml:space="preserve">й день до </w:t>
      </w:r>
      <w:r w:rsidR="009C0E57" w:rsidRPr="00462F75">
        <w:rPr>
          <w:rFonts w:ascii="Times New Roman" w:eastAsia="Times New Roman" w:hAnsi="Times New Roman" w:cs="Times New Roman"/>
          <w:sz w:val="26"/>
          <w:szCs w:val="26"/>
          <w:shd w:val="clear" w:color="auto" w:fill="FFFFFF"/>
          <w:lang w:eastAsia="ru-RU"/>
        </w:rPr>
        <w:t>60</w:t>
      </w:r>
      <w:r w:rsidRPr="00462F75">
        <w:rPr>
          <w:rFonts w:ascii="Times New Roman" w:eastAsia="Times New Roman" w:hAnsi="Times New Roman" w:cs="Times New Roman"/>
          <w:sz w:val="26"/>
          <w:szCs w:val="26"/>
          <w:shd w:val="clear" w:color="auto" w:fill="FFFFFF"/>
          <w:lang w:eastAsia="ru-RU"/>
        </w:rPr>
        <w:t xml:space="preserve">% педагогического состава учреждений дополнительного образования – совместители, в основном это учителя школ. Из общего количества педагогов, реализующих дополнительные общеразвивающие программы, </w:t>
      </w:r>
      <w:r w:rsidR="00B06E2D" w:rsidRPr="00462F75">
        <w:rPr>
          <w:rFonts w:ascii="Times New Roman" w:eastAsia="Times New Roman" w:hAnsi="Times New Roman" w:cs="Times New Roman"/>
          <w:sz w:val="26"/>
          <w:szCs w:val="26"/>
          <w:shd w:val="clear" w:color="auto" w:fill="FFFFFF"/>
          <w:lang w:eastAsia="ru-RU"/>
        </w:rPr>
        <w:t>8</w:t>
      </w:r>
      <w:r w:rsidR="009C0E57" w:rsidRPr="00462F75">
        <w:rPr>
          <w:rFonts w:ascii="Times New Roman" w:eastAsia="Times New Roman" w:hAnsi="Times New Roman" w:cs="Times New Roman"/>
          <w:sz w:val="26"/>
          <w:szCs w:val="26"/>
          <w:shd w:val="clear" w:color="auto" w:fill="FFFFFF"/>
          <w:lang w:eastAsia="ru-RU"/>
        </w:rPr>
        <w:t>7</w:t>
      </w:r>
      <w:r w:rsidRPr="00462F75">
        <w:rPr>
          <w:rFonts w:ascii="Times New Roman" w:eastAsia="Times New Roman" w:hAnsi="Times New Roman" w:cs="Times New Roman"/>
          <w:sz w:val="26"/>
          <w:szCs w:val="26"/>
          <w:shd w:val="clear" w:color="auto" w:fill="FFFFFF"/>
          <w:lang w:eastAsia="ru-RU"/>
        </w:rPr>
        <w:t xml:space="preserve">% имеют педагогическое образование, </w:t>
      </w:r>
      <w:r w:rsidR="00B06E2D" w:rsidRPr="00462F75">
        <w:rPr>
          <w:rFonts w:ascii="Times New Roman" w:eastAsia="Times New Roman" w:hAnsi="Times New Roman" w:cs="Times New Roman"/>
          <w:sz w:val="26"/>
          <w:szCs w:val="26"/>
          <w:shd w:val="clear" w:color="auto" w:fill="FFFFFF"/>
          <w:lang w:eastAsia="ru-RU"/>
        </w:rPr>
        <w:t>2</w:t>
      </w:r>
      <w:r w:rsidR="009C0E57" w:rsidRPr="00462F75">
        <w:rPr>
          <w:rFonts w:ascii="Times New Roman" w:eastAsia="Times New Roman" w:hAnsi="Times New Roman" w:cs="Times New Roman"/>
          <w:sz w:val="26"/>
          <w:szCs w:val="26"/>
          <w:shd w:val="clear" w:color="auto" w:fill="FFFFFF"/>
          <w:lang w:eastAsia="ru-RU"/>
        </w:rPr>
        <w:t>6</w:t>
      </w:r>
      <w:r w:rsidRPr="00462F75">
        <w:rPr>
          <w:rFonts w:ascii="Times New Roman" w:eastAsia="Times New Roman" w:hAnsi="Times New Roman" w:cs="Times New Roman"/>
          <w:sz w:val="26"/>
          <w:szCs w:val="26"/>
          <w:shd w:val="clear" w:color="auto" w:fill="FFFFFF"/>
          <w:lang w:eastAsia="ru-RU"/>
        </w:rPr>
        <w:t>% - специалисты пенсионного возраста, 55</w:t>
      </w:r>
      <w:r w:rsidR="00B06E2D" w:rsidRPr="00462F75">
        <w:rPr>
          <w:rFonts w:ascii="Times New Roman" w:eastAsia="Times New Roman" w:hAnsi="Times New Roman" w:cs="Times New Roman"/>
          <w:sz w:val="26"/>
          <w:szCs w:val="26"/>
          <w:shd w:val="clear" w:color="auto" w:fill="FFFFFF"/>
          <w:lang w:eastAsia="ru-RU"/>
        </w:rPr>
        <w:t xml:space="preserve"> </w:t>
      </w:r>
      <w:r w:rsidRPr="00462F75">
        <w:rPr>
          <w:rFonts w:ascii="Times New Roman" w:eastAsia="Times New Roman" w:hAnsi="Times New Roman" w:cs="Times New Roman"/>
          <w:sz w:val="26"/>
          <w:szCs w:val="26"/>
          <w:shd w:val="clear" w:color="auto" w:fill="FFFFFF"/>
          <w:lang w:eastAsia="ru-RU"/>
        </w:rPr>
        <w:t xml:space="preserve">лет и более. </w:t>
      </w:r>
      <w:r w:rsidRPr="00462F75">
        <w:rPr>
          <w:rFonts w:ascii="Times New Roman" w:eastAsia="Times New Roman" w:hAnsi="Times New Roman" w:cs="Times New Roman"/>
          <w:sz w:val="26"/>
          <w:szCs w:val="26"/>
          <w:lang w:eastAsia="ru-RU"/>
        </w:rPr>
        <w:t>В связи с этим, решая вопросы организации дополнительного образования, повышения качества обучения используется кадровый ресурс школ, детских садов, других учреждений района, их опыт и квалификация. Как правило, в учреждения дополнительного образования идут люди увлеченные, творческие, способные организовать и рассмотреть талант в ребенке, вместе с ним добиться высоких результатов.</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shd w:val="clear" w:color="auto" w:fill="FFFFFF"/>
          <w:lang w:eastAsia="ru-RU"/>
        </w:rPr>
        <w:t>По причине недостаточности финансирования име</w:t>
      </w:r>
      <w:r w:rsidRPr="00462F75">
        <w:rPr>
          <w:rFonts w:ascii="Times New Roman" w:eastAsia="Times New Roman" w:hAnsi="Times New Roman" w:cs="Times New Roman"/>
          <w:sz w:val="26"/>
          <w:szCs w:val="26"/>
          <w:lang w:eastAsia="ru-RU"/>
        </w:rPr>
        <w:t xml:space="preserve">ется дефицит в современном оборудовании и инвентаре, учебных пособиях и компьютерной технике, для полноценной реализации программ учреждениям дополнительного образования необходимы дополнительные площади, чтобы не зависеть от расписания учебного процесса в школах, дублирования направлений дополнительного образования в учреждениях дополнительного образования и общеобразовательных учреждениях. </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shd w:val="clear" w:color="auto" w:fill="FFFFFF"/>
          <w:lang w:eastAsia="ru-RU"/>
        </w:rPr>
        <w:t>В</w:t>
      </w:r>
      <w:r w:rsidRPr="00462F75">
        <w:rPr>
          <w:rFonts w:ascii="Times New Roman" w:eastAsia="Times New Roman" w:hAnsi="Times New Roman" w:cs="Times New Roman"/>
          <w:sz w:val="26"/>
          <w:szCs w:val="26"/>
          <w:lang w:eastAsia="ru-RU"/>
        </w:rPr>
        <w:t xml:space="preserve"> условиях дефицита педагогических кадров и недостаточного финансирования дополнительного образования, при условии финансирования в основном только защищенных статей (заработная плата и коммунальные услуги) сложно решать задачи не только по охвату детей дополнительным образованием, но и по изменению содержания образования, применению современных технологий обучения, цифровых образовательных ресурсов и современного оборудования.</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proofErr w:type="gramStart"/>
      <w:r w:rsidRPr="00462F75">
        <w:rPr>
          <w:rFonts w:ascii="Times New Roman" w:eastAsia="Times New Roman" w:hAnsi="Times New Roman" w:cs="Times New Roman"/>
          <w:sz w:val="26"/>
          <w:szCs w:val="26"/>
          <w:lang w:eastAsia="ru-RU"/>
        </w:rPr>
        <w:t>Не все возрастные категории детей в достаточной степени охвачены программами дополнительного образования: самый высокий показатель среди детей 8-10 лет (около 80%), средний - в возрастных категориях 5 – 7 лет и 11 – 15 лет (55%), самый низкий – среди школьников 16 – 18 лет (3</w:t>
      </w:r>
      <w:r w:rsidR="009C0E57" w:rsidRPr="00462F75">
        <w:rPr>
          <w:rFonts w:ascii="Times New Roman" w:eastAsia="Times New Roman" w:hAnsi="Times New Roman" w:cs="Times New Roman"/>
          <w:sz w:val="26"/>
          <w:szCs w:val="26"/>
          <w:lang w:eastAsia="ru-RU"/>
        </w:rPr>
        <w:t>0</w:t>
      </w:r>
      <w:r w:rsidRPr="00462F75">
        <w:rPr>
          <w:rFonts w:ascii="Times New Roman" w:eastAsia="Times New Roman" w:hAnsi="Times New Roman" w:cs="Times New Roman"/>
          <w:sz w:val="26"/>
          <w:szCs w:val="26"/>
          <w:lang w:eastAsia="ru-RU"/>
        </w:rPr>
        <w:t>%).</w:t>
      </w:r>
      <w:proofErr w:type="gramEnd"/>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Далее, 42% дошкольных образовательных учреждений и 33% общеобразовательных учреждений по разным причинам не имеют лицензию на ведение образовательной деятельности с подвидом «Дополнительное образование детей и взрослых».</w:t>
      </w:r>
    </w:p>
    <w:p w:rsidR="009C0E57" w:rsidRPr="00462F75" w:rsidRDefault="009C0E57"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Уменьшается общее количество детей в муниципалитете. Связано это с оттоком населения из района, закрытием предприятий и сокращением работников </w:t>
      </w:r>
      <w:proofErr w:type="gramStart"/>
      <w:r w:rsidRPr="00462F75">
        <w:rPr>
          <w:rFonts w:ascii="Times New Roman" w:eastAsia="Times New Roman" w:hAnsi="Times New Roman" w:cs="Times New Roman"/>
          <w:sz w:val="26"/>
          <w:szCs w:val="26"/>
          <w:lang w:eastAsia="ru-RU"/>
        </w:rPr>
        <w:t>на</w:t>
      </w:r>
      <w:proofErr w:type="gramEnd"/>
      <w:r w:rsidRPr="00462F75">
        <w:rPr>
          <w:rFonts w:ascii="Times New Roman" w:eastAsia="Times New Roman" w:hAnsi="Times New Roman" w:cs="Times New Roman"/>
          <w:sz w:val="26"/>
          <w:szCs w:val="26"/>
          <w:lang w:eastAsia="ru-RU"/>
        </w:rPr>
        <w:t xml:space="preserve"> основных градообразующих предприятий района. За </w:t>
      </w:r>
      <w:r w:rsidR="002B2ED4" w:rsidRPr="00462F75">
        <w:rPr>
          <w:rFonts w:ascii="Times New Roman" w:eastAsia="Times New Roman" w:hAnsi="Times New Roman" w:cs="Times New Roman"/>
          <w:sz w:val="26"/>
          <w:szCs w:val="26"/>
          <w:lang w:eastAsia="ru-RU"/>
        </w:rPr>
        <w:t xml:space="preserve">три </w:t>
      </w:r>
      <w:r w:rsidRPr="00462F75">
        <w:rPr>
          <w:rFonts w:ascii="Times New Roman" w:eastAsia="Times New Roman" w:hAnsi="Times New Roman" w:cs="Times New Roman"/>
          <w:sz w:val="26"/>
          <w:szCs w:val="26"/>
          <w:lang w:eastAsia="ru-RU"/>
        </w:rPr>
        <w:t>прошедши</w:t>
      </w:r>
      <w:r w:rsidR="002B2ED4" w:rsidRPr="00462F75">
        <w:rPr>
          <w:rFonts w:ascii="Times New Roman" w:eastAsia="Times New Roman" w:hAnsi="Times New Roman" w:cs="Times New Roman"/>
          <w:sz w:val="26"/>
          <w:szCs w:val="26"/>
          <w:lang w:eastAsia="ru-RU"/>
        </w:rPr>
        <w:t>х</w:t>
      </w:r>
      <w:r w:rsidRPr="00462F75">
        <w:rPr>
          <w:rFonts w:ascii="Times New Roman" w:eastAsia="Times New Roman" w:hAnsi="Times New Roman" w:cs="Times New Roman"/>
          <w:sz w:val="26"/>
          <w:szCs w:val="26"/>
          <w:lang w:eastAsia="ru-RU"/>
        </w:rPr>
        <w:t xml:space="preserve"> год</w:t>
      </w:r>
      <w:r w:rsidR="002B2ED4" w:rsidRPr="00462F75">
        <w:rPr>
          <w:rFonts w:ascii="Times New Roman" w:eastAsia="Times New Roman" w:hAnsi="Times New Roman" w:cs="Times New Roman"/>
          <w:sz w:val="26"/>
          <w:szCs w:val="26"/>
          <w:lang w:eastAsia="ru-RU"/>
        </w:rPr>
        <w:t>а</w:t>
      </w:r>
      <w:r w:rsidRPr="00462F75">
        <w:rPr>
          <w:rFonts w:ascii="Times New Roman" w:eastAsia="Times New Roman" w:hAnsi="Times New Roman" w:cs="Times New Roman"/>
          <w:sz w:val="26"/>
          <w:szCs w:val="26"/>
          <w:lang w:eastAsia="ru-RU"/>
        </w:rPr>
        <w:t xml:space="preserve"> количество детей в возрасте от 5 до 18 лет уменьшилось на </w:t>
      </w:r>
      <w:r w:rsidR="002B2ED4" w:rsidRPr="00462F75">
        <w:rPr>
          <w:rFonts w:ascii="Times New Roman" w:eastAsia="Times New Roman" w:hAnsi="Times New Roman" w:cs="Times New Roman"/>
          <w:sz w:val="26"/>
          <w:szCs w:val="26"/>
          <w:lang w:eastAsia="ru-RU"/>
        </w:rPr>
        <w:t>237</w:t>
      </w:r>
      <w:r w:rsidRPr="00462F75">
        <w:rPr>
          <w:rFonts w:ascii="Times New Roman" w:eastAsia="Times New Roman" w:hAnsi="Times New Roman" w:cs="Times New Roman"/>
          <w:sz w:val="26"/>
          <w:szCs w:val="26"/>
          <w:lang w:eastAsia="ru-RU"/>
        </w:rPr>
        <w:t xml:space="preserve"> человек. </w:t>
      </w:r>
      <w:r w:rsidR="002B2ED4" w:rsidRPr="00462F75">
        <w:rPr>
          <w:rFonts w:ascii="Times New Roman" w:eastAsia="Times New Roman" w:hAnsi="Times New Roman" w:cs="Times New Roman"/>
          <w:sz w:val="26"/>
          <w:szCs w:val="26"/>
          <w:lang w:eastAsia="ru-RU"/>
        </w:rPr>
        <w:t>По данным Росстата</w:t>
      </w:r>
      <w:r w:rsidR="00B045E4" w:rsidRPr="00462F75">
        <w:rPr>
          <w:rFonts w:ascii="Times New Roman" w:eastAsia="Times New Roman" w:hAnsi="Times New Roman" w:cs="Times New Roman"/>
          <w:sz w:val="26"/>
          <w:szCs w:val="26"/>
          <w:lang w:eastAsia="ru-RU"/>
        </w:rPr>
        <w:t xml:space="preserve"> тенденция к уменьшению населения будет </w:t>
      </w:r>
      <w:proofErr w:type="gramStart"/>
      <w:r w:rsidR="00B045E4" w:rsidRPr="00462F75">
        <w:rPr>
          <w:rFonts w:ascii="Times New Roman" w:eastAsia="Times New Roman" w:hAnsi="Times New Roman" w:cs="Times New Roman"/>
          <w:sz w:val="26"/>
          <w:szCs w:val="26"/>
          <w:lang w:eastAsia="ru-RU"/>
        </w:rPr>
        <w:t>сохранятся</w:t>
      </w:r>
      <w:proofErr w:type="gramEnd"/>
      <w:r w:rsidR="00B045E4" w:rsidRPr="00462F75">
        <w:rPr>
          <w:rFonts w:ascii="Times New Roman" w:eastAsia="Times New Roman" w:hAnsi="Times New Roman" w:cs="Times New Roman"/>
          <w:sz w:val="26"/>
          <w:szCs w:val="26"/>
          <w:lang w:eastAsia="ru-RU"/>
        </w:rPr>
        <w:t>.</w:t>
      </w:r>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shd w:val="clear" w:color="auto" w:fill="FFFFFF"/>
          <w:lang w:eastAsia="ru-RU"/>
        </w:rPr>
      </w:pPr>
      <w:r w:rsidRPr="00462F75">
        <w:rPr>
          <w:rFonts w:ascii="Times New Roman" w:eastAsia="Times New Roman" w:hAnsi="Times New Roman" w:cs="Times New Roman"/>
          <w:sz w:val="26"/>
          <w:szCs w:val="26"/>
          <w:shd w:val="clear" w:color="auto" w:fill="FFFFFF"/>
          <w:lang w:eastAsia="ru-RU"/>
        </w:rPr>
        <w:t>3. В целях устранения выявленных недостатков и проблем приняты следующие решения</w:t>
      </w:r>
      <w:r w:rsidR="004C6558" w:rsidRPr="00462F75">
        <w:rPr>
          <w:rFonts w:ascii="Times New Roman" w:eastAsia="Times New Roman" w:hAnsi="Times New Roman" w:cs="Times New Roman"/>
          <w:sz w:val="26"/>
          <w:szCs w:val="26"/>
          <w:shd w:val="clear" w:color="auto" w:fill="FFFFFF"/>
          <w:lang w:eastAsia="ru-RU"/>
        </w:rPr>
        <w:t>, для реализации которых необходимы средства краевой субсидии на увеличение охвата детей</w:t>
      </w:r>
      <w:r w:rsidRPr="00462F75">
        <w:rPr>
          <w:rFonts w:ascii="Times New Roman" w:eastAsia="Times New Roman" w:hAnsi="Times New Roman" w:cs="Times New Roman"/>
          <w:color w:val="000000"/>
          <w:sz w:val="26"/>
          <w:szCs w:val="26"/>
          <w:shd w:val="clear" w:color="auto" w:fill="FFFFFF"/>
          <w:lang w:eastAsia="ru-RU"/>
        </w:rPr>
        <w:t>:</w:t>
      </w:r>
    </w:p>
    <w:p w:rsidR="00B045E4"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 создание условий и получение документов для реализации программ </w:t>
      </w:r>
      <w:r w:rsidR="00FE45D4" w:rsidRPr="00462F75">
        <w:rPr>
          <w:rFonts w:ascii="Times New Roman" w:eastAsia="Times New Roman" w:hAnsi="Times New Roman" w:cs="Times New Roman"/>
          <w:sz w:val="26"/>
          <w:szCs w:val="26"/>
          <w:lang w:eastAsia="ru-RU"/>
        </w:rPr>
        <w:t>Кежемского районного центра детского творчества</w:t>
      </w:r>
      <w:r w:rsidRPr="00462F75">
        <w:rPr>
          <w:rFonts w:ascii="Times New Roman" w:eastAsia="Times New Roman" w:hAnsi="Times New Roman" w:cs="Times New Roman"/>
          <w:sz w:val="26"/>
          <w:szCs w:val="26"/>
          <w:lang w:eastAsia="ru-RU"/>
        </w:rPr>
        <w:t xml:space="preserve"> </w:t>
      </w:r>
      <w:r w:rsidR="00FE45D4" w:rsidRPr="00462F75">
        <w:rPr>
          <w:rFonts w:ascii="Times New Roman" w:eastAsia="Times New Roman" w:hAnsi="Times New Roman" w:cs="Times New Roman"/>
          <w:sz w:val="26"/>
          <w:szCs w:val="26"/>
          <w:lang w:eastAsia="ru-RU"/>
        </w:rPr>
        <w:t>дополнительно в двух</w:t>
      </w:r>
      <w:r w:rsidRPr="00462F75">
        <w:rPr>
          <w:rFonts w:ascii="Times New Roman" w:eastAsia="Times New Roman" w:hAnsi="Times New Roman" w:cs="Times New Roman"/>
          <w:sz w:val="26"/>
          <w:szCs w:val="26"/>
          <w:lang w:eastAsia="ru-RU"/>
        </w:rPr>
        <w:t xml:space="preserve"> сельских школах с общим количеством обучающихся </w:t>
      </w:r>
      <w:r w:rsidR="00FE45D4" w:rsidRPr="00462F75">
        <w:rPr>
          <w:rFonts w:ascii="Times New Roman" w:eastAsia="Times New Roman" w:hAnsi="Times New Roman" w:cs="Times New Roman"/>
          <w:sz w:val="26"/>
          <w:szCs w:val="26"/>
          <w:lang w:eastAsia="ru-RU"/>
        </w:rPr>
        <w:t>222</w:t>
      </w:r>
      <w:r w:rsidRPr="00462F75">
        <w:rPr>
          <w:rFonts w:ascii="Times New Roman" w:eastAsia="Times New Roman" w:hAnsi="Times New Roman" w:cs="Times New Roman"/>
          <w:sz w:val="26"/>
          <w:szCs w:val="26"/>
          <w:lang w:eastAsia="ru-RU"/>
        </w:rPr>
        <w:t xml:space="preserve"> человек</w:t>
      </w:r>
      <w:r w:rsidR="00FE45D4" w:rsidRPr="00462F75">
        <w:rPr>
          <w:rFonts w:ascii="Times New Roman" w:eastAsia="Times New Roman" w:hAnsi="Times New Roman" w:cs="Times New Roman"/>
          <w:sz w:val="26"/>
          <w:szCs w:val="26"/>
          <w:lang w:eastAsia="ru-RU"/>
        </w:rPr>
        <w:t>а</w:t>
      </w:r>
      <w:r w:rsidR="00B045E4" w:rsidRPr="00462F75">
        <w:rPr>
          <w:rFonts w:ascii="Times New Roman" w:eastAsia="Times New Roman" w:hAnsi="Times New Roman" w:cs="Times New Roman"/>
          <w:sz w:val="26"/>
          <w:szCs w:val="26"/>
          <w:lang w:eastAsia="ru-RU"/>
        </w:rPr>
        <w:t xml:space="preserve">, в ФСК «Жемчужина» для занятий </w:t>
      </w:r>
      <w:r w:rsidR="00FE620C" w:rsidRPr="00462F75">
        <w:rPr>
          <w:rFonts w:ascii="Times New Roman" w:eastAsia="Times New Roman" w:hAnsi="Times New Roman" w:cs="Times New Roman"/>
          <w:sz w:val="26"/>
          <w:szCs w:val="26"/>
          <w:lang w:eastAsia="ru-RU"/>
        </w:rPr>
        <w:t>более 150 детей;</w:t>
      </w:r>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 увеличение доли охвата дополнительным образованием детей в возрасте 16 – 18 лет путем привлечения </w:t>
      </w:r>
      <w:r w:rsidR="00FE620C" w:rsidRPr="00462F75">
        <w:rPr>
          <w:rFonts w:ascii="Times New Roman" w:eastAsia="Times New Roman" w:hAnsi="Times New Roman" w:cs="Times New Roman"/>
          <w:color w:val="000000"/>
          <w:sz w:val="26"/>
          <w:szCs w:val="26"/>
          <w:lang w:eastAsia="ru-RU"/>
        </w:rPr>
        <w:t>к</w:t>
      </w:r>
      <w:r w:rsidRPr="00462F75">
        <w:rPr>
          <w:rFonts w:ascii="Times New Roman" w:eastAsia="Times New Roman" w:hAnsi="Times New Roman" w:cs="Times New Roman"/>
          <w:color w:val="000000"/>
          <w:sz w:val="26"/>
          <w:szCs w:val="26"/>
          <w:lang w:eastAsia="ru-RU"/>
        </w:rPr>
        <w:t xml:space="preserve"> занятия</w:t>
      </w:r>
      <w:r w:rsidR="00FE620C" w:rsidRPr="00462F75">
        <w:rPr>
          <w:rFonts w:ascii="Times New Roman" w:eastAsia="Times New Roman" w:hAnsi="Times New Roman" w:cs="Times New Roman"/>
          <w:color w:val="000000"/>
          <w:sz w:val="26"/>
          <w:szCs w:val="26"/>
          <w:lang w:eastAsia="ru-RU"/>
        </w:rPr>
        <w:t>м</w:t>
      </w:r>
      <w:r w:rsidRPr="00462F75">
        <w:rPr>
          <w:rFonts w:ascii="Times New Roman" w:eastAsia="Times New Roman" w:hAnsi="Times New Roman" w:cs="Times New Roman"/>
          <w:color w:val="000000"/>
          <w:sz w:val="26"/>
          <w:szCs w:val="26"/>
          <w:lang w:eastAsia="ru-RU"/>
        </w:rPr>
        <w:t xml:space="preserve"> по программам учреждений дополнительного образования социально-гуманитарной, художественной и </w:t>
      </w:r>
      <w:proofErr w:type="gramStart"/>
      <w:r w:rsidRPr="00462F75">
        <w:rPr>
          <w:rFonts w:ascii="Times New Roman" w:eastAsia="Times New Roman" w:hAnsi="Times New Roman" w:cs="Times New Roman"/>
          <w:color w:val="000000"/>
          <w:sz w:val="26"/>
          <w:szCs w:val="26"/>
          <w:lang w:eastAsia="ru-RU"/>
        </w:rPr>
        <w:t>естественно-научной</w:t>
      </w:r>
      <w:proofErr w:type="gramEnd"/>
      <w:r w:rsidRPr="00462F75">
        <w:rPr>
          <w:rFonts w:ascii="Times New Roman" w:eastAsia="Times New Roman" w:hAnsi="Times New Roman" w:cs="Times New Roman"/>
          <w:color w:val="000000"/>
          <w:sz w:val="26"/>
          <w:szCs w:val="26"/>
          <w:lang w:eastAsia="ru-RU"/>
        </w:rPr>
        <w:t xml:space="preserve"> </w:t>
      </w:r>
      <w:r w:rsidR="00601FAA" w:rsidRPr="00462F75">
        <w:rPr>
          <w:rFonts w:ascii="Times New Roman" w:eastAsia="Times New Roman" w:hAnsi="Times New Roman" w:cs="Times New Roman"/>
          <w:color w:val="000000"/>
          <w:sz w:val="26"/>
          <w:szCs w:val="26"/>
          <w:lang w:eastAsia="ru-RU"/>
        </w:rPr>
        <w:t>направленностей</w:t>
      </w:r>
      <w:r w:rsidRPr="00462F75">
        <w:rPr>
          <w:rFonts w:ascii="Times New Roman" w:eastAsia="Times New Roman" w:hAnsi="Times New Roman" w:cs="Times New Roman"/>
          <w:color w:val="000000"/>
          <w:sz w:val="26"/>
          <w:szCs w:val="26"/>
          <w:lang w:eastAsia="ru-RU"/>
        </w:rPr>
        <w:t xml:space="preserve"> обучающихся 9-11 классов</w:t>
      </w:r>
      <w:r w:rsidR="00FE620C" w:rsidRPr="00462F75">
        <w:rPr>
          <w:rFonts w:ascii="Times New Roman" w:eastAsia="Times New Roman" w:hAnsi="Times New Roman" w:cs="Times New Roman"/>
          <w:color w:val="000000"/>
          <w:sz w:val="26"/>
          <w:szCs w:val="26"/>
          <w:lang w:eastAsia="ru-RU"/>
        </w:rPr>
        <w:t xml:space="preserve"> (программы «Школа социального проектирования», «Твой выбор», «Вальс выпускников» и др.)</w:t>
      </w:r>
      <w:r w:rsidRPr="00462F75">
        <w:rPr>
          <w:rFonts w:ascii="Times New Roman" w:eastAsia="Times New Roman" w:hAnsi="Times New Roman" w:cs="Times New Roman"/>
          <w:color w:val="000000"/>
          <w:sz w:val="26"/>
          <w:szCs w:val="26"/>
          <w:lang w:eastAsia="ru-RU"/>
        </w:rPr>
        <w:t>;</w:t>
      </w:r>
    </w:p>
    <w:p w:rsidR="00EA7E63" w:rsidRPr="00462F75" w:rsidRDefault="00EA7E63" w:rsidP="00462F75">
      <w:pPr>
        <w:spacing w:after="0" w:line="240" w:lineRule="auto"/>
        <w:ind w:firstLine="709"/>
        <w:jc w:val="both"/>
        <w:rPr>
          <w:rFonts w:ascii="Times New Roman" w:hAnsi="Times New Roman" w:cs="Times New Roman"/>
          <w:sz w:val="26"/>
          <w:szCs w:val="26"/>
        </w:rPr>
      </w:pPr>
      <w:r w:rsidRPr="00462F75">
        <w:rPr>
          <w:rFonts w:ascii="Times New Roman" w:hAnsi="Times New Roman" w:cs="Times New Roman"/>
          <w:sz w:val="26"/>
          <w:szCs w:val="26"/>
        </w:rPr>
        <w:t xml:space="preserve">- создание, обеспечение деятельности и увеличение количества обучающихся профильных отрядов для учащихся 8 – 11 классов в ЦДОД: полицейского, </w:t>
      </w:r>
      <w:r w:rsidRPr="00462F75">
        <w:rPr>
          <w:rFonts w:ascii="Times New Roman" w:hAnsi="Times New Roman" w:cs="Times New Roman"/>
          <w:sz w:val="26"/>
          <w:szCs w:val="26"/>
        </w:rPr>
        <w:lastRenderedPageBreak/>
        <w:t xml:space="preserve">педагогического, медицинского и </w:t>
      </w:r>
      <w:proofErr w:type="spellStart"/>
      <w:r w:rsidRPr="00462F75">
        <w:rPr>
          <w:rFonts w:ascii="Times New Roman" w:hAnsi="Times New Roman" w:cs="Times New Roman"/>
          <w:sz w:val="26"/>
          <w:szCs w:val="26"/>
        </w:rPr>
        <w:t>энергокласса</w:t>
      </w:r>
      <w:proofErr w:type="spellEnd"/>
      <w:r w:rsidRPr="00462F75">
        <w:rPr>
          <w:rFonts w:ascii="Times New Roman" w:hAnsi="Times New Roman" w:cs="Times New Roman"/>
          <w:sz w:val="26"/>
          <w:szCs w:val="26"/>
        </w:rPr>
        <w:t xml:space="preserve"> ПАО «</w:t>
      </w:r>
      <w:proofErr w:type="spellStart"/>
      <w:r w:rsidRPr="00462F75">
        <w:rPr>
          <w:rFonts w:ascii="Times New Roman" w:hAnsi="Times New Roman" w:cs="Times New Roman"/>
          <w:sz w:val="26"/>
          <w:szCs w:val="26"/>
        </w:rPr>
        <w:t>РусГидро</w:t>
      </w:r>
      <w:proofErr w:type="spellEnd"/>
      <w:r w:rsidRPr="00462F75">
        <w:rPr>
          <w:rFonts w:ascii="Times New Roman" w:hAnsi="Times New Roman" w:cs="Times New Roman"/>
          <w:sz w:val="26"/>
          <w:szCs w:val="26"/>
        </w:rPr>
        <w:t>». На данный момент в профильных отрядах обучается 98 старшеклассников</w:t>
      </w:r>
      <w:r w:rsidR="004C6558" w:rsidRPr="00462F75">
        <w:rPr>
          <w:rFonts w:ascii="Times New Roman" w:hAnsi="Times New Roman" w:cs="Times New Roman"/>
          <w:sz w:val="26"/>
          <w:szCs w:val="26"/>
        </w:rPr>
        <w:t>;</w:t>
      </w:r>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proofErr w:type="gramStart"/>
      <w:r w:rsidRPr="00462F75">
        <w:rPr>
          <w:rFonts w:ascii="Times New Roman" w:eastAsia="Times New Roman" w:hAnsi="Times New Roman" w:cs="Times New Roman"/>
          <w:color w:val="000000"/>
          <w:sz w:val="26"/>
          <w:szCs w:val="26"/>
          <w:lang w:eastAsia="ru-RU"/>
        </w:rPr>
        <w:t xml:space="preserve">- увеличение количества детей, занимающихся по программам естественно-научной и технической направленностей в возрастной категории </w:t>
      </w:r>
      <w:r w:rsidR="00FE620C" w:rsidRPr="00462F75">
        <w:rPr>
          <w:rFonts w:ascii="Times New Roman" w:eastAsia="Times New Roman" w:hAnsi="Times New Roman" w:cs="Times New Roman"/>
          <w:color w:val="000000"/>
          <w:sz w:val="26"/>
          <w:szCs w:val="26"/>
          <w:lang w:eastAsia="ru-RU"/>
        </w:rPr>
        <w:t>5-7 лет, 8-11 лет через сетевое взаимодействие УДО со школами и детскими садами;</w:t>
      </w:r>
      <w:proofErr w:type="gramEnd"/>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 увеличение доли детей с ОВЗ, </w:t>
      </w:r>
      <w:r w:rsidR="00FE45D4" w:rsidRPr="00462F75">
        <w:rPr>
          <w:rFonts w:ascii="Times New Roman" w:eastAsia="Times New Roman" w:hAnsi="Times New Roman" w:cs="Times New Roman"/>
          <w:sz w:val="26"/>
          <w:szCs w:val="26"/>
          <w:lang w:eastAsia="ru-RU"/>
        </w:rPr>
        <w:t>обучающихся</w:t>
      </w:r>
      <w:r w:rsidRPr="00462F75">
        <w:rPr>
          <w:rFonts w:ascii="Times New Roman" w:eastAsia="Times New Roman" w:hAnsi="Times New Roman" w:cs="Times New Roman"/>
          <w:sz w:val="26"/>
          <w:szCs w:val="26"/>
          <w:lang w:eastAsia="ru-RU"/>
        </w:rPr>
        <w:t xml:space="preserve"> по дополнительным общеразвивающим программам</w:t>
      </w:r>
      <w:r w:rsidR="00FE45D4" w:rsidRPr="00462F75">
        <w:rPr>
          <w:rFonts w:ascii="Times New Roman" w:eastAsia="Times New Roman" w:hAnsi="Times New Roman" w:cs="Times New Roman"/>
          <w:sz w:val="26"/>
          <w:szCs w:val="26"/>
          <w:lang w:eastAsia="ru-RU"/>
        </w:rPr>
        <w:t>,</w:t>
      </w:r>
      <w:r w:rsidRPr="00462F75">
        <w:rPr>
          <w:rFonts w:ascii="Times New Roman" w:eastAsia="Times New Roman" w:hAnsi="Times New Roman" w:cs="Times New Roman"/>
          <w:sz w:val="26"/>
          <w:szCs w:val="26"/>
          <w:lang w:eastAsia="ru-RU"/>
        </w:rPr>
        <w:t xml:space="preserve"> путем открытия групп в ЦДОД;</w:t>
      </w:r>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увеличение объема дополнительных общеразвивающих программ и срока их реализации;</w:t>
      </w:r>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разработка и реализация новых дополнит</w:t>
      </w:r>
      <w:r w:rsidR="00601FAA" w:rsidRPr="00462F75">
        <w:rPr>
          <w:rFonts w:ascii="Times New Roman" w:eastAsia="Times New Roman" w:hAnsi="Times New Roman" w:cs="Times New Roman"/>
          <w:color w:val="000000"/>
          <w:sz w:val="26"/>
          <w:szCs w:val="26"/>
          <w:lang w:eastAsia="ru-RU"/>
        </w:rPr>
        <w:t>ельных общеразвивающих программ.</w:t>
      </w:r>
    </w:p>
    <w:p w:rsidR="00EA7E63"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462F75">
        <w:rPr>
          <w:rFonts w:ascii="Times New Roman" w:eastAsia="Times New Roman" w:hAnsi="Times New Roman" w:cs="Times New Roman"/>
          <w:color w:val="000000"/>
          <w:sz w:val="26"/>
          <w:szCs w:val="26"/>
          <w:lang w:eastAsia="ru-RU"/>
        </w:rPr>
        <w:t xml:space="preserve">Выполнение данных мероприятий позволит обеспечить увеличение общего охвата детей </w:t>
      </w:r>
      <w:r w:rsidR="00894639" w:rsidRPr="00462F75">
        <w:rPr>
          <w:rFonts w:ascii="Times New Roman" w:eastAsia="Times New Roman" w:hAnsi="Times New Roman" w:cs="Times New Roman"/>
          <w:color w:val="000000"/>
          <w:sz w:val="26"/>
          <w:szCs w:val="26"/>
          <w:lang w:eastAsia="ru-RU"/>
        </w:rPr>
        <w:t>в 202</w:t>
      </w:r>
      <w:r w:rsidR="009C0E57" w:rsidRPr="00462F75">
        <w:rPr>
          <w:rFonts w:ascii="Times New Roman" w:eastAsia="Times New Roman" w:hAnsi="Times New Roman" w:cs="Times New Roman"/>
          <w:color w:val="000000"/>
          <w:sz w:val="26"/>
          <w:szCs w:val="26"/>
          <w:lang w:eastAsia="ru-RU"/>
        </w:rPr>
        <w:t>5</w:t>
      </w:r>
      <w:r w:rsidR="006357C1" w:rsidRPr="00462F75">
        <w:rPr>
          <w:rFonts w:ascii="Times New Roman" w:eastAsia="Times New Roman" w:hAnsi="Times New Roman" w:cs="Times New Roman"/>
          <w:color w:val="000000"/>
          <w:sz w:val="26"/>
          <w:szCs w:val="26"/>
          <w:lang w:eastAsia="ru-RU"/>
        </w:rPr>
        <w:t>-</w:t>
      </w:r>
      <w:r w:rsidR="00FE45D4" w:rsidRPr="00462F75">
        <w:rPr>
          <w:rFonts w:ascii="Times New Roman" w:eastAsia="Times New Roman" w:hAnsi="Times New Roman" w:cs="Times New Roman"/>
          <w:color w:val="000000"/>
          <w:sz w:val="26"/>
          <w:szCs w:val="26"/>
          <w:lang w:eastAsia="ru-RU"/>
        </w:rPr>
        <w:t xml:space="preserve"> </w:t>
      </w:r>
      <w:r w:rsidR="006357C1" w:rsidRPr="00462F75">
        <w:rPr>
          <w:rFonts w:ascii="Times New Roman" w:eastAsia="Times New Roman" w:hAnsi="Times New Roman" w:cs="Times New Roman"/>
          <w:color w:val="000000"/>
          <w:sz w:val="26"/>
          <w:szCs w:val="26"/>
          <w:lang w:eastAsia="ru-RU"/>
        </w:rPr>
        <w:t>202</w:t>
      </w:r>
      <w:r w:rsidR="009C0E57" w:rsidRPr="00462F75">
        <w:rPr>
          <w:rFonts w:ascii="Times New Roman" w:eastAsia="Times New Roman" w:hAnsi="Times New Roman" w:cs="Times New Roman"/>
          <w:color w:val="000000"/>
          <w:sz w:val="26"/>
          <w:szCs w:val="26"/>
          <w:lang w:eastAsia="ru-RU"/>
        </w:rPr>
        <w:t>7</w:t>
      </w:r>
      <w:r w:rsidR="003615D0" w:rsidRPr="00462F75">
        <w:rPr>
          <w:rFonts w:ascii="Times New Roman" w:eastAsia="Times New Roman" w:hAnsi="Times New Roman" w:cs="Times New Roman"/>
          <w:color w:val="000000"/>
          <w:sz w:val="26"/>
          <w:szCs w:val="26"/>
          <w:lang w:eastAsia="ru-RU"/>
        </w:rPr>
        <w:t xml:space="preserve"> годах</w:t>
      </w:r>
      <w:r w:rsidR="00894639" w:rsidRPr="00462F75">
        <w:rPr>
          <w:rFonts w:ascii="Times New Roman" w:eastAsia="Times New Roman" w:hAnsi="Times New Roman" w:cs="Times New Roman"/>
          <w:color w:val="000000"/>
          <w:sz w:val="26"/>
          <w:szCs w:val="26"/>
          <w:lang w:eastAsia="ru-RU"/>
        </w:rPr>
        <w:t xml:space="preserve"> </w:t>
      </w:r>
      <w:r w:rsidR="006357C1" w:rsidRPr="00462F75">
        <w:rPr>
          <w:rFonts w:ascii="Times New Roman" w:eastAsia="Times New Roman" w:hAnsi="Times New Roman" w:cs="Times New Roman"/>
          <w:color w:val="000000"/>
          <w:sz w:val="26"/>
          <w:szCs w:val="26"/>
          <w:lang w:eastAsia="ru-RU"/>
        </w:rPr>
        <w:t xml:space="preserve">на </w:t>
      </w:r>
      <w:r w:rsidR="009C0E57" w:rsidRPr="00462F75">
        <w:rPr>
          <w:rFonts w:ascii="Times New Roman" w:eastAsia="Times New Roman" w:hAnsi="Times New Roman" w:cs="Times New Roman"/>
          <w:color w:val="000000"/>
          <w:sz w:val="26"/>
          <w:szCs w:val="26"/>
          <w:lang w:eastAsia="ru-RU"/>
        </w:rPr>
        <w:t>5-10</w:t>
      </w:r>
      <w:r w:rsidRPr="00462F75">
        <w:rPr>
          <w:rFonts w:ascii="Times New Roman" w:eastAsia="Times New Roman" w:hAnsi="Times New Roman" w:cs="Times New Roman"/>
          <w:color w:val="000000"/>
          <w:sz w:val="26"/>
          <w:szCs w:val="26"/>
          <w:lang w:eastAsia="ru-RU"/>
        </w:rPr>
        <w:t>%.</w:t>
      </w:r>
    </w:p>
    <w:p w:rsidR="00595DDB" w:rsidRPr="00462F75" w:rsidRDefault="00595DDB" w:rsidP="00462F75">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shd w:val="clear" w:color="auto" w:fill="FFFFFF"/>
          <w:lang w:eastAsia="ru-RU"/>
        </w:rPr>
      </w:pPr>
      <w:r w:rsidRPr="00462F75">
        <w:rPr>
          <w:rFonts w:ascii="Times New Roman" w:eastAsia="Times New Roman" w:hAnsi="Times New Roman" w:cs="Times New Roman"/>
          <w:color w:val="000000"/>
          <w:sz w:val="26"/>
          <w:szCs w:val="26"/>
          <w:lang w:eastAsia="ru-RU"/>
        </w:rPr>
        <w:t>С целью повышения эффективности образовательного процесса:</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принять меры по совершенствованию системы сопровождения непрерывного профессионального развития и карьерного роста педагогических кадров, повышению уровня владения цифровыми образовательными ресурсами педагогами, реализующими дополнительные общеразвивающие программы путем организации курсовой подготовки, наставничества, участия педагогов в межрайонных и краевых педагогических сообществах;</w:t>
      </w: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proofErr w:type="gramStart"/>
      <w:r w:rsidRPr="00462F75">
        <w:rPr>
          <w:rFonts w:ascii="Times New Roman" w:eastAsia="Times New Roman" w:hAnsi="Times New Roman" w:cs="Times New Roman"/>
          <w:sz w:val="26"/>
          <w:szCs w:val="26"/>
          <w:lang w:eastAsia="ru-RU"/>
        </w:rPr>
        <w:t xml:space="preserve">- провести мероприятия по привлечению в учреждения дополнительного образования выпускников педагогических колледжей и вузов по специальности «педагог дополнительного образования» путем сотрудничества с </w:t>
      </w:r>
      <w:proofErr w:type="spellStart"/>
      <w:r w:rsidRPr="00462F75">
        <w:rPr>
          <w:rFonts w:ascii="Times New Roman" w:eastAsia="Times New Roman" w:hAnsi="Times New Roman" w:cs="Times New Roman"/>
          <w:sz w:val="26"/>
          <w:szCs w:val="26"/>
          <w:lang w:eastAsia="ru-RU"/>
        </w:rPr>
        <w:t>Канским</w:t>
      </w:r>
      <w:proofErr w:type="spellEnd"/>
      <w:r w:rsidRPr="00462F75">
        <w:rPr>
          <w:rFonts w:ascii="Times New Roman" w:eastAsia="Times New Roman" w:hAnsi="Times New Roman" w:cs="Times New Roman"/>
          <w:sz w:val="26"/>
          <w:szCs w:val="26"/>
          <w:lang w:eastAsia="ru-RU"/>
        </w:rPr>
        <w:t xml:space="preserve"> и Красноярскими педагогическими колледжами; </w:t>
      </w:r>
      <w:proofErr w:type="gramEnd"/>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xml:space="preserve">- обновить содержание программ и методы обучения по дополнительным общеразвивающим программам, направленные на вовлечение обучающихся в исследовательские, </w:t>
      </w:r>
      <w:r w:rsidR="00B564CE" w:rsidRPr="00462F75">
        <w:rPr>
          <w:rFonts w:ascii="Times New Roman" w:eastAsia="Times New Roman" w:hAnsi="Times New Roman" w:cs="Times New Roman"/>
          <w:sz w:val="26"/>
          <w:szCs w:val="26"/>
          <w:lang w:eastAsia="ru-RU"/>
        </w:rPr>
        <w:t>инженерно-технические практики;</w:t>
      </w:r>
    </w:p>
    <w:p w:rsidR="00595DDB" w:rsidRPr="00462F75" w:rsidRDefault="00595DDB" w:rsidP="00462F75">
      <w:pPr>
        <w:spacing w:after="0" w:line="240" w:lineRule="auto"/>
        <w:ind w:firstLine="709"/>
        <w:contextualSpacing/>
        <w:jc w:val="both"/>
        <w:rPr>
          <w:rFonts w:ascii="Times New Roman" w:eastAsia="Times New Roman" w:hAnsi="Times New Roman" w:cs="Times New Roman"/>
          <w:sz w:val="26"/>
          <w:szCs w:val="26"/>
          <w:lang w:eastAsia="ru-RU"/>
        </w:rPr>
      </w:pPr>
      <w:r w:rsidRPr="00462F75">
        <w:rPr>
          <w:rFonts w:ascii="Times New Roman" w:eastAsia="Times New Roman" w:hAnsi="Times New Roman" w:cs="Times New Roman"/>
          <w:sz w:val="26"/>
          <w:szCs w:val="26"/>
          <w:lang w:eastAsia="ru-RU"/>
        </w:rPr>
        <w:t>- разработать образовательные практики, интегрированные с различными областями знаний, (природопользование, экология, биотехнологии и др.), связанные с наблюдением, описанием, моделированием и конструированием раз</w:t>
      </w:r>
      <w:r w:rsidR="00016621" w:rsidRPr="00462F75">
        <w:rPr>
          <w:rFonts w:ascii="Times New Roman" w:eastAsia="Times New Roman" w:hAnsi="Times New Roman" w:cs="Times New Roman"/>
          <w:sz w:val="26"/>
          <w:szCs w:val="26"/>
          <w:lang w:eastAsia="ru-RU"/>
        </w:rPr>
        <w:t>личных явлений окружающего мира.</w:t>
      </w:r>
    </w:p>
    <w:p w:rsidR="00595DDB" w:rsidRPr="00462F75" w:rsidRDefault="006357C1" w:rsidP="00462F75">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462F75">
        <w:rPr>
          <w:rFonts w:ascii="Times New Roman" w:eastAsia="Calibri" w:hAnsi="Times New Roman" w:cs="Times New Roman"/>
          <w:sz w:val="26"/>
          <w:szCs w:val="26"/>
        </w:rPr>
        <w:t>4. Прогноз на 202</w:t>
      </w:r>
      <w:r w:rsidR="00B564CE" w:rsidRPr="00462F75">
        <w:rPr>
          <w:rFonts w:ascii="Times New Roman" w:eastAsia="Calibri" w:hAnsi="Times New Roman" w:cs="Times New Roman"/>
          <w:sz w:val="26"/>
          <w:szCs w:val="26"/>
        </w:rPr>
        <w:t>5</w:t>
      </w:r>
      <w:r w:rsidRPr="00462F75">
        <w:rPr>
          <w:rFonts w:ascii="Times New Roman" w:eastAsia="Calibri" w:hAnsi="Times New Roman" w:cs="Times New Roman"/>
          <w:sz w:val="26"/>
          <w:szCs w:val="26"/>
        </w:rPr>
        <w:t>–202</w:t>
      </w:r>
      <w:r w:rsidR="00B564CE" w:rsidRPr="00462F75">
        <w:rPr>
          <w:rFonts w:ascii="Times New Roman" w:eastAsia="Calibri" w:hAnsi="Times New Roman" w:cs="Times New Roman"/>
          <w:sz w:val="26"/>
          <w:szCs w:val="26"/>
        </w:rPr>
        <w:t>7</w:t>
      </w:r>
      <w:r w:rsidR="00595DDB" w:rsidRPr="00462F75">
        <w:rPr>
          <w:rFonts w:ascii="Times New Roman" w:eastAsia="Calibri" w:hAnsi="Times New Roman" w:cs="Times New Roman"/>
          <w:sz w:val="26"/>
          <w:szCs w:val="26"/>
        </w:rPr>
        <w:t xml:space="preserve"> годы динамики увеличения охвата детей дополнительным образованием с учётом актуального демографического прогноза, с учётом реализации субсидии </w:t>
      </w:r>
      <w:r w:rsidR="00595DDB" w:rsidRPr="00462F75">
        <w:rPr>
          <w:rFonts w:ascii="Times New Roman" w:eastAsia="Times New Roman" w:hAnsi="Times New Roman" w:cs="Times New Roman"/>
          <w:sz w:val="26"/>
          <w:szCs w:val="26"/>
          <w:lang w:eastAsia="ru-RU"/>
        </w:rPr>
        <w:t>бюджетам муниципальных образований Красноярского края на увеличение охвата детей, обучающихся по дополнительным общеразвивающим программам</w:t>
      </w:r>
      <w:r w:rsidR="00595DDB" w:rsidRPr="00462F75">
        <w:rPr>
          <w:rFonts w:ascii="Times New Roman" w:eastAsia="Calibri" w:hAnsi="Times New Roman" w:cs="Times New Roman"/>
          <w:sz w:val="26"/>
          <w:szCs w:val="26"/>
        </w:rPr>
        <w:t xml:space="preserve"> </w:t>
      </w:r>
      <w:r w:rsidR="00894639" w:rsidRPr="00462F75">
        <w:rPr>
          <w:rFonts w:ascii="Times New Roman" w:eastAsia="Calibri" w:hAnsi="Times New Roman" w:cs="Times New Roman"/>
          <w:sz w:val="26"/>
          <w:szCs w:val="26"/>
        </w:rPr>
        <w:t>в 202</w:t>
      </w:r>
      <w:r w:rsidR="00B564CE" w:rsidRPr="00462F75">
        <w:rPr>
          <w:rFonts w:ascii="Times New Roman" w:eastAsia="Calibri" w:hAnsi="Times New Roman" w:cs="Times New Roman"/>
          <w:sz w:val="26"/>
          <w:szCs w:val="26"/>
        </w:rPr>
        <w:t>5</w:t>
      </w:r>
      <w:r w:rsidR="00894639" w:rsidRPr="00462F75">
        <w:rPr>
          <w:rFonts w:ascii="Times New Roman" w:eastAsia="Calibri" w:hAnsi="Times New Roman" w:cs="Times New Roman"/>
          <w:sz w:val="26"/>
          <w:szCs w:val="26"/>
        </w:rPr>
        <w:t xml:space="preserve"> году </w:t>
      </w:r>
      <w:r w:rsidR="00595DDB" w:rsidRPr="00462F75">
        <w:rPr>
          <w:rFonts w:ascii="Times New Roman" w:eastAsia="Calibri" w:hAnsi="Times New Roman" w:cs="Times New Roman"/>
          <w:sz w:val="26"/>
          <w:szCs w:val="26"/>
        </w:rPr>
        <w:t>(далее – мероприятие).</w:t>
      </w:r>
    </w:p>
    <w:tbl>
      <w:tblPr>
        <w:tblStyle w:val="a6"/>
        <w:tblW w:w="9639" w:type="dxa"/>
        <w:tblInd w:w="108" w:type="dxa"/>
        <w:tblLayout w:type="fixed"/>
        <w:tblLook w:val="04A0" w:firstRow="1" w:lastRow="0" w:firstColumn="1" w:lastColumn="0" w:noHBand="0" w:noVBand="1"/>
      </w:tblPr>
      <w:tblGrid>
        <w:gridCol w:w="1276"/>
        <w:gridCol w:w="1134"/>
        <w:gridCol w:w="1134"/>
        <w:gridCol w:w="1134"/>
        <w:gridCol w:w="851"/>
        <w:gridCol w:w="851"/>
        <w:gridCol w:w="708"/>
        <w:gridCol w:w="850"/>
        <w:gridCol w:w="851"/>
        <w:gridCol w:w="850"/>
      </w:tblGrid>
      <w:tr w:rsidR="00595DDB" w:rsidRPr="00595DDB" w:rsidTr="00462F75">
        <w:tc>
          <w:tcPr>
            <w:tcW w:w="1276" w:type="dxa"/>
            <w:vMerge w:val="restart"/>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Муниципальное образование</w:t>
            </w:r>
          </w:p>
        </w:tc>
        <w:tc>
          <w:tcPr>
            <w:tcW w:w="1134" w:type="dxa"/>
            <w:vMerge w:val="restart"/>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Численность детей в возрасте от 5 до 18 лет, проживающих на территории муниципального образования, чел.</w:t>
            </w:r>
          </w:p>
        </w:tc>
        <w:tc>
          <w:tcPr>
            <w:tcW w:w="1134" w:type="dxa"/>
            <w:vMerge w:val="restart"/>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Количество детей, охваченных дополнительным образованием (по состоянию на дату подачи заявки), чел.</w:t>
            </w:r>
          </w:p>
        </w:tc>
        <w:tc>
          <w:tcPr>
            <w:tcW w:w="1134" w:type="dxa"/>
            <w:vMerge w:val="restart"/>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Охват детей в возрасте от 5 до 18 лет дополнительным образованием (по состоянию на дату подачи заявки), %</w:t>
            </w:r>
          </w:p>
        </w:tc>
        <w:tc>
          <w:tcPr>
            <w:tcW w:w="4961" w:type="dxa"/>
            <w:gridSpan w:val="6"/>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Прогнозируемый охват дополнительным образованием в муниципальном образовании (количество детей, охваченных дополнительным образованием, чел.)</w:t>
            </w:r>
          </w:p>
        </w:tc>
      </w:tr>
      <w:tr w:rsidR="00595DDB" w:rsidRPr="00595DDB" w:rsidTr="00462F75">
        <w:tc>
          <w:tcPr>
            <w:tcW w:w="1276"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13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13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13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702" w:type="dxa"/>
            <w:gridSpan w:val="2"/>
            <w:vAlign w:val="center"/>
          </w:tcPr>
          <w:p w:rsidR="00595DDB" w:rsidRPr="00595DDB"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564CE">
              <w:rPr>
                <w:rFonts w:ascii="Times New Roman" w:eastAsia="Times New Roman" w:hAnsi="Times New Roman" w:cs="Times New Roman"/>
                <w:sz w:val="20"/>
                <w:szCs w:val="20"/>
                <w:lang w:eastAsia="ru-RU"/>
              </w:rPr>
              <w:t>5</w:t>
            </w:r>
            <w:r w:rsidR="00595DDB" w:rsidRPr="00595DDB">
              <w:rPr>
                <w:rFonts w:ascii="Times New Roman" w:eastAsia="Times New Roman" w:hAnsi="Times New Roman" w:cs="Times New Roman"/>
                <w:sz w:val="20"/>
                <w:szCs w:val="20"/>
                <w:lang w:eastAsia="ru-RU"/>
              </w:rPr>
              <w:t xml:space="preserve"> год</w:t>
            </w:r>
          </w:p>
        </w:tc>
        <w:tc>
          <w:tcPr>
            <w:tcW w:w="1558" w:type="dxa"/>
            <w:gridSpan w:val="2"/>
            <w:vAlign w:val="center"/>
          </w:tcPr>
          <w:p w:rsidR="00595DDB" w:rsidRPr="00595DDB"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564CE">
              <w:rPr>
                <w:rFonts w:ascii="Times New Roman" w:eastAsia="Times New Roman" w:hAnsi="Times New Roman" w:cs="Times New Roman"/>
                <w:sz w:val="20"/>
                <w:szCs w:val="20"/>
                <w:lang w:eastAsia="ru-RU"/>
              </w:rPr>
              <w:t>6</w:t>
            </w:r>
            <w:r w:rsidR="00595DDB" w:rsidRPr="00595DDB">
              <w:rPr>
                <w:rFonts w:ascii="Times New Roman" w:eastAsia="Times New Roman" w:hAnsi="Times New Roman" w:cs="Times New Roman"/>
                <w:sz w:val="20"/>
                <w:szCs w:val="20"/>
                <w:lang w:eastAsia="ru-RU"/>
              </w:rPr>
              <w:t xml:space="preserve"> год</w:t>
            </w:r>
          </w:p>
        </w:tc>
        <w:tc>
          <w:tcPr>
            <w:tcW w:w="1701" w:type="dxa"/>
            <w:gridSpan w:val="2"/>
            <w:vAlign w:val="center"/>
          </w:tcPr>
          <w:p w:rsidR="00595DDB" w:rsidRPr="00595DDB"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B564CE">
              <w:rPr>
                <w:rFonts w:ascii="Times New Roman" w:eastAsia="Times New Roman" w:hAnsi="Times New Roman" w:cs="Times New Roman"/>
                <w:sz w:val="20"/>
                <w:szCs w:val="20"/>
                <w:lang w:eastAsia="ru-RU"/>
              </w:rPr>
              <w:t>7</w:t>
            </w:r>
            <w:r w:rsidR="00595DDB" w:rsidRPr="00595DDB">
              <w:rPr>
                <w:rFonts w:ascii="Times New Roman" w:eastAsia="Times New Roman" w:hAnsi="Times New Roman" w:cs="Times New Roman"/>
                <w:sz w:val="20"/>
                <w:szCs w:val="20"/>
                <w:lang w:eastAsia="ru-RU"/>
              </w:rPr>
              <w:t xml:space="preserve"> год</w:t>
            </w:r>
          </w:p>
        </w:tc>
      </w:tr>
      <w:tr w:rsidR="00595DDB" w:rsidRPr="00595DDB" w:rsidTr="00462F75">
        <w:trPr>
          <w:trHeight w:val="2338"/>
        </w:trPr>
        <w:tc>
          <w:tcPr>
            <w:tcW w:w="1276"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13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13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13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851"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Значение муниципального образования края</w:t>
            </w:r>
          </w:p>
        </w:tc>
        <w:tc>
          <w:tcPr>
            <w:tcW w:w="851"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из них в рамках мероприятия</w:t>
            </w:r>
          </w:p>
        </w:tc>
        <w:tc>
          <w:tcPr>
            <w:tcW w:w="708"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Значение муниципального образования</w:t>
            </w:r>
          </w:p>
        </w:tc>
        <w:tc>
          <w:tcPr>
            <w:tcW w:w="850"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из них в рамках мероприятия</w:t>
            </w:r>
          </w:p>
        </w:tc>
        <w:tc>
          <w:tcPr>
            <w:tcW w:w="851"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Значение муниципального образования</w:t>
            </w:r>
          </w:p>
        </w:tc>
        <w:tc>
          <w:tcPr>
            <w:tcW w:w="850"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из них в рамках мероприятия</w:t>
            </w:r>
          </w:p>
        </w:tc>
      </w:tr>
      <w:tr w:rsidR="006357C1" w:rsidRPr="00595DDB" w:rsidTr="00462F75">
        <w:tc>
          <w:tcPr>
            <w:tcW w:w="1276" w:type="dxa"/>
            <w:vAlign w:val="center"/>
          </w:tcPr>
          <w:p w:rsidR="006357C1" w:rsidRPr="00595DDB" w:rsidRDefault="006357C1" w:rsidP="00462F75">
            <w:pPr>
              <w:autoSpaceDE w:val="0"/>
              <w:autoSpaceDN w:val="0"/>
              <w:adjustRightInd w:val="0"/>
              <w:spacing w:line="240" w:lineRule="auto"/>
              <w:rPr>
                <w:rFonts w:ascii="Times New Roman" w:eastAsia="Times New Roman" w:hAnsi="Times New Roman" w:cs="Times New Roman"/>
                <w:sz w:val="20"/>
                <w:szCs w:val="20"/>
                <w:lang w:eastAsia="ru-RU"/>
              </w:rPr>
            </w:pPr>
            <w:proofErr w:type="spellStart"/>
            <w:r w:rsidRPr="00595DDB">
              <w:rPr>
                <w:rFonts w:ascii="Times New Roman" w:eastAsia="Times New Roman" w:hAnsi="Times New Roman" w:cs="Times New Roman"/>
                <w:sz w:val="20"/>
                <w:szCs w:val="20"/>
                <w:lang w:eastAsia="ru-RU"/>
              </w:rPr>
              <w:t>Кежемский</w:t>
            </w:r>
            <w:proofErr w:type="spellEnd"/>
            <w:r w:rsidRPr="00595DDB">
              <w:rPr>
                <w:rFonts w:ascii="Times New Roman" w:eastAsia="Times New Roman" w:hAnsi="Times New Roman" w:cs="Times New Roman"/>
                <w:sz w:val="20"/>
                <w:szCs w:val="20"/>
                <w:lang w:eastAsia="ru-RU"/>
              </w:rPr>
              <w:t xml:space="preserve"> район</w:t>
            </w:r>
          </w:p>
        </w:tc>
        <w:tc>
          <w:tcPr>
            <w:tcW w:w="1134" w:type="dxa"/>
            <w:vAlign w:val="center"/>
          </w:tcPr>
          <w:p w:rsidR="006357C1" w:rsidRPr="00595DDB"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B564CE">
              <w:rPr>
                <w:rFonts w:ascii="Times New Roman" w:eastAsia="Times New Roman" w:hAnsi="Times New Roman" w:cs="Times New Roman"/>
                <w:sz w:val="20"/>
                <w:szCs w:val="20"/>
                <w:lang w:eastAsia="ru-RU"/>
              </w:rPr>
              <w:t>05</w:t>
            </w:r>
          </w:p>
        </w:tc>
        <w:tc>
          <w:tcPr>
            <w:tcW w:w="1134" w:type="dxa"/>
            <w:shd w:val="clear" w:color="auto" w:fill="FFFFFF" w:themeFill="background1"/>
            <w:vAlign w:val="center"/>
          </w:tcPr>
          <w:p w:rsidR="006357C1" w:rsidRPr="00595DDB" w:rsidRDefault="00B564CE"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2253</w:t>
            </w:r>
          </w:p>
        </w:tc>
        <w:tc>
          <w:tcPr>
            <w:tcW w:w="1134" w:type="dxa"/>
            <w:vAlign w:val="center"/>
          </w:tcPr>
          <w:p w:rsidR="006357C1" w:rsidRPr="00595DDB" w:rsidRDefault="00FE264E"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r w:rsidR="006357C1" w:rsidRPr="006357C1">
              <w:rPr>
                <w:rFonts w:ascii="Times New Roman" w:eastAsia="Times New Roman" w:hAnsi="Times New Roman" w:cs="Times New Roman"/>
                <w:sz w:val="20"/>
                <w:szCs w:val="20"/>
                <w:lang w:eastAsia="ru-RU"/>
              </w:rPr>
              <w:t>%</w:t>
            </w:r>
          </w:p>
        </w:tc>
        <w:tc>
          <w:tcPr>
            <w:tcW w:w="851" w:type="dxa"/>
            <w:vAlign w:val="center"/>
          </w:tcPr>
          <w:p w:rsidR="006357C1" w:rsidRPr="006357C1"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6357C1">
              <w:rPr>
                <w:rFonts w:ascii="Times New Roman" w:eastAsia="Times New Roman" w:hAnsi="Times New Roman" w:cs="Times New Roman"/>
                <w:sz w:val="20"/>
                <w:szCs w:val="20"/>
                <w:lang w:eastAsia="ru-RU"/>
              </w:rPr>
              <w:t>2267</w:t>
            </w:r>
          </w:p>
        </w:tc>
        <w:tc>
          <w:tcPr>
            <w:tcW w:w="851" w:type="dxa"/>
            <w:vAlign w:val="center"/>
          </w:tcPr>
          <w:p w:rsidR="006357C1" w:rsidRPr="006357C1"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6357C1">
              <w:rPr>
                <w:rFonts w:ascii="Times New Roman" w:eastAsia="Times New Roman" w:hAnsi="Times New Roman" w:cs="Times New Roman"/>
                <w:sz w:val="20"/>
                <w:szCs w:val="20"/>
                <w:lang w:eastAsia="ru-RU"/>
              </w:rPr>
              <w:t>5</w:t>
            </w:r>
            <w:r w:rsidR="00FE264E">
              <w:rPr>
                <w:rFonts w:ascii="Times New Roman" w:eastAsia="Times New Roman" w:hAnsi="Times New Roman" w:cs="Times New Roman"/>
                <w:sz w:val="20"/>
                <w:szCs w:val="20"/>
                <w:lang w:eastAsia="ru-RU"/>
              </w:rPr>
              <w:t>30</w:t>
            </w:r>
          </w:p>
        </w:tc>
        <w:tc>
          <w:tcPr>
            <w:tcW w:w="708" w:type="dxa"/>
            <w:vAlign w:val="center"/>
          </w:tcPr>
          <w:p w:rsidR="006357C1" w:rsidRPr="00595DDB"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w:t>
            </w:r>
          </w:p>
        </w:tc>
        <w:tc>
          <w:tcPr>
            <w:tcW w:w="850" w:type="dxa"/>
            <w:vAlign w:val="center"/>
          </w:tcPr>
          <w:p w:rsidR="006357C1" w:rsidRPr="00595DDB"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51" w:type="dxa"/>
            <w:vAlign w:val="center"/>
          </w:tcPr>
          <w:p w:rsidR="006357C1" w:rsidRPr="006357C1"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6357C1">
              <w:rPr>
                <w:rFonts w:ascii="Times New Roman" w:eastAsia="Times New Roman" w:hAnsi="Times New Roman" w:cs="Times New Roman"/>
                <w:sz w:val="20"/>
                <w:szCs w:val="20"/>
                <w:lang w:eastAsia="ru-RU"/>
              </w:rPr>
              <w:t>2</w:t>
            </w:r>
            <w:r w:rsidR="00B564CE">
              <w:rPr>
                <w:rFonts w:ascii="Times New Roman" w:eastAsia="Times New Roman" w:hAnsi="Times New Roman" w:cs="Times New Roman"/>
                <w:sz w:val="20"/>
                <w:szCs w:val="20"/>
                <w:lang w:eastAsia="ru-RU"/>
              </w:rPr>
              <w:t>32</w:t>
            </w:r>
            <w:r w:rsidRPr="006357C1">
              <w:rPr>
                <w:rFonts w:ascii="Times New Roman" w:eastAsia="Times New Roman" w:hAnsi="Times New Roman" w:cs="Times New Roman"/>
                <w:sz w:val="20"/>
                <w:szCs w:val="20"/>
                <w:lang w:eastAsia="ru-RU"/>
              </w:rPr>
              <w:t>0</w:t>
            </w:r>
          </w:p>
        </w:tc>
        <w:tc>
          <w:tcPr>
            <w:tcW w:w="850" w:type="dxa"/>
            <w:vAlign w:val="center"/>
          </w:tcPr>
          <w:p w:rsidR="006357C1" w:rsidRPr="006357C1" w:rsidRDefault="006357C1"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6357C1">
              <w:rPr>
                <w:rFonts w:ascii="Times New Roman" w:eastAsia="Times New Roman" w:hAnsi="Times New Roman" w:cs="Times New Roman"/>
                <w:sz w:val="20"/>
                <w:szCs w:val="20"/>
                <w:lang w:eastAsia="ru-RU"/>
              </w:rPr>
              <w:t>55</w:t>
            </w:r>
            <w:r w:rsidR="00B564CE">
              <w:rPr>
                <w:rFonts w:ascii="Times New Roman" w:eastAsia="Times New Roman" w:hAnsi="Times New Roman" w:cs="Times New Roman"/>
                <w:sz w:val="20"/>
                <w:szCs w:val="20"/>
                <w:lang w:eastAsia="ru-RU"/>
              </w:rPr>
              <w:t>0</w:t>
            </w:r>
          </w:p>
        </w:tc>
      </w:tr>
    </w:tbl>
    <w:p w:rsidR="00462F75" w:rsidRDefault="00462F75" w:rsidP="00462F7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62F75" w:rsidRDefault="00462F75" w:rsidP="00462F7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95DDB" w:rsidRPr="00462F75" w:rsidRDefault="00595DDB" w:rsidP="00462F75">
      <w:pPr>
        <w:autoSpaceDE w:val="0"/>
        <w:autoSpaceDN w:val="0"/>
        <w:adjustRightInd w:val="0"/>
        <w:spacing w:after="0" w:line="240" w:lineRule="auto"/>
        <w:ind w:firstLine="709"/>
        <w:jc w:val="both"/>
        <w:rPr>
          <w:rFonts w:ascii="Times New Roman" w:eastAsia="Calibri" w:hAnsi="Times New Roman" w:cs="Times New Roman"/>
          <w:sz w:val="26"/>
          <w:szCs w:val="26"/>
        </w:rPr>
      </w:pPr>
      <w:r w:rsidRPr="00462F75">
        <w:rPr>
          <w:rFonts w:ascii="Times New Roman" w:eastAsia="Times New Roman" w:hAnsi="Times New Roman" w:cs="Times New Roman"/>
          <w:sz w:val="26"/>
          <w:szCs w:val="26"/>
          <w:lang w:eastAsia="ru-RU"/>
        </w:rPr>
        <w:lastRenderedPageBreak/>
        <w:t xml:space="preserve">5. Расчет потребности </w:t>
      </w:r>
      <w:r w:rsidRPr="00462F75">
        <w:rPr>
          <w:rFonts w:ascii="Times New Roman" w:eastAsia="Calibri" w:hAnsi="Times New Roman" w:cs="Times New Roman"/>
          <w:sz w:val="26"/>
          <w:szCs w:val="26"/>
        </w:rPr>
        <w:t>для реализации мероприятия</w:t>
      </w:r>
    </w:p>
    <w:tbl>
      <w:tblPr>
        <w:tblStyle w:val="a6"/>
        <w:tblW w:w="9793" w:type="dxa"/>
        <w:tblLook w:val="04A0" w:firstRow="1" w:lastRow="0" w:firstColumn="1" w:lastColumn="0" w:noHBand="0" w:noVBand="1"/>
      </w:tblPr>
      <w:tblGrid>
        <w:gridCol w:w="540"/>
        <w:gridCol w:w="5664"/>
        <w:gridCol w:w="1621"/>
        <w:gridCol w:w="1968"/>
      </w:tblGrid>
      <w:tr w:rsidR="00595DDB" w:rsidRPr="00595DDB" w:rsidTr="00462F75">
        <w:tc>
          <w:tcPr>
            <w:tcW w:w="540" w:type="dxa"/>
            <w:vMerge w:val="restart"/>
            <w:vAlign w:val="center"/>
          </w:tcPr>
          <w:p w:rsidR="00595DDB" w:rsidRPr="00595DDB" w:rsidRDefault="00595DDB" w:rsidP="00462F75">
            <w:pPr>
              <w:autoSpaceDE w:val="0"/>
              <w:autoSpaceDN w:val="0"/>
              <w:adjustRightInd w:val="0"/>
              <w:spacing w:line="240" w:lineRule="auto"/>
              <w:jc w:val="center"/>
              <w:rPr>
                <w:rFonts w:ascii="Times New Roman" w:eastAsia="Calibri" w:hAnsi="Times New Roman" w:cs="Times New Roman"/>
                <w:sz w:val="20"/>
                <w:szCs w:val="20"/>
              </w:rPr>
            </w:pPr>
            <w:r w:rsidRPr="00595DDB">
              <w:rPr>
                <w:rFonts w:ascii="Times New Roman" w:eastAsia="Calibri" w:hAnsi="Times New Roman" w:cs="Times New Roman"/>
                <w:sz w:val="20"/>
                <w:szCs w:val="20"/>
              </w:rPr>
              <w:t xml:space="preserve">№ </w:t>
            </w:r>
            <w:proofErr w:type="gramStart"/>
            <w:r w:rsidRPr="00595DDB">
              <w:rPr>
                <w:rFonts w:ascii="Times New Roman" w:eastAsia="Calibri" w:hAnsi="Times New Roman" w:cs="Times New Roman"/>
                <w:sz w:val="20"/>
                <w:szCs w:val="20"/>
              </w:rPr>
              <w:t>п</w:t>
            </w:r>
            <w:proofErr w:type="gramEnd"/>
            <w:r w:rsidRPr="00595DDB">
              <w:rPr>
                <w:rFonts w:ascii="Times New Roman" w:eastAsia="Calibri" w:hAnsi="Times New Roman" w:cs="Times New Roman"/>
                <w:sz w:val="20"/>
                <w:szCs w:val="20"/>
              </w:rPr>
              <w:t>/п</w:t>
            </w:r>
          </w:p>
        </w:tc>
        <w:tc>
          <w:tcPr>
            <w:tcW w:w="5664" w:type="dxa"/>
            <w:vMerge w:val="restart"/>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Наименование</w:t>
            </w:r>
          </w:p>
        </w:tc>
        <w:tc>
          <w:tcPr>
            <w:tcW w:w="3589" w:type="dxa"/>
            <w:gridSpan w:val="2"/>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Категория сертификата дополнительного образования</w:t>
            </w:r>
          </w:p>
        </w:tc>
      </w:tr>
      <w:tr w:rsidR="00595DDB" w:rsidRPr="00595DDB" w:rsidTr="00462F75">
        <w:tc>
          <w:tcPr>
            <w:tcW w:w="540"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5664" w:type="dxa"/>
            <w:vMerge/>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c>
          <w:tcPr>
            <w:tcW w:w="1621"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«Дети от 5 до 18 лет»</w:t>
            </w:r>
          </w:p>
        </w:tc>
        <w:tc>
          <w:tcPr>
            <w:tcW w:w="1968"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«Дети от 5 до 18 лет с ограниченными возможностями здоровья»</w:t>
            </w:r>
          </w:p>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p>
        </w:tc>
      </w:tr>
      <w:tr w:rsidR="00595DDB" w:rsidRPr="00595DDB" w:rsidTr="00462F75">
        <w:tc>
          <w:tcPr>
            <w:tcW w:w="540"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Calibri" w:hAnsi="Times New Roman" w:cs="Times New Roman"/>
                <w:sz w:val="20"/>
                <w:szCs w:val="20"/>
              </w:rPr>
              <w:t>1</w:t>
            </w:r>
          </w:p>
        </w:tc>
        <w:tc>
          <w:tcPr>
            <w:tcW w:w="5664" w:type="dxa"/>
            <w:vAlign w:val="center"/>
          </w:tcPr>
          <w:p w:rsidR="00595DDB" w:rsidRPr="00595DDB" w:rsidRDefault="00595DDB" w:rsidP="00462F75">
            <w:pPr>
              <w:autoSpaceDE w:val="0"/>
              <w:autoSpaceDN w:val="0"/>
              <w:adjustRightInd w:val="0"/>
              <w:spacing w:line="240" w:lineRule="auto"/>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Норматив обеспечения сертификата персонифицированного финансирования дополнительного образования (далее – сертификат дополнительного образования), руб.</w:t>
            </w:r>
          </w:p>
        </w:tc>
        <w:tc>
          <w:tcPr>
            <w:tcW w:w="1621" w:type="dxa"/>
            <w:vAlign w:val="center"/>
          </w:tcPr>
          <w:p w:rsidR="00595DDB" w:rsidRPr="00FE264E" w:rsidRDefault="00FE264E"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FE264E">
              <w:rPr>
                <w:rFonts w:ascii="Times New Roman" w:eastAsia="Times New Roman" w:hAnsi="Times New Roman" w:cs="Times New Roman"/>
                <w:sz w:val="20"/>
                <w:szCs w:val="20"/>
                <w:lang w:eastAsia="ru-RU"/>
              </w:rPr>
              <w:t>25920</w:t>
            </w:r>
          </w:p>
        </w:tc>
        <w:tc>
          <w:tcPr>
            <w:tcW w:w="1968" w:type="dxa"/>
            <w:vAlign w:val="center"/>
          </w:tcPr>
          <w:p w:rsidR="00595DDB" w:rsidRPr="00600250" w:rsidRDefault="00241DC7"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595DDB" w:rsidRPr="00595DDB" w:rsidTr="00462F75">
        <w:tc>
          <w:tcPr>
            <w:tcW w:w="540" w:type="dxa"/>
            <w:vAlign w:val="center"/>
          </w:tcPr>
          <w:p w:rsidR="00595DDB" w:rsidRPr="00595DDB"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95DDB">
              <w:rPr>
                <w:rFonts w:ascii="Times New Roman" w:eastAsia="Calibri" w:hAnsi="Times New Roman" w:cs="Times New Roman"/>
                <w:sz w:val="20"/>
                <w:szCs w:val="20"/>
              </w:rPr>
              <w:t>2</w:t>
            </w:r>
          </w:p>
        </w:tc>
        <w:tc>
          <w:tcPr>
            <w:tcW w:w="5664" w:type="dxa"/>
            <w:vAlign w:val="center"/>
          </w:tcPr>
          <w:p w:rsidR="00595DDB" w:rsidRPr="00595DDB" w:rsidRDefault="00595DDB" w:rsidP="00462F75">
            <w:pPr>
              <w:autoSpaceDE w:val="0"/>
              <w:autoSpaceDN w:val="0"/>
              <w:adjustRightInd w:val="0"/>
              <w:spacing w:line="240" w:lineRule="auto"/>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Количество сертификатов дополнительного образования, формируемых в рамках мероприятия, шт.</w:t>
            </w:r>
          </w:p>
        </w:tc>
        <w:tc>
          <w:tcPr>
            <w:tcW w:w="1621" w:type="dxa"/>
            <w:vAlign w:val="center"/>
          </w:tcPr>
          <w:p w:rsidR="00595DDB" w:rsidRPr="00FE264E" w:rsidRDefault="005D3B67"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FE264E">
              <w:rPr>
                <w:rFonts w:ascii="Times New Roman" w:eastAsia="Times New Roman" w:hAnsi="Times New Roman" w:cs="Times New Roman"/>
                <w:sz w:val="20"/>
                <w:szCs w:val="20"/>
                <w:lang w:eastAsia="ru-RU"/>
              </w:rPr>
              <w:t>530</w:t>
            </w:r>
          </w:p>
        </w:tc>
        <w:tc>
          <w:tcPr>
            <w:tcW w:w="1968" w:type="dxa"/>
            <w:vAlign w:val="center"/>
          </w:tcPr>
          <w:p w:rsidR="00595DDB" w:rsidRPr="00600250" w:rsidRDefault="00241DC7"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5DDB" w:rsidRPr="00595DDB" w:rsidTr="00462F75">
        <w:tc>
          <w:tcPr>
            <w:tcW w:w="540" w:type="dxa"/>
            <w:shd w:val="clear" w:color="auto" w:fill="FFFFFF" w:themeFill="background1"/>
            <w:vAlign w:val="center"/>
          </w:tcPr>
          <w:p w:rsidR="00595DDB" w:rsidRPr="00600250" w:rsidRDefault="00595DDB" w:rsidP="00462F75">
            <w:pPr>
              <w:autoSpaceDE w:val="0"/>
              <w:autoSpaceDN w:val="0"/>
              <w:adjustRightInd w:val="0"/>
              <w:spacing w:line="240" w:lineRule="auto"/>
              <w:jc w:val="center"/>
              <w:rPr>
                <w:rFonts w:ascii="Times New Roman" w:eastAsia="Calibri" w:hAnsi="Times New Roman" w:cs="Times New Roman"/>
                <w:sz w:val="20"/>
                <w:szCs w:val="20"/>
              </w:rPr>
            </w:pPr>
            <w:r w:rsidRPr="00600250">
              <w:rPr>
                <w:rFonts w:ascii="Times New Roman" w:eastAsia="Calibri" w:hAnsi="Times New Roman" w:cs="Times New Roman"/>
                <w:sz w:val="20"/>
                <w:szCs w:val="20"/>
              </w:rPr>
              <w:t>3</w:t>
            </w:r>
          </w:p>
        </w:tc>
        <w:tc>
          <w:tcPr>
            <w:tcW w:w="5664" w:type="dxa"/>
            <w:vAlign w:val="center"/>
          </w:tcPr>
          <w:p w:rsidR="00595DDB" w:rsidRPr="003F23AB" w:rsidRDefault="00595DDB" w:rsidP="00462F75">
            <w:pPr>
              <w:autoSpaceDE w:val="0"/>
              <w:autoSpaceDN w:val="0"/>
              <w:adjustRightInd w:val="0"/>
              <w:spacing w:line="240" w:lineRule="auto"/>
              <w:rPr>
                <w:rFonts w:ascii="Times New Roman" w:eastAsia="Times New Roman" w:hAnsi="Times New Roman" w:cs="Times New Roman"/>
                <w:sz w:val="20"/>
                <w:szCs w:val="20"/>
                <w:lang w:eastAsia="ru-RU"/>
              </w:rPr>
            </w:pPr>
            <w:r w:rsidRPr="003F23AB">
              <w:rPr>
                <w:rFonts w:ascii="Times New Roman" w:eastAsia="Times New Roman" w:hAnsi="Times New Roman" w:cs="Times New Roman"/>
                <w:sz w:val="20"/>
                <w:szCs w:val="20"/>
                <w:lang w:eastAsia="ru-RU"/>
              </w:rPr>
              <w:t xml:space="preserve">Общее количество недель реализации дополнительной общеразвивающей программы, соответствующей </w:t>
            </w:r>
            <w:r w:rsidRPr="003F23AB">
              <w:rPr>
                <w:rFonts w:ascii="Times New Roman" w:eastAsia="Times New Roman" w:hAnsi="Times New Roman" w:cs="Times New Roman"/>
                <w:sz w:val="20"/>
                <w:szCs w:val="20"/>
                <w:lang w:val="en-US" w:eastAsia="ru-RU"/>
              </w:rPr>
              <w:t>j</w:t>
            </w:r>
            <w:r w:rsidRPr="003F23AB">
              <w:rPr>
                <w:rFonts w:ascii="Times New Roman" w:eastAsia="Times New Roman" w:hAnsi="Times New Roman" w:cs="Times New Roman"/>
                <w:sz w:val="20"/>
                <w:szCs w:val="20"/>
                <w:lang w:eastAsia="ru-RU"/>
              </w:rPr>
              <w:t>-й категории сертификата дополнительного образования, в учебном году</w:t>
            </w:r>
          </w:p>
        </w:tc>
        <w:tc>
          <w:tcPr>
            <w:tcW w:w="1621" w:type="dxa"/>
            <w:vAlign w:val="center"/>
          </w:tcPr>
          <w:p w:rsidR="00595DDB" w:rsidRPr="005D3B67"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D3B67">
              <w:rPr>
                <w:rFonts w:ascii="Times New Roman" w:eastAsia="Times New Roman" w:hAnsi="Times New Roman" w:cs="Times New Roman"/>
                <w:sz w:val="20"/>
                <w:szCs w:val="20"/>
                <w:lang w:eastAsia="ru-RU"/>
              </w:rPr>
              <w:t>36</w:t>
            </w:r>
          </w:p>
        </w:tc>
        <w:tc>
          <w:tcPr>
            <w:tcW w:w="1968" w:type="dxa"/>
            <w:vAlign w:val="center"/>
          </w:tcPr>
          <w:p w:rsidR="00595DDB" w:rsidRPr="00600250" w:rsidRDefault="00241DC7"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5DDB" w:rsidRPr="00595DDB" w:rsidTr="00462F75">
        <w:tc>
          <w:tcPr>
            <w:tcW w:w="540" w:type="dxa"/>
            <w:shd w:val="clear" w:color="auto" w:fill="FFFFFF" w:themeFill="background1"/>
            <w:vAlign w:val="center"/>
          </w:tcPr>
          <w:p w:rsidR="00595DDB" w:rsidRPr="00600250" w:rsidRDefault="00595DDB" w:rsidP="00462F75">
            <w:pPr>
              <w:autoSpaceDE w:val="0"/>
              <w:autoSpaceDN w:val="0"/>
              <w:adjustRightInd w:val="0"/>
              <w:spacing w:line="240" w:lineRule="auto"/>
              <w:jc w:val="center"/>
              <w:rPr>
                <w:rFonts w:ascii="Times New Roman" w:eastAsia="Calibri" w:hAnsi="Times New Roman" w:cs="Times New Roman"/>
                <w:sz w:val="20"/>
                <w:szCs w:val="20"/>
              </w:rPr>
            </w:pPr>
            <w:r w:rsidRPr="00600250">
              <w:rPr>
                <w:rFonts w:ascii="Times New Roman" w:eastAsia="Calibri" w:hAnsi="Times New Roman" w:cs="Times New Roman"/>
                <w:sz w:val="20"/>
                <w:szCs w:val="20"/>
              </w:rPr>
              <w:t>4</w:t>
            </w:r>
          </w:p>
        </w:tc>
        <w:tc>
          <w:tcPr>
            <w:tcW w:w="5664" w:type="dxa"/>
            <w:vAlign w:val="center"/>
          </w:tcPr>
          <w:p w:rsidR="00595DDB" w:rsidRPr="003F23AB" w:rsidRDefault="00595DDB" w:rsidP="00462F75">
            <w:pPr>
              <w:autoSpaceDE w:val="0"/>
              <w:autoSpaceDN w:val="0"/>
              <w:adjustRightInd w:val="0"/>
              <w:spacing w:line="240" w:lineRule="auto"/>
              <w:rPr>
                <w:rFonts w:ascii="Times New Roman" w:eastAsia="Times New Roman" w:hAnsi="Times New Roman" w:cs="Times New Roman"/>
                <w:sz w:val="20"/>
                <w:szCs w:val="20"/>
                <w:lang w:eastAsia="ru-RU"/>
              </w:rPr>
            </w:pPr>
            <w:r w:rsidRPr="003F23AB">
              <w:rPr>
                <w:rFonts w:ascii="Times New Roman" w:eastAsia="Times New Roman" w:hAnsi="Times New Roman" w:cs="Times New Roman"/>
                <w:sz w:val="20"/>
                <w:szCs w:val="20"/>
                <w:lang w:eastAsia="ru-RU"/>
              </w:rPr>
              <w:t xml:space="preserve">Количество недель реализации дополнительной общеразвивающей программы, соответствующей </w:t>
            </w:r>
            <w:r w:rsidRPr="003F23AB">
              <w:rPr>
                <w:rFonts w:ascii="Times New Roman" w:eastAsia="Times New Roman" w:hAnsi="Times New Roman" w:cs="Times New Roman"/>
                <w:sz w:val="20"/>
                <w:szCs w:val="20"/>
                <w:lang w:val="en-US" w:eastAsia="ru-RU"/>
              </w:rPr>
              <w:t>j</w:t>
            </w:r>
            <w:r w:rsidRPr="003F23AB">
              <w:rPr>
                <w:rFonts w:ascii="Times New Roman" w:eastAsia="Times New Roman" w:hAnsi="Times New Roman" w:cs="Times New Roman"/>
                <w:sz w:val="20"/>
                <w:szCs w:val="20"/>
                <w:lang w:eastAsia="ru-RU"/>
              </w:rPr>
              <w:t>-й категории сертификата дополнительного образования, в текущем году</w:t>
            </w:r>
          </w:p>
        </w:tc>
        <w:tc>
          <w:tcPr>
            <w:tcW w:w="1621" w:type="dxa"/>
            <w:vAlign w:val="center"/>
          </w:tcPr>
          <w:p w:rsidR="00595DDB" w:rsidRPr="005D3B67" w:rsidRDefault="00595DDB"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D3B67">
              <w:rPr>
                <w:rFonts w:ascii="Times New Roman" w:eastAsia="Times New Roman" w:hAnsi="Times New Roman" w:cs="Times New Roman"/>
                <w:sz w:val="20"/>
                <w:szCs w:val="20"/>
                <w:lang w:eastAsia="ru-RU"/>
              </w:rPr>
              <w:t>16</w:t>
            </w:r>
          </w:p>
        </w:tc>
        <w:tc>
          <w:tcPr>
            <w:tcW w:w="1968" w:type="dxa"/>
            <w:vAlign w:val="center"/>
          </w:tcPr>
          <w:p w:rsidR="00595DDB" w:rsidRPr="00600250" w:rsidRDefault="00241DC7" w:rsidP="00462F75">
            <w:pPr>
              <w:autoSpaceDE w:val="0"/>
              <w:autoSpaceDN w:val="0"/>
              <w:adjustRightInd w:val="0"/>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rsidR="00462F75" w:rsidRDefault="00462F75" w:rsidP="00462F75">
      <w:pPr>
        <w:spacing w:after="0" w:line="240" w:lineRule="auto"/>
        <w:ind w:firstLine="709"/>
        <w:jc w:val="both"/>
        <w:rPr>
          <w:rFonts w:ascii="Times New Roman" w:eastAsia="Calibri" w:hAnsi="Times New Roman" w:cs="Times New Roman"/>
          <w:sz w:val="26"/>
          <w:szCs w:val="26"/>
        </w:rPr>
      </w:pPr>
    </w:p>
    <w:p w:rsidR="00595DDB" w:rsidRPr="00462F75" w:rsidRDefault="00595DDB" w:rsidP="00462F75">
      <w:pPr>
        <w:spacing w:after="0" w:line="240" w:lineRule="auto"/>
        <w:ind w:firstLine="709"/>
        <w:jc w:val="both"/>
        <w:rPr>
          <w:rFonts w:ascii="Times New Roman" w:eastAsia="Times New Roman" w:hAnsi="Times New Roman" w:cs="Times New Roman"/>
          <w:sz w:val="26"/>
          <w:szCs w:val="26"/>
          <w:lang w:eastAsia="ru-RU"/>
        </w:rPr>
      </w:pPr>
      <w:r w:rsidRPr="00462F75">
        <w:rPr>
          <w:rFonts w:ascii="Times New Roman" w:eastAsia="Calibri" w:hAnsi="Times New Roman" w:cs="Times New Roman"/>
          <w:sz w:val="26"/>
          <w:szCs w:val="26"/>
        </w:rPr>
        <w:t xml:space="preserve">6. Опыт реализации в </w:t>
      </w:r>
      <w:proofErr w:type="spellStart"/>
      <w:r w:rsidRPr="00462F75">
        <w:rPr>
          <w:rFonts w:ascii="Times New Roman" w:eastAsia="Calibri" w:hAnsi="Times New Roman" w:cs="Times New Roman"/>
          <w:sz w:val="26"/>
          <w:szCs w:val="26"/>
        </w:rPr>
        <w:t>Кежемском</w:t>
      </w:r>
      <w:proofErr w:type="spellEnd"/>
      <w:r w:rsidRPr="00462F75">
        <w:rPr>
          <w:rFonts w:ascii="Times New Roman" w:eastAsia="Calibri" w:hAnsi="Times New Roman" w:cs="Times New Roman"/>
          <w:sz w:val="26"/>
          <w:szCs w:val="26"/>
        </w:rPr>
        <w:t xml:space="preserve"> районе </w:t>
      </w:r>
      <w:r w:rsidRPr="00462F75">
        <w:rPr>
          <w:rFonts w:ascii="Times New Roman" w:eastAsia="Times New Roman" w:hAnsi="Times New Roman" w:cs="Times New Roman"/>
          <w:sz w:val="26"/>
          <w:szCs w:val="26"/>
          <w:lang w:eastAsia="ru-RU"/>
        </w:rPr>
        <w:t xml:space="preserve">Красноярского </w:t>
      </w:r>
      <w:proofErr w:type="gramStart"/>
      <w:r w:rsidRPr="00462F75">
        <w:rPr>
          <w:rFonts w:ascii="Times New Roman" w:eastAsia="Times New Roman" w:hAnsi="Times New Roman" w:cs="Times New Roman"/>
          <w:sz w:val="26"/>
          <w:szCs w:val="26"/>
          <w:lang w:eastAsia="ru-RU"/>
        </w:rPr>
        <w:t>края целевой модели развития региональной системы дополнительного образования детей</w:t>
      </w:r>
      <w:proofErr w:type="gramEnd"/>
    </w:p>
    <w:tbl>
      <w:tblPr>
        <w:tblStyle w:val="a6"/>
        <w:tblW w:w="4891" w:type="pct"/>
        <w:tblInd w:w="108" w:type="dxa"/>
        <w:tblLayout w:type="fixed"/>
        <w:tblLook w:val="04A0" w:firstRow="1" w:lastRow="0" w:firstColumn="1" w:lastColumn="0" w:noHBand="0" w:noVBand="1"/>
      </w:tblPr>
      <w:tblGrid>
        <w:gridCol w:w="731"/>
        <w:gridCol w:w="2390"/>
        <w:gridCol w:w="6518"/>
      </w:tblGrid>
      <w:tr w:rsidR="00595DDB" w:rsidRPr="00595DDB" w:rsidTr="00462F75">
        <w:tc>
          <w:tcPr>
            <w:tcW w:w="379" w:type="pct"/>
            <w:vAlign w:val="center"/>
          </w:tcPr>
          <w:p w:rsidR="00595DDB" w:rsidRPr="00595DDB" w:rsidRDefault="00595DDB" w:rsidP="00462F75">
            <w:pPr>
              <w:spacing w:line="240" w:lineRule="auto"/>
              <w:contextualSpacing/>
              <w:jc w:val="center"/>
              <w:rPr>
                <w:rFonts w:ascii="Times New Roman" w:eastAsia="Calibri" w:hAnsi="Times New Roman" w:cs="Times New Roman"/>
                <w:sz w:val="24"/>
                <w:szCs w:val="24"/>
              </w:rPr>
            </w:pPr>
            <w:r w:rsidRPr="00595DDB">
              <w:rPr>
                <w:rFonts w:ascii="Times New Roman" w:eastAsia="Calibri" w:hAnsi="Times New Roman" w:cs="Times New Roman"/>
                <w:sz w:val="24"/>
                <w:szCs w:val="24"/>
              </w:rPr>
              <w:t xml:space="preserve">№ </w:t>
            </w:r>
            <w:proofErr w:type="gramStart"/>
            <w:r w:rsidRPr="00595DDB">
              <w:rPr>
                <w:rFonts w:ascii="Times New Roman" w:eastAsia="Calibri" w:hAnsi="Times New Roman" w:cs="Times New Roman"/>
                <w:sz w:val="24"/>
                <w:szCs w:val="24"/>
              </w:rPr>
              <w:t>п</w:t>
            </w:r>
            <w:proofErr w:type="gramEnd"/>
            <w:r w:rsidRPr="00595DDB">
              <w:rPr>
                <w:rFonts w:ascii="Times New Roman" w:eastAsia="Calibri" w:hAnsi="Times New Roman" w:cs="Times New Roman"/>
                <w:sz w:val="24"/>
                <w:szCs w:val="24"/>
              </w:rPr>
              <w:t>/п</w:t>
            </w:r>
          </w:p>
        </w:tc>
        <w:tc>
          <w:tcPr>
            <w:tcW w:w="1240" w:type="pct"/>
            <w:vAlign w:val="center"/>
          </w:tcPr>
          <w:p w:rsidR="00595DDB" w:rsidRPr="00595DDB" w:rsidRDefault="00595DDB" w:rsidP="00462F75">
            <w:pPr>
              <w:spacing w:line="240" w:lineRule="auto"/>
              <w:contextualSpacing/>
              <w:jc w:val="center"/>
              <w:rPr>
                <w:rFonts w:ascii="Times New Roman" w:eastAsia="Calibri" w:hAnsi="Times New Roman" w:cs="Times New Roman"/>
                <w:sz w:val="24"/>
                <w:szCs w:val="24"/>
              </w:rPr>
            </w:pPr>
            <w:r w:rsidRPr="00595DDB">
              <w:rPr>
                <w:rFonts w:ascii="Times New Roman" w:eastAsia="Calibri" w:hAnsi="Times New Roman" w:cs="Times New Roman"/>
                <w:sz w:val="24"/>
                <w:szCs w:val="24"/>
              </w:rPr>
              <w:t>Наименование</w:t>
            </w:r>
          </w:p>
        </w:tc>
        <w:tc>
          <w:tcPr>
            <w:tcW w:w="3381" w:type="pct"/>
            <w:vAlign w:val="center"/>
          </w:tcPr>
          <w:p w:rsidR="00595DDB" w:rsidRPr="00595DDB" w:rsidRDefault="00595DDB" w:rsidP="00462F75">
            <w:pPr>
              <w:spacing w:line="240" w:lineRule="auto"/>
              <w:contextualSpacing/>
              <w:jc w:val="center"/>
              <w:rPr>
                <w:rFonts w:ascii="Times New Roman" w:eastAsia="Calibri" w:hAnsi="Times New Roman" w:cs="Times New Roman"/>
                <w:sz w:val="24"/>
                <w:szCs w:val="24"/>
              </w:rPr>
            </w:pPr>
            <w:r w:rsidRPr="00595DDB">
              <w:rPr>
                <w:rFonts w:ascii="Times New Roman" w:eastAsia="Calibri" w:hAnsi="Times New Roman" w:cs="Times New Roman"/>
                <w:sz w:val="24"/>
                <w:szCs w:val="24"/>
              </w:rPr>
              <w:t>Описание</w:t>
            </w:r>
          </w:p>
        </w:tc>
      </w:tr>
      <w:tr w:rsidR="00595DDB" w:rsidRPr="00595DDB" w:rsidTr="00462F75">
        <w:tc>
          <w:tcPr>
            <w:tcW w:w="379" w:type="pct"/>
          </w:tcPr>
          <w:p w:rsidR="00595DDB" w:rsidRPr="00595DDB" w:rsidRDefault="00595DDB" w:rsidP="00462F75">
            <w:pPr>
              <w:spacing w:line="240" w:lineRule="auto"/>
              <w:contextualSpacing/>
              <w:rPr>
                <w:rFonts w:ascii="Times New Roman" w:eastAsia="Calibri" w:hAnsi="Times New Roman" w:cs="Times New Roman"/>
                <w:sz w:val="24"/>
                <w:szCs w:val="24"/>
              </w:rPr>
            </w:pPr>
            <w:r w:rsidRPr="00595DDB">
              <w:rPr>
                <w:rFonts w:ascii="Times New Roman" w:eastAsia="Calibri" w:hAnsi="Times New Roman" w:cs="Times New Roman"/>
                <w:sz w:val="24"/>
                <w:szCs w:val="24"/>
              </w:rPr>
              <w:t>1</w:t>
            </w:r>
          </w:p>
        </w:tc>
        <w:tc>
          <w:tcPr>
            <w:tcW w:w="1240" w:type="pct"/>
          </w:tcPr>
          <w:p w:rsidR="00595DDB" w:rsidRPr="00595DDB" w:rsidRDefault="00595DDB" w:rsidP="00462F75">
            <w:pPr>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Функционирование муниципального опорного центра дополнительного образования детей</w:t>
            </w:r>
          </w:p>
        </w:tc>
        <w:tc>
          <w:tcPr>
            <w:tcW w:w="3381" w:type="pct"/>
          </w:tcPr>
          <w:p w:rsidR="00595DDB" w:rsidRPr="00EA1B50"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EA1B50">
              <w:rPr>
                <w:rFonts w:ascii="Times New Roman" w:eastAsia="Times New Roman" w:hAnsi="Times New Roman" w:cs="Times New Roman"/>
                <w:sz w:val="24"/>
                <w:szCs w:val="24"/>
                <w:lang w:eastAsia="ru-RU"/>
              </w:rPr>
              <w:t xml:space="preserve">В </w:t>
            </w:r>
            <w:proofErr w:type="spellStart"/>
            <w:r w:rsidRPr="00EA1B50">
              <w:rPr>
                <w:rFonts w:ascii="Times New Roman" w:eastAsia="Times New Roman" w:hAnsi="Times New Roman" w:cs="Times New Roman"/>
                <w:sz w:val="24"/>
                <w:szCs w:val="24"/>
                <w:lang w:eastAsia="ru-RU"/>
              </w:rPr>
              <w:t>Кежемском</w:t>
            </w:r>
            <w:proofErr w:type="spellEnd"/>
            <w:r w:rsidRPr="00EA1B50">
              <w:rPr>
                <w:rFonts w:ascii="Times New Roman" w:eastAsia="Times New Roman" w:hAnsi="Times New Roman" w:cs="Times New Roman"/>
                <w:sz w:val="24"/>
                <w:szCs w:val="24"/>
                <w:lang w:eastAsia="ru-RU"/>
              </w:rPr>
              <w:t xml:space="preserve"> районе МОЦ создан </w:t>
            </w:r>
            <w:r w:rsidRPr="00EA1B50">
              <w:rPr>
                <w:rFonts w:ascii="Times New Roman" w:eastAsia="Times New Roman" w:hAnsi="Times New Roman" w:cs="Times New Roman"/>
                <w:sz w:val="24"/>
                <w:szCs w:val="24"/>
                <w:lang w:eastAsia="ru-RU" w:bidi="ru-RU"/>
              </w:rPr>
              <w:t xml:space="preserve">Постановлением администрации Кежемского района </w:t>
            </w:r>
            <w:r w:rsidRPr="00EA1B50">
              <w:rPr>
                <w:rFonts w:ascii="Times New Roman" w:eastAsia="Times New Roman" w:hAnsi="Times New Roman" w:cs="Times New Roman"/>
                <w:sz w:val="24"/>
                <w:szCs w:val="24"/>
                <w:lang w:eastAsia="ru-RU"/>
              </w:rPr>
              <w:t>от 18.06.2020 г.</w:t>
            </w:r>
            <w:r w:rsidR="00EA1B50">
              <w:rPr>
                <w:rFonts w:ascii="Times New Roman" w:eastAsia="Times New Roman" w:hAnsi="Times New Roman" w:cs="Times New Roman"/>
                <w:sz w:val="24"/>
                <w:szCs w:val="24"/>
                <w:lang w:eastAsia="ru-RU"/>
              </w:rPr>
              <w:t xml:space="preserve"> № 453-р</w:t>
            </w:r>
            <w:r w:rsidRPr="00EA1B50">
              <w:rPr>
                <w:rFonts w:ascii="Times New Roman" w:eastAsia="Times New Roman" w:hAnsi="Times New Roman" w:cs="Times New Roman"/>
                <w:sz w:val="24"/>
                <w:szCs w:val="24"/>
                <w:lang w:eastAsia="ru-RU"/>
              </w:rPr>
              <w:t xml:space="preserve"> «О создании Муниципального опорного центра дополнительного образования детей в </w:t>
            </w:r>
            <w:proofErr w:type="spellStart"/>
            <w:r w:rsidRPr="00EA1B50">
              <w:rPr>
                <w:rFonts w:ascii="Times New Roman" w:eastAsia="Times New Roman" w:hAnsi="Times New Roman" w:cs="Times New Roman"/>
                <w:sz w:val="24"/>
                <w:szCs w:val="24"/>
                <w:lang w:eastAsia="ru-RU"/>
              </w:rPr>
              <w:t>Кежемском</w:t>
            </w:r>
            <w:proofErr w:type="spellEnd"/>
            <w:r w:rsidRPr="00EA1B50">
              <w:rPr>
                <w:rFonts w:ascii="Times New Roman" w:eastAsia="Times New Roman" w:hAnsi="Times New Roman" w:cs="Times New Roman"/>
                <w:sz w:val="24"/>
                <w:szCs w:val="24"/>
                <w:lang w:eastAsia="ru-RU"/>
              </w:rPr>
              <w:t xml:space="preserve"> районе», в новой редакции Постановления от 14.06.2023 г. № 510-п на базе МБУ ДО «Центр дополнительного образования детей»</w:t>
            </w:r>
            <w:r w:rsidR="00EA1B50">
              <w:rPr>
                <w:rFonts w:ascii="Times New Roman" w:eastAsia="Times New Roman" w:hAnsi="Times New Roman" w:cs="Times New Roman"/>
                <w:sz w:val="24"/>
                <w:szCs w:val="24"/>
                <w:lang w:eastAsia="ru-RU"/>
              </w:rPr>
              <w:t>.</w:t>
            </w:r>
          </w:p>
          <w:p w:rsidR="00595DDB" w:rsidRPr="00EA1B50"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EA1B50">
              <w:rPr>
                <w:rFonts w:ascii="Times New Roman" w:eastAsia="Times New Roman" w:hAnsi="Times New Roman" w:cs="Times New Roman"/>
                <w:sz w:val="24"/>
                <w:szCs w:val="24"/>
                <w:lang w:eastAsia="ru-RU"/>
              </w:rPr>
              <w:t>В состав МОЦ входят: руководитель, методист, педагог-организатор.</w:t>
            </w:r>
          </w:p>
          <w:p w:rsidR="00595DDB" w:rsidRPr="00EA1B50"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EA1B50">
              <w:rPr>
                <w:rFonts w:ascii="Times New Roman" w:eastAsia="Times New Roman" w:hAnsi="Times New Roman" w:cs="Times New Roman"/>
                <w:sz w:val="24"/>
                <w:szCs w:val="24"/>
                <w:lang w:eastAsia="ru-RU"/>
              </w:rPr>
              <w:t xml:space="preserve">Основной целью деятельности Муниципального опорного центра является создание условий для обеспечения в </w:t>
            </w:r>
            <w:proofErr w:type="spellStart"/>
            <w:r w:rsidRPr="00EA1B50">
              <w:rPr>
                <w:rFonts w:ascii="Times New Roman" w:eastAsia="Times New Roman" w:hAnsi="Times New Roman" w:cs="Times New Roman"/>
                <w:sz w:val="24"/>
                <w:szCs w:val="24"/>
                <w:lang w:eastAsia="ru-RU"/>
              </w:rPr>
              <w:t>Кежемском</w:t>
            </w:r>
            <w:proofErr w:type="spellEnd"/>
            <w:r w:rsidRPr="00EA1B50">
              <w:rPr>
                <w:rFonts w:ascii="Times New Roman" w:eastAsia="Times New Roman" w:hAnsi="Times New Roman" w:cs="Times New Roman"/>
                <w:sz w:val="24"/>
                <w:szCs w:val="24"/>
                <w:lang w:eastAsia="ru-RU"/>
              </w:rPr>
              <w:t xml:space="preserve"> районе эффективной системы взаимодействия в сфере дополнительного образования детей по реализации современных и востребованных дополнительных общеобразовательных общеразвивающих программ различных направленностей для детей 5-18 лет, обеспечивающей достижение показателей развития системы дополнительного образования детей, установленных Указами Президента Российской Федерации.</w:t>
            </w:r>
          </w:p>
          <w:p w:rsidR="00595DDB" w:rsidRPr="00A8501C" w:rsidRDefault="00595DDB" w:rsidP="00462F75">
            <w:pPr>
              <w:spacing w:line="240" w:lineRule="auto"/>
              <w:rPr>
                <w:rFonts w:ascii="Times New Roman" w:eastAsia="Times New Roman" w:hAnsi="Times New Roman" w:cs="Times New Roman"/>
                <w:sz w:val="24"/>
                <w:szCs w:val="24"/>
                <w:lang w:eastAsia="ru-RU"/>
              </w:rPr>
            </w:pPr>
            <w:r w:rsidRPr="00A8501C">
              <w:rPr>
                <w:rFonts w:ascii="Times New Roman" w:eastAsia="Times New Roman" w:hAnsi="Times New Roman" w:cs="Times New Roman"/>
                <w:sz w:val="24"/>
                <w:szCs w:val="24"/>
                <w:lang w:eastAsia="ru-RU"/>
              </w:rPr>
              <w:t>Информация о деят</w:t>
            </w:r>
            <w:r w:rsidR="00EA1B50" w:rsidRPr="00A8501C">
              <w:rPr>
                <w:rFonts w:ascii="Times New Roman" w:eastAsia="Times New Roman" w:hAnsi="Times New Roman" w:cs="Times New Roman"/>
                <w:sz w:val="24"/>
                <w:szCs w:val="24"/>
                <w:lang w:eastAsia="ru-RU"/>
              </w:rPr>
              <w:t>ельности МОЦ размещена на сайте</w:t>
            </w:r>
            <w:r w:rsidRPr="00A8501C">
              <w:rPr>
                <w:rFonts w:ascii="Times New Roman" w:eastAsia="Times New Roman" w:hAnsi="Times New Roman" w:cs="Times New Roman"/>
                <w:sz w:val="24"/>
                <w:szCs w:val="24"/>
                <w:lang w:eastAsia="ru-RU"/>
              </w:rPr>
              <w:t>, в сети в контакте</w:t>
            </w:r>
            <w:r w:rsidR="00EA1B50" w:rsidRPr="00A8501C">
              <w:rPr>
                <w:rFonts w:ascii="Times New Roman" w:eastAsia="Times New Roman" w:hAnsi="Times New Roman" w:cs="Times New Roman"/>
                <w:sz w:val="24"/>
                <w:szCs w:val="24"/>
                <w:lang w:eastAsia="ru-RU"/>
              </w:rPr>
              <w:t>.</w:t>
            </w:r>
          </w:p>
          <w:p w:rsidR="00EA1B50" w:rsidRPr="00A8501C" w:rsidRDefault="00695DC7" w:rsidP="00462F75">
            <w:pPr>
              <w:spacing w:line="240" w:lineRule="auto"/>
              <w:rPr>
                <w:rFonts w:ascii="Times New Roman" w:eastAsia="Times New Roman" w:hAnsi="Times New Roman" w:cs="Times New Roman"/>
                <w:bCs/>
                <w:sz w:val="24"/>
                <w:szCs w:val="24"/>
                <w:lang w:eastAsia="ru-RU"/>
              </w:rPr>
            </w:pPr>
            <w:hyperlink r:id="rId9" w:history="1">
              <w:r w:rsidR="00A8501C" w:rsidRPr="00A8501C">
                <w:rPr>
                  <w:rStyle w:val="a9"/>
                  <w:rFonts w:ascii="Times New Roman" w:eastAsia="Times New Roman" w:hAnsi="Times New Roman" w:cs="Times New Roman"/>
                  <w:bCs/>
                  <w:sz w:val="24"/>
                  <w:szCs w:val="24"/>
                  <w:lang w:eastAsia="ru-RU"/>
                </w:rPr>
                <w:t>https://vk.com/wall-127916003_3370</w:t>
              </w:r>
            </w:hyperlink>
          </w:p>
          <w:p w:rsidR="00A8501C" w:rsidRPr="00595DDB" w:rsidRDefault="00A8501C" w:rsidP="00462F75">
            <w:pPr>
              <w:spacing w:line="240" w:lineRule="auto"/>
              <w:rPr>
                <w:rFonts w:ascii="Times New Roman" w:eastAsia="Times New Roman" w:hAnsi="Times New Roman" w:cs="Times New Roman"/>
                <w:bCs/>
                <w:sz w:val="28"/>
                <w:szCs w:val="28"/>
                <w:lang w:eastAsia="ru-RU"/>
              </w:rPr>
            </w:pPr>
            <w:r w:rsidRPr="00A8501C">
              <w:rPr>
                <w:rFonts w:ascii="Times New Roman" w:eastAsia="Times New Roman" w:hAnsi="Times New Roman" w:cs="Times New Roman"/>
                <w:bCs/>
                <w:sz w:val="24"/>
                <w:szCs w:val="24"/>
                <w:lang w:eastAsia="ru-RU"/>
              </w:rPr>
              <w:t>https://xn--d1aa3a4a.xn----</w:t>
            </w:r>
            <w:proofErr w:type="spellStart"/>
            <w:r w:rsidRPr="00A8501C">
              <w:rPr>
                <w:rFonts w:ascii="Times New Roman" w:eastAsia="Times New Roman" w:hAnsi="Times New Roman" w:cs="Times New Roman"/>
                <w:bCs/>
                <w:sz w:val="24"/>
                <w:szCs w:val="24"/>
                <w:lang w:eastAsia="ru-RU"/>
              </w:rPr>
              <w:t>btbhqicuffvg.xn</w:t>
            </w:r>
            <w:proofErr w:type="spellEnd"/>
            <w:r w:rsidRPr="00A8501C">
              <w:rPr>
                <w:rFonts w:ascii="Times New Roman" w:eastAsia="Times New Roman" w:hAnsi="Times New Roman" w:cs="Times New Roman"/>
                <w:bCs/>
                <w:sz w:val="24"/>
                <w:szCs w:val="24"/>
                <w:lang w:eastAsia="ru-RU"/>
              </w:rPr>
              <w:t>--p1ai/</w:t>
            </w:r>
            <w:proofErr w:type="spellStart"/>
            <w:r w:rsidRPr="00A8501C">
              <w:rPr>
                <w:rFonts w:ascii="Times New Roman" w:eastAsia="Times New Roman" w:hAnsi="Times New Roman" w:cs="Times New Roman"/>
                <w:bCs/>
                <w:sz w:val="24"/>
                <w:szCs w:val="24"/>
                <w:lang w:eastAsia="ru-RU"/>
              </w:rPr>
              <w:t>wp-content</w:t>
            </w:r>
            <w:proofErr w:type="spellEnd"/>
            <w:r w:rsidRPr="00A8501C">
              <w:rPr>
                <w:rFonts w:ascii="Times New Roman" w:eastAsia="Times New Roman" w:hAnsi="Times New Roman" w:cs="Times New Roman"/>
                <w:bCs/>
                <w:sz w:val="24"/>
                <w:szCs w:val="24"/>
                <w:lang w:eastAsia="ru-RU"/>
              </w:rPr>
              <w:t>/</w:t>
            </w:r>
            <w:proofErr w:type="spellStart"/>
            <w:r w:rsidRPr="00A8501C">
              <w:rPr>
                <w:rFonts w:ascii="Times New Roman" w:eastAsia="Times New Roman" w:hAnsi="Times New Roman" w:cs="Times New Roman"/>
                <w:bCs/>
                <w:sz w:val="24"/>
                <w:szCs w:val="24"/>
                <w:lang w:eastAsia="ru-RU"/>
              </w:rPr>
              <w:t>uploads</w:t>
            </w:r>
            <w:proofErr w:type="spellEnd"/>
            <w:r w:rsidRPr="00A8501C">
              <w:rPr>
                <w:rFonts w:ascii="Times New Roman" w:eastAsia="Times New Roman" w:hAnsi="Times New Roman" w:cs="Times New Roman"/>
                <w:bCs/>
                <w:sz w:val="24"/>
                <w:szCs w:val="24"/>
                <w:lang w:eastAsia="ru-RU"/>
              </w:rPr>
              <w:t>/2025/02/statya.pdf</w:t>
            </w:r>
          </w:p>
        </w:tc>
      </w:tr>
      <w:tr w:rsidR="00595DDB" w:rsidRPr="00595DDB" w:rsidTr="00462F75">
        <w:tc>
          <w:tcPr>
            <w:tcW w:w="379" w:type="pct"/>
          </w:tcPr>
          <w:p w:rsidR="00595DDB" w:rsidRPr="00595DDB" w:rsidRDefault="00595DDB" w:rsidP="00462F75">
            <w:pPr>
              <w:spacing w:line="240" w:lineRule="auto"/>
              <w:contextualSpacing/>
              <w:rPr>
                <w:rFonts w:ascii="Times New Roman" w:eastAsia="Calibri" w:hAnsi="Times New Roman" w:cs="Times New Roman"/>
                <w:sz w:val="24"/>
                <w:szCs w:val="24"/>
              </w:rPr>
            </w:pPr>
            <w:r w:rsidRPr="00595DDB">
              <w:rPr>
                <w:rFonts w:ascii="Times New Roman" w:eastAsia="Calibri" w:hAnsi="Times New Roman" w:cs="Times New Roman"/>
                <w:sz w:val="24"/>
                <w:szCs w:val="24"/>
              </w:rPr>
              <w:t>2</w:t>
            </w:r>
          </w:p>
        </w:tc>
        <w:tc>
          <w:tcPr>
            <w:tcW w:w="1240" w:type="pct"/>
          </w:tcPr>
          <w:p w:rsidR="00595DDB" w:rsidRPr="00595DDB" w:rsidRDefault="00595DDB" w:rsidP="00462F75">
            <w:pPr>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Организация учета детей в автоматизированной информационной системе «Навигатор дополнительного образования Красноярского края»</w:t>
            </w:r>
          </w:p>
        </w:tc>
        <w:tc>
          <w:tcPr>
            <w:tcW w:w="3381" w:type="pct"/>
          </w:tcPr>
          <w:p w:rsidR="00595DDB" w:rsidRPr="00595DDB"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 xml:space="preserve">Муниципальный опорный центр дополнительного образования детей Кежемского района обеспечивает функционирование в муниципалитете АИС «Навигатор дополнительного образования». Для организации работы в системе АИС «Навигатор» сформирован реестр муниципальных образовательных организаций района, реализующих дополнительные общеразвивающие программы. Всего в АИС </w:t>
            </w:r>
            <w:r w:rsidR="00EA1B50">
              <w:rPr>
                <w:rFonts w:ascii="Times New Roman" w:eastAsia="Times New Roman" w:hAnsi="Times New Roman" w:cs="Times New Roman"/>
                <w:sz w:val="24"/>
                <w:szCs w:val="24"/>
                <w:lang w:eastAsia="ru-RU"/>
              </w:rPr>
              <w:t xml:space="preserve">«Навигатор» зарегистрировано 15 </w:t>
            </w:r>
            <w:r w:rsidRPr="00595DDB">
              <w:rPr>
                <w:rFonts w:ascii="Times New Roman" w:eastAsia="Times New Roman" w:hAnsi="Times New Roman" w:cs="Times New Roman"/>
                <w:sz w:val="24"/>
                <w:szCs w:val="24"/>
                <w:lang w:eastAsia="ru-RU"/>
              </w:rPr>
              <w:t>о</w:t>
            </w:r>
            <w:r w:rsidR="00EA1B50">
              <w:rPr>
                <w:rFonts w:ascii="Times New Roman" w:eastAsia="Times New Roman" w:hAnsi="Times New Roman" w:cs="Times New Roman"/>
                <w:sz w:val="24"/>
                <w:szCs w:val="24"/>
                <w:lang w:eastAsia="ru-RU"/>
              </w:rPr>
              <w:t>рганизаций, реализующих более 1</w:t>
            </w:r>
            <w:r w:rsidR="005D3B67">
              <w:rPr>
                <w:rFonts w:ascii="Times New Roman" w:eastAsia="Times New Roman" w:hAnsi="Times New Roman" w:cs="Times New Roman"/>
                <w:sz w:val="24"/>
                <w:szCs w:val="24"/>
                <w:lang w:eastAsia="ru-RU"/>
              </w:rPr>
              <w:t>80</w:t>
            </w:r>
            <w:r w:rsidRPr="00595DDB">
              <w:rPr>
                <w:rFonts w:ascii="Times New Roman" w:eastAsia="Times New Roman" w:hAnsi="Times New Roman" w:cs="Times New Roman"/>
                <w:sz w:val="24"/>
                <w:szCs w:val="24"/>
                <w:lang w:eastAsia="ru-RU"/>
              </w:rPr>
              <w:t xml:space="preserve"> дополнительных общеразвивающих программ.</w:t>
            </w:r>
          </w:p>
          <w:p w:rsidR="00595DDB" w:rsidRPr="00595DDB"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lastRenderedPageBreak/>
              <w:t>Специалисты МОЦ с целью повышения качества и доступности дополнительного образования;</w:t>
            </w:r>
          </w:p>
          <w:p w:rsidR="00595DDB" w:rsidRPr="00595DDB"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 организуют и проводят консультирование специалисто</w:t>
            </w:r>
            <w:r w:rsidR="00EA1B50">
              <w:rPr>
                <w:rFonts w:ascii="Times New Roman" w:eastAsia="Times New Roman" w:hAnsi="Times New Roman" w:cs="Times New Roman"/>
                <w:sz w:val="24"/>
                <w:szCs w:val="24"/>
                <w:lang w:eastAsia="ru-RU"/>
              </w:rPr>
              <w:t>в, ответственных за мероприятия по обеспечению деятельности АИС «Навигатор</w:t>
            </w:r>
            <w:r w:rsidR="00EA1B50" w:rsidRPr="00595DDB">
              <w:rPr>
                <w:rFonts w:ascii="Times New Roman" w:eastAsia="Times New Roman" w:hAnsi="Times New Roman" w:cs="Times New Roman"/>
                <w:sz w:val="24"/>
                <w:szCs w:val="24"/>
                <w:lang w:eastAsia="ru-RU"/>
              </w:rPr>
              <w:t xml:space="preserve"> дополнительного образования детей</w:t>
            </w:r>
            <w:r w:rsidR="00EA1B50">
              <w:rPr>
                <w:rFonts w:ascii="Times New Roman" w:eastAsia="Times New Roman" w:hAnsi="Times New Roman" w:cs="Times New Roman"/>
                <w:sz w:val="24"/>
                <w:szCs w:val="24"/>
                <w:lang w:eastAsia="ru-RU"/>
              </w:rPr>
              <w:t xml:space="preserve"> Красноярского края»</w:t>
            </w:r>
            <w:r w:rsidRPr="00595DDB">
              <w:rPr>
                <w:rFonts w:ascii="Times New Roman" w:eastAsia="Times New Roman" w:hAnsi="Times New Roman" w:cs="Times New Roman"/>
                <w:sz w:val="24"/>
                <w:szCs w:val="24"/>
                <w:lang w:eastAsia="ru-RU"/>
              </w:rPr>
              <w:t>, руководителей образовательных учреждений района по ра</w:t>
            </w:r>
            <w:r w:rsidR="00EA1B50">
              <w:rPr>
                <w:rFonts w:ascii="Times New Roman" w:eastAsia="Times New Roman" w:hAnsi="Times New Roman" w:cs="Times New Roman"/>
                <w:sz w:val="24"/>
                <w:szCs w:val="24"/>
                <w:lang w:eastAsia="ru-RU"/>
              </w:rPr>
              <w:t>боте с муниципальным сегментом АИС «Навигатор</w:t>
            </w:r>
            <w:r w:rsidR="00EA1B50" w:rsidRPr="00595DDB">
              <w:rPr>
                <w:rFonts w:ascii="Times New Roman" w:eastAsia="Times New Roman" w:hAnsi="Times New Roman" w:cs="Times New Roman"/>
                <w:sz w:val="24"/>
                <w:szCs w:val="24"/>
                <w:lang w:eastAsia="ru-RU"/>
              </w:rPr>
              <w:t xml:space="preserve"> дополнительного образования детей</w:t>
            </w:r>
            <w:r w:rsidR="00EA1B50">
              <w:rPr>
                <w:rFonts w:ascii="Times New Roman" w:eastAsia="Times New Roman" w:hAnsi="Times New Roman" w:cs="Times New Roman"/>
                <w:sz w:val="24"/>
                <w:szCs w:val="24"/>
                <w:lang w:eastAsia="ru-RU"/>
              </w:rPr>
              <w:t xml:space="preserve"> Красноярского края»; </w:t>
            </w:r>
          </w:p>
          <w:p w:rsidR="00595DDB" w:rsidRPr="00595DDB"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 проводят методическое сопровождение разработки дополнительных общеразвивающих программ, инвентаризацию реализуемых программ дополнительного образования детей;</w:t>
            </w:r>
          </w:p>
          <w:p w:rsidR="00595DDB" w:rsidRPr="00595DDB"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 участвуют в проведении</w:t>
            </w:r>
            <w:r w:rsidR="00EA1B50">
              <w:rPr>
                <w:rFonts w:ascii="Times New Roman" w:eastAsia="Times New Roman" w:hAnsi="Times New Roman" w:cs="Times New Roman"/>
                <w:sz w:val="24"/>
                <w:szCs w:val="24"/>
                <w:lang w:eastAsia="ru-RU"/>
              </w:rPr>
              <w:t xml:space="preserve"> краевой</w:t>
            </w:r>
            <w:r w:rsidRPr="00595DDB">
              <w:rPr>
                <w:rFonts w:ascii="Times New Roman" w:eastAsia="Times New Roman" w:hAnsi="Times New Roman" w:cs="Times New Roman"/>
                <w:sz w:val="24"/>
                <w:szCs w:val="24"/>
                <w:lang w:eastAsia="ru-RU"/>
              </w:rPr>
              <w:t xml:space="preserve"> экспертизы программ дополнительного образования;</w:t>
            </w:r>
          </w:p>
          <w:p w:rsidR="00595DDB" w:rsidRPr="00595DDB" w:rsidRDefault="00595DDB"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 участвуют в подготовке к проведению анкетирования родителей дошкольников и обучающихся 1 и 5 классов на предмет выявления интересов, способностей и потребности детей в дополнительном образовании;</w:t>
            </w:r>
          </w:p>
          <w:p w:rsidR="00EA1B50" w:rsidRPr="00595DDB" w:rsidRDefault="00595DDB" w:rsidP="00462F75">
            <w:pPr>
              <w:spacing w:line="240" w:lineRule="auto"/>
              <w:contextualSpacing/>
              <w:rPr>
                <w:rFonts w:ascii="Times New Roman" w:eastAsia="Calibri" w:hAnsi="Times New Roman" w:cs="Times New Roman"/>
                <w:sz w:val="24"/>
                <w:szCs w:val="24"/>
              </w:rPr>
            </w:pPr>
            <w:r w:rsidRPr="00595DDB">
              <w:rPr>
                <w:rFonts w:ascii="Times New Roman" w:eastAsia="Times New Roman" w:hAnsi="Times New Roman" w:cs="Times New Roman"/>
                <w:sz w:val="24"/>
                <w:szCs w:val="24"/>
                <w:lang w:eastAsia="ru-RU"/>
              </w:rPr>
              <w:t>- организуют информационную кампанию среди родителей о регистрации и записи детей на программы дополни</w:t>
            </w:r>
            <w:r w:rsidR="00EA1B50">
              <w:rPr>
                <w:rFonts w:ascii="Times New Roman" w:eastAsia="Times New Roman" w:hAnsi="Times New Roman" w:cs="Times New Roman"/>
                <w:sz w:val="24"/>
                <w:szCs w:val="24"/>
                <w:lang w:eastAsia="ru-RU"/>
              </w:rPr>
              <w:t>тельного образования в АИС «</w:t>
            </w:r>
            <w:r w:rsidRPr="00595DDB">
              <w:rPr>
                <w:rFonts w:ascii="Times New Roman" w:eastAsia="Times New Roman" w:hAnsi="Times New Roman" w:cs="Times New Roman"/>
                <w:sz w:val="24"/>
                <w:szCs w:val="24"/>
                <w:lang w:eastAsia="ru-RU"/>
              </w:rPr>
              <w:t>Навигатор дополнительного образования Красноярского края".</w:t>
            </w:r>
          </w:p>
        </w:tc>
      </w:tr>
      <w:tr w:rsidR="00595DDB" w:rsidRPr="00595DDB" w:rsidTr="00462F75">
        <w:tc>
          <w:tcPr>
            <w:tcW w:w="379" w:type="pct"/>
          </w:tcPr>
          <w:p w:rsidR="00595DDB" w:rsidRPr="00595DDB" w:rsidRDefault="00595DDB" w:rsidP="00462F75">
            <w:pPr>
              <w:spacing w:line="240" w:lineRule="auto"/>
              <w:contextualSpacing/>
              <w:rPr>
                <w:rFonts w:ascii="Times New Roman" w:eastAsia="Calibri" w:hAnsi="Times New Roman" w:cs="Times New Roman"/>
                <w:sz w:val="24"/>
                <w:szCs w:val="24"/>
              </w:rPr>
            </w:pPr>
            <w:r w:rsidRPr="00595DDB">
              <w:rPr>
                <w:rFonts w:ascii="Times New Roman" w:eastAsia="Calibri" w:hAnsi="Times New Roman" w:cs="Times New Roman"/>
                <w:sz w:val="24"/>
                <w:szCs w:val="24"/>
              </w:rPr>
              <w:lastRenderedPageBreak/>
              <w:t>3</w:t>
            </w:r>
          </w:p>
        </w:tc>
        <w:tc>
          <w:tcPr>
            <w:tcW w:w="1240" w:type="pct"/>
          </w:tcPr>
          <w:p w:rsidR="00595DDB" w:rsidRPr="00595DDB" w:rsidRDefault="00595DDB" w:rsidP="00462F75">
            <w:pPr>
              <w:autoSpaceDE w:val="0"/>
              <w:autoSpaceDN w:val="0"/>
              <w:adjustRightInd w:val="0"/>
              <w:spacing w:line="240" w:lineRule="auto"/>
              <w:rPr>
                <w:rFonts w:ascii="Times New Roman" w:eastAsia="Times New Roman" w:hAnsi="Times New Roman" w:cs="Times New Roman"/>
                <w:sz w:val="24"/>
                <w:szCs w:val="24"/>
                <w:lang w:eastAsia="ru-RU"/>
              </w:rPr>
            </w:pPr>
            <w:r w:rsidRPr="00595DDB">
              <w:rPr>
                <w:rFonts w:ascii="Times New Roman" w:eastAsia="Times New Roman" w:hAnsi="Times New Roman" w:cs="Times New Roman"/>
                <w:sz w:val="24"/>
                <w:szCs w:val="24"/>
                <w:lang w:eastAsia="ru-RU"/>
              </w:rPr>
              <w:t xml:space="preserve">Внедрение </w:t>
            </w:r>
            <w:r w:rsidR="00EA1B50">
              <w:rPr>
                <w:rFonts w:ascii="Times New Roman" w:eastAsia="Times New Roman" w:hAnsi="Times New Roman" w:cs="Times New Roman"/>
                <w:sz w:val="24"/>
                <w:szCs w:val="24"/>
                <w:lang w:eastAsia="ru-RU"/>
              </w:rPr>
              <w:t xml:space="preserve"> и обеспечение </w:t>
            </w:r>
            <w:r w:rsidRPr="00595DDB">
              <w:rPr>
                <w:rFonts w:ascii="Times New Roman" w:eastAsia="Times New Roman" w:hAnsi="Times New Roman" w:cs="Times New Roman"/>
                <w:sz w:val="24"/>
                <w:szCs w:val="24"/>
                <w:lang w:eastAsia="ru-RU"/>
              </w:rPr>
              <w:t>персонифицированного финансирования дополнительного образования детей</w:t>
            </w:r>
          </w:p>
        </w:tc>
        <w:tc>
          <w:tcPr>
            <w:tcW w:w="3381" w:type="pct"/>
          </w:tcPr>
          <w:p w:rsidR="00595DDB" w:rsidRPr="00EA1B50" w:rsidRDefault="00595DDB" w:rsidP="00462F75">
            <w:pPr>
              <w:shd w:val="clear" w:color="auto" w:fill="FFFFFF"/>
              <w:spacing w:line="240" w:lineRule="auto"/>
              <w:rPr>
                <w:rFonts w:ascii="Times New Roman" w:eastAsia="Times New Roman" w:hAnsi="Times New Roman" w:cs="Times New Roman"/>
                <w:bCs/>
                <w:color w:val="000000"/>
                <w:sz w:val="24"/>
                <w:szCs w:val="24"/>
                <w:lang w:eastAsia="ru-RU"/>
              </w:rPr>
            </w:pPr>
            <w:r w:rsidRPr="00595DDB">
              <w:rPr>
                <w:rFonts w:ascii="Times New Roman" w:eastAsia="Calibri" w:hAnsi="Times New Roman" w:cs="Times New Roman"/>
                <w:sz w:val="24"/>
                <w:szCs w:val="24"/>
              </w:rPr>
              <w:t xml:space="preserve">Внедрение персонифицированного финансирования дополнительного образования детей в </w:t>
            </w:r>
            <w:proofErr w:type="spellStart"/>
            <w:r w:rsidRPr="00595DDB">
              <w:rPr>
                <w:rFonts w:ascii="Times New Roman" w:eastAsia="Calibri" w:hAnsi="Times New Roman" w:cs="Times New Roman"/>
                <w:sz w:val="24"/>
                <w:szCs w:val="24"/>
              </w:rPr>
              <w:t>Кежемском</w:t>
            </w:r>
            <w:proofErr w:type="spellEnd"/>
            <w:r w:rsidRPr="00595DDB">
              <w:rPr>
                <w:rFonts w:ascii="Times New Roman" w:eastAsia="Calibri" w:hAnsi="Times New Roman" w:cs="Times New Roman"/>
                <w:sz w:val="24"/>
                <w:szCs w:val="24"/>
              </w:rPr>
              <w:t xml:space="preserve"> районе началось с 01.09.2021 года и регламентировалось </w:t>
            </w:r>
            <w:r w:rsidRPr="00595DDB">
              <w:rPr>
                <w:rFonts w:ascii="Times New Roman" w:eastAsia="Times New Roman" w:hAnsi="Times New Roman" w:cs="Times New Roman"/>
                <w:sz w:val="24"/>
                <w:szCs w:val="24"/>
                <w:lang w:eastAsia="ru-RU"/>
              </w:rPr>
              <w:t xml:space="preserve">Постановлением администрации Кежемского района </w:t>
            </w:r>
            <w:r w:rsidRPr="00EA1B50">
              <w:rPr>
                <w:rFonts w:ascii="Times New Roman" w:eastAsia="Times New Roman" w:hAnsi="Times New Roman" w:cs="Times New Roman"/>
                <w:sz w:val="24"/>
                <w:szCs w:val="24"/>
                <w:lang w:eastAsia="ru-RU"/>
              </w:rPr>
              <w:t xml:space="preserve">от 09.07.2021 № 448-п, которым утверждены Правила персонифицированного финансирования дополнительного образования детей. </w:t>
            </w:r>
          </w:p>
          <w:p w:rsidR="00595DDB" w:rsidRPr="00595DDB" w:rsidRDefault="00595DDB" w:rsidP="00462F75">
            <w:pPr>
              <w:spacing w:line="240" w:lineRule="auto"/>
              <w:contextualSpacing/>
              <w:rPr>
                <w:rFonts w:ascii="Times New Roman" w:eastAsia="Times New Roman" w:hAnsi="Times New Roman" w:cs="Times New Roman"/>
                <w:sz w:val="24"/>
                <w:szCs w:val="24"/>
                <w:lang w:eastAsia="ru-RU"/>
              </w:rPr>
            </w:pPr>
            <w:r w:rsidRPr="00EA1B50">
              <w:rPr>
                <w:rFonts w:ascii="Times New Roman" w:eastAsia="Calibri" w:hAnsi="Times New Roman" w:cs="Times New Roman"/>
                <w:sz w:val="24"/>
                <w:szCs w:val="24"/>
              </w:rPr>
              <w:t xml:space="preserve">В 2021 году </w:t>
            </w:r>
            <w:r w:rsidRPr="00EA1B50">
              <w:rPr>
                <w:rFonts w:ascii="Times New Roman" w:eastAsia="Times New Roman" w:hAnsi="Times New Roman" w:cs="Times New Roman"/>
                <w:sz w:val="24"/>
                <w:szCs w:val="24"/>
                <w:lang w:eastAsia="ru-RU"/>
              </w:rPr>
              <w:t>охват детей в возрасте от 5 до 18 лет системой ПФДОД составил 16</w:t>
            </w:r>
            <w:r w:rsidR="005D3B67">
              <w:rPr>
                <w:rFonts w:ascii="Times New Roman" w:eastAsia="Times New Roman" w:hAnsi="Times New Roman" w:cs="Times New Roman"/>
                <w:sz w:val="24"/>
                <w:szCs w:val="24"/>
                <w:lang w:eastAsia="ru-RU"/>
              </w:rPr>
              <w:t xml:space="preserve"> </w:t>
            </w:r>
            <w:r w:rsidR="00503581">
              <w:rPr>
                <w:rFonts w:ascii="Times New Roman" w:eastAsia="Times New Roman" w:hAnsi="Times New Roman" w:cs="Times New Roman"/>
                <w:sz w:val="24"/>
                <w:szCs w:val="24"/>
                <w:lang w:eastAsia="ru-RU"/>
              </w:rPr>
              <w:t>%</w:t>
            </w:r>
            <w:r w:rsidRPr="00EA1B50">
              <w:rPr>
                <w:rFonts w:ascii="Times New Roman" w:eastAsia="Times New Roman" w:hAnsi="Times New Roman" w:cs="Times New Roman"/>
                <w:sz w:val="24"/>
                <w:szCs w:val="24"/>
                <w:lang w:eastAsia="ru-RU"/>
              </w:rPr>
              <w:t>, в 202</w:t>
            </w:r>
            <w:r w:rsidR="00EA1B50" w:rsidRPr="00EA1B50">
              <w:rPr>
                <w:rFonts w:ascii="Times New Roman" w:eastAsia="Times New Roman" w:hAnsi="Times New Roman" w:cs="Times New Roman"/>
                <w:sz w:val="24"/>
                <w:szCs w:val="24"/>
                <w:lang w:eastAsia="ru-RU"/>
              </w:rPr>
              <w:t>2 году – 19%, в 2023 году – 22%, в 2024 году – 24%</w:t>
            </w:r>
            <w:r w:rsidR="00503581">
              <w:rPr>
                <w:rFonts w:ascii="Times New Roman" w:eastAsia="Times New Roman" w:hAnsi="Times New Roman" w:cs="Times New Roman"/>
                <w:sz w:val="24"/>
                <w:szCs w:val="24"/>
                <w:lang w:eastAsia="ru-RU"/>
              </w:rPr>
              <w:t>, в 2025 году – 22%</w:t>
            </w:r>
            <w:r w:rsidR="00EA1B50" w:rsidRPr="00EA1B50">
              <w:rPr>
                <w:rFonts w:ascii="Times New Roman" w:eastAsia="Times New Roman" w:hAnsi="Times New Roman" w:cs="Times New Roman"/>
                <w:sz w:val="24"/>
                <w:szCs w:val="24"/>
                <w:lang w:eastAsia="ru-RU"/>
              </w:rPr>
              <w:t>.</w:t>
            </w:r>
          </w:p>
          <w:p w:rsidR="00595DDB" w:rsidRPr="00595DDB" w:rsidRDefault="00EA1B50"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Специалистами МОЦ организовывается</w:t>
            </w:r>
            <w:r w:rsidR="00595DDB" w:rsidRPr="00595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выполнение расчетов</w:t>
            </w:r>
            <w:r w:rsidR="00595DDB" w:rsidRPr="00595DDB">
              <w:rPr>
                <w:rFonts w:ascii="Times New Roman" w:eastAsia="Times New Roman" w:hAnsi="Times New Roman" w:cs="Times New Roman"/>
                <w:sz w:val="24"/>
                <w:szCs w:val="24"/>
                <w:lang w:eastAsia="ru-RU"/>
              </w:rPr>
              <w:t xml:space="preserve"> параметров персонифициров</w:t>
            </w:r>
            <w:r>
              <w:rPr>
                <w:rFonts w:ascii="Times New Roman" w:eastAsia="Times New Roman" w:hAnsi="Times New Roman" w:cs="Times New Roman"/>
                <w:sz w:val="24"/>
                <w:szCs w:val="24"/>
                <w:lang w:eastAsia="ru-RU"/>
              </w:rPr>
              <w:t>анного финансирования, проводится</w:t>
            </w:r>
            <w:r w:rsidR="00595DDB" w:rsidRPr="00595DDB">
              <w:rPr>
                <w:rFonts w:ascii="Times New Roman" w:eastAsia="Times New Roman" w:hAnsi="Times New Roman" w:cs="Times New Roman"/>
                <w:sz w:val="24"/>
                <w:szCs w:val="24"/>
                <w:lang w:eastAsia="ru-RU"/>
              </w:rPr>
              <w:t xml:space="preserve"> работа по обеспечению выдачи </w:t>
            </w:r>
            <w:r>
              <w:rPr>
                <w:rFonts w:ascii="Times New Roman" w:eastAsia="Times New Roman" w:hAnsi="Times New Roman" w:cs="Times New Roman"/>
                <w:sz w:val="24"/>
                <w:szCs w:val="24"/>
                <w:lang w:eastAsia="ru-RU"/>
              </w:rPr>
              <w:t xml:space="preserve">социальных </w:t>
            </w:r>
            <w:r w:rsidR="00595DDB" w:rsidRPr="00595DDB">
              <w:rPr>
                <w:rFonts w:ascii="Times New Roman" w:eastAsia="Times New Roman" w:hAnsi="Times New Roman" w:cs="Times New Roman"/>
                <w:sz w:val="24"/>
                <w:szCs w:val="24"/>
                <w:lang w:eastAsia="ru-RU"/>
              </w:rPr>
              <w:t>сертификатов дополнительн</w:t>
            </w:r>
            <w:r>
              <w:rPr>
                <w:rFonts w:ascii="Times New Roman" w:eastAsia="Times New Roman" w:hAnsi="Times New Roman" w:cs="Times New Roman"/>
                <w:sz w:val="24"/>
                <w:szCs w:val="24"/>
                <w:lang w:eastAsia="ru-RU"/>
              </w:rPr>
              <w:t>ого образования детей, проводится</w:t>
            </w:r>
            <w:r w:rsidR="00595DDB" w:rsidRPr="00595DDB">
              <w:rPr>
                <w:rFonts w:ascii="Times New Roman" w:eastAsia="Times New Roman" w:hAnsi="Times New Roman" w:cs="Times New Roman"/>
                <w:sz w:val="24"/>
                <w:szCs w:val="24"/>
                <w:lang w:eastAsia="ru-RU"/>
              </w:rPr>
              <w:t xml:space="preserve"> консультирование руководства ОУ о внесении изменений в локальные акты образовательных учреждений и утверждение ответственных за операции с сертификатами.</w:t>
            </w:r>
          </w:p>
          <w:p w:rsidR="00595DDB" w:rsidRPr="00595DDB" w:rsidRDefault="00EA1B50" w:rsidP="00462F75">
            <w:pPr>
              <w:widowControl w:val="0"/>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Проводится</w:t>
            </w:r>
            <w:r w:rsidR="00595DDB" w:rsidRPr="00595DDB">
              <w:rPr>
                <w:rFonts w:ascii="Times New Roman" w:eastAsia="Times New Roman" w:hAnsi="Times New Roman" w:cs="Times New Roman"/>
                <w:sz w:val="24"/>
                <w:szCs w:val="24"/>
                <w:lang w:eastAsia="ru-RU"/>
              </w:rPr>
              <w:t xml:space="preserve"> мониторинг реализации сертификатов,</w:t>
            </w:r>
          </w:p>
          <w:p w:rsidR="00595DDB" w:rsidRDefault="00EA1B50" w:rsidP="00462F75">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вносятся</w:t>
            </w:r>
            <w:r w:rsidR="00595DDB" w:rsidRPr="00595DDB">
              <w:rPr>
                <w:rFonts w:ascii="Times New Roman" w:eastAsia="Times New Roman" w:hAnsi="Times New Roman" w:cs="Times New Roman"/>
                <w:sz w:val="24"/>
                <w:szCs w:val="24"/>
                <w:lang w:eastAsia="ru-RU"/>
              </w:rPr>
              <w:t xml:space="preserve"> изменения в нормативную документацию по реализации системы персонифицированного финансирования дополнительного образования детей в соответствии с полномочиями МОЦ.</w:t>
            </w:r>
          </w:p>
          <w:p w:rsidR="00EA1B50" w:rsidRPr="00595DDB" w:rsidRDefault="00EA1B50" w:rsidP="00462F75">
            <w:pPr>
              <w:spacing w:line="240" w:lineRule="auto"/>
              <w:contextualSpacing/>
              <w:rPr>
                <w:rFonts w:ascii="Times New Roman" w:eastAsia="Calibri" w:hAnsi="Times New Roman" w:cs="Times New Roman"/>
                <w:sz w:val="24"/>
                <w:szCs w:val="24"/>
              </w:rPr>
            </w:pPr>
          </w:p>
        </w:tc>
      </w:tr>
    </w:tbl>
    <w:p w:rsidR="00595DDB" w:rsidRPr="00595DDB" w:rsidRDefault="00595DDB" w:rsidP="00462F7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95DDB" w:rsidRPr="00595DDB" w:rsidRDefault="00595DDB" w:rsidP="00462F75">
      <w:pPr>
        <w:spacing w:after="0" w:line="240" w:lineRule="auto"/>
        <w:rPr>
          <w:rFonts w:ascii="Times New Roman" w:eastAsia="Times New Roman" w:hAnsi="Times New Roman" w:cs="Times New Roman"/>
          <w:color w:val="000000"/>
          <w:sz w:val="28"/>
          <w:szCs w:val="28"/>
          <w:lang w:eastAsia="ru-RU"/>
        </w:rPr>
      </w:pPr>
      <w:r w:rsidRPr="00595DDB">
        <w:rPr>
          <w:rFonts w:ascii="Times New Roman" w:eastAsia="Times New Roman" w:hAnsi="Times New Roman" w:cs="Times New Roman"/>
          <w:color w:val="000000"/>
          <w:sz w:val="28"/>
          <w:szCs w:val="28"/>
          <w:lang w:eastAsia="ru-RU"/>
        </w:rPr>
        <w:br w:type="page"/>
      </w:r>
    </w:p>
    <w:p w:rsidR="00462F75" w:rsidRPr="00462F75" w:rsidRDefault="00462F75" w:rsidP="00462F7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462F75" w:rsidRPr="00462F75" w:rsidRDefault="00462F75"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t xml:space="preserve">к постановлению Администрации района </w:t>
      </w:r>
    </w:p>
    <w:p w:rsidR="00462F75" w:rsidRPr="00462F75" w:rsidRDefault="00462F75"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t>от 07.03.2025 № 183-п</w:t>
      </w:r>
    </w:p>
    <w:p w:rsidR="00DC7670" w:rsidRDefault="00DC7670" w:rsidP="00462F75">
      <w:pPr>
        <w:spacing w:after="0" w:line="240" w:lineRule="auto"/>
        <w:jc w:val="center"/>
        <w:rPr>
          <w:rFonts w:ascii="Times New Roman" w:eastAsia="Times New Roman" w:hAnsi="Times New Roman" w:cs="Times New Roman"/>
          <w:b/>
          <w:sz w:val="28"/>
          <w:szCs w:val="28"/>
          <w:lang w:eastAsia="ru-RU"/>
        </w:rPr>
      </w:pPr>
    </w:p>
    <w:p w:rsidR="00595DDB" w:rsidRPr="00751A62" w:rsidRDefault="00595DDB" w:rsidP="00462F75">
      <w:pPr>
        <w:spacing w:after="0" w:line="240" w:lineRule="auto"/>
        <w:jc w:val="center"/>
        <w:rPr>
          <w:rFonts w:ascii="Times New Roman" w:eastAsia="Calibri" w:hAnsi="Times New Roman" w:cs="Times New Roman"/>
          <w:sz w:val="27"/>
          <w:szCs w:val="27"/>
        </w:rPr>
      </w:pPr>
      <w:r w:rsidRPr="00751A62">
        <w:rPr>
          <w:rFonts w:ascii="Times New Roman" w:eastAsia="Times New Roman" w:hAnsi="Times New Roman" w:cs="Times New Roman"/>
          <w:sz w:val="28"/>
          <w:szCs w:val="28"/>
          <w:lang w:eastAsia="ru-RU"/>
        </w:rPr>
        <w:t>Перечень дополнительных общеразвивающих программ, реализующихся образовательными организациями</w:t>
      </w:r>
      <w:r w:rsidR="00751A62">
        <w:rPr>
          <w:rFonts w:ascii="Times New Roman" w:eastAsia="Times New Roman" w:hAnsi="Times New Roman" w:cs="Times New Roman"/>
          <w:sz w:val="28"/>
          <w:szCs w:val="28"/>
          <w:lang w:eastAsia="ru-RU"/>
        </w:rPr>
        <w:t xml:space="preserve"> </w:t>
      </w:r>
      <w:r w:rsidRPr="00751A62">
        <w:rPr>
          <w:rFonts w:ascii="Times New Roman" w:eastAsia="Times New Roman" w:hAnsi="Times New Roman" w:cs="Times New Roman"/>
          <w:sz w:val="28"/>
          <w:szCs w:val="28"/>
          <w:lang w:eastAsia="ru-RU"/>
        </w:rPr>
        <w:t xml:space="preserve">в рамках реализации </w:t>
      </w:r>
      <w:r w:rsidRPr="00751A62">
        <w:rPr>
          <w:rFonts w:ascii="Times New Roman" w:eastAsia="Calibri" w:hAnsi="Times New Roman" w:cs="Times New Roman"/>
          <w:sz w:val="28"/>
          <w:szCs w:val="28"/>
        </w:rPr>
        <w:t xml:space="preserve">субсидии </w:t>
      </w:r>
      <w:r w:rsidRPr="00751A62">
        <w:rPr>
          <w:rFonts w:ascii="Times New Roman" w:eastAsia="Times New Roman" w:hAnsi="Times New Roman" w:cs="Times New Roman"/>
          <w:sz w:val="28"/>
          <w:szCs w:val="28"/>
          <w:lang w:eastAsia="ru-RU"/>
        </w:rPr>
        <w:t>бюджетам муниципальных образований на увеличение охвата детей, обучающихся по дополнительным общеразвивающим программам</w:t>
      </w:r>
      <w:r w:rsidRPr="00751A62">
        <w:rPr>
          <w:rFonts w:ascii="Times New Roman" w:eastAsia="Calibri" w:hAnsi="Times New Roman" w:cs="Times New Roman"/>
          <w:sz w:val="27"/>
          <w:szCs w:val="27"/>
        </w:rPr>
        <w:t xml:space="preserve"> </w:t>
      </w:r>
    </w:p>
    <w:p w:rsidR="00CE5E53" w:rsidRPr="00595DDB" w:rsidRDefault="00CE5E53" w:rsidP="00462F75">
      <w:pPr>
        <w:spacing w:after="0" w:line="240" w:lineRule="auto"/>
        <w:rPr>
          <w:rFonts w:ascii="Times New Roman" w:eastAsia="Calibri" w:hAnsi="Times New Roman" w:cs="Times New Roman"/>
          <w:sz w:val="27"/>
          <w:szCs w:val="27"/>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709"/>
        <w:gridCol w:w="1131"/>
        <w:gridCol w:w="1137"/>
        <w:gridCol w:w="992"/>
        <w:gridCol w:w="784"/>
        <w:gridCol w:w="996"/>
        <w:gridCol w:w="1079"/>
        <w:gridCol w:w="974"/>
      </w:tblGrid>
      <w:tr w:rsidR="00CE5E53" w:rsidRPr="00595DDB" w:rsidTr="00DC7670">
        <w:trPr>
          <w:trHeight w:val="561"/>
        </w:trPr>
        <w:tc>
          <w:tcPr>
            <w:tcW w:w="392" w:type="dxa"/>
            <w:tcBorders>
              <w:top w:val="single" w:sz="4" w:space="0" w:color="auto"/>
              <w:left w:val="single" w:sz="4" w:space="0" w:color="auto"/>
              <w:bottom w:val="single" w:sz="4" w:space="0" w:color="auto"/>
              <w:right w:val="single" w:sz="4" w:space="0" w:color="auto"/>
            </w:tcBorders>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N п/п</w:t>
            </w:r>
          </w:p>
        </w:tc>
        <w:tc>
          <w:tcPr>
            <w:tcW w:w="1559" w:type="dxa"/>
            <w:tcBorders>
              <w:top w:val="single" w:sz="4" w:space="0" w:color="auto"/>
              <w:left w:val="single" w:sz="4" w:space="0" w:color="auto"/>
              <w:bottom w:val="single" w:sz="4" w:space="0" w:color="auto"/>
              <w:right w:val="single" w:sz="4" w:space="0" w:color="auto"/>
            </w:tcBorders>
            <w:noWrap/>
            <w:hideMark/>
          </w:tcPr>
          <w:p w:rsidR="00CE5E53" w:rsidRPr="00CE5E53" w:rsidRDefault="00CE5E53" w:rsidP="00462F75">
            <w:pPr>
              <w:widowControl w:val="0"/>
              <w:autoSpaceDE w:val="0"/>
              <w:autoSpaceDN w:val="0"/>
              <w:adjustRightInd w:val="0"/>
              <w:spacing w:after="0" w:line="240" w:lineRule="auto"/>
              <w:ind w:firstLine="37"/>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Наименование организации в соответствии с уставом</w:t>
            </w:r>
          </w:p>
        </w:tc>
        <w:tc>
          <w:tcPr>
            <w:tcW w:w="709" w:type="dxa"/>
            <w:tcBorders>
              <w:top w:val="single" w:sz="4" w:space="0" w:color="auto"/>
              <w:left w:val="single" w:sz="4" w:space="0" w:color="auto"/>
              <w:bottom w:val="single" w:sz="4" w:space="0" w:color="auto"/>
              <w:right w:val="single" w:sz="4" w:space="0" w:color="auto"/>
            </w:tcBorders>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 xml:space="preserve">Тип </w:t>
            </w:r>
            <w:proofErr w:type="spellStart"/>
            <w:r w:rsidRPr="00CE5E53">
              <w:rPr>
                <w:rFonts w:ascii="Times New Roman" w:eastAsia="Times New Roman" w:hAnsi="Times New Roman" w:cs="Times New Roman"/>
                <w:sz w:val="20"/>
                <w:szCs w:val="20"/>
                <w:lang w:eastAsia="ru-RU"/>
              </w:rPr>
              <w:t>орга</w:t>
            </w:r>
            <w:proofErr w:type="spellEnd"/>
            <w:r w:rsidR="00DC7670">
              <w:rPr>
                <w:rFonts w:ascii="Times New Roman" w:eastAsia="Times New Roman" w:hAnsi="Times New Roman" w:cs="Times New Roman"/>
                <w:sz w:val="20"/>
                <w:szCs w:val="20"/>
                <w:lang w:eastAsia="ru-RU"/>
              </w:rPr>
              <w:t>-</w:t>
            </w:r>
            <w:r w:rsidRPr="00CE5E53">
              <w:rPr>
                <w:rFonts w:ascii="Times New Roman" w:eastAsia="Times New Roman" w:hAnsi="Times New Roman" w:cs="Times New Roman"/>
                <w:sz w:val="20"/>
                <w:szCs w:val="20"/>
                <w:lang w:eastAsia="ru-RU"/>
              </w:rPr>
              <w:t>низа</w:t>
            </w:r>
            <w:r w:rsidR="00DC7670">
              <w:rPr>
                <w:rFonts w:ascii="Times New Roman" w:eastAsia="Times New Roman" w:hAnsi="Times New Roman" w:cs="Times New Roman"/>
                <w:sz w:val="20"/>
                <w:szCs w:val="20"/>
                <w:lang w:eastAsia="ru-RU"/>
              </w:rPr>
              <w:t>-</w:t>
            </w:r>
            <w:proofErr w:type="spellStart"/>
            <w:r w:rsidRPr="00CE5E53">
              <w:rPr>
                <w:rFonts w:ascii="Times New Roman" w:eastAsia="Times New Roman" w:hAnsi="Times New Roman" w:cs="Times New Roman"/>
                <w:sz w:val="20"/>
                <w:szCs w:val="20"/>
                <w:lang w:eastAsia="ru-RU"/>
              </w:rPr>
              <w:t>ции</w:t>
            </w:r>
            <w:proofErr w:type="spellEnd"/>
          </w:p>
        </w:tc>
        <w:tc>
          <w:tcPr>
            <w:tcW w:w="1131" w:type="dxa"/>
            <w:tcBorders>
              <w:top w:val="single" w:sz="4" w:space="0" w:color="auto"/>
              <w:left w:val="single" w:sz="4" w:space="0" w:color="auto"/>
              <w:bottom w:val="single" w:sz="4" w:space="0" w:color="auto"/>
              <w:right w:val="single" w:sz="4" w:space="0" w:color="auto"/>
            </w:tcBorders>
            <w:noWrap/>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E5E53">
              <w:rPr>
                <w:rFonts w:ascii="Times New Roman" w:eastAsia="Times New Roman" w:hAnsi="Times New Roman" w:cs="Times New Roman"/>
                <w:sz w:val="20"/>
                <w:szCs w:val="20"/>
                <w:lang w:eastAsia="ru-RU"/>
              </w:rPr>
              <w:t>Направ</w:t>
            </w:r>
            <w:r w:rsidR="00DC7670">
              <w:rPr>
                <w:rFonts w:ascii="Times New Roman" w:eastAsia="Times New Roman" w:hAnsi="Times New Roman" w:cs="Times New Roman"/>
                <w:sz w:val="20"/>
                <w:szCs w:val="20"/>
                <w:lang w:eastAsia="ru-RU"/>
              </w:rPr>
              <w:t>-</w:t>
            </w:r>
            <w:r w:rsidRPr="00CE5E53">
              <w:rPr>
                <w:rFonts w:ascii="Times New Roman" w:eastAsia="Times New Roman" w:hAnsi="Times New Roman" w:cs="Times New Roman"/>
                <w:sz w:val="20"/>
                <w:szCs w:val="20"/>
                <w:lang w:eastAsia="ru-RU"/>
              </w:rPr>
              <w:t>ленность</w:t>
            </w:r>
            <w:proofErr w:type="spellEnd"/>
            <w:r w:rsidRPr="00CE5E53">
              <w:rPr>
                <w:rFonts w:ascii="Times New Roman" w:eastAsia="Times New Roman" w:hAnsi="Times New Roman" w:cs="Times New Roman"/>
                <w:sz w:val="20"/>
                <w:szCs w:val="20"/>
                <w:lang w:eastAsia="ru-RU"/>
              </w:rPr>
              <w:t xml:space="preserve"> программы</w:t>
            </w:r>
          </w:p>
        </w:tc>
        <w:tc>
          <w:tcPr>
            <w:tcW w:w="1137" w:type="dxa"/>
            <w:tcBorders>
              <w:top w:val="single" w:sz="4" w:space="0" w:color="auto"/>
              <w:left w:val="single" w:sz="4" w:space="0" w:color="auto"/>
              <w:bottom w:val="single" w:sz="4" w:space="0" w:color="auto"/>
              <w:right w:val="single" w:sz="4" w:space="0" w:color="auto"/>
            </w:tcBorders>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Продолжительность дополнительной общеразвивающей программы, недель</w:t>
            </w:r>
          </w:p>
        </w:tc>
        <w:tc>
          <w:tcPr>
            <w:tcW w:w="992" w:type="dxa"/>
            <w:tcBorders>
              <w:top w:val="single" w:sz="4" w:space="0" w:color="auto"/>
              <w:left w:val="single" w:sz="4" w:space="0" w:color="auto"/>
              <w:bottom w:val="single" w:sz="4" w:space="0" w:color="auto"/>
              <w:right w:val="single" w:sz="4" w:space="0" w:color="auto"/>
            </w:tcBorders>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Объем часов реализации дополнительной общеразвивающей программы</w:t>
            </w:r>
          </w:p>
        </w:tc>
        <w:tc>
          <w:tcPr>
            <w:tcW w:w="784" w:type="dxa"/>
            <w:tcBorders>
              <w:top w:val="single" w:sz="4" w:space="0" w:color="auto"/>
              <w:left w:val="single" w:sz="4" w:space="0" w:color="auto"/>
              <w:bottom w:val="single" w:sz="4" w:space="0" w:color="auto"/>
              <w:right w:val="single" w:sz="4" w:space="0" w:color="auto"/>
            </w:tcBorders>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Коли</w:t>
            </w:r>
            <w:r w:rsidR="00DC7670">
              <w:rPr>
                <w:rFonts w:ascii="Times New Roman" w:eastAsia="Times New Roman" w:hAnsi="Times New Roman" w:cs="Times New Roman"/>
                <w:sz w:val="20"/>
                <w:szCs w:val="20"/>
                <w:lang w:eastAsia="ru-RU"/>
              </w:rPr>
              <w:t>-</w:t>
            </w:r>
            <w:proofErr w:type="spellStart"/>
            <w:r w:rsidRPr="00CE5E53">
              <w:rPr>
                <w:rFonts w:ascii="Times New Roman" w:eastAsia="Times New Roman" w:hAnsi="Times New Roman" w:cs="Times New Roman"/>
                <w:sz w:val="20"/>
                <w:szCs w:val="20"/>
                <w:lang w:eastAsia="ru-RU"/>
              </w:rPr>
              <w:t>чество</w:t>
            </w:r>
            <w:proofErr w:type="spellEnd"/>
            <w:r w:rsidRPr="00CE5E53">
              <w:rPr>
                <w:rFonts w:ascii="Times New Roman" w:eastAsia="Times New Roman" w:hAnsi="Times New Roman" w:cs="Times New Roman"/>
                <w:sz w:val="20"/>
                <w:szCs w:val="20"/>
                <w:lang w:eastAsia="ru-RU"/>
              </w:rPr>
              <w:t xml:space="preserve"> мест</w:t>
            </w:r>
          </w:p>
        </w:tc>
        <w:tc>
          <w:tcPr>
            <w:tcW w:w="996" w:type="dxa"/>
            <w:tcBorders>
              <w:top w:val="single" w:sz="4" w:space="0" w:color="auto"/>
              <w:left w:val="single" w:sz="4" w:space="0" w:color="auto"/>
              <w:bottom w:val="single" w:sz="4" w:space="0" w:color="auto"/>
              <w:right w:val="single" w:sz="4" w:space="0" w:color="auto"/>
            </w:tcBorders>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Предполагаемая цена за чел./час</w:t>
            </w:r>
          </w:p>
        </w:tc>
        <w:tc>
          <w:tcPr>
            <w:tcW w:w="1079" w:type="dxa"/>
            <w:tcBorders>
              <w:top w:val="single" w:sz="4" w:space="0" w:color="auto"/>
              <w:left w:val="single" w:sz="4" w:space="0" w:color="auto"/>
              <w:bottom w:val="single" w:sz="4" w:space="0" w:color="auto"/>
              <w:right w:val="single" w:sz="4" w:space="0" w:color="auto"/>
            </w:tcBorders>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Норматив затрат по персонифицированному финансированию</w:t>
            </w:r>
          </w:p>
        </w:tc>
        <w:tc>
          <w:tcPr>
            <w:tcW w:w="974" w:type="dxa"/>
            <w:tcBorders>
              <w:top w:val="single" w:sz="4" w:space="0" w:color="auto"/>
              <w:left w:val="single" w:sz="4" w:space="0" w:color="auto"/>
              <w:bottom w:val="single" w:sz="4" w:space="0" w:color="auto"/>
              <w:right w:val="single" w:sz="4" w:space="0" w:color="auto"/>
            </w:tcBorders>
            <w:hideMark/>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5E53">
              <w:rPr>
                <w:rFonts w:ascii="Times New Roman" w:eastAsia="Times New Roman" w:hAnsi="Times New Roman" w:cs="Times New Roman"/>
                <w:sz w:val="20"/>
                <w:szCs w:val="20"/>
                <w:lang w:eastAsia="ru-RU"/>
              </w:rPr>
              <w:t>Стоимость 1 места в периоде обучения</w:t>
            </w:r>
          </w:p>
        </w:tc>
      </w:tr>
      <w:tr w:rsidR="00CE5E53" w:rsidRPr="00595DDB" w:rsidTr="00DC7670">
        <w:trPr>
          <w:trHeight w:val="388"/>
        </w:trPr>
        <w:tc>
          <w:tcPr>
            <w:tcW w:w="392" w:type="dxa"/>
            <w:vMerge w:val="restart"/>
          </w:tcPr>
          <w:p w:rsidR="00CE5E53" w:rsidRPr="00595DDB" w:rsidRDefault="00CE5E53" w:rsidP="00462F75">
            <w:pPr>
              <w:spacing w:after="0" w:line="240" w:lineRule="auto"/>
              <w:jc w:val="center"/>
              <w:rPr>
                <w:rFonts w:ascii="Times New Roman" w:eastAsia="Times New Roman" w:hAnsi="Times New Roman" w:cs="Times New Roman"/>
                <w:bCs/>
                <w:color w:val="000000"/>
                <w:sz w:val="20"/>
                <w:szCs w:val="20"/>
                <w:lang w:eastAsia="ru-RU"/>
              </w:rPr>
            </w:pPr>
            <w:r w:rsidRPr="00595DDB">
              <w:rPr>
                <w:rFonts w:ascii="Times New Roman" w:eastAsia="Times New Roman" w:hAnsi="Times New Roman" w:cs="Times New Roman"/>
                <w:bCs/>
                <w:color w:val="000000"/>
                <w:sz w:val="20"/>
                <w:szCs w:val="20"/>
                <w:lang w:eastAsia="ru-RU"/>
              </w:rPr>
              <w:t>1.</w:t>
            </w:r>
          </w:p>
          <w:p w:rsidR="00CE5E53" w:rsidRPr="00595DDB" w:rsidRDefault="00CE5E53" w:rsidP="00462F75">
            <w:pPr>
              <w:spacing w:after="0" w:line="240" w:lineRule="auto"/>
              <w:jc w:val="center"/>
              <w:rPr>
                <w:rFonts w:ascii="Times New Roman" w:eastAsia="Times New Roman" w:hAnsi="Times New Roman" w:cs="Times New Roman"/>
                <w:bCs/>
                <w:color w:val="000000"/>
                <w:sz w:val="20"/>
                <w:szCs w:val="20"/>
                <w:lang w:eastAsia="ru-RU"/>
              </w:rPr>
            </w:pPr>
          </w:p>
        </w:tc>
        <w:tc>
          <w:tcPr>
            <w:tcW w:w="1559" w:type="dxa"/>
            <w:vMerge w:val="restart"/>
            <w:shd w:val="clear" w:color="auto" w:fill="auto"/>
            <w:noWrap/>
          </w:tcPr>
          <w:p w:rsidR="00CE5E53" w:rsidRPr="00595DDB" w:rsidRDefault="00CE5E53" w:rsidP="00462F75">
            <w:pPr>
              <w:spacing w:after="0" w:line="240" w:lineRule="auto"/>
              <w:ind w:firstLine="37"/>
              <w:rPr>
                <w:rFonts w:ascii="Times New Roman" w:eastAsia="Times New Roman" w:hAnsi="Times New Roman" w:cs="Times New Roman"/>
                <w:bCs/>
                <w:color w:val="000000"/>
                <w:sz w:val="20"/>
                <w:szCs w:val="20"/>
                <w:lang w:eastAsia="ru-RU"/>
              </w:rPr>
            </w:pPr>
            <w:r w:rsidRPr="00595DDB">
              <w:rPr>
                <w:rFonts w:ascii="Times New Roman" w:eastAsia="Times New Roman" w:hAnsi="Times New Roman" w:cs="Times New Roman"/>
                <w:sz w:val="20"/>
                <w:szCs w:val="20"/>
                <w:lang w:eastAsia="ru-RU"/>
              </w:rPr>
              <w:t>Муниципальное бюджетное учреждение дополнительного образования «Центр дополнительного образования детей»</w:t>
            </w:r>
          </w:p>
        </w:tc>
        <w:tc>
          <w:tcPr>
            <w:tcW w:w="709" w:type="dxa"/>
            <w:vMerge w:val="restart"/>
          </w:tcPr>
          <w:p w:rsidR="00CE5E53" w:rsidRPr="00595DDB" w:rsidRDefault="00DC7670" w:rsidP="00462F75">
            <w:pPr>
              <w:spacing w:after="0" w:line="240" w:lineRule="auto"/>
              <w:jc w:val="center"/>
              <w:rPr>
                <w:rFonts w:ascii="Times New Roman" w:eastAsia="Times New Roman" w:hAnsi="Times New Roman" w:cs="Times New Roman"/>
                <w:bCs/>
                <w:color w:val="000000"/>
                <w:sz w:val="20"/>
                <w:szCs w:val="20"/>
                <w:lang w:val="en-US" w:eastAsia="ru-RU"/>
              </w:rPr>
            </w:pPr>
            <w:proofErr w:type="spellStart"/>
            <w:r w:rsidRPr="00595DDB">
              <w:rPr>
                <w:rFonts w:ascii="Times New Roman" w:eastAsia="Times New Roman" w:hAnsi="Times New Roman" w:cs="Times New Roman"/>
                <w:color w:val="000000"/>
                <w:sz w:val="20"/>
                <w:szCs w:val="20"/>
                <w:lang w:eastAsia="ru-RU"/>
              </w:rPr>
              <w:t>Б</w:t>
            </w:r>
            <w:r w:rsidR="00CE5E53" w:rsidRPr="00595DDB">
              <w:rPr>
                <w:rFonts w:ascii="Times New Roman" w:eastAsia="Times New Roman" w:hAnsi="Times New Roman" w:cs="Times New Roman"/>
                <w:color w:val="000000"/>
                <w:sz w:val="20"/>
                <w:szCs w:val="20"/>
                <w:lang w:eastAsia="ru-RU"/>
              </w:rPr>
              <w:t>юд</w:t>
            </w:r>
            <w:r>
              <w:rPr>
                <w:rFonts w:ascii="Times New Roman" w:eastAsia="Times New Roman" w:hAnsi="Times New Roman" w:cs="Times New Roman"/>
                <w:color w:val="000000"/>
                <w:sz w:val="20"/>
                <w:szCs w:val="20"/>
                <w:lang w:eastAsia="ru-RU"/>
              </w:rPr>
              <w:t>-</w:t>
            </w:r>
            <w:r w:rsidR="00CE5E53" w:rsidRPr="00595DDB">
              <w:rPr>
                <w:rFonts w:ascii="Times New Roman" w:eastAsia="Times New Roman" w:hAnsi="Times New Roman" w:cs="Times New Roman"/>
                <w:color w:val="000000"/>
                <w:sz w:val="20"/>
                <w:szCs w:val="20"/>
                <w:lang w:eastAsia="ru-RU"/>
              </w:rPr>
              <w:t>жет</w:t>
            </w:r>
            <w:r>
              <w:rPr>
                <w:rFonts w:ascii="Times New Roman" w:eastAsia="Times New Roman" w:hAnsi="Times New Roman" w:cs="Times New Roman"/>
                <w:color w:val="000000"/>
                <w:sz w:val="20"/>
                <w:szCs w:val="20"/>
                <w:lang w:eastAsia="ru-RU"/>
              </w:rPr>
              <w:t>-</w:t>
            </w:r>
            <w:r w:rsidR="00CE5E53" w:rsidRPr="00595DDB">
              <w:rPr>
                <w:rFonts w:ascii="Times New Roman" w:eastAsia="Times New Roman" w:hAnsi="Times New Roman" w:cs="Times New Roman"/>
                <w:color w:val="000000"/>
                <w:sz w:val="20"/>
                <w:szCs w:val="20"/>
                <w:lang w:eastAsia="ru-RU"/>
              </w:rPr>
              <w:t>ная</w:t>
            </w:r>
            <w:proofErr w:type="spellEnd"/>
          </w:p>
          <w:p w:rsidR="00CE5E53" w:rsidRPr="00595DDB" w:rsidRDefault="00CE5E53" w:rsidP="00462F75">
            <w:pPr>
              <w:spacing w:after="0" w:line="240" w:lineRule="auto"/>
              <w:jc w:val="center"/>
              <w:rPr>
                <w:rFonts w:ascii="Times New Roman" w:eastAsia="Times New Roman" w:hAnsi="Times New Roman" w:cs="Times New Roman"/>
                <w:bCs/>
                <w:color w:val="000000"/>
                <w:sz w:val="20"/>
                <w:szCs w:val="20"/>
                <w:lang w:eastAsia="ru-RU"/>
              </w:rPr>
            </w:pPr>
          </w:p>
        </w:tc>
        <w:tc>
          <w:tcPr>
            <w:tcW w:w="1131" w:type="dxa"/>
            <w:shd w:val="clear" w:color="auto" w:fill="auto"/>
            <w:noWrap/>
            <w:vAlign w:val="center"/>
          </w:tcPr>
          <w:p w:rsidR="00CE5E53" w:rsidRPr="006663E3" w:rsidRDefault="00CE5E53"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 xml:space="preserve">Техническая  </w:t>
            </w:r>
            <w:r w:rsidR="00DC7670">
              <w:rPr>
                <w:rFonts w:ascii="Times New Roman" w:eastAsia="Times New Roman" w:hAnsi="Times New Roman" w:cs="Times New Roman"/>
                <w:spacing w:val="-10"/>
                <w:sz w:val="20"/>
                <w:szCs w:val="20"/>
                <w:lang w:eastAsia="ru-RU"/>
              </w:rPr>
              <w:t xml:space="preserve"> </w:t>
            </w:r>
          </w:p>
        </w:tc>
        <w:tc>
          <w:tcPr>
            <w:tcW w:w="1137" w:type="dxa"/>
            <w:shd w:val="clear" w:color="auto" w:fill="auto"/>
            <w:vAlign w:val="center"/>
          </w:tcPr>
          <w:p w:rsidR="00CE5E53" w:rsidRPr="00CE5E5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36</w:t>
            </w:r>
          </w:p>
        </w:tc>
        <w:tc>
          <w:tcPr>
            <w:tcW w:w="992" w:type="dxa"/>
            <w:shd w:val="clear" w:color="auto" w:fill="auto"/>
            <w:vAlign w:val="center"/>
          </w:tcPr>
          <w:p w:rsidR="00CE5E53" w:rsidRPr="003C3783" w:rsidRDefault="00CE5E53"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3783">
              <w:rPr>
                <w:rFonts w:ascii="Times New Roman" w:eastAsia="Times New Roman" w:hAnsi="Times New Roman" w:cs="Times New Roman"/>
                <w:sz w:val="20"/>
                <w:szCs w:val="20"/>
                <w:lang w:eastAsia="ru-RU"/>
              </w:rPr>
              <w:t>144</w:t>
            </w:r>
          </w:p>
        </w:tc>
        <w:tc>
          <w:tcPr>
            <w:tcW w:w="784" w:type="dxa"/>
            <w:shd w:val="clear" w:color="auto" w:fill="auto"/>
            <w:vAlign w:val="center"/>
          </w:tcPr>
          <w:p w:rsidR="00CE5E53" w:rsidRPr="00A8501C" w:rsidRDefault="00A8501C"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8501C">
              <w:rPr>
                <w:rFonts w:ascii="Times New Roman" w:eastAsia="Times New Roman" w:hAnsi="Times New Roman" w:cs="Times New Roman"/>
                <w:sz w:val="20"/>
                <w:szCs w:val="20"/>
                <w:lang w:val="en-US" w:eastAsia="ru-RU"/>
              </w:rPr>
              <w:t>60</w:t>
            </w:r>
          </w:p>
        </w:tc>
        <w:tc>
          <w:tcPr>
            <w:tcW w:w="996" w:type="dxa"/>
            <w:shd w:val="clear" w:color="auto" w:fill="auto"/>
            <w:vAlign w:val="center"/>
          </w:tcPr>
          <w:p w:rsidR="00CE5E53" w:rsidRPr="00D71E7E" w:rsidRDefault="00EF7809"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CE5E53" w:rsidRPr="00D71E7E" w:rsidRDefault="00EF7809"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CE5E53"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852"/>
        </w:trPr>
        <w:tc>
          <w:tcPr>
            <w:tcW w:w="392" w:type="dxa"/>
            <w:vMerge/>
          </w:tcPr>
          <w:p w:rsidR="00D71E7E" w:rsidRPr="00595DDB" w:rsidRDefault="00D71E7E" w:rsidP="00462F75">
            <w:pPr>
              <w:spacing w:after="0" w:line="240" w:lineRule="auto"/>
              <w:jc w:val="center"/>
              <w:rPr>
                <w:rFonts w:ascii="Times New Roman" w:eastAsia="Times New Roman" w:hAnsi="Times New Roman" w:cs="Times New Roman"/>
                <w:bCs/>
                <w:color w:val="000000"/>
                <w:sz w:val="20"/>
                <w:szCs w:val="20"/>
                <w:lang w:eastAsia="ru-RU"/>
              </w:rPr>
            </w:pPr>
          </w:p>
        </w:tc>
        <w:tc>
          <w:tcPr>
            <w:tcW w:w="1559" w:type="dxa"/>
            <w:vMerge/>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bCs/>
                <w:color w:val="000000"/>
                <w:sz w:val="20"/>
                <w:szCs w:val="20"/>
                <w:lang w:eastAsia="ru-RU"/>
              </w:rPr>
            </w:pPr>
          </w:p>
        </w:tc>
        <w:tc>
          <w:tcPr>
            <w:tcW w:w="709" w:type="dxa"/>
            <w:vMerge/>
          </w:tcPr>
          <w:p w:rsidR="00D71E7E" w:rsidRPr="00595DDB" w:rsidRDefault="00D71E7E" w:rsidP="00462F75">
            <w:pPr>
              <w:spacing w:after="0" w:line="240" w:lineRule="auto"/>
              <w:jc w:val="center"/>
              <w:rPr>
                <w:rFonts w:ascii="Times New Roman" w:eastAsia="Times New Roman" w:hAnsi="Times New Roman" w:cs="Times New Roman"/>
                <w:bCs/>
                <w:color w:val="000000"/>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Социально-</w:t>
            </w:r>
            <w:proofErr w:type="spellStart"/>
            <w:r w:rsidRPr="006663E3">
              <w:rPr>
                <w:rFonts w:ascii="Times New Roman" w:eastAsia="Times New Roman" w:hAnsi="Times New Roman" w:cs="Times New Roman"/>
                <w:spacing w:val="-10"/>
                <w:sz w:val="20"/>
                <w:szCs w:val="20"/>
                <w:lang w:eastAsia="ru-RU"/>
              </w:rPr>
              <w:t>гуманитар</w:t>
            </w:r>
            <w:proofErr w:type="spellEnd"/>
            <w:r>
              <w:rPr>
                <w:rFonts w:ascii="Times New Roman" w:eastAsia="Times New Roman" w:hAnsi="Times New Roman" w:cs="Times New Roman"/>
                <w:spacing w:val="-10"/>
                <w:sz w:val="20"/>
                <w:szCs w:val="20"/>
                <w:lang w:eastAsia="ru-RU"/>
              </w:rPr>
              <w:t>-</w:t>
            </w:r>
            <w:proofErr w:type="spellStart"/>
            <w:r w:rsidRPr="006663E3">
              <w:rPr>
                <w:rFonts w:ascii="Times New Roman" w:eastAsia="Times New Roman" w:hAnsi="Times New Roman" w:cs="Times New Roman"/>
                <w:spacing w:val="-10"/>
                <w:sz w:val="20"/>
                <w:szCs w:val="20"/>
                <w:lang w:eastAsia="ru-RU"/>
              </w:rPr>
              <w:t>ная</w:t>
            </w:r>
            <w:proofErr w:type="spellEnd"/>
            <w:r w:rsidRPr="006663E3">
              <w:rPr>
                <w:rFonts w:ascii="Times New Roman" w:eastAsia="Times New Roman" w:hAnsi="Times New Roman" w:cs="Times New Roman"/>
                <w:spacing w:val="-10"/>
                <w:sz w:val="20"/>
                <w:szCs w:val="20"/>
                <w:lang w:eastAsia="ru-RU"/>
              </w:rPr>
              <w:t xml:space="preserve"> </w:t>
            </w:r>
            <w:r>
              <w:rPr>
                <w:rFonts w:ascii="Times New Roman" w:eastAsia="Times New Roman" w:hAnsi="Times New Roman" w:cs="Times New Roman"/>
                <w:spacing w:val="-10"/>
                <w:sz w:val="20"/>
                <w:szCs w:val="20"/>
                <w:lang w:eastAsia="ru-RU"/>
              </w:rPr>
              <w:t xml:space="preserve"> </w:t>
            </w:r>
          </w:p>
        </w:tc>
        <w:tc>
          <w:tcPr>
            <w:tcW w:w="1137" w:type="dxa"/>
            <w:shd w:val="clear" w:color="auto" w:fill="auto"/>
            <w:vAlign w:val="center"/>
          </w:tcPr>
          <w:p w:rsidR="00D71E7E" w:rsidRPr="00CE5E53"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3C3783"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3783">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A8501C"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8501C">
              <w:rPr>
                <w:rFonts w:ascii="Times New Roman" w:eastAsia="Times New Roman" w:hAnsi="Times New Roman" w:cs="Times New Roman"/>
                <w:sz w:val="20"/>
                <w:szCs w:val="20"/>
                <w:lang w:val="en-US" w:eastAsia="ru-RU"/>
              </w:rPr>
              <w:t>59</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516"/>
        </w:trPr>
        <w:tc>
          <w:tcPr>
            <w:tcW w:w="392" w:type="dxa"/>
            <w:vMerge/>
          </w:tcPr>
          <w:p w:rsidR="00D71E7E" w:rsidRPr="00595DDB" w:rsidRDefault="00D71E7E" w:rsidP="00462F75">
            <w:pPr>
              <w:spacing w:after="0" w:line="240" w:lineRule="auto"/>
              <w:jc w:val="center"/>
              <w:rPr>
                <w:rFonts w:ascii="Times New Roman" w:eastAsia="Times New Roman" w:hAnsi="Times New Roman" w:cs="Times New Roman"/>
                <w:bCs/>
                <w:color w:val="000000"/>
                <w:sz w:val="20"/>
                <w:szCs w:val="20"/>
                <w:lang w:eastAsia="ru-RU"/>
              </w:rPr>
            </w:pPr>
          </w:p>
        </w:tc>
        <w:tc>
          <w:tcPr>
            <w:tcW w:w="1559" w:type="dxa"/>
            <w:vMerge/>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bCs/>
                <w:color w:val="000000"/>
                <w:sz w:val="20"/>
                <w:szCs w:val="20"/>
                <w:lang w:eastAsia="ru-RU"/>
              </w:rPr>
            </w:pPr>
          </w:p>
        </w:tc>
        <w:tc>
          <w:tcPr>
            <w:tcW w:w="709" w:type="dxa"/>
            <w:vMerge/>
          </w:tcPr>
          <w:p w:rsidR="00D71E7E" w:rsidRPr="00595DDB" w:rsidRDefault="00D71E7E" w:rsidP="00462F75">
            <w:pPr>
              <w:spacing w:after="0" w:line="240" w:lineRule="auto"/>
              <w:jc w:val="center"/>
              <w:rPr>
                <w:rFonts w:ascii="Times New Roman" w:eastAsia="Times New Roman" w:hAnsi="Times New Roman" w:cs="Times New Roman"/>
                <w:bCs/>
                <w:color w:val="000000"/>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proofErr w:type="spellStart"/>
            <w:r w:rsidRPr="006663E3">
              <w:rPr>
                <w:rFonts w:ascii="Times New Roman" w:eastAsia="Times New Roman" w:hAnsi="Times New Roman" w:cs="Times New Roman"/>
                <w:spacing w:val="-10"/>
                <w:sz w:val="20"/>
                <w:szCs w:val="20"/>
                <w:lang w:eastAsia="ru-RU"/>
              </w:rPr>
              <w:t>Художест</w:t>
            </w:r>
            <w:proofErr w:type="spellEnd"/>
            <w:r>
              <w:rPr>
                <w:rFonts w:ascii="Times New Roman" w:eastAsia="Times New Roman" w:hAnsi="Times New Roman" w:cs="Times New Roman"/>
                <w:spacing w:val="-10"/>
                <w:sz w:val="20"/>
                <w:szCs w:val="20"/>
                <w:lang w:eastAsia="ru-RU"/>
              </w:rPr>
              <w:t>-</w:t>
            </w:r>
            <w:r w:rsidRPr="006663E3">
              <w:rPr>
                <w:rFonts w:ascii="Times New Roman" w:eastAsia="Times New Roman" w:hAnsi="Times New Roman" w:cs="Times New Roman"/>
                <w:spacing w:val="-10"/>
                <w:sz w:val="20"/>
                <w:szCs w:val="20"/>
                <w:lang w:eastAsia="ru-RU"/>
              </w:rPr>
              <w:t xml:space="preserve">венная </w:t>
            </w:r>
            <w:r>
              <w:rPr>
                <w:rFonts w:ascii="Times New Roman" w:eastAsia="Times New Roman" w:hAnsi="Times New Roman" w:cs="Times New Roman"/>
                <w:spacing w:val="-10"/>
                <w:sz w:val="20"/>
                <w:szCs w:val="20"/>
                <w:lang w:eastAsia="ru-RU"/>
              </w:rPr>
              <w:t xml:space="preserve"> </w:t>
            </w:r>
          </w:p>
        </w:tc>
        <w:tc>
          <w:tcPr>
            <w:tcW w:w="1137" w:type="dxa"/>
            <w:shd w:val="clear" w:color="auto" w:fill="auto"/>
            <w:vAlign w:val="center"/>
          </w:tcPr>
          <w:p w:rsidR="00D71E7E" w:rsidRPr="00CE5E53"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3C3783"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3783">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A8501C"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8501C">
              <w:rPr>
                <w:rFonts w:ascii="Times New Roman" w:eastAsia="Times New Roman" w:hAnsi="Times New Roman" w:cs="Times New Roman"/>
                <w:sz w:val="20"/>
                <w:szCs w:val="20"/>
                <w:lang w:val="en-US" w:eastAsia="ru-RU"/>
              </w:rPr>
              <w:t>19</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758"/>
        </w:trPr>
        <w:tc>
          <w:tcPr>
            <w:tcW w:w="392" w:type="dxa"/>
            <w:vMerge/>
          </w:tcPr>
          <w:p w:rsidR="00D71E7E" w:rsidRPr="00595DDB" w:rsidRDefault="00D71E7E" w:rsidP="00462F75">
            <w:pPr>
              <w:spacing w:after="0" w:line="240" w:lineRule="auto"/>
              <w:jc w:val="center"/>
              <w:rPr>
                <w:rFonts w:ascii="Times New Roman" w:eastAsia="Times New Roman" w:hAnsi="Times New Roman" w:cs="Times New Roman"/>
                <w:bCs/>
                <w:color w:val="000000"/>
                <w:sz w:val="20"/>
                <w:szCs w:val="20"/>
                <w:lang w:eastAsia="ru-RU"/>
              </w:rPr>
            </w:pPr>
          </w:p>
        </w:tc>
        <w:tc>
          <w:tcPr>
            <w:tcW w:w="1559" w:type="dxa"/>
            <w:vMerge/>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bCs/>
                <w:color w:val="000000"/>
                <w:sz w:val="20"/>
                <w:szCs w:val="20"/>
                <w:lang w:eastAsia="ru-RU"/>
              </w:rPr>
            </w:pPr>
          </w:p>
        </w:tc>
        <w:tc>
          <w:tcPr>
            <w:tcW w:w="709" w:type="dxa"/>
            <w:vMerge/>
          </w:tcPr>
          <w:p w:rsidR="00D71E7E" w:rsidRPr="00595DDB" w:rsidRDefault="00D71E7E" w:rsidP="00462F75">
            <w:pPr>
              <w:spacing w:after="0" w:line="240" w:lineRule="auto"/>
              <w:jc w:val="center"/>
              <w:rPr>
                <w:rFonts w:ascii="Times New Roman" w:eastAsia="Times New Roman" w:hAnsi="Times New Roman" w:cs="Times New Roman"/>
                <w:color w:val="000000"/>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 xml:space="preserve">Естественно-научная  </w:t>
            </w:r>
            <w:r>
              <w:rPr>
                <w:rFonts w:ascii="Times New Roman" w:eastAsia="Times New Roman" w:hAnsi="Times New Roman" w:cs="Times New Roman"/>
                <w:spacing w:val="-10"/>
                <w:sz w:val="20"/>
                <w:szCs w:val="20"/>
                <w:lang w:eastAsia="ru-RU"/>
              </w:rPr>
              <w:t xml:space="preserve"> </w:t>
            </w:r>
          </w:p>
        </w:tc>
        <w:tc>
          <w:tcPr>
            <w:tcW w:w="1137" w:type="dxa"/>
            <w:shd w:val="clear" w:color="auto" w:fill="auto"/>
            <w:vAlign w:val="center"/>
          </w:tcPr>
          <w:p w:rsidR="00D71E7E" w:rsidRPr="00CE5E53"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3C3783"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3783">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A8501C"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8501C">
              <w:rPr>
                <w:rFonts w:ascii="Times New Roman" w:eastAsia="Times New Roman" w:hAnsi="Times New Roman" w:cs="Times New Roman"/>
                <w:sz w:val="20"/>
                <w:szCs w:val="20"/>
                <w:lang w:val="en-US" w:eastAsia="ru-RU"/>
              </w:rPr>
              <w:t>43</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395"/>
        </w:trPr>
        <w:tc>
          <w:tcPr>
            <w:tcW w:w="392" w:type="dxa"/>
            <w:vMerge w:val="restart"/>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2.</w:t>
            </w:r>
          </w:p>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559" w:type="dxa"/>
            <w:vMerge w:val="restart"/>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Муниципальное бюджетное учреждение дополнительного образования «</w:t>
            </w:r>
            <w:proofErr w:type="spellStart"/>
            <w:r w:rsidRPr="00595DDB">
              <w:rPr>
                <w:rFonts w:ascii="Times New Roman" w:eastAsia="Times New Roman" w:hAnsi="Times New Roman" w:cs="Times New Roman"/>
                <w:sz w:val="20"/>
                <w:szCs w:val="20"/>
                <w:lang w:eastAsia="ru-RU"/>
              </w:rPr>
              <w:t>Кежемский</w:t>
            </w:r>
            <w:proofErr w:type="spellEnd"/>
            <w:r w:rsidRPr="00595DDB">
              <w:rPr>
                <w:rFonts w:ascii="Times New Roman" w:eastAsia="Times New Roman" w:hAnsi="Times New Roman" w:cs="Times New Roman"/>
                <w:sz w:val="20"/>
                <w:szCs w:val="20"/>
                <w:lang w:eastAsia="ru-RU"/>
              </w:rPr>
              <w:t xml:space="preserve"> районный центр детского творчества»</w:t>
            </w:r>
          </w:p>
          <w:p w:rsidR="00D71E7E" w:rsidRPr="00595DDB" w:rsidRDefault="00D71E7E" w:rsidP="00462F75">
            <w:pPr>
              <w:spacing w:after="0" w:line="240" w:lineRule="auto"/>
              <w:ind w:firstLine="3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709" w:type="dxa"/>
            <w:vMerge w:val="restart"/>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w:t>
            </w:r>
            <w:r w:rsidRPr="00595DDB">
              <w:rPr>
                <w:rFonts w:ascii="Times New Roman" w:eastAsia="Times New Roman" w:hAnsi="Times New Roman" w:cs="Times New Roman"/>
                <w:sz w:val="20"/>
                <w:szCs w:val="20"/>
                <w:lang w:eastAsia="ru-RU"/>
              </w:rPr>
              <w:t>юд</w:t>
            </w:r>
            <w:r>
              <w:rPr>
                <w:rFonts w:ascii="Times New Roman" w:eastAsia="Times New Roman" w:hAnsi="Times New Roman" w:cs="Times New Roman"/>
                <w:sz w:val="20"/>
                <w:szCs w:val="20"/>
                <w:lang w:eastAsia="ru-RU"/>
              </w:rPr>
              <w:t>-</w:t>
            </w:r>
            <w:r w:rsidRPr="00595DDB">
              <w:rPr>
                <w:rFonts w:ascii="Times New Roman" w:eastAsia="Times New Roman" w:hAnsi="Times New Roman" w:cs="Times New Roman"/>
                <w:sz w:val="20"/>
                <w:szCs w:val="20"/>
                <w:lang w:eastAsia="ru-RU"/>
              </w:rPr>
              <w:t>жет</w:t>
            </w:r>
            <w:r>
              <w:rPr>
                <w:rFonts w:ascii="Times New Roman" w:eastAsia="Times New Roman" w:hAnsi="Times New Roman" w:cs="Times New Roman"/>
                <w:sz w:val="20"/>
                <w:szCs w:val="20"/>
                <w:lang w:eastAsia="ru-RU"/>
              </w:rPr>
              <w:t>-</w:t>
            </w:r>
            <w:r w:rsidRPr="00595DDB">
              <w:rPr>
                <w:rFonts w:ascii="Times New Roman" w:eastAsia="Times New Roman" w:hAnsi="Times New Roman" w:cs="Times New Roman"/>
                <w:sz w:val="20"/>
                <w:szCs w:val="20"/>
                <w:lang w:eastAsia="ru-RU"/>
              </w:rPr>
              <w:t>ная</w:t>
            </w:r>
            <w:proofErr w:type="spellEnd"/>
          </w:p>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 xml:space="preserve">Техническая  </w:t>
            </w:r>
            <w:r>
              <w:rPr>
                <w:rFonts w:ascii="Times New Roman" w:eastAsia="Times New Roman" w:hAnsi="Times New Roman" w:cs="Times New Roman"/>
                <w:spacing w:val="-10"/>
                <w:sz w:val="20"/>
                <w:szCs w:val="20"/>
                <w:lang w:eastAsia="ru-RU"/>
              </w:rPr>
              <w:t xml:space="preserve"> </w:t>
            </w:r>
          </w:p>
        </w:tc>
        <w:tc>
          <w:tcPr>
            <w:tcW w:w="1137"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992CD6"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992CD6">
              <w:rPr>
                <w:rFonts w:ascii="Times New Roman" w:eastAsia="Times New Roman" w:hAnsi="Times New Roman" w:cs="Times New Roman"/>
                <w:sz w:val="20"/>
                <w:szCs w:val="20"/>
                <w:lang w:eastAsia="ru-RU"/>
              </w:rPr>
              <w:t>4</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557"/>
        </w:trPr>
        <w:tc>
          <w:tcPr>
            <w:tcW w:w="392" w:type="dxa"/>
            <w:vMerge/>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sz w:val="20"/>
                <w:szCs w:val="20"/>
                <w:lang w:eastAsia="ru-RU"/>
              </w:rPr>
            </w:pPr>
          </w:p>
        </w:tc>
        <w:tc>
          <w:tcPr>
            <w:tcW w:w="709" w:type="dxa"/>
            <w:vMerge/>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proofErr w:type="spellStart"/>
            <w:r w:rsidRPr="006663E3">
              <w:rPr>
                <w:rFonts w:ascii="Times New Roman" w:eastAsia="Times New Roman" w:hAnsi="Times New Roman" w:cs="Times New Roman"/>
                <w:spacing w:val="-10"/>
                <w:sz w:val="20"/>
                <w:szCs w:val="20"/>
                <w:lang w:eastAsia="ru-RU"/>
              </w:rPr>
              <w:t>Художест</w:t>
            </w:r>
            <w:proofErr w:type="spellEnd"/>
            <w:r>
              <w:rPr>
                <w:rFonts w:ascii="Times New Roman" w:eastAsia="Times New Roman" w:hAnsi="Times New Roman" w:cs="Times New Roman"/>
                <w:spacing w:val="-10"/>
                <w:sz w:val="20"/>
                <w:szCs w:val="20"/>
                <w:lang w:eastAsia="ru-RU"/>
              </w:rPr>
              <w:t>-</w:t>
            </w:r>
            <w:r w:rsidRPr="006663E3">
              <w:rPr>
                <w:rFonts w:ascii="Times New Roman" w:eastAsia="Times New Roman" w:hAnsi="Times New Roman" w:cs="Times New Roman"/>
                <w:spacing w:val="-10"/>
                <w:sz w:val="20"/>
                <w:szCs w:val="20"/>
                <w:lang w:eastAsia="ru-RU"/>
              </w:rPr>
              <w:t xml:space="preserve">венная </w:t>
            </w:r>
            <w:r>
              <w:rPr>
                <w:rFonts w:ascii="Times New Roman" w:eastAsia="Times New Roman" w:hAnsi="Times New Roman" w:cs="Times New Roman"/>
                <w:spacing w:val="-10"/>
                <w:sz w:val="20"/>
                <w:szCs w:val="20"/>
                <w:lang w:eastAsia="ru-RU"/>
              </w:rPr>
              <w:t xml:space="preserve"> </w:t>
            </w:r>
          </w:p>
        </w:tc>
        <w:tc>
          <w:tcPr>
            <w:tcW w:w="1137"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992CD6"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282"/>
        </w:trPr>
        <w:tc>
          <w:tcPr>
            <w:tcW w:w="392" w:type="dxa"/>
            <w:vMerge/>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sz w:val="20"/>
                <w:szCs w:val="20"/>
                <w:lang w:eastAsia="ru-RU"/>
              </w:rPr>
            </w:pPr>
          </w:p>
        </w:tc>
        <w:tc>
          <w:tcPr>
            <w:tcW w:w="709" w:type="dxa"/>
            <w:vMerge/>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Социально-</w:t>
            </w:r>
            <w:proofErr w:type="spellStart"/>
            <w:r w:rsidRPr="006663E3">
              <w:rPr>
                <w:rFonts w:ascii="Times New Roman" w:eastAsia="Times New Roman" w:hAnsi="Times New Roman" w:cs="Times New Roman"/>
                <w:spacing w:val="-10"/>
                <w:sz w:val="20"/>
                <w:szCs w:val="20"/>
                <w:lang w:eastAsia="ru-RU"/>
              </w:rPr>
              <w:t>гуманитар</w:t>
            </w:r>
            <w:proofErr w:type="spellEnd"/>
            <w:r>
              <w:rPr>
                <w:rFonts w:ascii="Times New Roman" w:eastAsia="Times New Roman" w:hAnsi="Times New Roman" w:cs="Times New Roman"/>
                <w:spacing w:val="-10"/>
                <w:sz w:val="20"/>
                <w:szCs w:val="20"/>
                <w:lang w:eastAsia="ru-RU"/>
              </w:rPr>
              <w:t>-</w:t>
            </w:r>
            <w:proofErr w:type="spellStart"/>
            <w:r w:rsidRPr="006663E3">
              <w:rPr>
                <w:rFonts w:ascii="Times New Roman" w:eastAsia="Times New Roman" w:hAnsi="Times New Roman" w:cs="Times New Roman"/>
                <w:spacing w:val="-10"/>
                <w:sz w:val="20"/>
                <w:szCs w:val="20"/>
                <w:lang w:eastAsia="ru-RU"/>
              </w:rPr>
              <w:t>ная</w:t>
            </w:r>
            <w:proofErr w:type="spellEnd"/>
          </w:p>
        </w:tc>
        <w:tc>
          <w:tcPr>
            <w:tcW w:w="1137"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992CD6"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362"/>
        </w:trPr>
        <w:tc>
          <w:tcPr>
            <w:tcW w:w="392" w:type="dxa"/>
            <w:vMerge/>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559" w:type="dxa"/>
            <w:vMerge/>
            <w:shd w:val="clear" w:color="auto" w:fill="auto"/>
            <w:noWrap/>
            <w:vAlign w:val="center"/>
          </w:tcPr>
          <w:p w:rsidR="00D71E7E" w:rsidRPr="00595DDB" w:rsidRDefault="00D71E7E" w:rsidP="00462F75">
            <w:pPr>
              <w:spacing w:after="0" w:line="240" w:lineRule="auto"/>
              <w:ind w:firstLine="37"/>
              <w:jc w:val="both"/>
              <w:rPr>
                <w:rFonts w:ascii="Times New Roman" w:eastAsia="Times New Roman" w:hAnsi="Times New Roman" w:cs="Times New Roman"/>
                <w:sz w:val="20"/>
                <w:szCs w:val="20"/>
                <w:lang w:eastAsia="ru-RU"/>
              </w:rPr>
            </w:pPr>
          </w:p>
        </w:tc>
        <w:tc>
          <w:tcPr>
            <w:tcW w:w="709" w:type="dxa"/>
            <w:vMerge/>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Физкультур-но-спортивная</w:t>
            </w:r>
          </w:p>
        </w:tc>
        <w:tc>
          <w:tcPr>
            <w:tcW w:w="1137"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Pr="00595DDB"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992CD6"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758"/>
        </w:trPr>
        <w:tc>
          <w:tcPr>
            <w:tcW w:w="392" w:type="dxa"/>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59" w:type="dxa"/>
            <w:shd w:val="clear" w:color="auto" w:fill="auto"/>
            <w:noWrap/>
            <w:vAlign w:val="center"/>
          </w:tcPr>
          <w:p w:rsidR="00D71E7E" w:rsidRDefault="00D71E7E" w:rsidP="00462F75">
            <w:pPr>
              <w:spacing w:after="0" w:line="240" w:lineRule="auto"/>
              <w:ind w:firstLine="37"/>
              <w:jc w:val="both"/>
              <w:rPr>
                <w:rFonts w:ascii="Times New Roman" w:eastAsia="Times New Roman" w:hAnsi="Times New Roman" w:cs="Times New Roman"/>
                <w:sz w:val="20"/>
                <w:szCs w:val="20"/>
                <w:lang w:eastAsia="ru-RU"/>
              </w:rPr>
            </w:pPr>
            <w:r w:rsidRPr="00595DDB">
              <w:rPr>
                <w:rFonts w:ascii="Times New Roman" w:eastAsia="Times New Roman" w:hAnsi="Times New Roman" w:cs="Times New Roman"/>
                <w:sz w:val="20"/>
                <w:szCs w:val="20"/>
                <w:lang w:eastAsia="ru-RU"/>
              </w:rPr>
              <w:t>Муниципальное бюджетное учреждение дополнительного образования</w:t>
            </w:r>
          </w:p>
          <w:p w:rsidR="00D71E7E" w:rsidRPr="00595DDB" w:rsidRDefault="00D71E7E" w:rsidP="00462F75">
            <w:pPr>
              <w:spacing w:after="0" w:line="240" w:lineRule="auto"/>
              <w:ind w:firstLine="3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«Спортивная школа Кежемского района»</w:t>
            </w:r>
          </w:p>
        </w:tc>
        <w:tc>
          <w:tcPr>
            <w:tcW w:w="709" w:type="dxa"/>
          </w:tcPr>
          <w:p w:rsidR="00D71E7E" w:rsidRPr="00595DDB" w:rsidRDefault="00D71E7E" w:rsidP="00462F75">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Бюд-жет-ная</w:t>
            </w:r>
            <w:proofErr w:type="spellEnd"/>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Физкультур-но-спортивная</w:t>
            </w:r>
          </w:p>
        </w:tc>
        <w:tc>
          <w:tcPr>
            <w:tcW w:w="1137" w:type="dxa"/>
            <w:shd w:val="clear" w:color="auto" w:fill="auto"/>
            <w:vAlign w:val="center"/>
          </w:tcPr>
          <w:p w:rsid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5D3B67"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3B6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2</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r w:rsidR="00D71E7E" w:rsidRPr="00595DDB" w:rsidTr="00D71E7E">
        <w:trPr>
          <w:trHeight w:val="132"/>
        </w:trPr>
        <w:tc>
          <w:tcPr>
            <w:tcW w:w="392" w:type="dxa"/>
          </w:tcPr>
          <w:p w:rsidR="00D71E7E" w:rsidRDefault="00D71E7E" w:rsidP="00462F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p>
        </w:tc>
        <w:tc>
          <w:tcPr>
            <w:tcW w:w="1559" w:type="dxa"/>
            <w:shd w:val="clear" w:color="auto" w:fill="auto"/>
            <w:noWrap/>
            <w:vAlign w:val="center"/>
          </w:tcPr>
          <w:p w:rsidR="00D71E7E" w:rsidRPr="00595DDB" w:rsidRDefault="00D71E7E" w:rsidP="00462F75">
            <w:pPr>
              <w:spacing w:after="0" w:line="240" w:lineRule="auto"/>
              <w:ind w:firstLine="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бюджетное учреждение «Спортивная школа по биатлону Кежемского района»</w:t>
            </w:r>
          </w:p>
        </w:tc>
        <w:tc>
          <w:tcPr>
            <w:tcW w:w="709" w:type="dxa"/>
          </w:tcPr>
          <w:p w:rsidR="00D71E7E" w:rsidRDefault="00D71E7E" w:rsidP="00462F75">
            <w:pPr>
              <w:spacing w:after="0" w:line="240" w:lineRule="auto"/>
              <w:jc w:val="center"/>
              <w:rPr>
                <w:rFonts w:ascii="Times New Roman" w:eastAsia="Times New Roman" w:hAnsi="Times New Roman" w:cs="Times New Roman"/>
                <w:sz w:val="20"/>
                <w:szCs w:val="20"/>
                <w:lang w:eastAsia="ru-RU"/>
              </w:rPr>
            </w:pPr>
          </w:p>
        </w:tc>
        <w:tc>
          <w:tcPr>
            <w:tcW w:w="1131" w:type="dxa"/>
            <w:shd w:val="clear" w:color="auto" w:fill="auto"/>
            <w:noWrap/>
            <w:vAlign w:val="center"/>
          </w:tcPr>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Физкультур-</w:t>
            </w:r>
          </w:p>
          <w:p w:rsidR="00D71E7E" w:rsidRPr="006663E3" w:rsidRDefault="00D71E7E" w:rsidP="00462F75">
            <w:pPr>
              <w:widowControl w:val="0"/>
              <w:autoSpaceDE w:val="0"/>
              <w:autoSpaceDN w:val="0"/>
              <w:adjustRightInd w:val="0"/>
              <w:spacing w:after="0" w:line="240" w:lineRule="auto"/>
              <w:rPr>
                <w:rFonts w:ascii="Times New Roman" w:eastAsia="Times New Roman" w:hAnsi="Times New Roman" w:cs="Times New Roman"/>
                <w:spacing w:val="-10"/>
                <w:sz w:val="20"/>
                <w:szCs w:val="20"/>
                <w:lang w:eastAsia="ru-RU"/>
              </w:rPr>
            </w:pPr>
            <w:r w:rsidRPr="006663E3">
              <w:rPr>
                <w:rFonts w:ascii="Times New Roman" w:eastAsia="Times New Roman" w:hAnsi="Times New Roman" w:cs="Times New Roman"/>
                <w:spacing w:val="-10"/>
                <w:sz w:val="20"/>
                <w:szCs w:val="20"/>
                <w:lang w:eastAsia="ru-RU"/>
              </w:rPr>
              <w:t>но-</w:t>
            </w:r>
            <w:proofErr w:type="spellStart"/>
            <w:r w:rsidRPr="006663E3">
              <w:rPr>
                <w:rFonts w:ascii="Times New Roman" w:eastAsia="Times New Roman" w:hAnsi="Times New Roman" w:cs="Times New Roman"/>
                <w:spacing w:val="-10"/>
                <w:sz w:val="20"/>
                <w:szCs w:val="20"/>
                <w:lang w:eastAsia="ru-RU"/>
              </w:rPr>
              <w:t>спортив</w:t>
            </w:r>
            <w:proofErr w:type="spellEnd"/>
            <w:r>
              <w:rPr>
                <w:rFonts w:ascii="Times New Roman" w:eastAsia="Times New Roman" w:hAnsi="Times New Roman" w:cs="Times New Roman"/>
                <w:spacing w:val="-10"/>
                <w:sz w:val="20"/>
                <w:szCs w:val="20"/>
                <w:lang w:eastAsia="ru-RU"/>
              </w:rPr>
              <w:t>-</w:t>
            </w:r>
            <w:proofErr w:type="spellStart"/>
            <w:r w:rsidRPr="006663E3">
              <w:rPr>
                <w:rFonts w:ascii="Times New Roman" w:eastAsia="Times New Roman" w:hAnsi="Times New Roman" w:cs="Times New Roman"/>
                <w:spacing w:val="-10"/>
                <w:sz w:val="20"/>
                <w:szCs w:val="20"/>
                <w:lang w:eastAsia="ru-RU"/>
              </w:rPr>
              <w:t>ная</w:t>
            </w:r>
            <w:proofErr w:type="spellEnd"/>
          </w:p>
        </w:tc>
        <w:tc>
          <w:tcPr>
            <w:tcW w:w="1137" w:type="dxa"/>
            <w:shd w:val="clear" w:color="auto" w:fill="auto"/>
            <w:vAlign w:val="center"/>
          </w:tcPr>
          <w:p w:rsid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2" w:type="dxa"/>
            <w:shd w:val="clear" w:color="auto" w:fill="auto"/>
            <w:vAlign w:val="center"/>
          </w:tcPr>
          <w:p w:rsid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784" w:type="dxa"/>
            <w:shd w:val="clear" w:color="auto" w:fill="auto"/>
            <w:vAlign w:val="center"/>
          </w:tcPr>
          <w:p w:rsidR="00D71E7E" w:rsidRPr="005D3B67"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3B67">
              <w:rPr>
                <w:rFonts w:ascii="Times New Roman" w:eastAsia="Times New Roman" w:hAnsi="Times New Roman" w:cs="Times New Roman"/>
                <w:sz w:val="20"/>
                <w:szCs w:val="20"/>
                <w:lang w:eastAsia="ru-RU"/>
              </w:rPr>
              <w:t>25</w:t>
            </w:r>
          </w:p>
        </w:tc>
        <w:tc>
          <w:tcPr>
            <w:tcW w:w="996"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1079"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180,00</w:t>
            </w:r>
          </w:p>
        </w:tc>
        <w:tc>
          <w:tcPr>
            <w:tcW w:w="974" w:type="dxa"/>
            <w:shd w:val="clear" w:color="auto" w:fill="auto"/>
            <w:vAlign w:val="center"/>
          </w:tcPr>
          <w:p w:rsidR="00D71E7E" w:rsidRPr="00D71E7E" w:rsidRDefault="00D71E7E" w:rsidP="00462F75">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D71E7E">
              <w:rPr>
                <w:rFonts w:ascii="Times New Roman" w:eastAsia="Times New Roman" w:hAnsi="Times New Roman" w:cs="Times New Roman"/>
                <w:sz w:val="20"/>
                <w:szCs w:val="20"/>
                <w:lang w:eastAsia="ru-RU"/>
              </w:rPr>
              <w:t>25920</w:t>
            </w:r>
          </w:p>
        </w:tc>
      </w:tr>
    </w:tbl>
    <w:p w:rsidR="00595DDB" w:rsidRPr="00595DDB" w:rsidRDefault="00595DDB" w:rsidP="00462F75">
      <w:pPr>
        <w:spacing w:after="0" w:line="240" w:lineRule="auto"/>
        <w:rPr>
          <w:rFonts w:ascii="Times New Roman" w:eastAsia="Calibri" w:hAnsi="Times New Roman" w:cs="Times New Roman"/>
          <w:sz w:val="27"/>
          <w:szCs w:val="27"/>
        </w:rPr>
      </w:pPr>
    </w:p>
    <w:p w:rsidR="00A8501C" w:rsidRDefault="00A8501C" w:rsidP="00462F7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62F75" w:rsidRPr="00462F75" w:rsidRDefault="00462F75" w:rsidP="00462F7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462F75" w:rsidRPr="00462F75" w:rsidRDefault="00462F75"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t xml:space="preserve">к постановлению Администрации района </w:t>
      </w:r>
    </w:p>
    <w:p w:rsidR="00462F75" w:rsidRPr="00462F75" w:rsidRDefault="00462F75" w:rsidP="00462F75">
      <w:pPr>
        <w:spacing w:after="0" w:line="240" w:lineRule="auto"/>
        <w:jc w:val="right"/>
        <w:rPr>
          <w:rFonts w:ascii="Times New Roman" w:eastAsia="Times New Roman" w:hAnsi="Times New Roman" w:cs="Times New Roman"/>
          <w:sz w:val="28"/>
          <w:szCs w:val="28"/>
          <w:lang w:eastAsia="ru-RU"/>
        </w:rPr>
      </w:pPr>
      <w:r w:rsidRPr="00462F75">
        <w:rPr>
          <w:rFonts w:ascii="Times New Roman" w:eastAsia="Times New Roman" w:hAnsi="Times New Roman" w:cs="Times New Roman"/>
          <w:sz w:val="28"/>
          <w:szCs w:val="28"/>
          <w:lang w:eastAsia="ru-RU"/>
        </w:rPr>
        <w:t>от 07.03.2025 № 183-п</w:t>
      </w:r>
    </w:p>
    <w:p w:rsidR="00595DDB" w:rsidRPr="00595DDB" w:rsidRDefault="00595DDB" w:rsidP="00462F7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95DDB" w:rsidRPr="00595DDB" w:rsidRDefault="00595DDB" w:rsidP="00462F75">
      <w:pPr>
        <w:autoSpaceDE w:val="0"/>
        <w:autoSpaceDN w:val="0"/>
        <w:adjustRightInd w:val="0"/>
        <w:spacing w:after="0" w:line="240" w:lineRule="auto"/>
        <w:rPr>
          <w:rFonts w:ascii="Times New Roman" w:eastAsia="Times New Roman" w:hAnsi="Times New Roman" w:cs="Times New Roman"/>
          <w:sz w:val="28"/>
          <w:szCs w:val="28"/>
          <w:lang w:eastAsia="ru-RU"/>
        </w:rPr>
      </w:pPr>
    </w:p>
    <w:p w:rsidR="00595DDB" w:rsidRPr="00751A62" w:rsidRDefault="00595DDB" w:rsidP="00462F7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1A62">
        <w:rPr>
          <w:rFonts w:ascii="Times New Roman" w:eastAsia="Times New Roman" w:hAnsi="Times New Roman" w:cs="Times New Roman"/>
          <w:sz w:val="28"/>
          <w:szCs w:val="28"/>
          <w:lang w:eastAsia="ru-RU"/>
        </w:rPr>
        <w:t>Комплекс мер (дорожная карта) по реализации субсидии бюджетам муниципальных образований на увеличение охвата детей, обучающихся по дополнительным общеразвивающим программам</w:t>
      </w:r>
    </w:p>
    <w:p w:rsidR="00595DDB" w:rsidRPr="00595DDB" w:rsidRDefault="00595DDB" w:rsidP="00462F7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5DDB">
        <w:rPr>
          <w:rFonts w:ascii="Times New Roman" w:eastAsia="Times New Roman" w:hAnsi="Times New Roman" w:cs="Times New Roman"/>
          <w:sz w:val="28"/>
          <w:szCs w:val="28"/>
          <w:lang w:eastAsia="ru-RU"/>
        </w:rPr>
        <w:t xml:space="preserve">(далее соответственно – субсидия, </w:t>
      </w:r>
      <w:proofErr w:type="gramStart"/>
      <w:r w:rsidRPr="00595DDB">
        <w:rPr>
          <w:rFonts w:ascii="Times New Roman" w:eastAsia="Times New Roman" w:hAnsi="Times New Roman" w:cs="Times New Roman"/>
          <w:sz w:val="28"/>
          <w:szCs w:val="28"/>
          <w:lang w:eastAsia="ru-RU"/>
        </w:rPr>
        <w:t>ДОП</w:t>
      </w:r>
      <w:proofErr w:type="gramEnd"/>
      <w:r w:rsidRPr="00595DDB">
        <w:rPr>
          <w:rFonts w:ascii="Times New Roman" w:eastAsia="Times New Roman" w:hAnsi="Times New Roman" w:cs="Times New Roman"/>
          <w:sz w:val="28"/>
          <w:szCs w:val="28"/>
          <w:lang w:eastAsia="ru-RU"/>
        </w:rPr>
        <w:t>)</w:t>
      </w:r>
    </w:p>
    <w:p w:rsidR="00595DDB" w:rsidRPr="00595DDB" w:rsidRDefault="00595DDB" w:rsidP="00462F75">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Style w:val="a6"/>
        <w:tblW w:w="9782" w:type="dxa"/>
        <w:tblInd w:w="108" w:type="dxa"/>
        <w:tblLayout w:type="fixed"/>
        <w:tblLook w:val="04A0" w:firstRow="1" w:lastRow="0" w:firstColumn="1" w:lastColumn="0" w:noHBand="0" w:noVBand="1"/>
      </w:tblPr>
      <w:tblGrid>
        <w:gridCol w:w="675"/>
        <w:gridCol w:w="3720"/>
        <w:gridCol w:w="1984"/>
        <w:gridCol w:w="2127"/>
        <w:gridCol w:w="1276"/>
      </w:tblGrid>
      <w:tr w:rsidR="00595DDB" w:rsidRPr="00751A62" w:rsidTr="00751A62">
        <w:tc>
          <w:tcPr>
            <w:tcW w:w="675"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 </w:t>
            </w:r>
            <w:proofErr w:type="gramStart"/>
            <w:r w:rsidRPr="00751A62">
              <w:rPr>
                <w:rFonts w:ascii="Times New Roman" w:eastAsia="Times New Roman" w:hAnsi="Times New Roman" w:cs="Times New Roman"/>
                <w:sz w:val="23"/>
                <w:szCs w:val="23"/>
                <w:lang w:eastAsia="ru-RU"/>
              </w:rPr>
              <w:t>п</w:t>
            </w:r>
            <w:proofErr w:type="gramEnd"/>
            <w:r w:rsidRPr="00751A62">
              <w:rPr>
                <w:rFonts w:ascii="Times New Roman" w:eastAsia="Times New Roman" w:hAnsi="Times New Roman" w:cs="Times New Roman"/>
                <w:sz w:val="23"/>
                <w:szCs w:val="23"/>
                <w:lang w:eastAsia="ru-RU"/>
              </w:rPr>
              <w:t>/п</w:t>
            </w:r>
          </w:p>
        </w:tc>
        <w:tc>
          <w:tcPr>
            <w:tcW w:w="3720"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Наименование мероприятия</w:t>
            </w:r>
          </w:p>
        </w:tc>
        <w:tc>
          <w:tcPr>
            <w:tcW w:w="1984"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Ответственный</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Результат</w:t>
            </w:r>
          </w:p>
        </w:tc>
        <w:tc>
          <w:tcPr>
            <w:tcW w:w="1276"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Срок</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1</w:t>
            </w:r>
          </w:p>
        </w:tc>
        <w:tc>
          <w:tcPr>
            <w:tcW w:w="3720" w:type="dxa"/>
            <w:vAlign w:val="center"/>
          </w:tcPr>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Закрепление в местном бюджете средств на финансовое обеспечение персонифицированного финансирования</w:t>
            </w:r>
          </w:p>
        </w:tc>
        <w:tc>
          <w:tcPr>
            <w:tcW w:w="1984"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Администрация Кежемского района</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выписка из бюджета муниципального образования</w:t>
            </w:r>
          </w:p>
        </w:tc>
        <w:tc>
          <w:tcPr>
            <w:tcW w:w="1276" w:type="dxa"/>
          </w:tcPr>
          <w:p w:rsidR="00595DDB" w:rsidRPr="00751A62" w:rsidRDefault="00C6282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31</w:t>
            </w:r>
            <w:r w:rsidR="00EF7809" w:rsidRPr="00751A62">
              <w:rPr>
                <w:rFonts w:ascii="Times New Roman" w:eastAsia="Times New Roman" w:hAnsi="Times New Roman" w:cs="Times New Roman"/>
                <w:sz w:val="23"/>
                <w:szCs w:val="23"/>
                <w:lang w:eastAsia="ru-RU"/>
              </w:rPr>
              <w:t xml:space="preserve"> июля 202</w:t>
            </w:r>
            <w:r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2</w:t>
            </w:r>
          </w:p>
        </w:tc>
        <w:tc>
          <w:tcPr>
            <w:tcW w:w="3720" w:type="dxa"/>
            <w:vAlign w:val="center"/>
          </w:tcPr>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Внесение изменений </w:t>
            </w:r>
            <w:r w:rsidRPr="00751A62">
              <w:rPr>
                <w:rFonts w:ascii="Times New Roman" w:eastAsia="Times New Roman" w:hAnsi="Times New Roman" w:cs="Times New Roman"/>
                <w:sz w:val="23"/>
                <w:szCs w:val="23"/>
                <w:lang w:eastAsia="ru-RU"/>
              </w:rPr>
              <w:br/>
              <w:t>в муниципальные программы развития образования</w:t>
            </w:r>
          </w:p>
        </w:tc>
        <w:tc>
          <w:tcPr>
            <w:tcW w:w="1984" w:type="dxa"/>
          </w:tcPr>
          <w:p w:rsidR="00595DDB" w:rsidRPr="00751A62" w:rsidRDefault="004767CE"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Муниципальный координатор </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утвержденные МПА в новой редакции</w:t>
            </w:r>
          </w:p>
        </w:tc>
        <w:tc>
          <w:tcPr>
            <w:tcW w:w="1276" w:type="dxa"/>
          </w:tcPr>
          <w:p w:rsidR="00595DDB" w:rsidRPr="00751A62" w:rsidRDefault="00EF7809"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1</w:t>
            </w:r>
            <w:r w:rsidR="00C6282B" w:rsidRPr="00751A62">
              <w:rPr>
                <w:rFonts w:ascii="Times New Roman" w:eastAsia="Times New Roman" w:hAnsi="Times New Roman" w:cs="Times New Roman"/>
                <w:sz w:val="23"/>
                <w:szCs w:val="23"/>
                <w:lang w:eastAsia="ru-RU"/>
              </w:rPr>
              <w:t>1</w:t>
            </w:r>
            <w:r w:rsidRPr="00751A62">
              <w:rPr>
                <w:rFonts w:ascii="Times New Roman" w:eastAsia="Times New Roman" w:hAnsi="Times New Roman" w:cs="Times New Roman"/>
                <w:sz w:val="23"/>
                <w:szCs w:val="23"/>
                <w:lang w:eastAsia="ru-RU"/>
              </w:rPr>
              <w:t xml:space="preserve"> августа 202</w:t>
            </w:r>
            <w:r w:rsidR="00C6282B"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p w:rsidR="00595DDB" w:rsidRPr="00751A62" w:rsidRDefault="00EF7809"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 </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3</w:t>
            </w:r>
          </w:p>
        </w:tc>
        <w:tc>
          <w:tcPr>
            <w:tcW w:w="3720" w:type="dxa"/>
            <w:vAlign w:val="center"/>
          </w:tcPr>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Внесение изменений </w:t>
            </w:r>
            <w:r w:rsidRPr="00751A62">
              <w:rPr>
                <w:rFonts w:ascii="Times New Roman" w:eastAsia="Times New Roman" w:hAnsi="Times New Roman" w:cs="Times New Roman"/>
                <w:sz w:val="23"/>
                <w:szCs w:val="23"/>
                <w:lang w:eastAsia="ru-RU"/>
              </w:rPr>
              <w:br/>
              <w:t>в муниципальные задания учреждений, подведомственных Администрации Кежемского района</w:t>
            </w:r>
          </w:p>
        </w:tc>
        <w:tc>
          <w:tcPr>
            <w:tcW w:w="1984" w:type="dxa"/>
          </w:tcPr>
          <w:p w:rsidR="00595DDB" w:rsidRPr="00751A62" w:rsidRDefault="004767CE"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Муниципальный координатор</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утвержденные соглашения в новой редакции</w:t>
            </w:r>
          </w:p>
        </w:tc>
        <w:tc>
          <w:tcPr>
            <w:tcW w:w="1276" w:type="dxa"/>
          </w:tcPr>
          <w:p w:rsidR="00595DDB" w:rsidRPr="00751A62" w:rsidRDefault="00EF7809"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15 августа 202</w:t>
            </w:r>
            <w:r w:rsidR="00C6282B"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4</w:t>
            </w:r>
          </w:p>
        </w:tc>
        <w:tc>
          <w:tcPr>
            <w:tcW w:w="3720" w:type="dxa"/>
            <w:vAlign w:val="center"/>
          </w:tcPr>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Заключение соглашений на 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как осуществляющими образовательную деятельность непосредственно, так и реализующими дополнительные общеразвивающие программы в соответствии с лицензией на право осуществления образовательной деятельности в </w:t>
            </w:r>
            <w:proofErr w:type="spellStart"/>
            <w:r w:rsidRPr="00751A62">
              <w:rPr>
                <w:rFonts w:ascii="Times New Roman" w:eastAsia="Times New Roman" w:hAnsi="Times New Roman" w:cs="Times New Roman"/>
                <w:sz w:val="23"/>
                <w:szCs w:val="23"/>
                <w:lang w:eastAsia="ru-RU"/>
              </w:rPr>
              <w:t>Кежемском</w:t>
            </w:r>
            <w:proofErr w:type="spellEnd"/>
            <w:r w:rsidRPr="00751A62">
              <w:rPr>
                <w:rFonts w:ascii="Times New Roman" w:eastAsia="Times New Roman" w:hAnsi="Times New Roman" w:cs="Times New Roman"/>
                <w:sz w:val="23"/>
                <w:szCs w:val="23"/>
                <w:lang w:eastAsia="ru-RU"/>
              </w:rPr>
              <w:t xml:space="preserve"> районе Красноярского края</w:t>
            </w:r>
          </w:p>
        </w:tc>
        <w:tc>
          <w:tcPr>
            <w:tcW w:w="1984" w:type="dxa"/>
          </w:tcPr>
          <w:p w:rsidR="00595DDB" w:rsidRPr="00751A62" w:rsidRDefault="004767CE"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Муниципальный координатор</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реестр соглашений в автоматизированной информационной системе «Навигатор дополнительного образования детей Красноярского края» (далее – АИС «Навигатор»)</w:t>
            </w:r>
          </w:p>
        </w:tc>
        <w:tc>
          <w:tcPr>
            <w:tcW w:w="1276" w:type="dxa"/>
            <w:vAlign w:val="center"/>
          </w:tcPr>
          <w:p w:rsidR="00595DDB" w:rsidRPr="00751A62" w:rsidRDefault="005C4A53"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29</w:t>
            </w:r>
            <w:r w:rsidR="00EF7809" w:rsidRPr="00751A62">
              <w:rPr>
                <w:rFonts w:ascii="Times New Roman" w:eastAsia="Times New Roman" w:hAnsi="Times New Roman" w:cs="Times New Roman"/>
                <w:sz w:val="23"/>
                <w:szCs w:val="23"/>
                <w:lang w:eastAsia="ru-RU"/>
              </w:rPr>
              <w:t xml:space="preserve"> августа 202</w:t>
            </w:r>
            <w:r w:rsidR="00C6282B"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(в случае открытия на территории)</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5</w:t>
            </w:r>
          </w:p>
        </w:tc>
        <w:tc>
          <w:tcPr>
            <w:tcW w:w="3720" w:type="dxa"/>
            <w:vAlign w:val="center"/>
          </w:tcPr>
          <w:p w:rsidR="00595DDB" w:rsidRPr="00751A62" w:rsidRDefault="00595DDB" w:rsidP="00462F75">
            <w:pPr>
              <w:autoSpaceDE w:val="0"/>
              <w:autoSpaceDN w:val="0"/>
              <w:adjustRightInd w:val="0"/>
              <w:spacing w:line="240" w:lineRule="auto"/>
              <w:jc w:val="both"/>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Предоставление информации о дополнительных общеобразовательных общеразвивающих программах, планируемых к реализации в рамках субсидии</w:t>
            </w:r>
          </w:p>
        </w:tc>
        <w:tc>
          <w:tcPr>
            <w:tcW w:w="1984" w:type="dxa"/>
            <w:vAlign w:val="center"/>
          </w:tcPr>
          <w:p w:rsidR="00595DDB" w:rsidRPr="00751A62" w:rsidRDefault="004767CE"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Муниципальный координатор, Р</w:t>
            </w:r>
            <w:r w:rsidR="00595DDB" w:rsidRPr="00751A62">
              <w:rPr>
                <w:rFonts w:ascii="Times New Roman" w:eastAsia="Times New Roman" w:hAnsi="Times New Roman" w:cs="Times New Roman"/>
                <w:sz w:val="23"/>
                <w:szCs w:val="23"/>
                <w:lang w:eastAsia="ru-RU"/>
              </w:rPr>
              <w:t>егиональный модельный центр дополнительного образо</w:t>
            </w:r>
            <w:r w:rsidRPr="00751A62">
              <w:rPr>
                <w:rFonts w:ascii="Times New Roman" w:eastAsia="Times New Roman" w:hAnsi="Times New Roman" w:cs="Times New Roman"/>
                <w:sz w:val="23"/>
                <w:szCs w:val="23"/>
                <w:lang w:eastAsia="ru-RU"/>
              </w:rPr>
              <w:t>вания детей Красноярского края</w:t>
            </w:r>
            <w:r w:rsidR="00595DDB" w:rsidRPr="00751A62">
              <w:rPr>
                <w:rFonts w:ascii="Times New Roman" w:eastAsia="Times New Roman" w:hAnsi="Times New Roman" w:cs="Times New Roman"/>
                <w:sz w:val="23"/>
                <w:szCs w:val="23"/>
                <w:lang w:eastAsia="ru-RU"/>
              </w:rPr>
              <w:t xml:space="preserve"> (далее - РМЦ)</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информация по форме предоставляется в РМЦ</w:t>
            </w:r>
          </w:p>
        </w:tc>
        <w:tc>
          <w:tcPr>
            <w:tcW w:w="1276" w:type="dxa"/>
          </w:tcPr>
          <w:p w:rsidR="00595DDB" w:rsidRPr="00751A62" w:rsidRDefault="005C4A53"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29</w:t>
            </w:r>
            <w:r w:rsidR="00EF7809" w:rsidRPr="00751A62">
              <w:rPr>
                <w:rFonts w:ascii="Times New Roman" w:eastAsia="Times New Roman" w:hAnsi="Times New Roman" w:cs="Times New Roman"/>
                <w:sz w:val="23"/>
                <w:szCs w:val="23"/>
                <w:lang w:eastAsia="ru-RU"/>
              </w:rPr>
              <w:t xml:space="preserve"> августа 202</w:t>
            </w:r>
            <w:r w:rsidR="00C6282B"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6</w:t>
            </w:r>
          </w:p>
        </w:tc>
        <w:tc>
          <w:tcPr>
            <w:tcW w:w="3720" w:type="dxa"/>
            <w:vAlign w:val="center"/>
          </w:tcPr>
          <w:p w:rsidR="00595DDB" w:rsidRPr="00751A62" w:rsidRDefault="00595DDB" w:rsidP="00462F75">
            <w:pPr>
              <w:autoSpaceDE w:val="0"/>
              <w:autoSpaceDN w:val="0"/>
              <w:adjustRightInd w:val="0"/>
              <w:spacing w:line="240" w:lineRule="auto"/>
              <w:jc w:val="both"/>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Разработка, утверждение дополнительных </w:t>
            </w:r>
            <w:r w:rsidRPr="00751A62">
              <w:rPr>
                <w:rFonts w:ascii="Times New Roman" w:eastAsia="Times New Roman" w:hAnsi="Times New Roman" w:cs="Times New Roman"/>
                <w:sz w:val="23"/>
                <w:szCs w:val="23"/>
                <w:lang w:eastAsia="ru-RU"/>
              </w:rPr>
              <w:lastRenderedPageBreak/>
              <w:t xml:space="preserve">общеразвивающих программ, реализуемых в рамках системы персонифицированного финансирования дополнительного образования детей </w:t>
            </w:r>
          </w:p>
        </w:tc>
        <w:tc>
          <w:tcPr>
            <w:tcW w:w="1984" w:type="dxa"/>
          </w:tcPr>
          <w:p w:rsidR="00595DDB" w:rsidRPr="00751A62" w:rsidRDefault="004767CE"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lastRenderedPageBreak/>
              <w:t xml:space="preserve">Муниципальный координатор, </w:t>
            </w:r>
            <w:r w:rsidR="00595DDB" w:rsidRPr="00751A62">
              <w:rPr>
                <w:rFonts w:ascii="Times New Roman" w:eastAsia="Times New Roman" w:hAnsi="Times New Roman" w:cs="Times New Roman"/>
                <w:sz w:val="23"/>
                <w:szCs w:val="23"/>
                <w:lang w:eastAsia="ru-RU"/>
              </w:rPr>
              <w:t xml:space="preserve"> </w:t>
            </w:r>
            <w:r w:rsidR="00595DDB" w:rsidRPr="00751A62">
              <w:rPr>
                <w:rFonts w:ascii="Times New Roman" w:eastAsia="Times New Roman" w:hAnsi="Times New Roman" w:cs="Times New Roman"/>
                <w:sz w:val="23"/>
                <w:szCs w:val="23"/>
                <w:lang w:eastAsia="ru-RU"/>
              </w:rPr>
              <w:lastRenderedPageBreak/>
              <w:t>РМЦ</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lastRenderedPageBreak/>
              <w:t xml:space="preserve">утвержденные тексты </w:t>
            </w:r>
            <w:proofErr w:type="gramStart"/>
            <w:r w:rsidRPr="00751A62">
              <w:rPr>
                <w:rFonts w:ascii="Times New Roman" w:eastAsia="Times New Roman" w:hAnsi="Times New Roman" w:cs="Times New Roman"/>
                <w:sz w:val="23"/>
                <w:szCs w:val="23"/>
                <w:lang w:eastAsia="ru-RU"/>
              </w:rPr>
              <w:t>ДОП</w:t>
            </w:r>
            <w:proofErr w:type="gramEnd"/>
            <w:r w:rsidRPr="00751A62">
              <w:rPr>
                <w:rFonts w:ascii="Times New Roman" w:eastAsia="Times New Roman" w:hAnsi="Times New Roman" w:cs="Times New Roman"/>
                <w:sz w:val="23"/>
                <w:szCs w:val="23"/>
                <w:lang w:eastAsia="ru-RU"/>
              </w:rPr>
              <w:t xml:space="preserve">, </w:t>
            </w:r>
            <w:r w:rsidRPr="00751A62">
              <w:rPr>
                <w:rFonts w:ascii="Times New Roman" w:eastAsia="Times New Roman" w:hAnsi="Times New Roman" w:cs="Times New Roman"/>
                <w:sz w:val="23"/>
                <w:szCs w:val="23"/>
                <w:lang w:eastAsia="ru-RU"/>
              </w:rPr>
              <w:lastRenderedPageBreak/>
              <w:t>протокол по результатам независимой оценки качества ДОП, подписанный руководителем РМЦ</w:t>
            </w:r>
          </w:p>
        </w:tc>
        <w:tc>
          <w:tcPr>
            <w:tcW w:w="1276" w:type="dxa"/>
          </w:tcPr>
          <w:p w:rsidR="00595DDB" w:rsidRPr="00751A62" w:rsidRDefault="00EF7809"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lastRenderedPageBreak/>
              <w:t xml:space="preserve">10 сентября </w:t>
            </w:r>
            <w:r w:rsidRPr="00751A62">
              <w:rPr>
                <w:rFonts w:ascii="Times New Roman" w:eastAsia="Times New Roman" w:hAnsi="Times New Roman" w:cs="Times New Roman"/>
                <w:sz w:val="23"/>
                <w:szCs w:val="23"/>
                <w:lang w:eastAsia="ru-RU"/>
              </w:rPr>
              <w:lastRenderedPageBreak/>
              <w:t>202</w:t>
            </w:r>
            <w:r w:rsidR="00C6282B"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lastRenderedPageBreak/>
              <w:t>7</w:t>
            </w:r>
          </w:p>
        </w:tc>
        <w:tc>
          <w:tcPr>
            <w:tcW w:w="3720" w:type="dxa"/>
            <w:vAlign w:val="center"/>
          </w:tcPr>
          <w:p w:rsidR="00595DDB" w:rsidRPr="00751A62" w:rsidRDefault="00595DDB" w:rsidP="00462F75">
            <w:pPr>
              <w:autoSpaceDE w:val="0"/>
              <w:autoSpaceDN w:val="0"/>
              <w:adjustRightInd w:val="0"/>
              <w:spacing w:line="240" w:lineRule="auto"/>
              <w:jc w:val="both"/>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Завершен набор детей, обучающихся по дополнительным общеразвивающим  программам </w:t>
            </w:r>
          </w:p>
        </w:tc>
        <w:tc>
          <w:tcPr>
            <w:tcW w:w="1984"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Администрация Кежемского района, РМЦ</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Локальные акты организаций, данные АИС «Навигатор»</w:t>
            </w:r>
          </w:p>
        </w:tc>
        <w:tc>
          <w:tcPr>
            <w:tcW w:w="1276" w:type="dxa"/>
          </w:tcPr>
          <w:p w:rsidR="00595DDB" w:rsidRPr="00751A62" w:rsidRDefault="00BB54F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30 сентября 202</w:t>
            </w:r>
            <w:r w:rsidR="00C6282B" w:rsidRPr="00751A62">
              <w:rPr>
                <w:rFonts w:ascii="Times New Roman" w:eastAsia="Times New Roman" w:hAnsi="Times New Roman" w:cs="Times New Roman"/>
                <w:sz w:val="23"/>
                <w:szCs w:val="23"/>
                <w:lang w:eastAsia="ru-RU"/>
              </w:rPr>
              <w:t>5</w:t>
            </w:r>
            <w:r w:rsidR="00595DDB" w:rsidRPr="00751A62">
              <w:rPr>
                <w:rFonts w:ascii="Times New Roman" w:eastAsia="Times New Roman" w:hAnsi="Times New Roman" w:cs="Times New Roman"/>
                <w:sz w:val="23"/>
                <w:szCs w:val="23"/>
                <w:lang w:eastAsia="ru-RU"/>
              </w:rPr>
              <w:t xml:space="preserve"> года</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8</w:t>
            </w:r>
          </w:p>
        </w:tc>
        <w:tc>
          <w:tcPr>
            <w:tcW w:w="3720" w:type="dxa"/>
            <w:vAlign w:val="center"/>
          </w:tcPr>
          <w:p w:rsidR="00595DDB" w:rsidRPr="00751A62" w:rsidRDefault="00595DDB" w:rsidP="00462F75">
            <w:pPr>
              <w:autoSpaceDE w:val="0"/>
              <w:autoSpaceDN w:val="0"/>
              <w:adjustRightInd w:val="0"/>
              <w:spacing w:line="240" w:lineRule="auto"/>
              <w:jc w:val="both"/>
              <w:rPr>
                <w:rFonts w:ascii="Times New Roman" w:eastAsia="Calibri" w:hAnsi="Times New Roman" w:cs="Times New Roman"/>
                <w:color w:val="000000"/>
                <w:sz w:val="23"/>
                <w:szCs w:val="23"/>
              </w:rPr>
            </w:pPr>
            <w:r w:rsidRPr="00751A62">
              <w:rPr>
                <w:rFonts w:ascii="Times New Roman" w:eastAsia="Calibri" w:hAnsi="Times New Roman" w:cs="Times New Roman"/>
                <w:color w:val="000000"/>
                <w:sz w:val="23"/>
                <w:szCs w:val="23"/>
              </w:rPr>
              <w:t>Проведен мониторинг достижения показателей соглашения о предоставлении субсидии бюджетам муниципальных образований края на увеличение охвата детей, обучающихся по дополнительным общеобразовательным общеразвивающим программам (далее – субсидия)</w:t>
            </w:r>
          </w:p>
        </w:tc>
        <w:tc>
          <w:tcPr>
            <w:tcW w:w="1984" w:type="dxa"/>
          </w:tcPr>
          <w:p w:rsidR="00595DDB" w:rsidRPr="00751A62" w:rsidRDefault="00C6282B" w:rsidP="00462F75">
            <w:pPr>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Муниципальный координатор</w:t>
            </w:r>
            <w:r w:rsidR="00595DDB" w:rsidRPr="00751A62">
              <w:rPr>
                <w:rFonts w:ascii="Times New Roman" w:eastAsia="Times New Roman" w:hAnsi="Times New Roman" w:cs="Times New Roman"/>
                <w:sz w:val="23"/>
                <w:szCs w:val="23"/>
                <w:lang w:eastAsia="ru-RU"/>
              </w:rPr>
              <w:t>, министерство образования Красноярского края (далее – министерство)</w:t>
            </w:r>
          </w:p>
          <w:p w:rsidR="00595DDB" w:rsidRPr="00751A62" w:rsidRDefault="00595DDB" w:rsidP="00462F75">
            <w:pPr>
              <w:spacing w:line="240" w:lineRule="auto"/>
              <w:jc w:val="center"/>
              <w:rPr>
                <w:rFonts w:ascii="Times New Roman" w:eastAsia="Times New Roman" w:hAnsi="Times New Roman" w:cs="Times New Roman"/>
                <w:sz w:val="23"/>
                <w:szCs w:val="23"/>
                <w:lang w:eastAsia="ru-RU"/>
              </w:rPr>
            </w:pPr>
          </w:p>
        </w:tc>
        <w:tc>
          <w:tcPr>
            <w:tcW w:w="2127" w:type="dxa"/>
          </w:tcPr>
          <w:p w:rsidR="00595DDB" w:rsidRPr="00751A62" w:rsidRDefault="00595DDB" w:rsidP="00462F75">
            <w:pPr>
              <w:autoSpaceDE w:val="0"/>
              <w:autoSpaceDN w:val="0"/>
              <w:adjustRightInd w:val="0"/>
              <w:spacing w:line="240" w:lineRule="auto"/>
              <w:jc w:val="center"/>
              <w:rPr>
                <w:rFonts w:ascii="Times New Roman" w:eastAsia="Calibri" w:hAnsi="Times New Roman" w:cs="Times New Roman"/>
                <w:color w:val="000000"/>
                <w:sz w:val="23"/>
                <w:szCs w:val="23"/>
              </w:rPr>
            </w:pPr>
            <w:r w:rsidRPr="00751A62">
              <w:rPr>
                <w:rFonts w:ascii="Times New Roman" w:eastAsia="Calibri" w:hAnsi="Times New Roman" w:cs="Times New Roman"/>
                <w:color w:val="000000"/>
                <w:sz w:val="23"/>
                <w:szCs w:val="23"/>
              </w:rPr>
              <w:t>заключение министерства по результатам мониторинга по форме, установленной министерством</w:t>
            </w:r>
          </w:p>
        </w:tc>
        <w:tc>
          <w:tcPr>
            <w:tcW w:w="1276" w:type="dxa"/>
            <w:vAlign w:val="center"/>
          </w:tcPr>
          <w:p w:rsidR="00595DDB" w:rsidRPr="00751A62" w:rsidRDefault="00BB54FB" w:rsidP="00462F75">
            <w:pPr>
              <w:autoSpaceDE w:val="0"/>
              <w:autoSpaceDN w:val="0"/>
              <w:adjustRightInd w:val="0"/>
              <w:spacing w:line="240" w:lineRule="auto"/>
              <w:jc w:val="center"/>
              <w:rPr>
                <w:rFonts w:ascii="Times New Roman" w:eastAsia="Calibri" w:hAnsi="Times New Roman" w:cs="Times New Roman"/>
                <w:color w:val="000000"/>
                <w:sz w:val="23"/>
                <w:szCs w:val="23"/>
              </w:rPr>
            </w:pPr>
            <w:r w:rsidRPr="00751A62">
              <w:rPr>
                <w:rFonts w:ascii="Times New Roman" w:eastAsia="Calibri" w:hAnsi="Times New Roman" w:cs="Times New Roman"/>
                <w:color w:val="000000"/>
                <w:sz w:val="23"/>
                <w:szCs w:val="23"/>
              </w:rPr>
              <w:t>15 декабря 202</w:t>
            </w:r>
            <w:r w:rsidR="00C6282B" w:rsidRPr="00751A62">
              <w:rPr>
                <w:rFonts w:ascii="Times New Roman" w:eastAsia="Calibri" w:hAnsi="Times New Roman" w:cs="Times New Roman"/>
                <w:color w:val="000000"/>
                <w:sz w:val="23"/>
                <w:szCs w:val="23"/>
              </w:rPr>
              <w:t>5</w:t>
            </w:r>
            <w:r w:rsidR="00595DDB" w:rsidRPr="00751A62">
              <w:rPr>
                <w:rFonts w:ascii="Times New Roman" w:eastAsia="Calibri" w:hAnsi="Times New Roman" w:cs="Times New Roman"/>
                <w:color w:val="000000"/>
                <w:sz w:val="23"/>
                <w:szCs w:val="23"/>
              </w:rPr>
              <w:t xml:space="preserve"> года</w:t>
            </w:r>
          </w:p>
        </w:tc>
      </w:tr>
      <w:tr w:rsidR="00595DDB" w:rsidRPr="00751A62" w:rsidTr="00751A62">
        <w:tc>
          <w:tcPr>
            <w:tcW w:w="675" w:type="dxa"/>
            <w:vAlign w:val="center"/>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9</w:t>
            </w:r>
          </w:p>
        </w:tc>
        <w:tc>
          <w:tcPr>
            <w:tcW w:w="3720" w:type="dxa"/>
          </w:tcPr>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Формирование отчетной документации </w:t>
            </w:r>
          </w:p>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об использовании средств субсидии</w:t>
            </w:r>
          </w:p>
        </w:tc>
        <w:tc>
          <w:tcPr>
            <w:tcW w:w="1984" w:type="dxa"/>
          </w:tcPr>
          <w:p w:rsidR="00595DDB" w:rsidRPr="00751A62" w:rsidRDefault="004767CE"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 xml:space="preserve">Муниципальный координатор </w:t>
            </w:r>
          </w:p>
        </w:tc>
        <w:tc>
          <w:tcPr>
            <w:tcW w:w="2127" w:type="dxa"/>
          </w:tcPr>
          <w:p w:rsidR="00595DDB" w:rsidRPr="00751A62" w:rsidRDefault="00595DDB" w:rsidP="00462F75">
            <w:pPr>
              <w:autoSpaceDE w:val="0"/>
              <w:autoSpaceDN w:val="0"/>
              <w:adjustRightInd w:val="0"/>
              <w:spacing w:line="240" w:lineRule="auto"/>
              <w:jc w:val="center"/>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отчет Администрация Кежемского района о реализации средств субсидии</w:t>
            </w:r>
          </w:p>
        </w:tc>
        <w:tc>
          <w:tcPr>
            <w:tcW w:w="1276" w:type="dxa"/>
          </w:tcPr>
          <w:p w:rsidR="00595DDB" w:rsidRPr="00751A62" w:rsidRDefault="00595DDB" w:rsidP="00462F75">
            <w:pPr>
              <w:autoSpaceDE w:val="0"/>
              <w:autoSpaceDN w:val="0"/>
              <w:adjustRightInd w:val="0"/>
              <w:spacing w:line="240" w:lineRule="auto"/>
              <w:rPr>
                <w:rFonts w:ascii="Times New Roman" w:eastAsia="Times New Roman" w:hAnsi="Times New Roman" w:cs="Times New Roman"/>
                <w:sz w:val="23"/>
                <w:szCs w:val="23"/>
                <w:lang w:eastAsia="ru-RU"/>
              </w:rPr>
            </w:pPr>
            <w:r w:rsidRPr="00751A62">
              <w:rPr>
                <w:rFonts w:ascii="Times New Roman" w:eastAsia="Times New Roman" w:hAnsi="Times New Roman" w:cs="Times New Roman"/>
                <w:sz w:val="23"/>
                <w:szCs w:val="23"/>
                <w:lang w:eastAsia="ru-RU"/>
              </w:rPr>
              <w:t>20 января финансового года, следующего за 202</w:t>
            </w:r>
            <w:r w:rsidR="00C6282B" w:rsidRPr="00751A62">
              <w:rPr>
                <w:rFonts w:ascii="Times New Roman" w:eastAsia="Times New Roman" w:hAnsi="Times New Roman" w:cs="Times New Roman"/>
                <w:sz w:val="23"/>
                <w:szCs w:val="23"/>
                <w:lang w:eastAsia="ru-RU"/>
              </w:rPr>
              <w:t>5</w:t>
            </w:r>
            <w:r w:rsidRPr="00751A62">
              <w:rPr>
                <w:rFonts w:ascii="Times New Roman" w:eastAsia="Times New Roman" w:hAnsi="Times New Roman" w:cs="Times New Roman"/>
                <w:sz w:val="23"/>
                <w:szCs w:val="23"/>
                <w:lang w:eastAsia="ru-RU"/>
              </w:rPr>
              <w:t xml:space="preserve"> годом</w:t>
            </w:r>
          </w:p>
        </w:tc>
      </w:tr>
    </w:tbl>
    <w:p w:rsidR="00F1509D" w:rsidRDefault="00F1509D" w:rsidP="00462F75">
      <w:pPr>
        <w:spacing w:after="0" w:line="240" w:lineRule="auto"/>
        <w:ind w:firstLine="709"/>
        <w:jc w:val="both"/>
        <w:rPr>
          <w:rFonts w:ascii="Times New Roman" w:eastAsiaTheme="minorEastAsia" w:hAnsi="Times New Roman" w:cs="Times New Roman"/>
          <w:sz w:val="28"/>
          <w:szCs w:val="28"/>
        </w:rPr>
      </w:pPr>
    </w:p>
    <w:sectPr w:rsidR="00F1509D" w:rsidSect="00462F75">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021"/>
    <w:multiLevelType w:val="hybridMultilevel"/>
    <w:tmpl w:val="A96414CE"/>
    <w:lvl w:ilvl="0" w:tplc="535E8F12">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0CCA5DBA"/>
    <w:multiLevelType w:val="hybridMultilevel"/>
    <w:tmpl w:val="D950539E"/>
    <w:lvl w:ilvl="0" w:tplc="90D8436A">
      <w:start w:val="1"/>
      <w:numFmt w:val="bullet"/>
      <w:lvlText w:val="-"/>
      <w:lvlJc w:val="left"/>
      <w:pPr>
        <w:ind w:left="1440" w:hanging="360"/>
      </w:pPr>
      <w:rPr>
        <w:rFonts w:ascii="Verdana" w:hAnsi="Verdan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853506"/>
    <w:multiLevelType w:val="hybridMultilevel"/>
    <w:tmpl w:val="EB38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10B62"/>
    <w:multiLevelType w:val="hybridMultilevel"/>
    <w:tmpl w:val="E4F04B0C"/>
    <w:lvl w:ilvl="0" w:tplc="90D8436A">
      <w:start w:val="1"/>
      <w:numFmt w:val="bullet"/>
      <w:lvlText w:val="-"/>
      <w:lvlJc w:val="left"/>
      <w:pPr>
        <w:ind w:left="1392" w:hanging="360"/>
      </w:pPr>
      <w:rPr>
        <w:rFonts w:ascii="Verdana" w:hAnsi="Verdana"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4">
    <w:nsid w:val="219A3806"/>
    <w:multiLevelType w:val="hybridMultilevel"/>
    <w:tmpl w:val="E30E0D8A"/>
    <w:lvl w:ilvl="0" w:tplc="0518DAE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2AB222F2"/>
    <w:multiLevelType w:val="hybridMultilevel"/>
    <w:tmpl w:val="BD781ABC"/>
    <w:lvl w:ilvl="0" w:tplc="90D8436A">
      <w:start w:val="1"/>
      <w:numFmt w:val="bullet"/>
      <w:lvlText w:val="-"/>
      <w:lvlJc w:val="left"/>
      <w:pPr>
        <w:ind w:left="1434" w:hanging="360"/>
      </w:pPr>
      <w:rPr>
        <w:rFonts w:ascii="Verdana" w:hAnsi="Verdana"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nsid w:val="2ACF1436"/>
    <w:multiLevelType w:val="hybridMultilevel"/>
    <w:tmpl w:val="00F65BAC"/>
    <w:lvl w:ilvl="0" w:tplc="A1E2F6E6">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31168E"/>
    <w:multiLevelType w:val="hybridMultilevel"/>
    <w:tmpl w:val="0B5ACA18"/>
    <w:lvl w:ilvl="0" w:tplc="2E2833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05C004A"/>
    <w:multiLevelType w:val="hybridMultilevel"/>
    <w:tmpl w:val="2878E9EA"/>
    <w:lvl w:ilvl="0" w:tplc="A11A11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4DE574A"/>
    <w:multiLevelType w:val="hybridMultilevel"/>
    <w:tmpl w:val="E20EC8E0"/>
    <w:lvl w:ilvl="0" w:tplc="90D8436A">
      <w:start w:val="1"/>
      <w:numFmt w:val="bullet"/>
      <w:lvlText w:val="-"/>
      <w:lvlJc w:val="left"/>
      <w:pPr>
        <w:ind w:left="1392" w:hanging="360"/>
      </w:pPr>
      <w:rPr>
        <w:rFonts w:ascii="Verdana" w:hAnsi="Verdana"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0">
    <w:nsid w:val="36BA4664"/>
    <w:multiLevelType w:val="hybridMultilevel"/>
    <w:tmpl w:val="4B5EDB96"/>
    <w:lvl w:ilvl="0" w:tplc="A1E2F6E6">
      <w:start w:val="1"/>
      <w:numFmt w:val="bullet"/>
      <w:lvlText w:val="-"/>
      <w:lvlJc w:val="left"/>
      <w:pPr>
        <w:ind w:left="1182" w:hanging="360"/>
      </w:pPr>
      <w:rPr>
        <w:rFonts w:ascii="Verdana" w:hAnsi="Verdana"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39594354"/>
    <w:multiLevelType w:val="hybridMultilevel"/>
    <w:tmpl w:val="F138925E"/>
    <w:lvl w:ilvl="0" w:tplc="85CA2852">
      <w:start w:val="1"/>
      <w:numFmt w:val="decimal"/>
      <w:lvlText w:val="%1."/>
      <w:lvlJc w:val="left"/>
      <w:pPr>
        <w:ind w:left="760" w:hanging="360"/>
      </w:pPr>
      <w:rPr>
        <w:rFonts w:ascii="Times New Roman" w:eastAsia="Times New Roman" w:hAnsi="Times New Roman" w:cs="Times New Roman"/>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3A994555"/>
    <w:multiLevelType w:val="hybridMultilevel"/>
    <w:tmpl w:val="FDCE5A0A"/>
    <w:lvl w:ilvl="0" w:tplc="90D8436A">
      <w:start w:val="1"/>
      <w:numFmt w:val="bullet"/>
      <w:lvlText w:val="-"/>
      <w:lvlJc w:val="left"/>
      <w:pPr>
        <w:ind w:left="1440" w:hanging="360"/>
      </w:pPr>
      <w:rPr>
        <w:rFonts w:ascii="Verdana" w:hAnsi="Verdan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B3D6148"/>
    <w:multiLevelType w:val="hybridMultilevel"/>
    <w:tmpl w:val="B53AE2BA"/>
    <w:lvl w:ilvl="0" w:tplc="A1E2F6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3F1AED"/>
    <w:multiLevelType w:val="hybridMultilevel"/>
    <w:tmpl w:val="3B1AD668"/>
    <w:lvl w:ilvl="0" w:tplc="90D8436A">
      <w:start w:val="1"/>
      <w:numFmt w:val="bullet"/>
      <w:lvlText w:val="-"/>
      <w:lvlJc w:val="left"/>
      <w:pPr>
        <w:ind w:left="1434" w:hanging="360"/>
      </w:pPr>
      <w:rPr>
        <w:rFonts w:ascii="Verdana" w:hAnsi="Verdana"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48C1645F"/>
    <w:multiLevelType w:val="hybridMultilevel"/>
    <w:tmpl w:val="688C4D38"/>
    <w:lvl w:ilvl="0" w:tplc="90D8436A">
      <w:start w:val="1"/>
      <w:numFmt w:val="bullet"/>
      <w:lvlText w:val="-"/>
      <w:lvlJc w:val="left"/>
      <w:pPr>
        <w:ind w:left="1392" w:hanging="360"/>
      </w:pPr>
      <w:rPr>
        <w:rFonts w:ascii="Verdana" w:hAnsi="Verdana"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6">
    <w:nsid w:val="49C259DF"/>
    <w:multiLevelType w:val="hybridMultilevel"/>
    <w:tmpl w:val="33E09FB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nsid w:val="4EA37AD1"/>
    <w:multiLevelType w:val="hybridMultilevel"/>
    <w:tmpl w:val="FC364AB4"/>
    <w:lvl w:ilvl="0" w:tplc="90D8436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F571E3"/>
    <w:multiLevelType w:val="hybridMultilevel"/>
    <w:tmpl w:val="E1507C96"/>
    <w:lvl w:ilvl="0" w:tplc="90D8436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955022"/>
    <w:multiLevelType w:val="hybridMultilevel"/>
    <w:tmpl w:val="C9F2E8F6"/>
    <w:lvl w:ilvl="0" w:tplc="A1E2F6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090D80"/>
    <w:multiLevelType w:val="hybridMultilevel"/>
    <w:tmpl w:val="0E423C8A"/>
    <w:lvl w:ilvl="0" w:tplc="90D8436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0B18FF"/>
    <w:multiLevelType w:val="hybridMultilevel"/>
    <w:tmpl w:val="297CE45E"/>
    <w:lvl w:ilvl="0" w:tplc="90D8436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CB7FB3"/>
    <w:multiLevelType w:val="hybridMultilevel"/>
    <w:tmpl w:val="7550EECC"/>
    <w:lvl w:ilvl="0" w:tplc="90D8436A">
      <w:start w:val="1"/>
      <w:numFmt w:val="bullet"/>
      <w:lvlText w:val="-"/>
      <w:lvlJc w:val="left"/>
      <w:pPr>
        <w:ind w:left="1440" w:hanging="360"/>
      </w:pPr>
      <w:rPr>
        <w:rFonts w:ascii="Verdana" w:hAnsi="Verdan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B515571"/>
    <w:multiLevelType w:val="hybridMultilevel"/>
    <w:tmpl w:val="3190D87E"/>
    <w:lvl w:ilvl="0" w:tplc="90D8436A">
      <w:start w:val="1"/>
      <w:numFmt w:val="bullet"/>
      <w:lvlText w:val="-"/>
      <w:lvlJc w:val="left"/>
      <w:pPr>
        <w:ind w:left="1508" w:hanging="360"/>
      </w:pPr>
      <w:rPr>
        <w:rFonts w:ascii="Verdana" w:hAnsi="Verdana"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4">
    <w:nsid w:val="6CA00173"/>
    <w:multiLevelType w:val="hybridMultilevel"/>
    <w:tmpl w:val="9CAE5A96"/>
    <w:lvl w:ilvl="0" w:tplc="A1E2F6E6">
      <w:start w:val="1"/>
      <w:numFmt w:val="bullet"/>
      <w:lvlText w:val="-"/>
      <w:lvlJc w:val="left"/>
      <w:pPr>
        <w:ind w:left="1428" w:hanging="360"/>
      </w:pPr>
      <w:rPr>
        <w:rFonts w:ascii="Verdana" w:hAnsi="Verdana"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490076C"/>
    <w:multiLevelType w:val="hybridMultilevel"/>
    <w:tmpl w:val="F9946864"/>
    <w:lvl w:ilvl="0" w:tplc="90D8436A">
      <w:start w:val="1"/>
      <w:numFmt w:val="bullet"/>
      <w:lvlText w:val="-"/>
      <w:lvlJc w:val="left"/>
      <w:pPr>
        <w:ind w:left="1440" w:hanging="360"/>
      </w:pPr>
      <w:rPr>
        <w:rFonts w:ascii="Verdana" w:hAnsi="Verdan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49673A8"/>
    <w:multiLevelType w:val="multilevel"/>
    <w:tmpl w:val="2578E2EE"/>
    <w:lvl w:ilvl="0">
      <w:start w:val="1"/>
      <w:numFmt w:val="decimal"/>
      <w:lvlText w:val="%1."/>
      <w:lvlJc w:val="lef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5714D9A"/>
    <w:multiLevelType w:val="hybridMultilevel"/>
    <w:tmpl w:val="94D2DDE6"/>
    <w:lvl w:ilvl="0" w:tplc="90D8436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FA1585"/>
    <w:multiLevelType w:val="hybridMultilevel"/>
    <w:tmpl w:val="7A5A64A2"/>
    <w:lvl w:ilvl="0" w:tplc="0518DAEC">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9">
    <w:nsid w:val="776F3EDE"/>
    <w:multiLevelType w:val="hybridMultilevel"/>
    <w:tmpl w:val="F7FC0E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6"/>
  </w:num>
  <w:num w:numId="5">
    <w:abstractNumId w:val="10"/>
  </w:num>
  <w:num w:numId="6">
    <w:abstractNumId w:val="19"/>
  </w:num>
  <w:num w:numId="7">
    <w:abstractNumId w:val="16"/>
  </w:num>
  <w:num w:numId="8">
    <w:abstractNumId w:val="7"/>
  </w:num>
  <w:num w:numId="9">
    <w:abstractNumId w:val="0"/>
  </w:num>
  <w:num w:numId="10">
    <w:abstractNumId w:val="13"/>
  </w:num>
  <w:num w:numId="11">
    <w:abstractNumId w:val="11"/>
  </w:num>
  <w:num w:numId="12">
    <w:abstractNumId w:val="18"/>
  </w:num>
  <w:num w:numId="13">
    <w:abstractNumId w:val="9"/>
  </w:num>
  <w:num w:numId="14">
    <w:abstractNumId w:val="3"/>
  </w:num>
  <w:num w:numId="15">
    <w:abstractNumId w:val="15"/>
  </w:num>
  <w:num w:numId="16">
    <w:abstractNumId w:val="20"/>
  </w:num>
  <w:num w:numId="17">
    <w:abstractNumId w:val="27"/>
  </w:num>
  <w:num w:numId="18">
    <w:abstractNumId w:val="21"/>
  </w:num>
  <w:num w:numId="19">
    <w:abstractNumId w:val="2"/>
  </w:num>
  <w:num w:numId="20">
    <w:abstractNumId w:val="17"/>
  </w:num>
  <w:num w:numId="21">
    <w:abstractNumId w:val="23"/>
  </w:num>
  <w:num w:numId="22">
    <w:abstractNumId w:val="29"/>
  </w:num>
  <w:num w:numId="23">
    <w:abstractNumId w:val="22"/>
  </w:num>
  <w:num w:numId="24">
    <w:abstractNumId w:val="1"/>
  </w:num>
  <w:num w:numId="25">
    <w:abstractNumId w:val="25"/>
  </w:num>
  <w:num w:numId="26">
    <w:abstractNumId w:val="12"/>
  </w:num>
  <w:num w:numId="27">
    <w:abstractNumId w:val="24"/>
  </w:num>
  <w:num w:numId="28">
    <w:abstractNumId w:val="4"/>
  </w:num>
  <w:num w:numId="29">
    <w:abstractNumId w:val="28"/>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E8"/>
    <w:rsid w:val="00016621"/>
    <w:rsid w:val="000B1B5B"/>
    <w:rsid w:val="000F6001"/>
    <w:rsid w:val="00150441"/>
    <w:rsid w:val="00195BD6"/>
    <w:rsid w:val="001B2EDD"/>
    <w:rsid w:val="001D08E4"/>
    <w:rsid w:val="002061B4"/>
    <w:rsid w:val="00241DC7"/>
    <w:rsid w:val="00250339"/>
    <w:rsid w:val="002800B5"/>
    <w:rsid w:val="002829ED"/>
    <w:rsid w:val="00285C59"/>
    <w:rsid w:val="002A3485"/>
    <w:rsid w:val="002B2ED4"/>
    <w:rsid w:val="002C2455"/>
    <w:rsid w:val="0032605E"/>
    <w:rsid w:val="003615D0"/>
    <w:rsid w:val="00391DFB"/>
    <w:rsid w:val="003A0743"/>
    <w:rsid w:val="003C3783"/>
    <w:rsid w:val="003F23AB"/>
    <w:rsid w:val="00406B55"/>
    <w:rsid w:val="004218D5"/>
    <w:rsid w:val="00443F8F"/>
    <w:rsid w:val="00462F75"/>
    <w:rsid w:val="00473FD6"/>
    <w:rsid w:val="004767CE"/>
    <w:rsid w:val="004C6558"/>
    <w:rsid w:val="00503581"/>
    <w:rsid w:val="00524740"/>
    <w:rsid w:val="00534326"/>
    <w:rsid w:val="00564031"/>
    <w:rsid w:val="00595DDB"/>
    <w:rsid w:val="005C2095"/>
    <w:rsid w:val="005C4A53"/>
    <w:rsid w:val="005D3B67"/>
    <w:rsid w:val="005E5AD0"/>
    <w:rsid w:val="00600250"/>
    <w:rsid w:val="00601FAA"/>
    <w:rsid w:val="006357C1"/>
    <w:rsid w:val="00637353"/>
    <w:rsid w:val="006663E3"/>
    <w:rsid w:val="00695DC7"/>
    <w:rsid w:val="006C254E"/>
    <w:rsid w:val="00735F27"/>
    <w:rsid w:val="00751A62"/>
    <w:rsid w:val="00763A35"/>
    <w:rsid w:val="00781FB5"/>
    <w:rsid w:val="00793AC1"/>
    <w:rsid w:val="00797C7F"/>
    <w:rsid w:val="00802AE0"/>
    <w:rsid w:val="00821B1A"/>
    <w:rsid w:val="00863BAD"/>
    <w:rsid w:val="00894639"/>
    <w:rsid w:val="008C082B"/>
    <w:rsid w:val="008C731E"/>
    <w:rsid w:val="008F67DE"/>
    <w:rsid w:val="00951595"/>
    <w:rsid w:val="00992CD6"/>
    <w:rsid w:val="009B27A8"/>
    <w:rsid w:val="009C0E57"/>
    <w:rsid w:val="009C7695"/>
    <w:rsid w:val="009D08F1"/>
    <w:rsid w:val="009E67DE"/>
    <w:rsid w:val="00A139C6"/>
    <w:rsid w:val="00A23CBB"/>
    <w:rsid w:val="00A83684"/>
    <w:rsid w:val="00A8501C"/>
    <w:rsid w:val="00A95C87"/>
    <w:rsid w:val="00AB7F77"/>
    <w:rsid w:val="00B045E4"/>
    <w:rsid w:val="00B06E2D"/>
    <w:rsid w:val="00B355D5"/>
    <w:rsid w:val="00B561AB"/>
    <w:rsid w:val="00B564CE"/>
    <w:rsid w:val="00B77CAD"/>
    <w:rsid w:val="00BB54FB"/>
    <w:rsid w:val="00BF142F"/>
    <w:rsid w:val="00C36C64"/>
    <w:rsid w:val="00C41D47"/>
    <w:rsid w:val="00C6282B"/>
    <w:rsid w:val="00C900D3"/>
    <w:rsid w:val="00C9205E"/>
    <w:rsid w:val="00CD2D44"/>
    <w:rsid w:val="00CE5E53"/>
    <w:rsid w:val="00CF46C1"/>
    <w:rsid w:val="00D015C4"/>
    <w:rsid w:val="00D701CD"/>
    <w:rsid w:val="00D71E7E"/>
    <w:rsid w:val="00DC2B71"/>
    <w:rsid w:val="00DC7670"/>
    <w:rsid w:val="00E36614"/>
    <w:rsid w:val="00E53751"/>
    <w:rsid w:val="00E641F6"/>
    <w:rsid w:val="00E840E8"/>
    <w:rsid w:val="00EA1B50"/>
    <w:rsid w:val="00EA7E63"/>
    <w:rsid w:val="00EF7809"/>
    <w:rsid w:val="00F1509D"/>
    <w:rsid w:val="00F63133"/>
    <w:rsid w:val="00F6368A"/>
    <w:rsid w:val="00FA7FC4"/>
    <w:rsid w:val="00FD4A91"/>
    <w:rsid w:val="00FE264E"/>
    <w:rsid w:val="00FE45D4"/>
    <w:rsid w:val="00FE620C"/>
    <w:rsid w:val="00FF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ой Знак"/>
    <w:basedOn w:val="a0"/>
    <w:link w:val="a4"/>
    <w:uiPriority w:val="34"/>
    <w:locked/>
    <w:rsid w:val="00F1509D"/>
    <w:rPr>
      <w:rFonts w:ascii="Times New Roman" w:eastAsia="Times New Roman" w:hAnsi="Times New Roman" w:cs="Times New Roman"/>
      <w:sz w:val="24"/>
      <w:szCs w:val="24"/>
      <w:lang w:eastAsia="ru-RU"/>
    </w:rPr>
  </w:style>
  <w:style w:type="paragraph" w:styleId="a4">
    <w:name w:val="List Paragraph"/>
    <w:aliases w:val="мой"/>
    <w:basedOn w:val="a"/>
    <w:link w:val="a3"/>
    <w:uiPriority w:val="34"/>
    <w:qFormat/>
    <w:rsid w:val="00F1509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Гипертекстовая ссылка"/>
    <w:basedOn w:val="a0"/>
    <w:uiPriority w:val="99"/>
    <w:rsid w:val="00F1509D"/>
    <w:rPr>
      <w:rFonts w:ascii="Times New Roman" w:hAnsi="Times New Roman" w:cs="Times New Roman" w:hint="default"/>
      <w:b w:val="0"/>
      <w:bCs w:val="0"/>
      <w:color w:val="106BBE"/>
    </w:rPr>
  </w:style>
  <w:style w:type="table" w:styleId="a6">
    <w:name w:val="Table Grid"/>
    <w:basedOn w:val="a1"/>
    <w:uiPriority w:val="59"/>
    <w:unhideWhenUsed/>
    <w:rsid w:val="00595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920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205E"/>
    <w:rPr>
      <w:rFonts w:ascii="Segoe UI" w:hAnsi="Segoe UI" w:cs="Segoe UI"/>
      <w:sz w:val="18"/>
      <w:szCs w:val="18"/>
    </w:rPr>
  </w:style>
  <w:style w:type="character" w:styleId="a9">
    <w:name w:val="Hyperlink"/>
    <w:basedOn w:val="a0"/>
    <w:uiPriority w:val="99"/>
    <w:unhideWhenUsed/>
    <w:rsid w:val="00A8501C"/>
    <w:rPr>
      <w:color w:val="0563C1" w:themeColor="hyperlink"/>
      <w:u w:val="single"/>
    </w:rPr>
  </w:style>
  <w:style w:type="character" w:styleId="aa">
    <w:name w:val="FollowedHyperlink"/>
    <w:basedOn w:val="a0"/>
    <w:uiPriority w:val="99"/>
    <w:semiHidden/>
    <w:unhideWhenUsed/>
    <w:rsid w:val="00A8501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9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ой Знак"/>
    <w:basedOn w:val="a0"/>
    <w:link w:val="a4"/>
    <w:uiPriority w:val="34"/>
    <w:locked/>
    <w:rsid w:val="00F1509D"/>
    <w:rPr>
      <w:rFonts w:ascii="Times New Roman" w:eastAsia="Times New Roman" w:hAnsi="Times New Roman" w:cs="Times New Roman"/>
      <w:sz w:val="24"/>
      <w:szCs w:val="24"/>
      <w:lang w:eastAsia="ru-RU"/>
    </w:rPr>
  </w:style>
  <w:style w:type="paragraph" w:styleId="a4">
    <w:name w:val="List Paragraph"/>
    <w:aliases w:val="мой"/>
    <w:basedOn w:val="a"/>
    <w:link w:val="a3"/>
    <w:uiPriority w:val="34"/>
    <w:qFormat/>
    <w:rsid w:val="00F1509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Гипертекстовая ссылка"/>
    <w:basedOn w:val="a0"/>
    <w:uiPriority w:val="99"/>
    <w:rsid w:val="00F1509D"/>
    <w:rPr>
      <w:rFonts w:ascii="Times New Roman" w:hAnsi="Times New Roman" w:cs="Times New Roman" w:hint="default"/>
      <w:b w:val="0"/>
      <w:bCs w:val="0"/>
      <w:color w:val="106BBE"/>
    </w:rPr>
  </w:style>
  <w:style w:type="table" w:styleId="a6">
    <w:name w:val="Table Grid"/>
    <w:basedOn w:val="a1"/>
    <w:uiPriority w:val="59"/>
    <w:unhideWhenUsed/>
    <w:rsid w:val="00595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920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205E"/>
    <w:rPr>
      <w:rFonts w:ascii="Segoe UI" w:hAnsi="Segoe UI" w:cs="Segoe UI"/>
      <w:sz w:val="18"/>
      <w:szCs w:val="18"/>
    </w:rPr>
  </w:style>
  <w:style w:type="character" w:styleId="a9">
    <w:name w:val="Hyperlink"/>
    <w:basedOn w:val="a0"/>
    <w:uiPriority w:val="99"/>
    <w:unhideWhenUsed/>
    <w:rsid w:val="00A8501C"/>
    <w:rPr>
      <w:color w:val="0563C1" w:themeColor="hyperlink"/>
      <w:u w:val="single"/>
    </w:rPr>
  </w:style>
  <w:style w:type="character" w:styleId="aa">
    <w:name w:val="FollowedHyperlink"/>
    <w:basedOn w:val="a0"/>
    <w:uiPriority w:val="99"/>
    <w:semiHidden/>
    <w:unhideWhenUsed/>
    <w:rsid w:val="00A8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wall-127916003_3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F126-506E-4FE1-9F31-9B633BB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dc:creator>
  <cp:lastModifiedBy>Регистратор (Ломакина)</cp:lastModifiedBy>
  <cp:revision>4</cp:revision>
  <cp:lastPrinted>2025-03-07T03:35:00Z</cp:lastPrinted>
  <dcterms:created xsi:type="dcterms:W3CDTF">2025-03-07T03:36:00Z</dcterms:created>
  <dcterms:modified xsi:type="dcterms:W3CDTF">2025-03-12T08:33:00Z</dcterms:modified>
</cp:coreProperties>
</file>