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C9" w:rsidRPr="00C31237" w:rsidRDefault="008225B8" w:rsidP="002E6FC9">
      <w:pPr>
        <w:tabs>
          <w:tab w:val="left" w:pos="7020"/>
          <w:tab w:val="left" w:pos="7200"/>
          <w:tab w:val="left" w:pos="7560"/>
        </w:tabs>
        <w:spacing w:after="0" w:line="240" w:lineRule="auto"/>
        <w:jc w:val="center"/>
        <w:rPr>
          <w:rFonts w:ascii="Times New Roman" w:eastAsia="Times New Roman" w:hAnsi="Times New Roman" w:cs="Times New Roman"/>
          <w:b/>
          <w:sz w:val="26"/>
          <w:szCs w:val="26"/>
          <w:lang w:eastAsia="ru-RU"/>
        </w:rPr>
      </w:pPr>
      <w:r w:rsidRPr="00C31237">
        <w:rPr>
          <w:rFonts w:ascii="Times New Roman" w:eastAsia="Times New Roman" w:hAnsi="Times New Roman" w:cs="Times New Roman"/>
          <w:b/>
          <w:sz w:val="26"/>
          <w:szCs w:val="26"/>
          <w:lang w:eastAsia="ru-RU"/>
        </w:rPr>
        <w:t>ИНФОРМАЦИЯ</w:t>
      </w:r>
      <w:r w:rsidR="002E6FC9" w:rsidRPr="00C31237">
        <w:rPr>
          <w:rFonts w:ascii="Times New Roman" w:eastAsia="Times New Roman" w:hAnsi="Times New Roman" w:cs="Times New Roman"/>
          <w:b/>
          <w:sz w:val="26"/>
          <w:szCs w:val="26"/>
          <w:lang w:eastAsia="ru-RU"/>
        </w:rPr>
        <w:t xml:space="preserve"> </w:t>
      </w:r>
    </w:p>
    <w:p w:rsidR="002E6FC9" w:rsidRPr="00C31237" w:rsidRDefault="002E6FC9" w:rsidP="002E6FC9">
      <w:pPr>
        <w:shd w:val="clear" w:color="auto" w:fill="FFFFFF"/>
        <w:spacing w:after="0" w:line="240" w:lineRule="auto"/>
        <w:jc w:val="center"/>
        <w:rPr>
          <w:rFonts w:ascii="Times New Roman" w:eastAsia="Times New Roman" w:hAnsi="Times New Roman" w:cs="Times New Roman"/>
          <w:b/>
          <w:sz w:val="26"/>
          <w:szCs w:val="26"/>
          <w:lang w:eastAsia="ru-RU"/>
        </w:rPr>
      </w:pPr>
      <w:r w:rsidRPr="00C31237">
        <w:rPr>
          <w:rFonts w:ascii="Times New Roman" w:eastAsia="Times New Roman" w:hAnsi="Times New Roman" w:cs="Times New Roman"/>
          <w:b/>
          <w:sz w:val="26"/>
          <w:szCs w:val="26"/>
          <w:lang w:eastAsia="ru-RU"/>
        </w:rPr>
        <w:t>о результатах контрольного мероприятия</w:t>
      </w:r>
    </w:p>
    <w:p w:rsidR="00CC547E" w:rsidRPr="003513F4" w:rsidRDefault="00CC547E" w:rsidP="00CC547E">
      <w:pPr>
        <w:widowControl w:val="0"/>
        <w:autoSpaceDE w:val="0"/>
        <w:autoSpaceDN w:val="0"/>
        <w:adjustRightInd w:val="0"/>
        <w:spacing w:after="0" w:line="240" w:lineRule="auto"/>
        <w:ind w:firstLine="709"/>
        <w:jc w:val="both"/>
        <w:rPr>
          <w:rFonts w:ascii="Times New Roman" w:eastAsia="Calibri" w:hAnsi="Times New Roman" w:cs="Times New Roman"/>
          <w:sz w:val="26"/>
          <w:szCs w:val="26"/>
          <w:shd w:val="clear" w:color="auto" w:fill="FFFFFF"/>
        </w:rPr>
      </w:pPr>
      <w:r w:rsidRPr="003513F4">
        <w:rPr>
          <w:rFonts w:ascii="Times New Roman" w:eastAsia="Calibri" w:hAnsi="Times New Roman" w:cs="Times New Roman"/>
          <w:sz w:val="26"/>
          <w:szCs w:val="26"/>
        </w:rPr>
        <w:t>«</w:t>
      </w:r>
      <w:r w:rsidRPr="003513F4">
        <w:rPr>
          <w:rFonts w:ascii="Times New Roman" w:eastAsia="Calibri" w:hAnsi="Times New Roman" w:cs="Times New Roman"/>
          <w:sz w:val="26"/>
          <w:szCs w:val="26"/>
          <w:shd w:val="clear" w:color="auto" w:fill="FFFFFF"/>
        </w:rPr>
        <w:t>Проверка использования бюджетных средств, направленных на финансовое обеспечение деятельности МБУ «Кежемский историко-этнографический музей имени Ю.С. Кулаковой».</w:t>
      </w:r>
    </w:p>
    <w:p w:rsidR="008225B8" w:rsidRPr="003513F4" w:rsidRDefault="008225B8" w:rsidP="00640AB4">
      <w:pPr>
        <w:pStyle w:val="a5"/>
        <w:spacing w:after="0" w:line="240" w:lineRule="auto"/>
        <w:ind w:left="0" w:firstLine="709"/>
        <w:jc w:val="both"/>
        <w:rPr>
          <w:rFonts w:ascii="Times New Roman" w:hAnsi="Times New Roman" w:cs="Times New Roman"/>
          <w:b/>
          <w:sz w:val="26"/>
          <w:szCs w:val="26"/>
        </w:rPr>
      </w:pPr>
      <w:r w:rsidRPr="003513F4">
        <w:rPr>
          <w:rFonts w:ascii="Times New Roman" w:hAnsi="Times New Roman" w:cs="Times New Roman"/>
          <w:b/>
          <w:sz w:val="26"/>
          <w:szCs w:val="26"/>
        </w:rPr>
        <w:t>1. Данные о мероприятии</w:t>
      </w:r>
    </w:p>
    <w:p w:rsidR="00CC547E" w:rsidRPr="003513F4" w:rsidRDefault="008225B8" w:rsidP="00CC547E">
      <w:pPr>
        <w:spacing w:after="0" w:line="240" w:lineRule="auto"/>
        <w:ind w:firstLine="708"/>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b/>
          <w:sz w:val="26"/>
          <w:szCs w:val="26"/>
          <w:lang w:eastAsia="ru-RU"/>
        </w:rPr>
        <w:t>1.</w:t>
      </w:r>
      <w:r w:rsidR="002E6FC9" w:rsidRPr="003513F4">
        <w:rPr>
          <w:rFonts w:ascii="Times New Roman" w:eastAsia="Times New Roman" w:hAnsi="Times New Roman" w:cs="Times New Roman"/>
          <w:b/>
          <w:sz w:val="26"/>
          <w:szCs w:val="26"/>
          <w:lang w:eastAsia="ru-RU"/>
        </w:rPr>
        <w:t>1. Основание:</w:t>
      </w:r>
      <w:r w:rsidR="002E6FC9" w:rsidRPr="003513F4">
        <w:rPr>
          <w:rFonts w:ascii="Times New Roman" w:eastAsia="Times New Roman" w:hAnsi="Times New Roman" w:cs="Times New Roman"/>
          <w:sz w:val="26"/>
          <w:szCs w:val="26"/>
          <w:lang w:eastAsia="ru-RU"/>
        </w:rPr>
        <w:t xml:space="preserve"> </w:t>
      </w:r>
      <w:r w:rsidR="00CC547E" w:rsidRPr="003513F4">
        <w:rPr>
          <w:rFonts w:ascii="Times New Roman" w:eastAsia="Times New Roman" w:hAnsi="Times New Roman" w:cs="Times New Roman"/>
          <w:sz w:val="26"/>
          <w:szCs w:val="26"/>
          <w:lang w:eastAsia="ru-RU"/>
        </w:rPr>
        <w:t>пункт 2.11 плана работы Ревизионной комиссии Кежемского района на 2024 год, утвержденного приказом председателя Ревизионной комиссии от 04.12.2023 года № 05-01-01, приказ председателя Ревизионной комиссии от 12</w:t>
      </w:r>
      <w:r w:rsidR="00CC547E" w:rsidRPr="003513F4">
        <w:rPr>
          <w:rFonts w:ascii="Times New Roman" w:eastAsia="Calibri" w:hAnsi="Times New Roman" w:cs="Times New Roman"/>
          <w:sz w:val="26"/>
          <w:szCs w:val="26"/>
        </w:rPr>
        <w:t>.12.2024 года № 05-02-04</w:t>
      </w:r>
      <w:r w:rsidR="00CC547E" w:rsidRPr="003513F4">
        <w:rPr>
          <w:rFonts w:ascii="Times New Roman" w:eastAsia="Times New Roman" w:hAnsi="Times New Roman" w:cs="Times New Roman"/>
          <w:sz w:val="26"/>
          <w:szCs w:val="26"/>
          <w:lang w:eastAsia="ru-RU"/>
        </w:rPr>
        <w:t>.</w:t>
      </w:r>
    </w:p>
    <w:p w:rsidR="00CC547E" w:rsidRPr="003513F4" w:rsidRDefault="008225B8" w:rsidP="00CC547E">
      <w:pPr>
        <w:pStyle w:val="a5"/>
        <w:spacing w:after="0" w:line="240" w:lineRule="auto"/>
        <w:ind w:left="0" w:firstLine="708"/>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b/>
          <w:sz w:val="26"/>
          <w:szCs w:val="26"/>
          <w:lang w:eastAsia="ru-RU"/>
        </w:rPr>
        <w:t>1.2.</w:t>
      </w:r>
      <w:r w:rsidR="002E6FC9" w:rsidRPr="003513F4">
        <w:rPr>
          <w:rFonts w:ascii="Times New Roman" w:eastAsia="Times New Roman" w:hAnsi="Times New Roman" w:cs="Times New Roman"/>
          <w:b/>
          <w:sz w:val="26"/>
          <w:szCs w:val="26"/>
          <w:lang w:eastAsia="ru-RU"/>
        </w:rPr>
        <w:t>Объект мероприятия:</w:t>
      </w:r>
      <w:r w:rsidR="002E6FC9" w:rsidRPr="003513F4">
        <w:rPr>
          <w:rFonts w:ascii="Times New Roman" w:eastAsia="Times New Roman" w:hAnsi="Times New Roman" w:cs="Times New Roman"/>
          <w:sz w:val="26"/>
          <w:szCs w:val="26"/>
          <w:lang w:eastAsia="ru-RU"/>
        </w:rPr>
        <w:t xml:space="preserve"> </w:t>
      </w:r>
      <w:r w:rsidR="00CC547E" w:rsidRPr="003513F4">
        <w:rPr>
          <w:rFonts w:ascii="Times New Roman" w:eastAsia="Calibri" w:hAnsi="Times New Roman" w:cs="Times New Roman"/>
          <w:sz w:val="26"/>
          <w:szCs w:val="26"/>
        </w:rPr>
        <w:t>Муниципальное бюджетное учреждение культуры «Кежемский историко-этнографический музей имени Ю.С. Кулаковой»</w:t>
      </w:r>
      <w:r w:rsidR="00CC547E" w:rsidRPr="003513F4">
        <w:rPr>
          <w:rFonts w:ascii="Times New Roman" w:eastAsia="Times New Roman" w:hAnsi="Times New Roman" w:cs="Times New Roman"/>
          <w:sz w:val="26"/>
          <w:szCs w:val="26"/>
          <w:lang w:eastAsia="ru-RU"/>
        </w:rPr>
        <w:t>.</w:t>
      </w:r>
    </w:p>
    <w:p w:rsidR="00CC547E" w:rsidRPr="003513F4" w:rsidRDefault="008225B8" w:rsidP="00CC547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b/>
          <w:sz w:val="26"/>
          <w:szCs w:val="26"/>
          <w:lang w:eastAsia="ru-RU"/>
        </w:rPr>
        <w:t xml:space="preserve">1.3. </w:t>
      </w:r>
      <w:r w:rsidR="002E6FC9" w:rsidRPr="003513F4">
        <w:rPr>
          <w:rFonts w:ascii="Times New Roman" w:eastAsia="Times New Roman" w:hAnsi="Times New Roman" w:cs="Times New Roman"/>
          <w:b/>
          <w:sz w:val="26"/>
          <w:szCs w:val="26"/>
          <w:lang w:eastAsia="ru-RU"/>
        </w:rPr>
        <w:t xml:space="preserve">Сроки проведения мероприятия: </w:t>
      </w:r>
      <w:r w:rsidR="003942B2" w:rsidRPr="003513F4">
        <w:rPr>
          <w:rFonts w:ascii="Times New Roman" w:hAnsi="Times New Roman" w:cs="Times New Roman"/>
          <w:sz w:val="26"/>
          <w:szCs w:val="26"/>
        </w:rPr>
        <w:t xml:space="preserve"> </w:t>
      </w:r>
      <w:r w:rsidR="00CC547E" w:rsidRPr="003513F4">
        <w:rPr>
          <w:rFonts w:ascii="Times New Roman" w:eastAsia="Times New Roman" w:hAnsi="Times New Roman" w:cs="Times New Roman"/>
          <w:sz w:val="26"/>
          <w:szCs w:val="26"/>
          <w:lang w:eastAsia="ru-RU"/>
        </w:rPr>
        <w:t>с 25.12.2024 по 14.02.2025 года.</w:t>
      </w:r>
    </w:p>
    <w:p w:rsidR="00CC547E" w:rsidRPr="003513F4" w:rsidRDefault="008225B8" w:rsidP="00CC547E">
      <w:pPr>
        <w:spacing w:after="0" w:line="240" w:lineRule="auto"/>
        <w:ind w:firstLine="708"/>
        <w:jc w:val="both"/>
        <w:rPr>
          <w:rFonts w:ascii="Times New Roman" w:eastAsia="Calibri" w:hAnsi="Times New Roman" w:cs="Times New Roman"/>
          <w:sz w:val="26"/>
          <w:szCs w:val="26"/>
        </w:rPr>
      </w:pPr>
      <w:r w:rsidRPr="003513F4">
        <w:rPr>
          <w:rFonts w:ascii="Times New Roman" w:eastAsia="Times New Roman" w:hAnsi="Times New Roman" w:cs="Times New Roman"/>
          <w:b/>
          <w:sz w:val="26"/>
          <w:szCs w:val="26"/>
          <w:lang w:eastAsia="ru-RU"/>
        </w:rPr>
        <w:t>1.4</w:t>
      </w:r>
      <w:r w:rsidR="002E6FC9" w:rsidRPr="003513F4">
        <w:rPr>
          <w:rFonts w:ascii="Times New Roman" w:eastAsia="Times New Roman" w:hAnsi="Times New Roman" w:cs="Times New Roman"/>
          <w:b/>
          <w:sz w:val="26"/>
          <w:szCs w:val="26"/>
          <w:lang w:eastAsia="ru-RU"/>
        </w:rPr>
        <w:t>.  Проверяемый период деятельности:</w:t>
      </w:r>
      <w:r w:rsidR="00002810" w:rsidRPr="003513F4">
        <w:rPr>
          <w:rFonts w:ascii="Times New Roman" w:eastAsia="Times New Roman" w:hAnsi="Times New Roman" w:cs="Times New Roman"/>
          <w:b/>
          <w:sz w:val="26"/>
          <w:szCs w:val="26"/>
          <w:lang w:eastAsia="ru-RU"/>
        </w:rPr>
        <w:t xml:space="preserve"> </w:t>
      </w:r>
      <w:r w:rsidR="00CC547E" w:rsidRPr="003513F4">
        <w:rPr>
          <w:rFonts w:ascii="Times New Roman" w:eastAsia="Calibri" w:hAnsi="Times New Roman" w:cs="Times New Roman"/>
          <w:sz w:val="26"/>
          <w:szCs w:val="26"/>
        </w:rPr>
        <w:t>2023  год.</w:t>
      </w:r>
    </w:p>
    <w:p w:rsidR="008225B8" w:rsidRPr="003513F4" w:rsidRDefault="008225B8" w:rsidP="00CC547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3513F4">
        <w:rPr>
          <w:rFonts w:ascii="Times New Roman" w:eastAsia="Times New Roman" w:hAnsi="Times New Roman" w:cs="Times New Roman"/>
          <w:b/>
          <w:sz w:val="26"/>
          <w:szCs w:val="26"/>
          <w:lang w:eastAsia="ru-RU"/>
        </w:rPr>
        <w:t>2</w:t>
      </w:r>
      <w:r w:rsidR="002E6FC9" w:rsidRPr="003513F4">
        <w:rPr>
          <w:rFonts w:ascii="Times New Roman" w:eastAsia="Times New Roman" w:hAnsi="Times New Roman" w:cs="Times New Roman"/>
          <w:b/>
          <w:sz w:val="26"/>
          <w:szCs w:val="26"/>
          <w:lang w:eastAsia="ru-RU"/>
        </w:rPr>
        <w:t xml:space="preserve">. </w:t>
      </w:r>
      <w:r w:rsidRPr="003513F4">
        <w:rPr>
          <w:rFonts w:ascii="Times New Roman" w:eastAsia="Times New Roman" w:hAnsi="Times New Roman" w:cs="Times New Roman"/>
          <w:b/>
          <w:sz w:val="26"/>
          <w:szCs w:val="26"/>
          <w:lang w:eastAsia="ru-RU"/>
        </w:rPr>
        <w:t>Основные выводы по результатам мероприятия:</w:t>
      </w:r>
    </w:p>
    <w:p w:rsidR="00262EDB" w:rsidRPr="003513F4" w:rsidRDefault="00262EDB" w:rsidP="00262EDB">
      <w:pPr>
        <w:tabs>
          <w:tab w:val="left" w:pos="0"/>
          <w:tab w:val="left" w:pos="57"/>
        </w:tabs>
        <w:spacing w:after="0" w:line="240" w:lineRule="auto"/>
        <w:ind w:firstLine="709"/>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 xml:space="preserve">Деятельность бюджетного учреждения регулируется Гражданским кодексом и </w:t>
      </w:r>
      <w:r w:rsidRPr="003513F4">
        <w:rPr>
          <w:rFonts w:ascii="Times New Roman" w:eastAsia="Times New Roman" w:hAnsi="Times New Roman" w:cs="Times New Roman"/>
          <w:sz w:val="26"/>
          <w:szCs w:val="26"/>
          <w:lang w:eastAsia="ru-RU"/>
        </w:rPr>
        <w:t>Федеральным законом от 12.01.1996 № 7-ФЗ «О некоммерческих организациях»</w:t>
      </w:r>
      <w:r w:rsidRPr="003513F4">
        <w:rPr>
          <w:rFonts w:ascii="Times New Roman" w:eastAsia="Calibri" w:hAnsi="Times New Roman" w:cs="Times New Roman"/>
          <w:sz w:val="26"/>
          <w:szCs w:val="26"/>
        </w:rPr>
        <w:t>.</w:t>
      </w:r>
    </w:p>
    <w:p w:rsidR="00262EDB" w:rsidRPr="003513F4" w:rsidRDefault="00262EDB" w:rsidP="00262EDB">
      <w:pPr>
        <w:autoSpaceDE w:val="0"/>
        <w:autoSpaceDN w:val="0"/>
        <w:adjustRightInd w:val="0"/>
        <w:spacing w:after="0" w:line="240" w:lineRule="auto"/>
        <w:ind w:firstLine="708"/>
        <w:jc w:val="both"/>
        <w:rPr>
          <w:rFonts w:ascii="Times New Roman" w:eastAsia="Calibri" w:hAnsi="Times New Roman" w:cs="Times New Roman"/>
          <w:bCs/>
          <w:iCs/>
          <w:sz w:val="26"/>
          <w:szCs w:val="26"/>
        </w:rPr>
      </w:pPr>
      <w:r w:rsidRPr="003513F4">
        <w:rPr>
          <w:rFonts w:ascii="Times New Roman" w:eastAsia="Calibri" w:hAnsi="Times New Roman" w:cs="Times New Roman"/>
          <w:sz w:val="26"/>
          <w:szCs w:val="26"/>
        </w:rPr>
        <w:t>В соответствии с пунктом 2 статьи 9.2 Закона № 7-ФЗ б</w:t>
      </w:r>
      <w:r w:rsidRPr="003513F4">
        <w:rPr>
          <w:rFonts w:ascii="Times New Roman" w:eastAsia="Calibri" w:hAnsi="Times New Roman" w:cs="Times New Roman"/>
          <w:bCs/>
          <w:iCs/>
          <w:sz w:val="26"/>
          <w:szCs w:val="26"/>
        </w:rPr>
        <w:t>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262EDB" w:rsidRPr="003513F4" w:rsidRDefault="00262EDB" w:rsidP="00262EDB">
      <w:pPr>
        <w:tabs>
          <w:tab w:val="left" w:pos="0"/>
          <w:tab w:val="left" w:pos="57"/>
        </w:tabs>
        <w:spacing w:after="0" w:line="240" w:lineRule="auto"/>
        <w:ind w:firstLine="709"/>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 xml:space="preserve">Постановлением Администрации Кежемского района от 02.06.2011 № 776-п утвержден Устав муниципального бюджетного учреждения культуры </w:t>
      </w:r>
      <w:r w:rsidRPr="003513F4">
        <w:rPr>
          <w:rFonts w:ascii="Times New Roman" w:eastAsia="Times New Roman" w:hAnsi="Times New Roman" w:cs="Times New Roman"/>
          <w:sz w:val="26"/>
          <w:szCs w:val="26"/>
          <w:lang w:eastAsia="ru-RU"/>
        </w:rPr>
        <w:t>«Кежемский историко-этнографический музей имени Ю.С. Кулаковой».</w:t>
      </w:r>
    </w:p>
    <w:p w:rsidR="00262EDB" w:rsidRPr="003513F4" w:rsidRDefault="00262EDB" w:rsidP="00262EDB">
      <w:pPr>
        <w:spacing w:after="0" w:line="240" w:lineRule="auto"/>
        <w:ind w:firstLine="709"/>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sz w:val="26"/>
          <w:szCs w:val="26"/>
          <w:lang w:eastAsia="ru-RU"/>
        </w:rPr>
        <w:t xml:space="preserve">Основными целями создания Учреждения являются: </w:t>
      </w:r>
    </w:p>
    <w:p w:rsidR="00262EDB" w:rsidRPr="003513F4" w:rsidRDefault="00262EDB" w:rsidP="00262EDB">
      <w:pPr>
        <w:spacing w:after="0" w:line="240" w:lineRule="auto"/>
        <w:ind w:firstLine="709"/>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sz w:val="26"/>
          <w:szCs w:val="26"/>
          <w:lang w:eastAsia="ru-RU"/>
        </w:rPr>
        <w:t>- осуществление государственной политики в области формирования и хранения музейных фондов, сохранение культурного наследия;</w:t>
      </w:r>
    </w:p>
    <w:p w:rsidR="00262EDB" w:rsidRPr="003513F4" w:rsidRDefault="00262EDB" w:rsidP="00262EDB">
      <w:pPr>
        <w:spacing w:after="0" w:line="240" w:lineRule="auto"/>
        <w:ind w:firstLine="709"/>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sz w:val="26"/>
          <w:szCs w:val="26"/>
          <w:lang w:eastAsia="ru-RU"/>
        </w:rPr>
        <w:t>- организация просветительной и образовательной деятельности с учетом местных традиций, интересов и потребностей общества;</w:t>
      </w:r>
    </w:p>
    <w:p w:rsidR="00262EDB" w:rsidRPr="003513F4" w:rsidRDefault="00262EDB" w:rsidP="00262EDB">
      <w:pPr>
        <w:spacing w:after="0" w:line="240" w:lineRule="auto"/>
        <w:ind w:firstLine="709"/>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sz w:val="26"/>
          <w:szCs w:val="26"/>
          <w:lang w:eastAsia="ru-RU"/>
        </w:rPr>
        <w:t>- участие в местных, региональных и федеральных программах информационного обслуживания различных групп населения;</w:t>
      </w:r>
    </w:p>
    <w:p w:rsidR="00262EDB" w:rsidRPr="003513F4" w:rsidRDefault="00262EDB" w:rsidP="00262EDB">
      <w:pPr>
        <w:spacing w:after="0" w:line="240" w:lineRule="auto"/>
        <w:ind w:firstLine="709"/>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sz w:val="26"/>
          <w:szCs w:val="26"/>
          <w:lang w:eastAsia="ru-RU"/>
        </w:rPr>
        <w:t>- участие в развитии территорий своего региона в сотрудничестве с органами местного самоуправления и местными организациями, с научными и  образовательными учреждениями;</w:t>
      </w:r>
    </w:p>
    <w:p w:rsidR="00262EDB" w:rsidRPr="003513F4" w:rsidRDefault="00262EDB" w:rsidP="00262EDB">
      <w:pPr>
        <w:spacing w:after="0" w:line="240" w:lineRule="auto"/>
        <w:ind w:firstLine="709"/>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sz w:val="26"/>
          <w:szCs w:val="26"/>
          <w:lang w:eastAsia="ru-RU"/>
        </w:rPr>
        <w:t>- развитие современных форм музейного экскурсионного обслуживания для распространения историко-краеведческих экологических, информационных знаний. Содействовать патриотическому и нравственному воспитанию подрастающего поколения.</w:t>
      </w:r>
    </w:p>
    <w:p w:rsidR="00262EDB" w:rsidRPr="003513F4" w:rsidRDefault="00262EDB" w:rsidP="00262EDB">
      <w:pPr>
        <w:spacing w:after="0" w:line="240" w:lineRule="auto"/>
        <w:ind w:firstLine="709"/>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sz w:val="26"/>
          <w:szCs w:val="26"/>
          <w:lang w:eastAsia="ru-RU"/>
        </w:rPr>
        <w:t xml:space="preserve">Предметом основного вида деятельности является: </w:t>
      </w:r>
    </w:p>
    <w:p w:rsidR="00262EDB" w:rsidRPr="003513F4" w:rsidRDefault="00262EDB" w:rsidP="00262EDB">
      <w:pPr>
        <w:numPr>
          <w:ilvl w:val="0"/>
          <w:numId w:val="42"/>
        </w:numPr>
        <w:spacing w:after="0" w:line="240" w:lineRule="auto"/>
        <w:ind w:left="0" w:firstLine="709"/>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комплектование музейных фондов, путем приобретения в установленном порядке, дарения, а также в порядке наследования;</w:t>
      </w:r>
    </w:p>
    <w:p w:rsidR="00262EDB" w:rsidRPr="003513F4" w:rsidRDefault="00262EDB" w:rsidP="00262EDB">
      <w:pPr>
        <w:numPr>
          <w:ilvl w:val="0"/>
          <w:numId w:val="42"/>
        </w:numPr>
        <w:spacing w:after="0" w:line="240" w:lineRule="auto"/>
        <w:ind w:left="0" w:firstLine="709"/>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 xml:space="preserve"> учет, хранение и реставрация музейных предметов;</w:t>
      </w:r>
    </w:p>
    <w:p w:rsidR="00262EDB" w:rsidRPr="003513F4" w:rsidRDefault="00262EDB" w:rsidP="00262EDB">
      <w:pPr>
        <w:numPr>
          <w:ilvl w:val="0"/>
          <w:numId w:val="42"/>
        </w:numPr>
        <w:spacing w:after="0" w:line="240" w:lineRule="auto"/>
        <w:ind w:left="0" w:firstLine="709"/>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изучение и систематизация предметов фондов хранения, формирования базы данных в соответствии с профилем музея.</w:t>
      </w:r>
    </w:p>
    <w:p w:rsidR="00262EDB" w:rsidRPr="003513F4" w:rsidRDefault="00262EDB" w:rsidP="00262EDB">
      <w:pPr>
        <w:spacing w:after="0" w:line="240" w:lineRule="auto"/>
        <w:ind w:firstLine="709"/>
        <w:contextualSpacing/>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sz w:val="26"/>
          <w:szCs w:val="26"/>
          <w:lang w:eastAsia="ru-RU"/>
        </w:rPr>
        <w:t xml:space="preserve"> Для достижения указанных целей Учреждение осуществляет основные виды деятельности: </w:t>
      </w:r>
    </w:p>
    <w:p w:rsidR="00262EDB" w:rsidRPr="003513F4" w:rsidRDefault="00262EDB" w:rsidP="00262EDB">
      <w:pPr>
        <w:numPr>
          <w:ilvl w:val="0"/>
          <w:numId w:val="42"/>
        </w:numPr>
        <w:spacing w:after="0" w:line="240" w:lineRule="auto"/>
        <w:ind w:left="0" w:firstLine="709"/>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 xml:space="preserve"> экспозиционно-выставочная деятельность, организация выездных экспозиций;</w:t>
      </w:r>
    </w:p>
    <w:p w:rsidR="00262EDB" w:rsidRPr="003513F4" w:rsidRDefault="00262EDB" w:rsidP="00262EDB">
      <w:pPr>
        <w:numPr>
          <w:ilvl w:val="0"/>
          <w:numId w:val="42"/>
        </w:numPr>
        <w:spacing w:after="0" w:line="240" w:lineRule="auto"/>
        <w:ind w:left="0" w:firstLine="709"/>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lastRenderedPageBreak/>
        <w:t xml:space="preserve"> экскурсионное, лекционное, консультативное и культурно-массовое обслуживание;</w:t>
      </w:r>
    </w:p>
    <w:p w:rsidR="00262EDB" w:rsidRPr="003513F4" w:rsidRDefault="00262EDB" w:rsidP="00262EDB">
      <w:pPr>
        <w:numPr>
          <w:ilvl w:val="0"/>
          <w:numId w:val="42"/>
        </w:numPr>
        <w:spacing w:after="0" w:line="240" w:lineRule="auto"/>
        <w:ind w:left="0" w:firstLine="709"/>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организация работы лекториев, конкурсов, встреч, различных любительских объединений, а также иная культурно-просветительная и музейно-педагогическая деятельность;</w:t>
      </w:r>
    </w:p>
    <w:p w:rsidR="00262EDB" w:rsidRPr="003513F4" w:rsidRDefault="00262EDB" w:rsidP="00262EDB">
      <w:pPr>
        <w:numPr>
          <w:ilvl w:val="0"/>
          <w:numId w:val="42"/>
        </w:numPr>
        <w:spacing w:after="0" w:line="240" w:lineRule="auto"/>
        <w:ind w:left="0" w:firstLine="709"/>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 xml:space="preserve"> участие в научных конференциях и семинарах.</w:t>
      </w:r>
    </w:p>
    <w:p w:rsidR="00262EDB" w:rsidRPr="003513F4" w:rsidRDefault="00262EDB" w:rsidP="00262EDB">
      <w:pPr>
        <w:tabs>
          <w:tab w:val="left" w:pos="0"/>
          <w:tab w:val="left" w:pos="57"/>
        </w:tabs>
        <w:spacing w:after="0" w:line="240" w:lineRule="auto"/>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ab/>
      </w:r>
      <w:r w:rsidRPr="003513F4">
        <w:rPr>
          <w:rFonts w:ascii="Times New Roman" w:eastAsia="Calibri" w:hAnsi="Times New Roman" w:cs="Times New Roman"/>
          <w:sz w:val="26"/>
          <w:szCs w:val="26"/>
        </w:rPr>
        <w:tab/>
        <w:t>С  Уставом учреждения можно ознакомиться на официальном сайте</w:t>
      </w:r>
      <w:r w:rsidRPr="003513F4">
        <w:rPr>
          <w:rFonts w:ascii="Times New Roman" w:eastAsia="Times New Roman" w:hAnsi="Times New Roman" w:cs="Times New Roman"/>
          <w:sz w:val="26"/>
          <w:szCs w:val="26"/>
          <w:lang w:eastAsia="ru-RU"/>
        </w:rPr>
        <w:t xml:space="preserve"> МБУК КИЭМ имени Ю.С. Кулаковой</w:t>
      </w:r>
      <w:r w:rsidRPr="003513F4">
        <w:rPr>
          <w:rFonts w:ascii="Times New Roman" w:eastAsia="Calibri" w:hAnsi="Times New Roman" w:cs="Times New Roman"/>
          <w:sz w:val="26"/>
          <w:szCs w:val="26"/>
        </w:rPr>
        <w:t>.</w:t>
      </w:r>
    </w:p>
    <w:p w:rsidR="00262EDB" w:rsidRPr="003513F4" w:rsidRDefault="00262EDB" w:rsidP="00262EDB">
      <w:pPr>
        <w:tabs>
          <w:tab w:val="left" w:pos="0"/>
          <w:tab w:val="left" w:pos="57"/>
        </w:tabs>
        <w:spacing w:after="0" w:line="240" w:lineRule="auto"/>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ab/>
      </w:r>
      <w:r w:rsidRPr="003513F4">
        <w:rPr>
          <w:rFonts w:ascii="Times New Roman" w:eastAsia="Calibri" w:hAnsi="Times New Roman" w:cs="Times New Roman"/>
          <w:sz w:val="26"/>
          <w:szCs w:val="26"/>
        </w:rPr>
        <w:tab/>
        <w:t>В</w:t>
      </w:r>
      <w:r w:rsidRPr="003513F4">
        <w:rPr>
          <w:rFonts w:ascii="Times New Roman" w:eastAsia="Times New Roman" w:hAnsi="Times New Roman" w:cs="Times New Roman"/>
          <w:sz w:val="26"/>
          <w:szCs w:val="26"/>
          <w:lang w:eastAsia="ru-RU"/>
        </w:rPr>
        <w:t xml:space="preserve"> соответствии с законодательством Российской Федерации, </w:t>
      </w:r>
      <w:r w:rsidRPr="003513F4">
        <w:rPr>
          <w:rFonts w:ascii="Times New Roman" w:eastAsia="Calibri" w:hAnsi="Times New Roman" w:cs="Times New Roman"/>
          <w:bCs/>
          <w:iCs/>
          <w:sz w:val="26"/>
          <w:szCs w:val="26"/>
        </w:rPr>
        <w:t>иными нормативными правовыми актами, муниципальными правовыми актами,</w:t>
      </w:r>
      <w:r w:rsidRPr="003513F4">
        <w:rPr>
          <w:rFonts w:ascii="Times New Roman" w:eastAsia="Calibri" w:hAnsi="Times New Roman" w:cs="Times New Roman"/>
          <w:sz w:val="26"/>
          <w:szCs w:val="26"/>
        </w:rPr>
        <w:t xml:space="preserve"> пункты 1, 1.4, 1.5, 5.3 Устава учреждения, регламентирующего деятельность учреждения, требуют актуализации.</w:t>
      </w:r>
    </w:p>
    <w:p w:rsidR="00262EDB" w:rsidRPr="00262EDB" w:rsidRDefault="00262EDB" w:rsidP="00262EDB">
      <w:pPr>
        <w:spacing w:after="0" w:line="240" w:lineRule="auto"/>
        <w:ind w:firstLine="567"/>
        <w:jc w:val="both"/>
        <w:rPr>
          <w:rFonts w:ascii="Times New Roman" w:eastAsia="Times New Roman" w:hAnsi="Times New Roman" w:cs="Times New Roman"/>
          <w:sz w:val="26"/>
          <w:szCs w:val="26"/>
          <w:lang w:eastAsia="ru-RU"/>
        </w:rPr>
      </w:pPr>
      <w:r w:rsidRPr="00262EDB">
        <w:rPr>
          <w:rFonts w:ascii="Times New Roman" w:eastAsia="Times New Roman" w:hAnsi="Times New Roman" w:cs="Times New Roman"/>
          <w:sz w:val="26"/>
          <w:szCs w:val="26"/>
          <w:lang w:eastAsia="ru-RU"/>
        </w:rPr>
        <w:t>Анализ соблюдения учреждением действующего законодательства, в части регулирования оплаты труда работников, показал, что вопросы установления системы оплаты работников МБУК КИЭМ имени Ю.С. Кулаковой регулируются Положением об оплате труда работников МБУК КИЭМ имени Ю.С. Кулаковой, утвержденного приказом директора учреждения от 07.09.2018 года № 29-л (далее – Положение об оплате труда учреждения).</w:t>
      </w:r>
    </w:p>
    <w:p w:rsidR="00262EDB" w:rsidRPr="00262EDB" w:rsidRDefault="00262EDB" w:rsidP="00262EDB">
      <w:pPr>
        <w:spacing w:after="0" w:line="240" w:lineRule="auto"/>
        <w:ind w:firstLine="709"/>
        <w:jc w:val="both"/>
        <w:rPr>
          <w:rFonts w:ascii="Times New Roman" w:eastAsia="Times New Roman" w:hAnsi="Times New Roman" w:cs="Times New Roman"/>
          <w:spacing w:val="2"/>
          <w:sz w:val="26"/>
          <w:szCs w:val="26"/>
        </w:rPr>
      </w:pPr>
      <w:r w:rsidRPr="00262EDB">
        <w:rPr>
          <w:rFonts w:ascii="Times New Roman" w:eastAsia="Times New Roman" w:hAnsi="Times New Roman" w:cs="Times New Roman"/>
          <w:spacing w:val="2"/>
          <w:sz w:val="26"/>
          <w:szCs w:val="26"/>
        </w:rPr>
        <w:t>В результате сопоставления, действующего в проверяемом периоде локального распорядительного документа (Положение об оплате труда учреждения), нормативно-правового акта Учредителя учреждения и решения Кежемского районного Совета депутатов № 41-240, установлено:</w:t>
      </w:r>
    </w:p>
    <w:p w:rsidR="00262EDB" w:rsidRPr="00262EDB" w:rsidRDefault="00262EDB" w:rsidP="00262EDB">
      <w:pPr>
        <w:numPr>
          <w:ilvl w:val="0"/>
          <w:numId w:val="43"/>
        </w:numPr>
        <w:spacing w:after="0" w:line="240" w:lineRule="auto"/>
        <w:ind w:left="0" w:firstLine="709"/>
        <w:jc w:val="both"/>
        <w:rPr>
          <w:rFonts w:ascii="Times New Roman" w:eastAsia="Times New Roman" w:hAnsi="Times New Roman" w:cs="Times New Roman"/>
          <w:spacing w:val="2"/>
          <w:sz w:val="26"/>
          <w:szCs w:val="26"/>
        </w:rPr>
      </w:pPr>
      <w:r w:rsidRPr="00262EDB">
        <w:rPr>
          <w:rFonts w:ascii="Times New Roman" w:eastAsia="Times New Roman" w:hAnsi="Times New Roman" w:cs="Times New Roman"/>
          <w:spacing w:val="2"/>
          <w:sz w:val="26"/>
          <w:szCs w:val="26"/>
        </w:rPr>
        <w:t xml:space="preserve">приложение № 2 к Положению об оплате труда учреждения по должностям сотрудников учреждения критерии оценки </w:t>
      </w:r>
      <w:r w:rsidRPr="00262EDB">
        <w:rPr>
          <w:rFonts w:ascii="Times New Roman" w:eastAsia="Calibri" w:hAnsi="Times New Roman" w:cs="Times New Roman"/>
          <w:sz w:val="26"/>
          <w:szCs w:val="26"/>
        </w:rPr>
        <w:t xml:space="preserve">результативности и качества труда </w:t>
      </w:r>
      <w:r w:rsidRPr="00262EDB">
        <w:rPr>
          <w:rFonts w:ascii="Times New Roman" w:eastAsia="Times New Roman" w:hAnsi="Times New Roman" w:cs="Times New Roman"/>
          <w:spacing w:val="2"/>
          <w:sz w:val="26"/>
          <w:szCs w:val="26"/>
        </w:rPr>
        <w:t>и условия их предоставления не соответствуют постановлению № 1109-п, решению № 41-240;</w:t>
      </w:r>
    </w:p>
    <w:p w:rsidR="00262EDB" w:rsidRPr="00262EDB" w:rsidRDefault="00262EDB" w:rsidP="00262EDB">
      <w:pPr>
        <w:numPr>
          <w:ilvl w:val="0"/>
          <w:numId w:val="43"/>
        </w:numPr>
        <w:spacing w:after="0" w:line="240" w:lineRule="auto"/>
        <w:ind w:left="0" w:firstLine="709"/>
        <w:jc w:val="both"/>
        <w:rPr>
          <w:rFonts w:ascii="Times New Roman" w:eastAsia="Times New Roman" w:hAnsi="Times New Roman" w:cs="Times New Roman"/>
          <w:spacing w:val="2"/>
          <w:sz w:val="26"/>
          <w:szCs w:val="26"/>
        </w:rPr>
      </w:pPr>
      <w:r w:rsidRPr="00262EDB">
        <w:rPr>
          <w:rFonts w:ascii="Times New Roman" w:eastAsia="Times New Roman" w:hAnsi="Times New Roman" w:cs="Times New Roman"/>
          <w:spacing w:val="2"/>
          <w:sz w:val="26"/>
          <w:szCs w:val="26"/>
        </w:rPr>
        <w:t xml:space="preserve"> в нарушение пункта 6.3 постановления № 1109-п в учреждении не принят локальный нормативный акт по распределению, установлению видов, размеров, условий и порядка </w:t>
      </w:r>
      <w:proofErr w:type="gramStart"/>
      <w:r w:rsidRPr="00262EDB">
        <w:rPr>
          <w:rFonts w:ascii="Times New Roman" w:eastAsia="Times New Roman" w:hAnsi="Times New Roman" w:cs="Times New Roman"/>
          <w:spacing w:val="2"/>
          <w:sz w:val="26"/>
          <w:szCs w:val="26"/>
        </w:rPr>
        <w:t>выплат стимулирующей части фонда оплаты труда работников</w:t>
      </w:r>
      <w:proofErr w:type="gramEnd"/>
      <w:r w:rsidRPr="00262EDB">
        <w:rPr>
          <w:rFonts w:ascii="Times New Roman" w:eastAsia="Times New Roman" w:hAnsi="Times New Roman" w:cs="Times New Roman"/>
          <w:spacing w:val="2"/>
          <w:sz w:val="26"/>
          <w:szCs w:val="26"/>
        </w:rPr>
        <w:t xml:space="preserve"> учреждения, в результате чего:</w:t>
      </w:r>
    </w:p>
    <w:p w:rsidR="00262EDB" w:rsidRPr="00262EDB" w:rsidRDefault="00262EDB" w:rsidP="00262EDB">
      <w:pPr>
        <w:numPr>
          <w:ilvl w:val="0"/>
          <w:numId w:val="42"/>
        </w:numPr>
        <w:spacing w:after="0" w:line="240" w:lineRule="auto"/>
        <w:ind w:left="0" w:firstLine="709"/>
        <w:contextualSpacing/>
        <w:jc w:val="both"/>
        <w:rPr>
          <w:rFonts w:ascii="Times New Roman" w:eastAsia="Times New Roman" w:hAnsi="Times New Roman" w:cs="Times New Roman"/>
          <w:spacing w:val="2"/>
          <w:sz w:val="26"/>
          <w:szCs w:val="26"/>
          <w:lang w:eastAsia="ru-RU"/>
        </w:rPr>
      </w:pPr>
      <w:r w:rsidRPr="00262EDB">
        <w:rPr>
          <w:rFonts w:ascii="Times New Roman" w:eastAsia="Times New Roman" w:hAnsi="Times New Roman" w:cs="Times New Roman"/>
          <w:spacing w:val="2"/>
          <w:sz w:val="26"/>
          <w:szCs w:val="26"/>
          <w:lang w:eastAsia="ru-RU"/>
        </w:rPr>
        <w:t>не предусмотрен порядок ознакомления сотрудников с результатами оценки их профессиональной деятельности;</w:t>
      </w:r>
    </w:p>
    <w:p w:rsidR="00262EDB" w:rsidRPr="00262EDB" w:rsidRDefault="00262EDB" w:rsidP="00262EDB">
      <w:pPr>
        <w:numPr>
          <w:ilvl w:val="0"/>
          <w:numId w:val="42"/>
        </w:numPr>
        <w:spacing w:after="0" w:line="240" w:lineRule="auto"/>
        <w:ind w:left="0" w:firstLine="709"/>
        <w:contextualSpacing/>
        <w:jc w:val="both"/>
        <w:rPr>
          <w:rFonts w:ascii="Times New Roman" w:eastAsia="Times New Roman" w:hAnsi="Times New Roman" w:cs="Times New Roman"/>
          <w:spacing w:val="2"/>
          <w:sz w:val="26"/>
          <w:szCs w:val="26"/>
          <w:lang w:eastAsia="ru-RU"/>
        </w:rPr>
      </w:pPr>
      <w:r w:rsidRPr="00262EDB">
        <w:rPr>
          <w:rFonts w:ascii="Times New Roman" w:eastAsia="Times New Roman" w:hAnsi="Times New Roman" w:cs="Times New Roman"/>
          <w:spacing w:val="2"/>
          <w:sz w:val="26"/>
          <w:szCs w:val="26"/>
          <w:lang w:eastAsia="ru-RU"/>
        </w:rPr>
        <w:t xml:space="preserve"> не предусмотрен порядок лишения (</w:t>
      </w:r>
      <w:proofErr w:type="spellStart"/>
      <w:r w:rsidRPr="00262EDB">
        <w:rPr>
          <w:rFonts w:ascii="Times New Roman" w:eastAsia="Times New Roman" w:hAnsi="Times New Roman" w:cs="Times New Roman"/>
          <w:spacing w:val="2"/>
          <w:sz w:val="26"/>
          <w:szCs w:val="26"/>
          <w:lang w:eastAsia="ru-RU"/>
        </w:rPr>
        <w:t>депремирования</w:t>
      </w:r>
      <w:proofErr w:type="spellEnd"/>
      <w:r w:rsidRPr="00262EDB">
        <w:rPr>
          <w:rFonts w:ascii="Times New Roman" w:eastAsia="Times New Roman" w:hAnsi="Times New Roman" w:cs="Times New Roman"/>
          <w:spacing w:val="2"/>
          <w:sz w:val="26"/>
          <w:szCs w:val="26"/>
          <w:lang w:eastAsia="ru-RU"/>
        </w:rPr>
        <w:t>) стимулирующих выплат.</w:t>
      </w:r>
    </w:p>
    <w:p w:rsidR="003513F4" w:rsidRDefault="00262EDB" w:rsidP="00262EDB">
      <w:pPr>
        <w:spacing w:after="0" w:line="240" w:lineRule="auto"/>
        <w:ind w:firstLine="567"/>
        <w:jc w:val="both"/>
        <w:rPr>
          <w:rFonts w:ascii="Times New Roman" w:eastAsia="Calibri" w:hAnsi="Times New Roman" w:cs="Times New Roman"/>
          <w:sz w:val="26"/>
          <w:szCs w:val="26"/>
        </w:rPr>
      </w:pPr>
      <w:r w:rsidRPr="00262EDB">
        <w:rPr>
          <w:rFonts w:ascii="Times New Roman" w:eastAsia="Times New Roman" w:hAnsi="Times New Roman" w:cs="Times New Roman"/>
          <w:spacing w:val="2"/>
          <w:sz w:val="26"/>
          <w:szCs w:val="26"/>
        </w:rPr>
        <w:t xml:space="preserve">В нарушение нормативно-правового акта Учредителя учреждения и решения Кежемского районного Совета депутатов № 41-240 </w:t>
      </w:r>
      <w:r w:rsidRPr="00262EDB">
        <w:rPr>
          <w:rFonts w:ascii="Times New Roman" w:eastAsia="Calibri" w:hAnsi="Times New Roman" w:cs="Times New Roman"/>
          <w:sz w:val="26"/>
          <w:szCs w:val="26"/>
        </w:rPr>
        <w:t>в проверяемом периоде директор учреждения допустил распределение стимулирующих выплат</w:t>
      </w:r>
      <w:r w:rsidRPr="003513F4">
        <w:rPr>
          <w:rFonts w:ascii="Times New Roman" w:eastAsia="Calibri" w:hAnsi="Times New Roman" w:cs="Times New Roman"/>
          <w:sz w:val="26"/>
          <w:szCs w:val="26"/>
        </w:rPr>
        <w:t xml:space="preserve"> </w:t>
      </w:r>
      <w:r w:rsidR="003513F4" w:rsidRPr="00262EDB">
        <w:rPr>
          <w:rFonts w:ascii="Times New Roman" w:eastAsia="Times New Roman" w:hAnsi="Times New Roman" w:cs="Times New Roman"/>
          <w:spacing w:val="2"/>
          <w:sz w:val="26"/>
          <w:szCs w:val="26"/>
        </w:rPr>
        <w:t xml:space="preserve">без учета критериев оценки </w:t>
      </w:r>
      <w:r w:rsidR="003513F4" w:rsidRPr="00262EDB">
        <w:rPr>
          <w:rFonts w:ascii="Times New Roman" w:eastAsia="Calibri" w:hAnsi="Times New Roman" w:cs="Times New Roman"/>
          <w:sz w:val="26"/>
          <w:szCs w:val="26"/>
        </w:rPr>
        <w:t>результативности и качества труда.</w:t>
      </w:r>
    </w:p>
    <w:p w:rsidR="00262EDB" w:rsidRPr="003513F4" w:rsidRDefault="00262EDB" w:rsidP="00262EDB">
      <w:pPr>
        <w:spacing w:after="0" w:line="240" w:lineRule="auto"/>
        <w:ind w:firstLine="567"/>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В ходе контрольного мероприятия при проверке должностных инструкций сотрудников объекта контроля были выявлены недостатки во всех представленных должностных инструкциях:</w:t>
      </w:r>
    </w:p>
    <w:p w:rsidR="00262EDB" w:rsidRPr="00262EDB" w:rsidRDefault="00262EDB" w:rsidP="00262EDB">
      <w:pPr>
        <w:spacing w:after="0" w:line="240" w:lineRule="auto"/>
        <w:ind w:firstLine="567"/>
        <w:jc w:val="both"/>
        <w:rPr>
          <w:rFonts w:ascii="Times New Roman" w:eastAsia="Calibri" w:hAnsi="Times New Roman" w:cs="Times New Roman"/>
          <w:sz w:val="26"/>
          <w:szCs w:val="26"/>
        </w:rPr>
      </w:pPr>
      <w:r w:rsidRPr="00262EDB">
        <w:rPr>
          <w:rFonts w:ascii="Times New Roman" w:eastAsia="Calibri" w:hAnsi="Times New Roman" w:cs="Times New Roman"/>
          <w:sz w:val="26"/>
          <w:szCs w:val="26"/>
        </w:rPr>
        <w:t>•</w:t>
      </w:r>
      <w:r w:rsidRPr="00262EDB">
        <w:rPr>
          <w:rFonts w:ascii="Times New Roman" w:eastAsia="Calibri" w:hAnsi="Times New Roman" w:cs="Times New Roman"/>
          <w:sz w:val="26"/>
          <w:szCs w:val="26"/>
        </w:rPr>
        <w:tab/>
        <w:t>отсутствуют основные права сотрудников;</w:t>
      </w:r>
    </w:p>
    <w:p w:rsidR="00262EDB" w:rsidRPr="00262EDB" w:rsidRDefault="00262EDB" w:rsidP="00262EDB">
      <w:pPr>
        <w:spacing w:after="0" w:line="240" w:lineRule="auto"/>
        <w:ind w:firstLine="567"/>
        <w:jc w:val="both"/>
        <w:rPr>
          <w:rFonts w:ascii="Times New Roman" w:eastAsia="Calibri" w:hAnsi="Times New Roman" w:cs="Times New Roman"/>
          <w:sz w:val="26"/>
          <w:szCs w:val="26"/>
        </w:rPr>
      </w:pPr>
      <w:r w:rsidRPr="00262EDB">
        <w:rPr>
          <w:rFonts w:ascii="Times New Roman" w:eastAsia="Calibri" w:hAnsi="Times New Roman" w:cs="Times New Roman"/>
          <w:sz w:val="26"/>
          <w:szCs w:val="26"/>
        </w:rPr>
        <w:t>•</w:t>
      </w:r>
      <w:r w:rsidRPr="00262EDB">
        <w:rPr>
          <w:rFonts w:ascii="Times New Roman" w:eastAsia="Calibri" w:hAnsi="Times New Roman" w:cs="Times New Roman"/>
          <w:sz w:val="26"/>
          <w:szCs w:val="26"/>
        </w:rPr>
        <w:tab/>
        <w:t>наименование должности в должностных инструкциях не соответствует наименованию должности по штатному расписанию;</w:t>
      </w:r>
    </w:p>
    <w:p w:rsidR="00262EDB" w:rsidRPr="00262EDB" w:rsidRDefault="00262EDB" w:rsidP="00262EDB">
      <w:pPr>
        <w:spacing w:after="0" w:line="240" w:lineRule="auto"/>
        <w:ind w:firstLine="567"/>
        <w:jc w:val="both"/>
        <w:rPr>
          <w:rFonts w:ascii="Times New Roman" w:eastAsia="Calibri" w:hAnsi="Times New Roman" w:cs="Times New Roman"/>
          <w:sz w:val="26"/>
          <w:szCs w:val="26"/>
        </w:rPr>
      </w:pPr>
      <w:r w:rsidRPr="00262EDB">
        <w:rPr>
          <w:rFonts w:ascii="Times New Roman" w:eastAsia="Calibri" w:hAnsi="Times New Roman" w:cs="Times New Roman"/>
          <w:sz w:val="26"/>
          <w:szCs w:val="26"/>
        </w:rPr>
        <w:t>•</w:t>
      </w:r>
      <w:r w:rsidRPr="00262EDB">
        <w:rPr>
          <w:rFonts w:ascii="Times New Roman" w:eastAsia="Calibri" w:hAnsi="Times New Roman" w:cs="Times New Roman"/>
          <w:sz w:val="26"/>
          <w:szCs w:val="26"/>
        </w:rPr>
        <w:tab/>
        <w:t>отсутствуют требования к квалификации необходимой по занимаемым должностям.</w:t>
      </w:r>
    </w:p>
    <w:p w:rsidR="00262EDB" w:rsidRPr="00262EDB" w:rsidRDefault="00262EDB" w:rsidP="00262EDB">
      <w:pPr>
        <w:spacing w:after="0" w:line="240" w:lineRule="auto"/>
        <w:ind w:firstLine="567"/>
        <w:jc w:val="both"/>
        <w:rPr>
          <w:rFonts w:ascii="Times New Roman" w:eastAsia="Calibri" w:hAnsi="Times New Roman" w:cs="Times New Roman"/>
          <w:sz w:val="26"/>
          <w:szCs w:val="26"/>
        </w:rPr>
      </w:pPr>
      <w:r w:rsidRPr="00262EDB">
        <w:rPr>
          <w:rFonts w:ascii="Times New Roman" w:eastAsia="Times New Roman" w:hAnsi="Times New Roman" w:cs="Times New Roman"/>
          <w:spacing w:val="2"/>
          <w:sz w:val="26"/>
          <w:szCs w:val="26"/>
        </w:rPr>
        <w:t xml:space="preserve"> </w:t>
      </w:r>
    </w:p>
    <w:p w:rsidR="00F728E8" w:rsidRPr="003513F4" w:rsidRDefault="00F728E8" w:rsidP="00F728E8">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62EDB" w:rsidRPr="00262EDB" w:rsidRDefault="00262EDB" w:rsidP="00262EDB">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262EDB">
        <w:rPr>
          <w:rFonts w:ascii="Times New Roman" w:eastAsia="Calibri" w:hAnsi="Times New Roman" w:cs="Times New Roman"/>
          <w:sz w:val="26"/>
          <w:szCs w:val="26"/>
        </w:rPr>
        <w:lastRenderedPageBreak/>
        <w:t xml:space="preserve">В ходе контрольного мероприятия установлены следующие нарушения </w:t>
      </w:r>
      <w:hyperlink r:id="rId9" w:history="1">
        <w:r w:rsidRPr="00262EDB">
          <w:rPr>
            <w:rFonts w:ascii="Times New Roman" w:eastAsia="Calibri" w:hAnsi="Times New Roman" w:cs="Times New Roman"/>
            <w:sz w:val="26"/>
            <w:szCs w:val="26"/>
          </w:rPr>
          <w:t>Требований</w:t>
        </w:r>
      </w:hyperlink>
      <w:r w:rsidRPr="00262EDB">
        <w:rPr>
          <w:rFonts w:ascii="Times New Roman" w:eastAsia="Calibri" w:hAnsi="Times New Roman" w:cs="Times New Roman"/>
          <w:sz w:val="26"/>
          <w:szCs w:val="26"/>
        </w:rPr>
        <w:t xml:space="preserve"> к порядку формирования структурированной информации о государственном (муниципальном) учреждении, информации, указанной в абзаце первом пункта 15.1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г. </w:t>
      </w:r>
      <w:proofErr w:type="gramEnd"/>
      <w:r w:rsidRPr="00262EDB">
        <w:rPr>
          <w:rFonts w:ascii="Times New Roman" w:eastAsia="Calibri" w:hAnsi="Times New Roman" w:cs="Times New Roman"/>
          <w:sz w:val="26"/>
          <w:szCs w:val="26"/>
        </w:rPr>
        <w:t>№ 86</w:t>
      </w:r>
      <w:r w:rsidR="00BE493E">
        <w:rPr>
          <w:rFonts w:ascii="Times New Roman" w:eastAsia="Calibri" w:hAnsi="Times New Roman" w:cs="Times New Roman"/>
          <w:sz w:val="26"/>
          <w:szCs w:val="26"/>
        </w:rPr>
        <w:t xml:space="preserve"> </w:t>
      </w:r>
      <w:bookmarkStart w:id="0" w:name="_GoBack"/>
      <w:bookmarkEnd w:id="0"/>
      <w:r w:rsidRPr="00262EDB">
        <w:rPr>
          <w:rFonts w:ascii="Times New Roman" w:eastAsia="Calibri" w:hAnsi="Times New Roman" w:cs="Times New Roman"/>
          <w:sz w:val="26"/>
          <w:szCs w:val="26"/>
        </w:rPr>
        <w:t>н, утвержденных Федеральным казначейством от 26.12.2016 г..</w:t>
      </w:r>
    </w:p>
    <w:p w:rsidR="00262EDB" w:rsidRPr="00262EDB" w:rsidRDefault="00262EDB" w:rsidP="00262EDB">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262EDB">
        <w:rPr>
          <w:rFonts w:ascii="Times New Roman" w:eastAsia="Calibri" w:hAnsi="Times New Roman" w:cs="Times New Roman"/>
          <w:sz w:val="26"/>
          <w:szCs w:val="26"/>
        </w:rPr>
        <w:t xml:space="preserve">Так, в нарушение </w:t>
      </w:r>
      <w:hyperlink r:id="rId10" w:history="1">
        <w:r w:rsidRPr="00262EDB">
          <w:rPr>
            <w:rFonts w:ascii="Times New Roman" w:eastAsia="Calibri" w:hAnsi="Times New Roman" w:cs="Times New Roman"/>
            <w:sz w:val="26"/>
            <w:szCs w:val="26"/>
          </w:rPr>
          <w:t>пункта 2.9.</w:t>
        </w:r>
      </w:hyperlink>
      <w:r w:rsidRPr="00262EDB">
        <w:rPr>
          <w:rFonts w:ascii="Times New Roman" w:eastAsia="Calibri" w:hAnsi="Times New Roman" w:cs="Times New Roman"/>
          <w:sz w:val="26"/>
          <w:szCs w:val="26"/>
        </w:rPr>
        <w:t xml:space="preserve"> информация о государственном задании сформирована и представлена с нарушением сроков, то есть позднее 5 рабочий дней после утверждения муниципального задания, а именно: муниципальное задание на 2023 год утверждено 25.01.2023 г., информация опубликована 22.02.2023г., согласно информации, размещенной на официальном сайте, муниципальное задание на 2023 год (с изменениями  от 04.03.2024) утверждено 04.03.2024 г., соответствующая информация о</w:t>
      </w:r>
      <w:proofErr w:type="gramEnd"/>
      <w:r w:rsidR="00BE493E">
        <w:rPr>
          <w:rFonts w:ascii="Times New Roman" w:eastAsia="Calibri" w:hAnsi="Times New Roman" w:cs="Times New Roman"/>
          <w:sz w:val="26"/>
          <w:szCs w:val="26"/>
        </w:rPr>
        <w:t xml:space="preserve"> </w:t>
      </w:r>
      <w:r w:rsidRPr="00262EDB">
        <w:rPr>
          <w:rFonts w:ascii="Times New Roman" w:eastAsia="Calibri" w:hAnsi="Times New Roman" w:cs="Times New Roman"/>
          <w:sz w:val="26"/>
          <w:szCs w:val="26"/>
        </w:rPr>
        <w:t>нем</w:t>
      </w:r>
      <w:r w:rsidR="00BE493E">
        <w:rPr>
          <w:rFonts w:ascii="Times New Roman" w:eastAsia="Calibri" w:hAnsi="Times New Roman" w:cs="Times New Roman"/>
          <w:sz w:val="26"/>
          <w:szCs w:val="26"/>
        </w:rPr>
        <w:t xml:space="preserve"> </w:t>
      </w:r>
      <w:proofErr w:type="gramStart"/>
      <w:r w:rsidRPr="00262EDB">
        <w:rPr>
          <w:rFonts w:ascii="Times New Roman" w:eastAsia="Calibri" w:hAnsi="Times New Roman" w:cs="Times New Roman"/>
          <w:sz w:val="26"/>
          <w:szCs w:val="26"/>
        </w:rPr>
        <w:t>опубликована</w:t>
      </w:r>
      <w:proofErr w:type="gramEnd"/>
      <w:r w:rsidRPr="00262EDB">
        <w:rPr>
          <w:rFonts w:ascii="Times New Roman" w:eastAsia="Calibri" w:hAnsi="Times New Roman" w:cs="Times New Roman"/>
          <w:sz w:val="26"/>
          <w:szCs w:val="26"/>
        </w:rPr>
        <w:t xml:space="preserve"> 28.03.2024.</w:t>
      </w:r>
    </w:p>
    <w:p w:rsidR="00262EDB" w:rsidRPr="00262EDB" w:rsidRDefault="00262EDB" w:rsidP="00262EDB">
      <w:pPr>
        <w:autoSpaceDE w:val="0"/>
        <w:autoSpaceDN w:val="0"/>
        <w:adjustRightInd w:val="0"/>
        <w:spacing w:after="0" w:line="240" w:lineRule="auto"/>
        <w:ind w:firstLine="709"/>
        <w:jc w:val="both"/>
        <w:rPr>
          <w:rFonts w:ascii="Times New Roman" w:eastAsia="Calibri" w:hAnsi="Times New Roman" w:cs="Times New Roman"/>
          <w:sz w:val="26"/>
          <w:szCs w:val="26"/>
        </w:rPr>
      </w:pPr>
      <w:r w:rsidRPr="00262EDB">
        <w:rPr>
          <w:rFonts w:ascii="Times New Roman" w:eastAsia="Calibri" w:hAnsi="Times New Roman" w:cs="Times New Roman"/>
          <w:sz w:val="26"/>
          <w:szCs w:val="26"/>
        </w:rPr>
        <w:t xml:space="preserve">В нарушение </w:t>
      </w:r>
      <w:hyperlink r:id="rId11" w:history="1">
        <w:r w:rsidRPr="00262EDB">
          <w:rPr>
            <w:rFonts w:ascii="Times New Roman" w:eastAsia="Calibri" w:hAnsi="Times New Roman" w:cs="Times New Roman"/>
            <w:sz w:val="26"/>
            <w:szCs w:val="26"/>
          </w:rPr>
          <w:t>пункта 6</w:t>
        </w:r>
      </w:hyperlink>
      <w:r w:rsidRPr="00262EDB">
        <w:rPr>
          <w:rFonts w:ascii="Times New Roman" w:eastAsia="Calibri" w:hAnsi="Times New Roman" w:cs="Times New Roman"/>
          <w:sz w:val="26"/>
          <w:szCs w:val="26"/>
        </w:rPr>
        <w:t xml:space="preserve"> на официальном сайте bus.gov.ru не размещены электронные копии муниципального задания на 2023 год (с изменениями  от 02.06.2023,  от 12.07.2023, от 14.11.2023).</w:t>
      </w:r>
    </w:p>
    <w:p w:rsidR="00262EDB" w:rsidRPr="00262EDB" w:rsidRDefault="00262EDB" w:rsidP="00262EDB">
      <w:pPr>
        <w:spacing w:after="0" w:line="240" w:lineRule="auto"/>
        <w:ind w:firstLine="709"/>
        <w:jc w:val="both"/>
        <w:rPr>
          <w:rFonts w:ascii="Times New Roman" w:eastAsia="Calibri" w:hAnsi="Times New Roman" w:cs="Times New Roman"/>
          <w:sz w:val="26"/>
          <w:szCs w:val="26"/>
        </w:rPr>
      </w:pPr>
      <w:r w:rsidRPr="00262EDB">
        <w:rPr>
          <w:rFonts w:ascii="Times New Roman" w:eastAsia="Calibri" w:hAnsi="Times New Roman" w:cs="Times New Roman"/>
          <w:sz w:val="26"/>
          <w:szCs w:val="26"/>
        </w:rPr>
        <w:t xml:space="preserve">В нарушение п. 3.3 ст. 32 Федерального закона № 7-ФЗ на официальном сайте </w:t>
      </w:r>
      <w:hyperlink r:id="rId12" w:history="1">
        <w:r w:rsidRPr="00262EDB">
          <w:rPr>
            <w:rFonts w:ascii="Times New Roman" w:eastAsia="Calibri" w:hAnsi="Times New Roman" w:cs="Times New Roman"/>
            <w:sz w:val="26"/>
            <w:szCs w:val="26"/>
            <w:u w:val="single"/>
            <w:lang w:val="en-US"/>
          </w:rPr>
          <w:t>www</w:t>
        </w:r>
        <w:r w:rsidRPr="00262EDB">
          <w:rPr>
            <w:rFonts w:ascii="Times New Roman" w:eastAsia="Calibri" w:hAnsi="Times New Roman" w:cs="Times New Roman"/>
            <w:sz w:val="26"/>
            <w:szCs w:val="26"/>
            <w:u w:val="single"/>
          </w:rPr>
          <w:t>.</w:t>
        </w:r>
        <w:r w:rsidRPr="00262EDB">
          <w:rPr>
            <w:rFonts w:ascii="Times New Roman" w:eastAsia="Calibri" w:hAnsi="Times New Roman" w:cs="Times New Roman"/>
            <w:sz w:val="26"/>
            <w:szCs w:val="26"/>
            <w:u w:val="single"/>
            <w:lang w:val="en-US"/>
          </w:rPr>
          <w:t>bus</w:t>
        </w:r>
        <w:r w:rsidRPr="00262EDB">
          <w:rPr>
            <w:rFonts w:ascii="Times New Roman" w:eastAsia="Calibri" w:hAnsi="Times New Roman" w:cs="Times New Roman"/>
            <w:sz w:val="26"/>
            <w:szCs w:val="26"/>
            <w:u w:val="single"/>
          </w:rPr>
          <w:t>.</w:t>
        </w:r>
        <w:proofErr w:type="spellStart"/>
        <w:r w:rsidRPr="00262EDB">
          <w:rPr>
            <w:rFonts w:ascii="Times New Roman" w:eastAsia="Calibri" w:hAnsi="Times New Roman" w:cs="Times New Roman"/>
            <w:sz w:val="26"/>
            <w:szCs w:val="26"/>
            <w:u w:val="single"/>
            <w:lang w:val="en-US"/>
          </w:rPr>
          <w:t>gov</w:t>
        </w:r>
        <w:proofErr w:type="spellEnd"/>
        <w:r w:rsidRPr="00262EDB">
          <w:rPr>
            <w:rFonts w:ascii="Times New Roman" w:eastAsia="Calibri" w:hAnsi="Times New Roman" w:cs="Times New Roman"/>
            <w:sz w:val="26"/>
            <w:szCs w:val="26"/>
            <w:u w:val="single"/>
          </w:rPr>
          <w:t>.</w:t>
        </w:r>
        <w:proofErr w:type="spellStart"/>
        <w:r w:rsidRPr="00262EDB">
          <w:rPr>
            <w:rFonts w:ascii="Times New Roman" w:eastAsia="Calibri" w:hAnsi="Times New Roman" w:cs="Times New Roman"/>
            <w:sz w:val="26"/>
            <w:szCs w:val="26"/>
            <w:u w:val="single"/>
            <w:lang w:val="en-US"/>
          </w:rPr>
          <w:t>ru</w:t>
        </w:r>
        <w:proofErr w:type="spellEnd"/>
      </w:hyperlink>
      <w:r w:rsidRPr="00262EDB">
        <w:rPr>
          <w:rFonts w:ascii="Times New Roman" w:eastAsia="Calibri" w:hAnsi="Times New Roman" w:cs="Times New Roman"/>
          <w:sz w:val="26"/>
          <w:szCs w:val="26"/>
        </w:rPr>
        <w:t>. за проверяемый период план ФХД на 2023 г. и вносимые в него изменения</w:t>
      </w:r>
      <w:r w:rsidR="00BE493E">
        <w:rPr>
          <w:rFonts w:ascii="Times New Roman" w:eastAsia="Calibri" w:hAnsi="Times New Roman" w:cs="Times New Roman"/>
          <w:sz w:val="26"/>
          <w:szCs w:val="26"/>
        </w:rPr>
        <w:t xml:space="preserve"> </w:t>
      </w:r>
      <w:r w:rsidRPr="00262EDB">
        <w:rPr>
          <w:rFonts w:ascii="Times New Roman" w:eastAsia="Calibri" w:hAnsi="Times New Roman" w:cs="Times New Roman"/>
          <w:sz w:val="26"/>
          <w:szCs w:val="26"/>
        </w:rPr>
        <w:t>не размещены.</w:t>
      </w:r>
    </w:p>
    <w:p w:rsidR="00F87CB3" w:rsidRPr="00F87CB3" w:rsidRDefault="00F87CB3" w:rsidP="00F87CB3">
      <w:pPr>
        <w:spacing w:after="0" w:line="240" w:lineRule="auto"/>
        <w:ind w:firstLine="708"/>
        <w:jc w:val="both"/>
        <w:rPr>
          <w:rFonts w:ascii="Times New Roman" w:eastAsia="Calibri" w:hAnsi="Times New Roman" w:cs="Times New Roman"/>
          <w:sz w:val="26"/>
          <w:szCs w:val="26"/>
        </w:rPr>
      </w:pPr>
      <w:r w:rsidRPr="00F87CB3">
        <w:rPr>
          <w:rFonts w:ascii="Times New Roman" w:eastAsia="Calibri" w:hAnsi="Times New Roman" w:cs="Times New Roman"/>
          <w:sz w:val="26"/>
          <w:szCs w:val="26"/>
        </w:rPr>
        <w:t xml:space="preserve">Показатель объема работы за 2023 год выполнен полностью. Допустимое </w:t>
      </w:r>
      <w:proofErr w:type="gramStart"/>
      <w:r w:rsidRPr="00F87CB3">
        <w:rPr>
          <w:rFonts w:ascii="Times New Roman" w:eastAsia="Calibri" w:hAnsi="Times New Roman" w:cs="Times New Roman"/>
          <w:sz w:val="26"/>
          <w:szCs w:val="26"/>
        </w:rPr>
        <w:t>отклонение</w:t>
      </w:r>
      <w:proofErr w:type="gramEnd"/>
      <w:r w:rsidRPr="00F87CB3">
        <w:rPr>
          <w:rFonts w:ascii="Times New Roman" w:eastAsia="Calibri" w:hAnsi="Times New Roman" w:cs="Times New Roman"/>
          <w:sz w:val="26"/>
          <w:szCs w:val="26"/>
        </w:rPr>
        <w:t xml:space="preserve"> установленное в муниципальном задании по итогам 2023 года не превышено.</w:t>
      </w:r>
    </w:p>
    <w:p w:rsidR="00F87CB3" w:rsidRPr="00F87CB3" w:rsidRDefault="00F87CB3" w:rsidP="00F87CB3">
      <w:pPr>
        <w:spacing w:after="0" w:line="240" w:lineRule="auto"/>
        <w:jc w:val="both"/>
        <w:rPr>
          <w:rFonts w:ascii="Times New Roman" w:eastAsia="Calibri" w:hAnsi="Times New Roman" w:cs="Times New Roman"/>
          <w:sz w:val="26"/>
          <w:szCs w:val="26"/>
        </w:rPr>
      </w:pPr>
      <w:r w:rsidRPr="00F87CB3">
        <w:rPr>
          <w:rFonts w:ascii="Times New Roman" w:eastAsia="Calibri" w:hAnsi="Times New Roman" w:cs="Times New Roman"/>
          <w:sz w:val="26"/>
          <w:szCs w:val="26"/>
        </w:rPr>
        <w:tab/>
        <w:t xml:space="preserve">В нарушение п. 3.3 ст. 32 Федерального закона № 7-ФЗ отчет о выполнении муниципального задания за 2023 год, размещен на официальном сайте </w:t>
      </w:r>
      <w:hyperlink r:id="rId13" w:history="1">
        <w:r w:rsidRPr="003513F4">
          <w:rPr>
            <w:rFonts w:ascii="Times New Roman" w:eastAsia="Calibri" w:hAnsi="Times New Roman" w:cs="Times New Roman"/>
            <w:sz w:val="26"/>
            <w:szCs w:val="26"/>
            <w:u w:val="single"/>
          </w:rPr>
          <w:t>www.bus.gov.ru</w:t>
        </w:r>
      </w:hyperlink>
      <w:r w:rsidRPr="00F87CB3">
        <w:rPr>
          <w:rFonts w:ascii="Times New Roman" w:eastAsia="Calibri" w:hAnsi="Times New Roman" w:cs="Times New Roman"/>
          <w:sz w:val="26"/>
          <w:szCs w:val="26"/>
        </w:rPr>
        <w:t xml:space="preserve"> с нарушением установленных сроков.</w:t>
      </w:r>
    </w:p>
    <w:p w:rsidR="00F87CB3" w:rsidRPr="00F87CB3" w:rsidRDefault="00F87CB3" w:rsidP="00F87CB3">
      <w:pPr>
        <w:spacing w:after="0" w:line="240" w:lineRule="auto"/>
        <w:ind w:firstLine="708"/>
        <w:jc w:val="both"/>
        <w:rPr>
          <w:rFonts w:ascii="Times New Roman" w:eastAsia="Calibri" w:hAnsi="Times New Roman" w:cs="Times New Roman"/>
          <w:sz w:val="26"/>
          <w:szCs w:val="26"/>
        </w:rPr>
      </w:pPr>
      <w:r w:rsidRPr="00F87CB3">
        <w:rPr>
          <w:rFonts w:ascii="Times New Roman" w:eastAsia="Calibri" w:hAnsi="Times New Roman" w:cs="Times New Roman"/>
          <w:sz w:val="26"/>
          <w:szCs w:val="26"/>
        </w:rPr>
        <w:t>Согласно п.15 разд. II «Порядка предоставления информации государственными (муниципальными) учреждениями, ее размещения на официальном сайте в сети Интернет и ведения указанного сайта», утвержденного приказом Минфина РФ от 21.07.2011 №86н (далее – Порядок №86н) – не позднее пяти рабочих дней после утверждения документа, либо внесения изменений в ранее размещенный на сайте документ.</w:t>
      </w:r>
    </w:p>
    <w:p w:rsidR="00F87CB3" w:rsidRPr="00F87CB3" w:rsidRDefault="00F87CB3" w:rsidP="00F87CB3">
      <w:pPr>
        <w:adjustRightInd w:val="0"/>
        <w:spacing w:after="0" w:line="240" w:lineRule="auto"/>
        <w:ind w:firstLine="709"/>
        <w:jc w:val="both"/>
        <w:rPr>
          <w:rFonts w:ascii="Times New Roman" w:eastAsia="Calibri" w:hAnsi="Times New Roman" w:cs="Times New Roman"/>
          <w:sz w:val="26"/>
          <w:szCs w:val="26"/>
        </w:rPr>
      </w:pPr>
      <w:r w:rsidRPr="00F87CB3">
        <w:rPr>
          <w:rFonts w:ascii="Times New Roman" w:eastAsia="Calibri" w:hAnsi="Times New Roman" w:cs="Times New Roman"/>
          <w:sz w:val="26"/>
          <w:szCs w:val="26"/>
        </w:rPr>
        <w:t xml:space="preserve">В нарушении п.9 Порядка № 1034 нормативные затраты на оказание (выполнение) муниципальной услуги (работы), рассчитанные с соблюдением положений Порядка № 1034, не соответствуют объему бюджетных ассигнований, предусмотренных Решением о районном бюджете на очередной финансовый год и плановый период на финансовое обеспечение выполнения муниципального задания. </w:t>
      </w:r>
    </w:p>
    <w:p w:rsidR="00F87CB3" w:rsidRPr="00F87CB3" w:rsidRDefault="00F87CB3" w:rsidP="00F87CB3">
      <w:pPr>
        <w:adjustRightInd w:val="0"/>
        <w:spacing w:after="0" w:line="240" w:lineRule="auto"/>
        <w:ind w:firstLine="709"/>
        <w:jc w:val="both"/>
        <w:rPr>
          <w:rFonts w:ascii="Times New Roman" w:eastAsia="Calibri" w:hAnsi="Times New Roman" w:cs="Times New Roman"/>
          <w:sz w:val="26"/>
          <w:szCs w:val="26"/>
        </w:rPr>
      </w:pPr>
      <w:r w:rsidRPr="00F87CB3">
        <w:rPr>
          <w:rFonts w:ascii="Times New Roman" w:eastAsia="Calibri" w:hAnsi="Times New Roman" w:cs="Times New Roman"/>
          <w:sz w:val="26"/>
          <w:szCs w:val="26"/>
        </w:rPr>
        <w:t>В нарушение  ч. 4 ст. 69.2 БК РФ финансовое обеспечение для выполнения муниципального задания в 2023 году  осуществлялось не в соответствии пределов бюджетных ассигнований, предусмотренных в бюджете муниципального образования Кежемский район.</w:t>
      </w:r>
    </w:p>
    <w:p w:rsidR="00F87CB3" w:rsidRPr="00F87CB3" w:rsidRDefault="00F87CB3" w:rsidP="00F87CB3">
      <w:pPr>
        <w:spacing w:after="0" w:line="240" w:lineRule="auto"/>
        <w:ind w:firstLine="709"/>
        <w:jc w:val="both"/>
        <w:rPr>
          <w:rFonts w:ascii="Times New Roman" w:eastAsia="Times New Roman" w:hAnsi="Times New Roman" w:cs="Times New Roman"/>
          <w:sz w:val="26"/>
          <w:szCs w:val="26"/>
          <w:lang w:eastAsia="ru-RU"/>
        </w:rPr>
      </w:pPr>
      <w:proofErr w:type="gramStart"/>
      <w:r w:rsidRPr="00F87CB3">
        <w:rPr>
          <w:rFonts w:ascii="Times New Roman" w:eastAsia="Times New Roman" w:hAnsi="Times New Roman" w:cs="Times New Roman"/>
          <w:sz w:val="26"/>
          <w:szCs w:val="26"/>
          <w:lang w:eastAsia="ru-RU"/>
        </w:rPr>
        <w:t xml:space="preserve">План финансово-хозяйственной деятельности МБУК КИЭМ имени Ю.С. Кулаковой на 2023 год сформирован по форме Приложения №1 Порядка составления и утверждения плана финансово-хозяйственной деятельности муниципальных учреждений, в отношении которых Администрация Кежемского района осуществляет функции и полномочия учредителя № 854-п, утвержден </w:t>
      </w:r>
      <w:r w:rsidRPr="00F87CB3">
        <w:rPr>
          <w:rFonts w:ascii="Times New Roman" w:eastAsia="Times New Roman" w:hAnsi="Times New Roman" w:cs="Times New Roman"/>
          <w:sz w:val="26"/>
          <w:szCs w:val="26"/>
          <w:lang w:eastAsia="ru-RU"/>
        </w:rPr>
        <w:lastRenderedPageBreak/>
        <w:t>директором учреждения 30.12.2022 года в сумме 4 372 018,0 рублей по направлениям доходов и расходов бюджетного учреждения</w:t>
      </w:r>
      <w:r w:rsidR="00BE493E">
        <w:rPr>
          <w:rFonts w:ascii="Times New Roman" w:eastAsia="Times New Roman" w:hAnsi="Times New Roman" w:cs="Times New Roman"/>
          <w:sz w:val="26"/>
          <w:szCs w:val="26"/>
          <w:lang w:eastAsia="ru-RU"/>
        </w:rPr>
        <w:t xml:space="preserve"> </w:t>
      </w:r>
      <w:r w:rsidRPr="00F87CB3">
        <w:rPr>
          <w:rFonts w:ascii="Times New Roman" w:eastAsia="Times New Roman" w:hAnsi="Times New Roman" w:cs="Times New Roman"/>
          <w:sz w:val="26"/>
          <w:szCs w:val="26"/>
          <w:lang w:eastAsia="ru-RU"/>
        </w:rPr>
        <w:t>(в установленный срок),  в</w:t>
      </w:r>
      <w:proofErr w:type="gramEnd"/>
      <w:r w:rsidRPr="00F87CB3">
        <w:rPr>
          <w:rFonts w:ascii="Times New Roman" w:eastAsia="Times New Roman" w:hAnsi="Times New Roman" w:cs="Times New Roman"/>
          <w:sz w:val="26"/>
          <w:szCs w:val="26"/>
          <w:lang w:eastAsia="ru-RU"/>
        </w:rPr>
        <w:t xml:space="preserve"> нарушение п.15 разд. II Порядка №86н утвержденный</w:t>
      </w:r>
      <w:r w:rsidR="00BE493E">
        <w:rPr>
          <w:rFonts w:ascii="Times New Roman" w:eastAsia="Times New Roman" w:hAnsi="Times New Roman" w:cs="Times New Roman"/>
          <w:sz w:val="26"/>
          <w:szCs w:val="26"/>
          <w:lang w:eastAsia="ru-RU"/>
        </w:rPr>
        <w:t xml:space="preserve"> </w:t>
      </w:r>
      <w:r w:rsidRPr="00F87CB3">
        <w:rPr>
          <w:rFonts w:ascii="Times New Roman" w:eastAsia="Times New Roman" w:hAnsi="Times New Roman" w:cs="Times New Roman"/>
          <w:sz w:val="26"/>
          <w:szCs w:val="26"/>
          <w:lang w:eastAsia="ru-RU"/>
        </w:rPr>
        <w:t xml:space="preserve">документ не размещен на официальном сайте </w:t>
      </w:r>
      <w:hyperlink r:id="rId14" w:history="1">
        <w:r w:rsidRPr="003513F4">
          <w:rPr>
            <w:rFonts w:ascii="Times New Roman" w:eastAsia="Times New Roman" w:hAnsi="Times New Roman" w:cs="Times New Roman"/>
            <w:sz w:val="26"/>
            <w:szCs w:val="26"/>
            <w:u w:val="single"/>
            <w:lang w:eastAsia="ru-RU"/>
          </w:rPr>
          <w:t>www.bus.gov.ru</w:t>
        </w:r>
      </w:hyperlink>
      <w:r w:rsidRPr="00F87CB3">
        <w:rPr>
          <w:rFonts w:ascii="Times New Roman" w:eastAsia="Times New Roman" w:hAnsi="Times New Roman" w:cs="Times New Roman"/>
          <w:sz w:val="26"/>
          <w:szCs w:val="26"/>
          <w:lang w:eastAsia="ru-RU"/>
        </w:rPr>
        <w:t>. Оформляющая часть ПФХД содержит подписи директора МБУК КИЭМ имени Ю.С. Кулаковой, ПФХД согласован с Учредителем учреждения.</w:t>
      </w:r>
    </w:p>
    <w:p w:rsidR="00F87CB3" w:rsidRPr="00F87CB3" w:rsidRDefault="00F87CB3" w:rsidP="00F87CB3">
      <w:pPr>
        <w:autoSpaceDE w:val="0"/>
        <w:autoSpaceDN w:val="0"/>
        <w:adjustRightInd w:val="0"/>
        <w:spacing w:after="0" w:line="240" w:lineRule="auto"/>
        <w:ind w:firstLine="540"/>
        <w:jc w:val="both"/>
        <w:rPr>
          <w:rFonts w:ascii="Times New Roman" w:eastAsia="Calibri" w:hAnsi="Times New Roman" w:cs="Times New Roman"/>
          <w:sz w:val="26"/>
          <w:szCs w:val="26"/>
        </w:rPr>
      </w:pPr>
      <w:r w:rsidRPr="00F87CB3">
        <w:rPr>
          <w:rFonts w:ascii="Times New Roman" w:eastAsia="Calibri" w:hAnsi="Times New Roman" w:cs="Times New Roman"/>
          <w:sz w:val="26"/>
          <w:szCs w:val="26"/>
        </w:rPr>
        <w:t>На основании данных, отраженных в  регистре бухгалтерского учета учреждения:</w:t>
      </w:r>
      <w:r w:rsidR="00BE493E">
        <w:rPr>
          <w:rFonts w:ascii="Times New Roman" w:eastAsia="Calibri" w:hAnsi="Times New Roman" w:cs="Times New Roman"/>
          <w:sz w:val="26"/>
          <w:szCs w:val="26"/>
        </w:rPr>
        <w:t xml:space="preserve"> </w:t>
      </w:r>
      <w:proofErr w:type="spellStart"/>
      <w:r w:rsidRPr="00F87CB3">
        <w:rPr>
          <w:rFonts w:ascii="Times New Roman" w:eastAsia="Calibri" w:hAnsi="Times New Roman" w:cs="Times New Roman"/>
          <w:sz w:val="26"/>
          <w:szCs w:val="26"/>
        </w:rPr>
        <w:t>оборотно</w:t>
      </w:r>
      <w:proofErr w:type="spellEnd"/>
      <w:r w:rsidRPr="00F87CB3">
        <w:rPr>
          <w:rFonts w:ascii="Times New Roman" w:eastAsia="Calibri" w:hAnsi="Times New Roman" w:cs="Times New Roman"/>
          <w:sz w:val="26"/>
          <w:szCs w:val="26"/>
        </w:rPr>
        <w:t xml:space="preserve"> - сальдовой ведомости</w:t>
      </w:r>
      <w:r w:rsidR="00BE493E">
        <w:rPr>
          <w:rFonts w:ascii="Times New Roman" w:eastAsia="Calibri" w:hAnsi="Times New Roman" w:cs="Times New Roman"/>
          <w:sz w:val="26"/>
          <w:szCs w:val="26"/>
        </w:rPr>
        <w:t xml:space="preserve"> </w:t>
      </w:r>
      <w:r w:rsidRPr="00F87CB3">
        <w:rPr>
          <w:rFonts w:ascii="Times New Roman" w:eastAsia="Calibri" w:hAnsi="Times New Roman" w:cs="Times New Roman"/>
          <w:sz w:val="26"/>
          <w:szCs w:val="26"/>
        </w:rPr>
        <w:t>по счету 101.00 «Основные средства» по состоянию на 01.01.2024 года на балансе объекта контроля, в состав основных средств отнесено 11 единиц основных сре</w:t>
      </w:r>
      <w:proofErr w:type="gramStart"/>
      <w:r w:rsidRPr="00F87CB3">
        <w:rPr>
          <w:rFonts w:ascii="Times New Roman" w:eastAsia="Calibri" w:hAnsi="Times New Roman" w:cs="Times New Roman"/>
          <w:sz w:val="26"/>
          <w:szCs w:val="26"/>
        </w:rPr>
        <w:t>дств ст</w:t>
      </w:r>
      <w:proofErr w:type="gramEnd"/>
      <w:r w:rsidRPr="00F87CB3">
        <w:rPr>
          <w:rFonts w:ascii="Times New Roman" w:eastAsia="Calibri" w:hAnsi="Times New Roman" w:cs="Times New Roman"/>
          <w:sz w:val="26"/>
          <w:szCs w:val="26"/>
        </w:rPr>
        <w:t xml:space="preserve">оимостью </w:t>
      </w:r>
      <w:r w:rsidRPr="00F87CB3">
        <w:rPr>
          <w:rFonts w:ascii="Times New Roman" w:eastAsia="Calibri" w:hAnsi="Times New Roman" w:cs="Times New Roman"/>
          <w:i/>
          <w:sz w:val="26"/>
          <w:szCs w:val="26"/>
        </w:rPr>
        <w:t>до 10 000 рублей включительно</w:t>
      </w:r>
      <w:r w:rsidRPr="00F87CB3">
        <w:rPr>
          <w:rFonts w:ascii="Times New Roman" w:eastAsia="Calibri" w:hAnsi="Times New Roman" w:cs="Times New Roman"/>
          <w:sz w:val="26"/>
          <w:szCs w:val="26"/>
        </w:rPr>
        <w:t>, на сумму 56 653,47рубля.</w:t>
      </w:r>
    </w:p>
    <w:p w:rsidR="00F87CB3" w:rsidRPr="00F87CB3" w:rsidRDefault="00F87CB3" w:rsidP="00F87CB3">
      <w:pPr>
        <w:autoSpaceDE w:val="0"/>
        <w:autoSpaceDN w:val="0"/>
        <w:adjustRightInd w:val="0"/>
        <w:spacing w:after="0" w:line="240" w:lineRule="auto"/>
        <w:ind w:firstLine="540"/>
        <w:jc w:val="both"/>
        <w:rPr>
          <w:rFonts w:ascii="Times New Roman" w:eastAsia="Calibri" w:hAnsi="Times New Roman" w:cs="Times New Roman"/>
          <w:sz w:val="26"/>
          <w:szCs w:val="26"/>
        </w:rPr>
      </w:pPr>
      <w:r w:rsidRPr="00F87CB3">
        <w:rPr>
          <w:rFonts w:ascii="Times New Roman" w:eastAsia="Calibri" w:hAnsi="Times New Roman" w:cs="Times New Roman"/>
          <w:sz w:val="26"/>
          <w:szCs w:val="26"/>
        </w:rPr>
        <w:t>В нарушении п.373 Инструкции № 157н  объектом контроля 11 единиц основных сре</w:t>
      </w:r>
      <w:proofErr w:type="gramStart"/>
      <w:r w:rsidRPr="00F87CB3">
        <w:rPr>
          <w:rFonts w:ascii="Times New Roman" w:eastAsia="Calibri" w:hAnsi="Times New Roman" w:cs="Times New Roman"/>
          <w:sz w:val="26"/>
          <w:szCs w:val="26"/>
        </w:rPr>
        <w:t>дств ст</w:t>
      </w:r>
      <w:proofErr w:type="gramEnd"/>
      <w:r w:rsidRPr="00F87CB3">
        <w:rPr>
          <w:rFonts w:ascii="Times New Roman" w:eastAsia="Calibri" w:hAnsi="Times New Roman" w:cs="Times New Roman"/>
          <w:sz w:val="26"/>
          <w:szCs w:val="26"/>
        </w:rPr>
        <w:t>оимостью до 10 000 рублей включительно, не отнесены на соответствующие счета бухгалтерского учета, то есть на счет 21 "Основные средства в эксплуатации", вследствие чего возникают риски</w:t>
      </w:r>
      <w:r w:rsidR="00BE493E" w:rsidRPr="00BE493E">
        <w:rPr>
          <w:rFonts w:ascii="Times New Roman" w:eastAsia="Calibri" w:hAnsi="Times New Roman" w:cs="Times New Roman"/>
          <w:sz w:val="26"/>
          <w:szCs w:val="26"/>
        </w:rPr>
        <w:t xml:space="preserve"> </w:t>
      </w:r>
      <w:r w:rsidRPr="00F87CB3">
        <w:rPr>
          <w:rFonts w:ascii="Times New Roman" w:eastAsia="Calibri" w:hAnsi="Times New Roman" w:cs="Times New Roman"/>
          <w:i/>
          <w:sz w:val="26"/>
          <w:szCs w:val="26"/>
        </w:rPr>
        <w:t>искажение показателей годовой бухгалтерской отчетности учреждения за 2023 год.</w:t>
      </w:r>
    </w:p>
    <w:p w:rsidR="00F87CB3" w:rsidRPr="00F87CB3" w:rsidRDefault="00F87CB3" w:rsidP="00F87CB3">
      <w:pPr>
        <w:suppressAutoHyphens/>
        <w:autoSpaceDE w:val="0"/>
        <w:autoSpaceDN w:val="0"/>
        <w:adjustRightInd w:val="0"/>
        <w:spacing w:after="0" w:line="240" w:lineRule="auto"/>
        <w:ind w:firstLine="709"/>
        <w:jc w:val="both"/>
        <w:rPr>
          <w:rFonts w:ascii="Times New Roman" w:eastAsia="Calibri" w:hAnsi="Times New Roman" w:cs="Times New Roman"/>
          <w:sz w:val="26"/>
          <w:szCs w:val="26"/>
          <w:shd w:val="clear" w:color="auto" w:fill="FFFFFF"/>
          <w:lang w:eastAsia="ru-RU"/>
        </w:rPr>
      </w:pPr>
      <w:r w:rsidRPr="00F87CB3">
        <w:rPr>
          <w:rFonts w:ascii="Times New Roman" w:eastAsia="Calibri" w:hAnsi="Times New Roman" w:cs="Times New Roman"/>
          <w:sz w:val="26"/>
          <w:szCs w:val="26"/>
          <w:shd w:val="clear" w:color="auto" w:fill="FFFFFF"/>
          <w:lang w:eastAsia="ru-RU"/>
        </w:rPr>
        <w:t>В нарушении пункта 5</w:t>
      </w:r>
      <w:r w:rsidRPr="00F87CB3">
        <w:rPr>
          <w:rFonts w:ascii="Times New Roman" w:eastAsia="Calibri" w:hAnsi="Times New Roman" w:cs="Times New Roman"/>
          <w:sz w:val="26"/>
          <w:szCs w:val="26"/>
          <w:lang w:eastAsia="ru-RU"/>
        </w:rPr>
        <w:t>Постановления РФ № 538, пункта</w:t>
      </w:r>
      <w:r w:rsidRPr="00F87CB3">
        <w:rPr>
          <w:rFonts w:ascii="Times New Roman" w:eastAsia="Calibri" w:hAnsi="Times New Roman" w:cs="Times New Roman"/>
          <w:sz w:val="26"/>
          <w:szCs w:val="26"/>
          <w:shd w:val="clear" w:color="auto" w:fill="FFFFFF"/>
          <w:lang w:eastAsia="ru-RU"/>
        </w:rPr>
        <w:t xml:space="preserve"> 6 Постановления № 162-п </w:t>
      </w:r>
      <w:r w:rsidRPr="00F87CB3">
        <w:rPr>
          <w:rFonts w:ascii="Times New Roman" w:eastAsia="Calibri" w:hAnsi="Times New Roman" w:cs="Times New Roman"/>
          <w:sz w:val="26"/>
          <w:szCs w:val="26"/>
          <w:lang w:eastAsia="ru-RU"/>
        </w:rPr>
        <w:t>у объекта контроля  отсутствует утвержденный перечень имущества, отнесенного в установленном порядке к особо ценному движимому имуществу на основании данных бухгалтерского учета  в разрезе сведений о полном наименовании объекта, его балансовой стоимости, инвентарном (реестровом) номере (при его наличии).</w:t>
      </w:r>
    </w:p>
    <w:p w:rsidR="005144B4" w:rsidRPr="003513F4" w:rsidRDefault="005144B4" w:rsidP="00970AA6">
      <w:pPr>
        <w:spacing w:after="0" w:line="240" w:lineRule="auto"/>
        <w:ind w:firstLine="540"/>
        <w:jc w:val="both"/>
        <w:rPr>
          <w:rFonts w:ascii="Times New Roman" w:eastAsia="Calibri" w:hAnsi="Times New Roman" w:cs="Times New Roman"/>
          <w:b/>
          <w:sz w:val="26"/>
          <w:szCs w:val="26"/>
        </w:rPr>
      </w:pPr>
      <w:r w:rsidRPr="003513F4">
        <w:rPr>
          <w:rFonts w:ascii="Times New Roman" w:eastAsia="Calibri" w:hAnsi="Times New Roman" w:cs="Times New Roman"/>
          <w:sz w:val="26"/>
          <w:szCs w:val="26"/>
        </w:rPr>
        <w:t xml:space="preserve">3. </w:t>
      </w:r>
      <w:r w:rsidRPr="003513F4">
        <w:rPr>
          <w:rFonts w:ascii="Times New Roman" w:eastAsia="Calibri" w:hAnsi="Times New Roman" w:cs="Times New Roman"/>
          <w:b/>
          <w:sz w:val="26"/>
          <w:szCs w:val="26"/>
        </w:rPr>
        <w:t>Основные нарушения и недостатки, выявленные в ходе мероприятия:</w:t>
      </w:r>
    </w:p>
    <w:p w:rsidR="00CC547E" w:rsidRPr="003513F4" w:rsidRDefault="00CC547E" w:rsidP="00CC547E">
      <w:pPr>
        <w:numPr>
          <w:ilvl w:val="0"/>
          <w:numId w:val="40"/>
        </w:numPr>
        <w:spacing w:after="0" w:line="240" w:lineRule="auto"/>
        <w:ind w:left="0" w:firstLine="709"/>
        <w:contextualSpacing/>
        <w:jc w:val="both"/>
        <w:rPr>
          <w:rFonts w:ascii="Times New Roman" w:eastAsia="Times New Roman" w:hAnsi="Times New Roman" w:cs="Times New Roman"/>
          <w:spacing w:val="2"/>
          <w:sz w:val="26"/>
          <w:szCs w:val="26"/>
          <w:lang w:eastAsia="ru-RU"/>
        </w:rPr>
      </w:pPr>
      <w:r w:rsidRPr="003513F4">
        <w:rPr>
          <w:rFonts w:ascii="Times New Roman" w:eastAsia="Times New Roman" w:hAnsi="Times New Roman" w:cs="Times New Roman"/>
          <w:spacing w:val="2"/>
          <w:sz w:val="26"/>
          <w:szCs w:val="26"/>
          <w:lang w:eastAsia="ru-RU"/>
        </w:rPr>
        <w:t xml:space="preserve">Локальные нормативные акты </w:t>
      </w:r>
      <w:r w:rsidRPr="003513F4">
        <w:rPr>
          <w:rFonts w:ascii="Times New Roman" w:eastAsia="Times New Roman" w:hAnsi="Times New Roman" w:cs="Times New Roman"/>
          <w:sz w:val="26"/>
          <w:szCs w:val="26"/>
          <w:lang w:eastAsia="ru-RU"/>
        </w:rPr>
        <w:t>МБУК КИЭМ имени Ю.С. Кулаковой</w:t>
      </w:r>
      <w:r w:rsidRPr="003513F4">
        <w:rPr>
          <w:rFonts w:ascii="Times New Roman" w:eastAsia="Times New Roman" w:hAnsi="Times New Roman" w:cs="Times New Roman"/>
          <w:spacing w:val="2"/>
          <w:sz w:val="26"/>
          <w:szCs w:val="26"/>
          <w:lang w:eastAsia="ru-RU"/>
        </w:rPr>
        <w:t>, регулирующие систему оплаты труда, не соответствуют нормативным актам Учредителя учреждения и решению Совета депутатов № 41-240.</w:t>
      </w:r>
    </w:p>
    <w:p w:rsidR="00CC547E" w:rsidRPr="003513F4" w:rsidRDefault="00CC547E" w:rsidP="00CC547E">
      <w:pPr>
        <w:numPr>
          <w:ilvl w:val="0"/>
          <w:numId w:val="40"/>
        </w:numPr>
        <w:spacing w:after="0" w:line="240" w:lineRule="auto"/>
        <w:ind w:left="0" w:firstLine="709"/>
        <w:contextualSpacing/>
        <w:jc w:val="both"/>
        <w:rPr>
          <w:rFonts w:ascii="Times New Roman" w:eastAsia="Calibri" w:hAnsi="Times New Roman" w:cs="Times New Roman"/>
          <w:sz w:val="26"/>
          <w:szCs w:val="26"/>
          <w:lang w:eastAsia="ru-RU"/>
        </w:rPr>
      </w:pPr>
      <w:r w:rsidRPr="003513F4">
        <w:rPr>
          <w:rFonts w:ascii="Times New Roman" w:eastAsia="Calibri" w:hAnsi="Times New Roman" w:cs="Times New Roman"/>
          <w:sz w:val="26"/>
          <w:szCs w:val="26"/>
          <w:lang w:eastAsia="ru-RU"/>
        </w:rPr>
        <w:t>В соответствии с законодательством Российской Федерации, иными нормативными правовыми актами, муниципальными правовыми актами Устав учреждения, регламентирующего деятельность учреждения, требует актуализации.</w:t>
      </w:r>
    </w:p>
    <w:p w:rsidR="00CC547E" w:rsidRPr="003513F4" w:rsidRDefault="00CC547E" w:rsidP="00CC547E">
      <w:pPr>
        <w:numPr>
          <w:ilvl w:val="0"/>
          <w:numId w:val="40"/>
        </w:numPr>
        <w:spacing w:after="0" w:line="240" w:lineRule="auto"/>
        <w:ind w:left="0" w:firstLine="709"/>
        <w:contextualSpacing/>
        <w:jc w:val="both"/>
        <w:rPr>
          <w:rFonts w:ascii="Times New Roman" w:eastAsia="Calibri" w:hAnsi="Times New Roman" w:cs="Times New Roman"/>
          <w:sz w:val="26"/>
          <w:szCs w:val="26"/>
          <w:lang w:eastAsia="ru-RU"/>
        </w:rPr>
      </w:pPr>
      <w:r w:rsidRPr="003513F4">
        <w:rPr>
          <w:rFonts w:ascii="Times New Roman" w:eastAsia="Calibri" w:hAnsi="Times New Roman" w:cs="Times New Roman"/>
          <w:sz w:val="26"/>
          <w:szCs w:val="26"/>
          <w:lang w:eastAsia="ru-RU"/>
        </w:rPr>
        <w:t>При проверке должностных инструкций сотрудников объекта контроля выявлены недостатки во всех представленных должностных инструкциях.</w:t>
      </w:r>
    </w:p>
    <w:p w:rsidR="00CC547E" w:rsidRPr="003513F4" w:rsidRDefault="00CC547E" w:rsidP="00CC547E">
      <w:pPr>
        <w:numPr>
          <w:ilvl w:val="0"/>
          <w:numId w:val="40"/>
        </w:numPr>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sz w:val="26"/>
          <w:szCs w:val="26"/>
          <w:lang w:eastAsia="ru-RU"/>
        </w:rPr>
        <w:t xml:space="preserve">В ходе контрольного мероприятия установлено, что финансовое обеспечение выполнения муниципального задания в 2023 году  осуществлялось не в соответствии пределов бюджетных ассигнований, предусмотренных в бюджете муниципального образования Кежемский район. </w:t>
      </w:r>
    </w:p>
    <w:p w:rsidR="00CC547E" w:rsidRPr="003513F4" w:rsidRDefault="00CC547E" w:rsidP="00CC547E">
      <w:pPr>
        <w:numPr>
          <w:ilvl w:val="0"/>
          <w:numId w:val="40"/>
        </w:numPr>
        <w:adjustRightInd w:val="0"/>
        <w:spacing w:after="0" w:line="240" w:lineRule="auto"/>
        <w:ind w:left="0" w:firstLine="709"/>
        <w:contextualSpacing/>
        <w:jc w:val="both"/>
        <w:rPr>
          <w:rFonts w:ascii="Times New Roman" w:eastAsia="Times New Roman" w:hAnsi="Times New Roman" w:cs="Times New Roman"/>
          <w:sz w:val="26"/>
          <w:szCs w:val="26"/>
          <w:lang w:eastAsia="ru-RU"/>
        </w:rPr>
      </w:pPr>
      <w:proofErr w:type="gramStart"/>
      <w:r w:rsidRPr="003513F4">
        <w:rPr>
          <w:rFonts w:ascii="Times New Roman" w:eastAsia="Times New Roman" w:hAnsi="Times New Roman" w:cs="Times New Roman"/>
          <w:iCs/>
          <w:sz w:val="26"/>
          <w:szCs w:val="26"/>
          <w:lang w:eastAsia="ru-RU"/>
        </w:rPr>
        <w:t>В нарушение</w:t>
      </w:r>
      <w:r w:rsidRPr="003513F4">
        <w:rPr>
          <w:rFonts w:ascii="Times New Roman" w:eastAsia="Times New Roman" w:hAnsi="Times New Roman" w:cs="Times New Roman"/>
          <w:sz w:val="26"/>
          <w:szCs w:val="26"/>
          <w:lang w:eastAsia="ru-RU"/>
        </w:rPr>
        <w:t xml:space="preserve"> приказа Министерства финансов Российской Федерации от 21.07.2011 № 86н «Об утверждении порядка предоставления информации муниципальным (муниципальным) учреждением, ее размещения на официальном сайте в сети Интернет и ведения указанного сайта», </w:t>
      </w:r>
      <w:r w:rsidRPr="003513F4">
        <w:rPr>
          <w:rFonts w:ascii="Times New Roman" w:eastAsia="Times New Roman" w:hAnsi="Times New Roman" w:cs="Times New Roman"/>
          <w:iCs/>
          <w:sz w:val="26"/>
          <w:szCs w:val="26"/>
          <w:lang w:eastAsia="ru-RU"/>
        </w:rPr>
        <w:t>п.5 Порядка № 1034</w:t>
      </w:r>
      <w:r w:rsidRPr="003513F4">
        <w:rPr>
          <w:rFonts w:ascii="Times New Roman" w:eastAsia="Times New Roman" w:hAnsi="Times New Roman" w:cs="Times New Roman"/>
          <w:sz w:val="26"/>
          <w:szCs w:val="26"/>
          <w:lang w:eastAsia="ru-RU"/>
        </w:rPr>
        <w:t xml:space="preserve"> утвержденное муниципального задание </w:t>
      </w:r>
      <w:r w:rsidRPr="003513F4">
        <w:rPr>
          <w:rFonts w:ascii="Times New Roman" w:eastAsia="Calibri" w:hAnsi="Times New Roman" w:cs="Times New Roman"/>
          <w:sz w:val="26"/>
          <w:szCs w:val="26"/>
          <w:lang w:eastAsia="ru-RU"/>
        </w:rPr>
        <w:t>на официальном сайте</w:t>
      </w:r>
      <w:r w:rsidRPr="003513F4">
        <w:rPr>
          <w:rFonts w:ascii="Times New Roman" w:eastAsia="Times New Roman" w:hAnsi="Times New Roman" w:cs="Times New Roman"/>
          <w:sz w:val="26"/>
          <w:szCs w:val="26"/>
          <w:lang w:eastAsia="ru-RU"/>
        </w:rPr>
        <w:t xml:space="preserve"> (www.bus.gov.ru) учреждением не размещено.</w:t>
      </w:r>
      <w:proofErr w:type="gramEnd"/>
    </w:p>
    <w:p w:rsidR="00CC547E" w:rsidRPr="003513F4" w:rsidRDefault="00CC547E" w:rsidP="00CC547E">
      <w:pPr>
        <w:numPr>
          <w:ilvl w:val="0"/>
          <w:numId w:val="40"/>
        </w:numPr>
        <w:adjustRightInd w:val="0"/>
        <w:spacing w:after="0" w:line="240" w:lineRule="auto"/>
        <w:ind w:left="0" w:firstLine="709"/>
        <w:contextualSpacing/>
        <w:jc w:val="both"/>
        <w:rPr>
          <w:rFonts w:ascii="Times New Roman" w:eastAsia="Calibri" w:hAnsi="Times New Roman" w:cs="Times New Roman"/>
          <w:sz w:val="26"/>
          <w:szCs w:val="26"/>
          <w:lang w:eastAsia="ru-RU"/>
        </w:rPr>
      </w:pPr>
      <w:r w:rsidRPr="003513F4">
        <w:rPr>
          <w:rFonts w:ascii="Times New Roman" w:eastAsia="Times New Roman" w:hAnsi="Times New Roman" w:cs="Times New Roman"/>
          <w:sz w:val="26"/>
          <w:szCs w:val="26"/>
          <w:lang w:eastAsia="ru-RU"/>
        </w:rPr>
        <w:t xml:space="preserve">В нарушение п. 3.3 ст. 32 Федерального закона № 7-ФЗ отчет о выполнении муниципального задания за 2023 год, размещен на официальном сайте www.bus.gov.ru с нарушением установленных сроков, </w:t>
      </w:r>
      <w:r w:rsidRPr="003513F4">
        <w:rPr>
          <w:rFonts w:ascii="Times New Roman" w:eastAsia="Calibri" w:hAnsi="Times New Roman" w:cs="Times New Roman"/>
          <w:sz w:val="26"/>
          <w:szCs w:val="26"/>
          <w:lang w:eastAsia="ru-RU"/>
        </w:rPr>
        <w:t>план ФХД на 2023 г. и вносимые в него изменения не размещены.</w:t>
      </w:r>
    </w:p>
    <w:p w:rsidR="00CC547E" w:rsidRPr="003513F4" w:rsidRDefault="00CC547E" w:rsidP="00CC547E">
      <w:pPr>
        <w:numPr>
          <w:ilvl w:val="0"/>
          <w:numId w:val="40"/>
        </w:numPr>
        <w:adjustRightInd w:val="0"/>
        <w:spacing w:after="0" w:line="240" w:lineRule="auto"/>
        <w:ind w:left="0" w:firstLine="709"/>
        <w:contextualSpacing/>
        <w:jc w:val="both"/>
        <w:rPr>
          <w:rFonts w:ascii="Times New Roman" w:eastAsia="Times New Roman" w:hAnsi="Times New Roman" w:cs="Times New Roman"/>
          <w:sz w:val="26"/>
          <w:szCs w:val="26"/>
          <w:shd w:val="clear" w:color="auto" w:fill="FFFFFF"/>
          <w:lang w:eastAsia="ru-RU"/>
        </w:rPr>
      </w:pPr>
      <w:r w:rsidRPr="003513F4">
        <w:rPr>
          <w:rFonts w:ascii="Times New Roman" w:eastAsia="Times New Roman" w:hAnsi="Times New Roman" w:cs="Times New Roman"/>
          <w:sz w:val="26"/>
          <w:szCs w:val="26"/>
          <w:lang w:eastAsia="ru-RU"/>
        </w:rPr>
        <w:lastRenderedPageBreak/>
        <w:t>Установлены коррупционные риски по наличию обстоятельств, способствующих возникновению субъективных коррупционных факторов (работник является близким родственником руководителя).</w:t>
      </w:r>
    </w:p>
    <w:p w:rsidR="00CC547E" w:rsidRPr="003513F4" w:rsidRDefault="00CC547E" w:rsidP="00CC547E">
      <w:pPr>
        <w:numPr>
          <w:ilvl w:val="0"/>
          <w:numId w:val="40"/>
        </w:numPr>
        <w:spacing w:after="0" w:line="240" w:lineRule="auto"/>
        <w:ind w:left="0" w:firstLine="709"/>
        <w:contextualSpacing/>
        <w:jc w:val="both"/>
        <w:rPr>
          <w:rFonts w:ascii="Times New Roman" w:eastAsia="Times New Roman" w:hAnsi="Times New Roman" w:cs="Times New Roman"/>
          <w:sz w:val="26"/>
          <w:szCs w:val="26"/>
          <w:lang w:eastAsia="ru-RU"/>
        </w:rPr>
      </w:pPr>
      <w:proofErr w:type="gramStart"/>
      <w:r w:rsidRPr="003513F4">
        <w:rPr>
          <w:rFonts w:ascii="Times New Roman" w:eastAsia="Times New Roman" w:hAnsi="Times New Roman" w:cs="Times New Roman"/>
          <w:sz w:val="26"/>
          <w:szCs w:val="26"/>
          <w:lang w:eastAsia="ru-RU"/>
        </w:rPr>
        <w:t>В нарушении п.373 Инструкции № 157н  объектом контроля 11 единиц основных средств на сумму  56 653,47 рубля  стоимостью до 10 000 рублей включительно, не отнесены на соответствующие счета бухгалтерского учета, то есть на счет 21 "Основные средства в эксплуатации", вследствие чего возникают риски искажение показателей годовой бухгалтерской отчетности учреждения за 2023 год.</w:t>
      </w:r>
      <w:proofErr w:type="gramEnd"/>
    </w:p>
    <w:p w:rsidR="00CC547E" w:rsidRPr="003513F4" w:rsidRDefault="00CC547E" w:rsidP="00CC547E">
      <w:pPr>
        <w:numPr>
          <w:ilvl w:val="0"/>
          <w:numId w:val="40"/>
        </w:numPr>
        <w:suppressAutoHyphens/>
        <w:autoSpaceDE w:val="0"/>
        <w:autoSpaceDN w:val="0"/>
        <w:adjustRightInd w:val="0"/>
        <w:spacing w:after="0" w:line="240" w:lineRule="auto"/>
        <w:ind w:left="0" w:firstLine="709"/>
        <w:jc w:val="both"/>
        <w:rPr>
          <w:rFonts w:ascii="Times New Roman" w:eastAsia="Calibri" w:hAnsi="Times New Roman" w:cs="Times New Roman"/>
          <w:sz w:val="26"/>
          <w:szCs w:val="26"/>
          <w:shd w:val="clear" w:color="auto" w:fill="FFFFFF"/>
          <w:lang w:eastAsia="ru-RU"/>
        </w:rPr>
      </w:pPr>
      <w:proofErr w:type="gramStart"/>
      <w:r w:rsidRPr="003513F4">
        <w:rPr>
          <w:rFonts w:ascii="Times New Roman" w:eastAsia="Calibri" w:hAnsi="Times New Roman" w:cs="Times New Roman"/>
          <w:sz w:val="26"/>
          <w:szCs w:val="26"/>
          <w:shd w:val="clear" w:color="auto" w:fill="FFFFFF"/>
          <w:lang w:eastAsia="ru-RU"/>
        </w:rPr>
        <w:t>В нарушении пункта 5</w:t>
      </w:r>
      <w:r w:rsidRPr="003513F4">
        <w:rPr>
          <w:rFonts w:ascii="Times New Roman" w:eastAsia="Calibri" w:hAnsi="Times New Roman" w:cs="Times New Roman"/>
          <w:sz w:val="26"/>
          <w:szCs w:val="26"/>
          <w:lang w:eastAsia="ru-RU"/>
        </w:rPr>
        <w:t xml:space="preserve"> Постановления РФ № 538, пункта</w:t>
      </w:r>
      <w:r w:rsidRPr="003513F4">
        <w:rPr>
          <w:rFonts w:ascii="Times New Roman" w:eastAsia="Calibri" w:hAnsi="Times New Roman" w:cs="Times New Roman"/>
          <w:sz w:val="26"/>
          <w:szCs w:val="26"/>
          <w:shd w:val="clear" w:color="auto" w:fill="FFFFFF"/>
          <w:lang w:eastAsia="ru-RU"/>
        </w:rPr>
        <w:t xml:space="preserve">  6 Постановления № 162-п </w:t>
      </w:r>
      <w:r w:rsidRPr="003513F4">
        <w:rPr>
          <w:rFonts w:ascii="Times New Roman" w:eastAsia="Calibri" w:hAnsi="Times New Roman" w:cs="Times New Roman"/>
          <w:sz w:val="26"/>
          <w:szCs w:val="26"/>
          <w:lang w:eastAsia="ru-RU"/>
        </w:rPr>
        <w:t xml:space="preserve">у объекта контроля  отсутствует утвержденный перечень имущества, отнесенного в установленном порядке к особо ценному движимому имуществу на основании данных бухгалтерского учета в разрезе сведений о полном наименовании объекта, данный факт затрудняет проверку достоверности отнесения основных средств в раздел особо ценного имущества бюджетного учреждения. </w:t>
      </w:r>
      <w:proofErr w:type="gramEnd"/>
    </w:p>
    <w:p w:rsidR="00CC547E" w:rsidRPr="003513F4" w:rsidRDefault="00CC547E" w:rsidP="00CC547E">
      <w:pPr>
        <w:numPr>
          <w:ilvl w:val="0"/>
          <w:numId w:val="40"/>
        </w:numPr>
        <w:spacing w:after="0" w:line="240" w:lineRule="auto"/>
        <w:ind w:left="0" w:firstLine="709"/>
        <w:contextualSpacing/>
        <w:jc w:val="both"/>
        <w:rPr>
          <w:rFonts w:ascii="Times New Roman" w:eastAsia="Times New Roman" w:hAnsi="Times New Roman" w:cs="Times New Roman"/>
          <w:sz w:val="26"/>
          <w:szCs w:val="26"/>
          <w:shd w:val="clear" w:color="auto" w:fill="FFFFFF"/>
          <w:lang w:eastAsia="ru-RU"/>
        </w:rPr>
      </w:pPr>
      <w:r w:rsidRPr="003513F4">
        <w:rPr>
          <w:rFonts w:ascii="Times New Roman" w:eastAsia="Times New Roman" w:hAnsi="Times New Roman" w:cs="Times New Roman"/>
          <w:sz w:val="26"/>
          <w:szCs w:val="26"/>
          <w:shd w:val="clear" w:color="auto" w:fill="FFFFFF"/>
          <w:lang w:eastAsia="ru-RU"/>
        </w:rPr>
        <w:t xml:space="preserve">Директором бюджетного учреждения не в полном объеме осуществляется внутренний </w:t>
      </w:r>
      <w:proofErr w:type="gramStart"/>
      <w:r w:rsidRPr="003513F4">
        <w:rPr>
          <w:rFonts w:ascii="Times New Roman" w:eastAsia="Times New Roman" w:hAnsi="Times New Roman" w:cs="Times New Roman"/>
          <w:sz w:val="26"/>
          <w:szCs w:val="26"/>
          <w:shd w:val="clear" w:color="auto" w:fill="FFFFFF"/>
          <w:lang w:eastAsia="ru-RU"/>
        </w:rPr>
        <w:t>контроль за</w:t>
      </w:r>
      <w:proofErr w:type="gramEnd"/>
      <w:r w:rsidRPr="003513F4">
        <w:rPr>
          <w:rFonts w:ascii="Times New Roman" w:eastAsia="Times New Roman" w:hAnsi="Times New Roman" w:cs="Times New Roman"/>
          <w:sz w:val="26"/>
          <w:szCs w:val="26"/>
          <w:shd w:val="clear" w:color="auto" w:fill="FFFFFF"/>
          <w:lang w:eastAsia="ru-RU"/>
        </w:rPr>
        <w:t xml:space="preserve"> фактами хозяйственной жизни.</w:t>
      </w:r>
    </w:p>
    <w:p w:rsidR="005144B4" w:rsidRPr="003513F4" w:rsidRDefault="005144B4" w:rsidP="005144B4">
      <w:pPr>
        <w:pStyle w:val="a5"/>
        <w:spacing w:after="0" w:line="240" w:lineRule="auto"/>
        <w:ind w:left="0" w:firstLine="709"/>
        <w:jc w:val="both"/>
        <w:rPr>
          <w:rFonts w:ascii="Times New Roman" w:eastAsia="Times New Roman" w:hAnsi="Times New Roman" w:cs="Times New Roman"/>
          <w:b/>
          <w:sz w:val="26"/>
          <w:szCs w:val="26"/>
          <w:lang w:eastAsia="ru-RU"/>
        </w:rPr>
      </w:pPr>
      <w:r w:rsidRPr="003513F4">
        <w:rPr>
          <w:rFonts w:ascii="Times New Roman" w:eastAsia="Times New Roman" w:hAnsi="Times New Roman" w:cs="Times New Roman"/>
          <w:b/>
          <w:sz w:val="26"/>
          <w:szCs w:val="26"/>
          <w:lang w:eastAsia="ru-RU"/>
        </w:rPr>
        <w:t>4. Требования по устранению выявленных нарушений и недостатков, а также меры по пресечению, устранению и предупреждению нарушений:</w:t>
      </w:r>
    </w:p>
    <w:p w:rsidR="00BF4E98" w:rsidRPr="003513F4" w:rsidRDefault="00BF4E98" w:rsidP="00BF4E98">
      <w:pPr>
        <w:spacing w:after="0" w:line="240" w:lineRule="auto"/>
        <w:ind w:firstLine="567"/>
        <w:jc w:val="both"/>
        <w:rPr>
          <w:rFonts w:ascii="Times New Roman" w:eastAsia="Times New Roman" w:hAnsi="Times New Roman" w:cs="Times New Roman"/>
          <w:sz w:val="26"/>
          <w:szCs w:val="26"/>
          <w:lang w:eastAsia="ru-RU"/>
        </w:rPr>
      </w:pPr>
      <w:r w:rsidRPr="003513F4">
        <w:rPr>
          <w:rFonts w:ascii="Times New Roman" w:eastAsia="Times New Roman" w:hAnsi="Times New Roman" w:cs="Times New Roman"/>
          <w:sz w:val="26"/>
          <w:szCs w:val="26"/>
          <w:lang w:eastAsia="ru-RU"/>
        </w:rPr>
        <w:t>по результатам проверки объекту контроля даны рекомендации, на устранение выявленных недостатков и замечаний по вопросам контрольного мероприятия контрольно-счетный орган Кежемского района направил МБУК КИЭМ имени Ю.С. Кулаковой</w:t>
      </w:r>
      <w:r w:rsidRPr="003513F4">
        <w:rPr>
          <w:rFonts w:ascii="Times New Roman" w:eastAsia="Times New Roman" w:hAnsi="Times New Roman" w:cs="Times New Roman"/>
          <w:sz w:val="26"/>
          <w:szCs w:val="26"/>
          <w:lang w:eastAsia="ru-RU"/>
        </w:rPr>
        <w:t xml:space="preserve"> </w:t>
      </w:r>
      <w:r w:rsidRPr="003513F4">
        <w:rPr>
          <w:rFonts w:ascii="Times New Roman" w:eastAsia="Times New Roman" w:hAnsi="Times New Roman" w:cs="Times New Roman"/>
          <w:sz w:val="26"/>
          <w:szCs w:val="26"/>
          <w:lang w:eastAsia="ru-RU"/>
        </w:rPr>
        <w:t xml:space="preserve">представление от </w:t>
      </w:r>
      <w:r w:rsidRPr="003513F4">
        <w:rPr>
          <w:rFonts w:ascii="Times New Roman" w:eastAsia="Times New Roman" w:hAnsi="Times New Roman" w:cs="Times New Roman"/>
          <w:sz w:val="26"/>
          <w:szCs w:val="26"/>
          <w:lang w:eastAsia="ru-RU"/>
        </w:rPr>
        <w:t>17</w:t>
      </w:r>
      <w:r w:rsidRPr="003513F4">
        <w:rPr>
          <w:rFonts w:ascii="Times New Roman" w:eastAsia="Times New Roman" w:hAnsi="Times New Roman" w:cs="Times New Roman"/>
          <w:sz w:val="26"/>
          <w:szCs w:val="26"/>
          <w:lang w:eastAsia="ru-RU"/>
        </w:rPr>
        <w:t>.</w:t>
      </w:r>
      <w:r w:rsidRPr="003513F4">
        <w:rPr>
          <w:rFonts w:ascii="Times New Roman" w:eastAsia="Times New Roman" w:hAnsi="Times New Roman" w:cs="Times New Roman"/>
          <w:sz w:val="26"/>
          <w:szCs w:val="26"/>
          <w:lang w:eastAsia="ru-RU"/>
        </w:rPr>
        <w:t>03</w:t>
      </w:r>
      <w:r w:rsidRPr="003513F4">
        <w:rPr>
          <w:rFonts w:ascii="Times New Roman" w:eastAsia="Times New Roman" w:hAnsi="Times New Roman" w:cs="Times New Roman"/>
          <w:sz w:val="26"/>
          <w:szCs w:val="26"/>
          <w:lang w:eastAsia="ru-RU"/>
        </w:rPr>
        <w:t>.202</w:t>
      </w:r>
      <w:r w:rsidRPr="003513F4">
        <w:rPr>
          <w:rFonts w:ascii="Times New Roman" w:eastAsia="Times New Roman" w:hAnsi="Times New Roman" w:cs="Times New Roman"/>
          <w:sz w:val="26"/>
          <w:szCs w:val="26"/>
          <w:lang w:eastAsia="ru-RU"/>
        </w:rPr>
        <w:t>5</w:t>
      </w:r>
      <w:r w:rsidRPr="003513F4">
        <w:rPr>
          <w:rFonts w:ascii="Times New Roman" w:eastAsia="Times New Roman" w:hAnsi="Times New Roman" w:cs="Times New Roman"/>
          <w:sz w:val="26"/>
          <w:szCs w:val="26"/>
          <w:lang w:eastAsia="ru-RU"/>
        </w:rPr>
        <w:t xml:space="preserve"> № 01-02-0</w:t>
      </w:r>
      <w:r w:rsidRPr="003513F4">
        <w:rPr>
          <w:rFonts w:ascii="Times New Roman" w:eastAsia="Times New Roman" w:hAnsi="Times New Roman" w:cs="Times New Roman"/>
          <w:sz w:val="26"/>
          <w:szCs w:val="26"/>
          <w:lang w:eastAsia="ru-RU"/>
        </w:rPr>
        <w:t>1</w:t>
      </w:r>
      <w:r w:rsidRPr="003513F4">
        <w:rPr>
          <w:rFonts w:ascii="Times New Roman" w:eastAsia="Times New Roman" w:hAnsi="Times New Roman" w:cs="Times New Roman"/>
          <w:sz w:val="26"/>
          <w:szCs w:val="26"/>
          <w:lang w:eastAsia="ru-RU"/>
        </w:rPr>
        <w:t>.</w:t>
      </w:r>
    </w:p>
    <w:p w:rsidR="005144B4" w:rsidRPr="003513F4" w:rsidRDefault="005144B4" w:rsidP="005144B4">
      <w:pPr>
        <w:spacing w:after="0" w:line="240" w:lineRule="auto"/>
        <w:ind w:firstLine="567"/>
        <w:jc w:val="both"/>
        <w:rPr>
          <w:rFonts w:ascii="Times New Roman" w:eastAsia="Calibri" w:hAnsi="Times New Roman" w:cs="Times New Roman"/>
          <w:b/>
          <w:sz w:val="26"/>
          <w:szCs w:val="26"/>
        </w:rPr>
      </w:pPr>
      <w:r w:rsidRPr="003513F4">
        <w:rPr>
          <w:rFonts w:ascii="Times New Roman" w:eastAsia="Calibri" w:hAnsi="Times New Roman" w:cs="Times New Roman"/>
          <w:b/>
          <w:sz w:val="26"/>
          <w:szCs w:val="26"/>
        </w:rPr>
        <w:t>5. Информация о предложениях Ревизионной комиссии по итогам мероприятия:</w:t>
      </w:r>
    </w:p>
    <w:p w:rsidR="00CC547E" w:rsidRPr="00954C0F" w:rsidRDefault="00CC547E" w:rsidP="00CC547E">
      <w:pPr>
        <w:widowControl w:val="0"/>
        <w:numPr>
          <w:ilvl w:val="0"/>
          <w:numId w:val="41"/>
        </w:numPr>
        <w:shd w:val="clear" w:color="auto" w:fill="FFFFFF"/>
        <w:tabs>
          <w:tab w:val="left" w:pos="0"/>
        </w:tabs>
        <w:autoSpaceDE w:val="0"/>
        <w:autoSpaceDN w:val="0"/>
        <w:adjustRightInd w:val="0"/>
        <w:spacing w:after="0" w:line="240" w:lineRule="auto"/>
        <w:ind w:left="0" w:firstLine="709"/>
        <w:jc w:val="both"/>
        <w:outlineLvl w:val="0"/>
        <w:rPr>
          <w:rFonts w:ascii="Times New Roman" w:eastAsia="Calibri" w:hAnsi="Times New Roman" w:cs="Times New Roman"/>
          <w:sz w:val="26"/>
          <w:szCs w:val="26"/>
        </w:rPr>
      </w:pPr>
      <w:proofErr w:type="gramStart"/>
      <w:r w:rsidRPr="00954C0F">
        <w:rPr>
          <w:rFonts w:ascii="Times New Roman" w:eastAsia="Calibri" w:hAnsi="Times New Roman" w:cs="Times New Roman"/>
          <w:sz w:val="26"/>
          <w:szCs w:val="26"/>
        </w:rPr>
        <w:t xml:space="preserve">Директору учреждения провести обязательные мероприятия и внести надлежащие изменения и дополнения в локальный нормативный акт </w:t>
      </w:r>
      <w:r w:rsidRPr="00954C0F">
        <w:rPr>
          <w:rFonts w:ascii="Times New Roman" w:eastAsia="Times New Roman" w:hAnsi="Times New Roman" w:cs="Times New Roman"/>
          <w:sz w:val="26"/>
          <w:szCs w:val="26"/>
          <w:lang w:eastAsia="ru-RU"/>
        </w:rPr>
        <w:t>МБУК КИЭМ имени Ю.С. Кулаковой</w:t>
      </w:r>
      <w:r w:rsidRPr="00954C0F">
        <w:rPr>
          <w:rFonts w:ascii="Times New Roman" w:eastAsia="Calibri" w:hAnsi="Times New Roman" w:cs="Times New Roman"/>
          <w:sz w:val="26"/>
          <w:szCs w:val="26"/>
        </w:rPr>
        <w:t xml:space="preserve">, регулирующий систему оплаты труда работников, а именно в Положение об оплате труда, в части </w:t>
      </w:r>
      <w:r w:rsidRPr="00954C0F">
        <w:rPr>
          <w:rFonts w:ascii="Times New Roman" w:eastAsia="Times New Roman" w:hAnsi="Times New Roman" w:cs="Times New Roman"/>
          <w:spacing w:val="2"/>
          <w:sz w:val="26"/>
          <w:szCs w:val="26"/>
        </w:rPr>
        <w:t xml:space="preserve">критерий оценки </w:t>
      </w:r>
      <w:r w:rsidRPr="00954C0F">
        <w:rPr>
          <w:rFonts w:ascii="Times New Roman" w:eastAsia="Calibri" w:hAnsi="Times New Roman" w:cs="Times New Roman"/>
          <w:sz w:val="26"/>
          <w:szCs w:val="26"/>
        </w:rPr>
        <w:t xml:space="preserve">результативности и качества труда </w:t>
      </w:r>
      <w:r w:rsidRPr="00954C0F">
        <w:rPr>
          <w:rFonts w:ascii="Times New Roman" w:eastAsia="Times New Roman" w:hAnsi="Times New Roman" w:cs="Times New Roman"/>
          <w:spacing w:val="2"/>
          <w:sz w:val="26"/>
          <w:szCs w:val="26"/>
        </w:rPr>
        <w:t>и условия их предоставления, а также  разработать и утвердить локальный нормативный акт по распределению, установлению видов, размеров, условий и</w:t>
      </w:r>
      <w:proofErr w:type="gramEnd"/>
      <w:r w:rsidRPr="00954C0F">
        <w:rPr>
          <w:rFonts w:ascii="Times New Roman" w:eastAsia="Times New Roman" w:hAnsi="Times New Roman" w:cs="Times New Roman"/>
          <w:spacing w:val="2"/>
          <w:sz w:val="26"/>
          <w:szCs w:val="26"/>
        </w:rPr>
        <w:t xml:space="preserve"> порядка </w:t>
      </w:r>
      <w:proofErr w:type="gramStart"/>
      <w:r w:rsidRPr="00954C0F">
        <w:rPr>
          <w:rFonts w:ascii="Times New Roman" w:eastAsia="Times New Roman" w:hAnsi="Times New Roman" w:cs="Times New Roman"/>
          <w:spacing w:val="2"/>
          <w:sz w:val="26"/>
          <w:szCs w:val="26"/>
        </w:rPr>
        <w:t>выплат стимулирующей части фонда оплаты труда работников учреждения</w:t>
      </w:r>
      <w:proofErr w:type="gramEnd"/>
      <w:r w:rsidRPr="00954C0F">
        <w:rPr>
          <w:rFonts w:ascii="Times New Roman" w:eastAsia="Times New Roman" w:hAnsi="Times New Roman" w:cs="Times New Roman"/>
          <w:spacing w:val="2"/>
          <w:sz w:val="26"/>
          <w:szCs w:val="26"/>
        </w:rPr>
        <w:t>.</w:t>
      </w:r>
    </w:p>
    <w:p w:rsidR="00CC547E" w:rsidRPr="00954C0F" w:rsidRDefault="00CC547E" w:rsidP="00CC547E">
      <w:pPr>
        <w:widowControl w:val="0"/>
        <w:numPr>
          <w:ilvl w:val="0"/>
          <w:numId w:val="41"/>
        </w:numPr>
        <w:shd w:val="clear" w:color="auto" w:fill="FFFFFF"/>
        <w:tabs>
          <w:tab w:val="left" w:pos="0"/>
        </w:tabs>
        <w:autoSpaceDE w:val="0"/>
        <w:autoSpaceDN w:val="0"/>
        <w:adjustRightInd w:val="0"/>
        <w:spacing w:after="0" w:line="240" w:lineRule="auto"/>
        <w:ind w:left="0" w:firstLine="709"/>
        <w:contextualSpacing/>
        <w:jc w:val="both"/>
        <w:outlineLvl w:val="0"/>
        <w:rPr>
          <w:rFonts w:ascii="Times New Roman" w:eastAsia="Calibri" w:hAnsi="Times New Roman" w:cs="Times New Roman"/>
          <w:sz w:val="26"/>
          <w:szCs w:val="26"/>
          <w:lang w:eastAsia="ru-RU"/>
        </w:rPr>
      </w:pPr>
      <w:r w:rsidRPr="00954C0F">
        <w:rPr>
          <w:rFonts w:ascii="Times New Roman" w:eastAsia="Calibri" w:hAnsi="Times New Roman" w:cs="Times New Roman"/>
          <w:sz w:val="26"/>
          <w:szCs w:val="26"/>
          <w:lang w:eastAsia="ru-RU"/>
        </w:rPr>
        <w:t>Устав учреждения, регламентирующий деятельность учреждения, привести в соответствие с действующим законодательством.</w:t>
      </w:r>
    </w:p>
    <w:p w:rsidR="00CC547E" w:rsidRPr="00954C0F" w:rsidRDefault="00CC547E" w:rsidP="00CC547E">
      <w:pPr>
        <w:widowControl w:val="0"/>
        <w:numPr>
          <w:ilvl w:val="0"/>
          <w:numId w:val="41"/>
        </w:numPr>
        <w:shd w:val="clear" w:color="auto" w:fill="FFFFFF"/>
        <w:tabs>
          <w:tab w:val="left" w:pos="0"/>
        </w:tabs>
        <w:autoSpaceDE w:val="0"/>
        <w:autoSpaceDN w:val="0"/>
        <w:adjustRightInd w:val="0"/>
        <w:spacing w:after="0" w:line="240" w:lineRule="auto"/>
        <w:ind w:left="0" w:firstLine="709"/>
        <w:contextualSpacing/>
        <w:jc w:val="both"/>
        <w:outlineLvl w:val="0"/>
        <w:rPr>
          <w:rFonts w:ascii="Times New Roman" w:eastAsia="Calibri" w:hAnsi="Times New Roman" w:cs="Times New Roman"/>
          <w:sz w:val="26"/>
          <w:szCs w:val="26"/>
          <w:lang w:eastAsia="ru-RU"/>
        </w:rPr>
      </w:pPr>
      <w:r w:rsidRPr="00954C0F">
        <w:rPr>
          <w:rFonts w:ascii="Times New Roman" w:eastAsia="Calibri" w:hAnsi="Times New Roman" w:cs="Times New Roman"/>
          <w:sz w:val="26"/>
          <w:szCs w:val="26"/>
          <w:lang w:eastAsia="ru-RU"/>
        </w:rPr>
        <w:t xml:space="preserve">В кратчайшие сроки в должностных инструкциях сотрудников объекта контроля </w:t>
      </w:r>
      <w:r w:rsidRPr="00954C0F">
        <w:rPr>
          <w:rFonts w:ascii="Times New Roman" w:eastAsia="Calibri" w:hAnsi="Times New Roman" w:cs="Times New Roman"/>
          <w:sz w:val="26"/>
          <w:szCs w:val="26"/>
        </w:rPr>
        <w:t xml:space="preserve">наименование должности </w:t>
      </w:r>
      <w:r w:rsidRPr="00954C0F">
        <w:rPr>
          <w:rFonts w:ascii="Times New Roman" w:eastAsia="Calibri" w:hAnsi="Times New Roman" w:cs="Times New Roman"/>
          <w:sz w:val="26"/>
          <w:szCs w:val="26"/>
          <w:lang w:eastAsia="ru-RU"/>
        </w:rPr>
        <w:t>привести</w:t>
      </w:r>
      <w:r w:rsidRPr="00954C0F">
        <w:rPr>
          <w:rFonts w:ascii="Times New Roman" w:eastAsia="Calibri" w:hAnsi="Times New Roman" w:cs="Times New Roman"/>
          <w:sz w:val="26"/>
          <w:szCs w:val="26"/>
        </w:rPr>
        <w:t xml:space="preserve"> в соответствие с наименованием должности по штатному расписанию, утвердить требования к квалификации необходимой по занимаемой должности, закрепить</w:t>
      </w:r>
      <w:r w:rsidRPr="00954C0F">
        <w:rPr>
          <w:rFonts w:ascii="Times New Roman" w:eastAsia="Calibri" w:hAnsi="Times New Roman" w:cs="Times New Roman"/>
          <w:sz w:val="26"/>
          <w:szCs w:val="26"/>
          <w:lang w:eastAsia="ru-RU"/>
        </w:rPr>
        <w:t xml:space="preserve"> </w:t>
      </w:r>
      <w:r w:rsidRPr="00954C0F">
        <w:rPr>
          <w:rFonts w:ascii="Times New Roman" w:eastAsia="Calibri" w:hAnsi="Times New Roman" w:cs="Times New Roman"/>
          <w:sz w:val="26"/>
          <w:szCs w:val="26"/>
        </w:rPr>
        <w:t>основные права сотрудника.</w:t>
      </w:r>
    </w:p>
    <w:p w:rsidR="00CC547E" w:rsidRPr="00954C0F" w:rsidRDefault="00CC547E" w:rsidP="00CC547E">
      <w:pPr>
        <w:widowControl w:val="0"/>
        <w:numPr>
          <w:ilvl w:val="0"/>
          <w:numId w:val="41"/>
        </w:numPr>
        <w:shd w:val="clear" w:color="auto" w:fill="FFFFFF"/>
        <w:tabs>
          <w:tab w:val="left" w:pos="0"/>
        </w:tabs>
        <w:autoSpaceDE w:val="0"/>
        <w:autoSpaceDN w:val="0"/>
        <w:adjustRightInd w:val="0"/>
        <w:spacing w:after="0" w:line="240" w:lineRule="auto"/>
        <w:ind w:left="0" w:firstLine="709"/>
        <w:contextualSpacing/>
        <w:jc w:val="both"/>
        <w:outlineLvl w:val="0"/>
        <w:rPr>
          <w:rFonts w:ascii="Times New Roman" w:eastAsia="Calibri" w:hAnsi="Times New Roman" w:cs="Times New Roman"/>
          <w:sz w:val="26"/>
          <w:szCs w:val="26"/>
          <w:lang w:eastAsia="ru-RU"/>
        </w:rPr>
      </w:pPr>
      <w:r w:rsidRPr="00954C0F">
        <w:rPr>
          <w:rFonts w:ascii="Times New Roman" w:eastAsia="Calibri" w:hAnsi="Times New Roman" w:cs="Times New Roman"/>
          <w:sz w:val="26"/>
          <w:szCs w:val="26"/>
        </w:rPr>
        <w:t xml:space="preserve">При формировании и исполнении муниципального задания обеспечить строгое соблюдение </w:t>
      </w:r>
      <w:hyperlink r:id="rId15" w:history="1">
        <w:r w:rsidRPr="003513F4">
          <w:rPr>
            <w:rFonts w:ascii="Times New Roman" w:eastAsia="Calibri" w:hAnsi="Times New Roman" w:cs="Times New Roman"/>
            <w:sz w:val="26"/>
            <w:szCs w:val="26"/>
          </w:rPr>
          <w:t>общих требований</w:t>
        </w:r>
      </w:hyperlink>
      <w:r w:rsidRPr="00954C0F">
        <w:rPr>
          <w:rFonts w:ascii="Times New Roman" w:eastAsia="Calibri" w:hAnsi="Times New Roman" w:cs="Times New Roman"/>
          <w:sz w:val="26"/>
          <w:szCs w:val="26"/>
        </w:rPr>
        <w:t xml:space="preserve"> </w:t>
      </w:r>
      <w:hyperlink r:id="rId16" w:history="1">
        <w:r w:rsidRPr="003513F4">
          <w:rPr>
            <w:rFonts w:ascii="Times New Roman" w:eastAsia="Calibri" w:hAnsi="Times New Roman" w:cs="Times New Roman"/>
            <w:sz w:val="26"/>
            <w:szCs w:val="26"/>
          </w:rPr>
          <w:t xml:space="preserve"> статьи  69.2</w:t>
        </w:r>
      </w:hyperlink>
      <w:r w:rsidRPr="00954C0F">
        <w:rPr>
          <w:rFonts w:ascii="Times New Roman" w:eastAsia="Calibri" w:hAnsi="Times New Roman" w:cs="Times New Roman"/>
          <w:sz w:val="26"/>
          <w:szCs w:val="26"/>
        </w:rPr>
        <w:t xml:space="preserve"> Бюджетного Кодекса РФ. </w:t>
      </w:r>
    </w:p>
    <w:p w:rsidR="00CC547E" w:rsidRPr="00954C0F" w:rsidRDefault="00CC547E" w:rsidP="00CC547E">
      <w:pPr>
        <w:widowControl w:val="0"/>
        <w:numPr>
          <w:ilvl w:val="0"/>
          <w:numId w:val="41"/>
        </w:numPr>
        <w:shd w:val="clear" w:color="auto" w:fill="FFFFFF"/>
        <w:tabs>
          <w:tab w:val="left" w:pos="0"/>
        </w:tabs>
        <w:autoSpaceDE w:val="0"/>
        <w:autoSpaceDN w:val="0"/>
        <w:adjustRightInd w:val="0"/>
        <w:spacing w:after="0" w:line="240" w:lineRule="auto"/>
        <w:ind w:left="0" w:firstLine="709"/>
        <w:contextualSpacing/>
        <w:jc w:val="both"/>
        <w:outlineLvl w:val="0"/>
        <w:rPr>
          <w:rFonts w:ascii="Times New Roman" w:eastAsia="Calibri" w:hAnsi="Times New Roman" w:cs="Times New Roman"/>
          <w:sz w:val="26"/>
          <w:szCs w:val="26"/>
          <w:lang w:eastAsia="ru-RU"/>
        </w:rPr>
      </w:pPr>
      <w:r w:rsidRPr="00954C0F">
        <w:rPr>
          <w:rFonts w:ascii="Times New Roman" w:eastAsia="Calibri" w:hAnsi="Times New Roman" w:cs="Times New Roman"/>
          <w:sz w:val="26"/>
          <w:szCs w:val="26"/>
        </w:rPr>
        <w:t xml:space="preserve">Установить </w:t>
      </w:r>
      <w:proofErr w:type="gramStart"/>
      <w:r w:rsidRPr="00954C0F">
        <w:rPr>
          <w:rFonts w:ascii="Times New Roman" w:eastAsia="Calibri" w:hAnsi="Times New Roman" w:cs="Times New Roman"/>
          <w:sz w:val="26"/>
          <w:szCs w:val="26"/>
        </w:rPr>
        <w:t>контроль за</w:t>
      </w:r>
      <w:proofErr w:type="gramEnd"/>
      <w:r w:rsidRPr="00954C0F">
        <w:rPr>
          <w:rFonts w:ascii="Times New Roman" w:eastAsia="Calibri" w:hAnsi="Times New Roman" w:cs="Times New Roman"/>
          <w:sz w:val="26"/>
          <w:szCs w:val="26"/>
        </w:rPr>
        <w:t xml:space="preserve"> своевременным размещением на официальном сайте в сети Интернет, а также сайте (www.bus.gov.ru) утвержденного муниципального задания, </w:t>
      </w:r>
      <w:r w:rsidRPr="00954C0F">
        <w:rPr>
          <w:rFonts w:ascii="Times New Roman" w:eastAsia="Calibri" w:hAnsi="Times New Roman" w:cs="Times New Roman"/>
          <w:sz w:val="26"/>
          <w:szCs w:val="26"/>
          <w:lang w:eastAsia="ru-RU"/>
        </w:rPr>
        <w:t xml:space="preserve">планов  ФХД (с вносимыми изменениями), </w:t>
      </w:r>
      <w:r w:rsidRPr="00954C0F">
        <w:rPr>
          <w:rFonts w:ascii="Times New Roman" w:eastAsia="Calibri" w:hAnsi="Times New Roman" w:cs="Times New Roman"/>
          <w:sz w:val="26"/>
          <w:szCs w:val="26"/>
        </w:rPr>
        <w:t>а также отчета о выполнении муниципального задания за отчетный период.</w:t>
      </w:r>
    </w:p>
    <w:p w:rsidR="00CC547E" w:rsidRPr="00954C0F" w:rsidRDefault="00CC547E" w:rsidP="00CC547E">
      <w:pPr>
        <w:widowControl w:val="0"/>
        <w:numPr>
          <w:ilvl w:val="0"/>
          <w:numId w:val="41"/>
        </w:numPr>
        <w:shd w:val="clear" w:color="auto" w:fill="FFFFFF"/>
        <w:tabs>
          <w:tab w:val="left" w:pos="0"/>
        </w:tabs>
        <w:autoSpaceDE w:val="0"/>
        <w:autoSpaceDN w:val="0"/>
        <w:adjustRightInd w:val="0"/>
        <w:spacing w:after="0" w:line="240" w:lineRule="auto"/>
        <w:ind w:left="0" w:firstLine="709"/>
        <w:contextualSpacing/>
        <w:jc w:val="both"/>
        <w:outlineLvl w:val="0"/>
        <w:rPr>
          <w:rFonts w:ascii="Times New Roman" w:eastAsia="Calibri" w:hAnsi="Times New Roman" w:cs="Times New Roman"/>
          <w:sz w:val="26"/>
          <w:szCs w:val="26"/>
        </w:rPr>
      </w:pPr>
      <w:r w:rsidRPr="00954C0F">
        <w:rPr>
          <w:rFonts w:ascii="Times New Roman" w:eastAsia="Calibri" w:hAnsi="Times New Roman" w:cs="Times New Roman"/>
          <w:sz w:val="26"/>
          <w:szCs w:val="26"/>
        </w:rPr>
        <w:t>Учет основных сре</w:t>
      </w:r>
      <w:proofErr w:type="gramStart"/>
      <w:r w:rsidRPr="00954C0F">
        <w:rPr>
          <w:rFonts w:ascii="Times New Roman" w:eastAsia="Calibri" w:hAnsi="Times New Roman" w:cs="Times New Roman"/>
          <w:sz w:val="26"/>
          <w:szCs w:val="26"/>
        </w:rPr>
        <w:t>дств ст</w:t>
      </w:r>
      <w:proofErr w:type="gramEnd"/>
      <w:r w:rsidRPr="00954C0F">
        <w:rPr>
          <w:rFonts w:ascii="Times New Roman" w:eastAsia="Calibri" w:hAnsi="Times New Roman" w:cs="Times New Roman"/>
          <w:sz w:val="26"/>
          <w:szCs w:val="26"/>
        </w:rPr>
        <w:t xml:space="preserve">оимостью до 10 000 рублей включительно,  привести в строгое соответствие с требованием пункта 373 Инструкции № 157н.   </w:t>
      </w:r>
    </w:p>
    <w:p w:rsidR="00CC547E" w:rsidRPr="00954C0F" w:rsidRDefault="00CC547E" w:rsidP="00CC547E">
      <w:pPr>
        <w:widowControl w:val="0"/>
        <w:numPr>
          <w:ilvl w:val="0"/>
          <w:numId w:val="41"/>
        </w:numPr>
        <w:shd w:val="clear" w:color="auto" w:fill="FFFFFF"/>
        <w:tabs>
          <w:tab w:val="left" w:pos="0"/>
        </w:tabs>
        <w:autoSpaceDE w:val="0"/>
        <w:autoSpaceDN w:val="0"/>
        <w:adjustRightInd w:val="0"/>
        <w:spacing w:after="0" w:line="240" w:lineRule="auto"/>
        <w:ind w:left="0" w:firstLine="709"/>
        <w:contextualSpacing/>
        <w:jc w:val="both"/>
        <w:outlineLvl w:val="0"/>
        <w:rPr>
          <w:rFonts w:ascii="Times New Roman" w:eastAsia="Calibri" w:hAnsi="Times New Roman" w:cs="Times New Roman"/>
          <w:sz w:val="26"/>
          <w:szCs w:val="26"/>
          <w:lang w:eastAsia="ru-RU"/>
        </w:rPr>
      </w:pPr>
      <w:proofErr w:type="gramStart"/>
      <w:r w:rsidRPr="00954C0F">
        <w:rPr>
          <w:rFonts w:ascii="Times New Roman" w:eastAsia="Calibri" w:hAnsi="Times New Roman" w:cs="Times New Roman"/>
          <w:sz w:val="26"/>
          <w:szCs w:val="26"/>
          <w:lang w:eastAsia="ru-RU"/>
        </w:rPr>
        <w:lastRenderedPageBreak/>
        <w:t>С</w:t>
      </w:r>
      <w:r w:rsidRPr="00954C0F">
        <w:rPr>
          <w:rFonts w:ascii="Times New Roman" w:eastAsia="Calibri" w:hAnsi="Times New Roman" w:cs="Times New Roman"/>
          <w:sz w:val="26"/>
          <w:szCs w:val="26"/>
        </w:rPr>
        <w:t>формировать перечень и обеспечить учет особо ценного движимого имущества в соответствии с постановлением Правительства РФ от 26.07.2010 № 538 «О порядке отнесения имущества автономного или бюджетного учреждения к категории особо ценного движимого имущества», постановлением администрации Кежемского района от 10.02.2011 № 162-п «Порядок определения видов и перечня особо ценного движимого имущества муниципального автономного или бюджетного учреждения».</w:t>
      </w:r>
      <w:proofErr w:type="gramEnd"/>
    </w:p>
    <w:p w:rsidR="00CC547E" w:rsidRPr="00954C0F" w:rsidRDefault="00CC547E" w:rsidP="00CC547E">
      <w:pPr>
        <w:spacing w:after="0" w:line="240" w:lineRule="auto"/>
        <w:ind w:firstLine="709"/>
        <w:jc w:val="both"/>
        <w:rPr>
          <w:rFonts w:ascii="Times New Roman" w:eastAsia="Calibri" w:hAnsi="Times New Roman" w:cs="Times New Roman"/>
          <w:sz w:val="26"/>
          <w:szCs w:val="26"/>
        </w:rPr>
      </w:pPr>
      <w:r w:rsidRPr="00954C0F">
        <w:rPr>
          <w:rFonts w:ascii="Times New Roman" w:eastAsia="Calibri" w:hAnsi="Times New Roman" w:cs="Times New Roman"/>
          <w:sz w:val="26"/>
          <w:szCs w:val="26"/>
        </w:rPr>
        <w:t>Принять меры к устранению и в последующем недопущению нарушений и недостатков, указанных в акте проверки № 59 от 21.02.2025  года.</w:t>
      </w:r>
    </w:p>
    <w:p w:rsidR="003C2E00" w:rsidRPr="003513F4" w:rsidRDefault="003C2E00" w:rsidP="003C2E00">
      <w:pPr>
        <w:spacing w:after="0" w:line="240" w:lineRule="auto"/>
        <w:ind w:firstLine="567"/>
        <w:jc w:val="both"/>
        <w:rPr>
          <w:rFonts w:ascii="Times New Roman" w:eastAsia="Calibri" w:hAnsi="Times New Roman" w:cs="Times New Roman"/>
          <w:b/>
          <w:sz w:val="26"/>
          <w:szCs w:val="26"/>
        </w:rPr>
      </w:pPr>
      <w:r w:rsidRPr="003513F4">
        <w:rPr>
          <w:rFonts w:ascii="Times New Roman" w:eastAsia="Calibri" w:hAnsi="Times New Roman" w:cs="Times New Roman"/>
          <w:b/>
          <w:sz w:val="26"/>
          <w:szCs w:val="26"/>
        </w:rPr>
        <w:t>6. Принятые решения и меры по устранению выявленных нарушений, недостатков и реализации предложений Ревизионной комиссии:</w:t>
      </w:r>
    </w:p>
    <w:p w:rsidR="00BF4E98" w:rsidRPr="003513F4" w:rsidRDefault="00BF4E98" w:rsidP="00BF4E98">
      <w:pPr>
        <w:spacing w:after="0" w:line="240" w:lineRule="auto"/>
        <w:ind w:firstLine="567"/>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 xml:space="preserve">Отчет по результатам контрольного мероприятия утвержден председателем Ревизионной комиссии,  рассмотрен </w:t>
      </w:r>
      <w:proofErr w:type="spellStart"/>
      <w:r w:rsidRPr="003513F4">
        <w:rPr>
          <w:rFonts w:ascii="Times New Roman" w:eastAsia="Calibri" w:hAnsi="Times New Roman" w:cs="Times New Roman"/>
          <w:sz w:val="26"/>
          <w:szCs w:val="26"/>
        </w:rPr>
        <w:t>Кежемским</w:t>
      </w:r>
      <w:proofErr w:type="spellEnd"/>
      <w:r w:rsidRPr="003513F4">
        <w:rPr>
          <w:rFonts w:ascii="Times New Roman" w:eastAsia="Calibri" w:hAnsi="Times New Roman" w:cs="Times New Roman"/>
          <w:sz w:val="26"/>
          <w:szCs w:val="26"/>
        </w:rPr>
        <w:t xml:space="preserve"> районным Советом депутатов и принят к сведению.</w:t>
      </w:r>
    </w:p>
    <w:p w:rsidR="00BF4E98" w:rsidRPr="003513F4" w:rsidRDefault="00BF4E98" w:rsidP="00BF4E98">
      <w:pPr>
        <w:spacing w:after="0" w:line="240" w:lineRule="auto"/>
        <w:ind w:firstLine="567"/>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В настоящее время предложения по результатам проверки находятся в стадии рассмотрения и реализации.</w:t>
      </w:r>
    </w:p>
    <w:p w:rsidR="00BF4E98" w:rsidRPr="003513F4" w:rsidRDefault="00BF4E98" w:rsidP="00BF4E98">
      <w:pPr>
        <w:spacing w:after="0" w:line="240" w:lineRule="auto"/>
        <w:ind w:firstLine="567"/>
        <w:jc w:val="both"/>
        <w:rPr>
          <w:rFonts w:ascii="Times New Roman" w:eastAsia="Calibri" w:hAnsi="Times New Roman" w:cs="Times New Roman"/>
          <w:sz w:val="26"/>
          <w:szCs w:val="26"/>
        </w:rPr>
      </w:pPr>
      <w:r w:rsidRPr="003513F4">
        <w:rPr>
          <w:rFonts w:ascii="Times New Roman" w:eastAsia="Calibri" w:hAnsi="Times New Roman" w:cs="Times New Roman"/>
          <w:sz w:val="26"/>
          <w:szCs w:val="26"/>
        </w:rPr>
        <w:t>Объекту контроля в целях принятия мер по пресечению, устранению и предупреждению нарушений направлено представление. Своевременность и полнота направления соответствующей информации по результатам проверки находится на контроле Ревизионной комиссии.</w:t>
      </w:r>
    </w:p>
    <w:p w:rsidR="00DC1E7E" w:rsidRPr="003513F4" w:rsidRDefault="00DC1E7E" w:rsidP="00DC1E7E">
      <w:pPr>
        <w:spacing w:after="0" w:line="240" w:lineRule="auto"/>
        <w:jc w:val="both"/>
        <w:rPr>
          <w:rFonts w:ascii="Times New Roman" w:hAnsi="Times New Roman" w:cs="Times New Roman"/>
          <w:sz w:val="26"/>
          <w:szCs w:val="26"/>
        </w:rPr>
      </w:pPr>
    </w:p>
    <w:sectPr w:rsidR="00DC1E7E" w:rsidRPr="003513F4" w:rsidSect="005C0BA4">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19" w:rsidRDefault="006A0119" w:rsidP="00AA05EC">
      <w:pPr>
        <w:spacing w:after="0" w:line="240" w:lineRule="auto"/>
      </w:pPr>
      <w:r>
        <w:separator/>
      </w:r>
    </w:p>
  </w:endnote>
  <w:endnote w:type="continuationSeparator" w:id="0">
    <w:p w:rsidR="006A0119" w:rsidRDefault="006A0119" w:rsidP="00AA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7084"/>
      <w:docPartObj>
        <w:docPartGallery w:val="Page Numbers (Bottom of Page)"/>
        <w:docPartUnique/>
      </w:docPartObj>
    </w:sdtPr>
    <w:sdtEndPr/>
    <w:sdtContent>
      <w:p w:rsidR="00F728E8" w:rsidRDefault="00F728E8">
        <w:pPr>
          <w:pStyle w:val="ab"/>
          <w:jc w:val="right"/>
        </w:pPr>
        <w:r>
          <w:fldChar w:fldCharType="begin"/>
        </w:r>
        <w:r>
          <w:instrText xml:space="preserve"> PAGE   \* MERGEFORMAT </w:instrText>
        </w:r>
        <w:r>
          <w:fldChar w:fldCharType="separate"/>
        </w:r>
        <w:r w:rsidR="00BE493E">
          <w:rPr>
            <w:noProof/>
          </w:rPr>
          <w:t>6</w:t>
        </w:r>
        <w:r>
          <w:rPr>
            <w:noProof/>
          </w:rPr>
          <w:fldChar w:fldCharType="end"/>
        </w:r>
      </w:p>
    </w:sdtContent>
  </w:sdt>
  <w:p w:rsidR="00F728E8" w:rsidRDefault="00F728E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19" w:rsidRDefault="006A0119" w:rsidP="00AA05EC">
      <w:pPr>
        <w:spacing w:after="0" w:line="240" w:lineRule="auto"/>
      </w:pPr>
      <w:r>
        <w:separator/>
      </w:r>
    </w:p>
  </w:footnote>
  <w:footnote w:type="continuationSeparator" w:id="0">
    <w:p w:rsidR="006A0119" w:rsidRDefault="006A0119" w:rsidP="00AA0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75F"/>
    <w:multiLevelType w:val="hybridMultilevel"/>
    <w:tmpl w:val="901A9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9B3B32"/>
    <w:multiLevelType w:val="hybridMultilevel"/>
    <w:tmpl w:val="62443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B2C41"/>
    <w:multiLevelType w:val="hybridMultilevel"/>
    <w:tmpl w:val="CB40CD36"/>
    <w:lvl w:ilvl="0" w:tplc="9C529C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E045532"/>
    <w:multiLevelType w:val="hybridMultilevel"/>
    <w:tmpl w:val="2B7A5C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FBC5AEF"/>
    <w:multiLevelType w:val="hybridMultilevel"/>
    <w:tmpl w:val="A798EF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9258D"/>
    <w:multiLevelType w:val="hybridMultilevel"/>
    <w:tmpl w:val="3E768AE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139B5494"/>
    <w:multiLevelType w:val="hybridMultilevel"/>
    <w:tmpl w:val="6CF8F642"/>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nsid w:val="17A24D99"/>
    <w:multiLevelType w:val="hybridMultilevel"/>
    <w:tmpl w:val="2E8E8A02"/>
    <w:lvl w:ilvl="0" w:tplc="6BB8FCB4">
      <w:start w:val="1"/>
      <w:numFmt w:val="bullet"/>
      <w:lvlText w:val=""/>
      <w:lvlJc w:val="left"/>
      <w:pPr>
        <w:ind w:left="928" w:hanging="360"/>
      </w:pPr>
      <w:rPr>
        <w:rFonts w:ascii="Symbol" w:hAnsi="Symbol" w:hint="default"/>
      </w:rPr>
    </w:lvl>
    <w:lvl w:ilvl="1" w:tplc="04190003">
      <w:start w:val="1"/>
      <w:numFmt w:val="bullet"/>
      <w:lvlText w:val="o"/>
      <w:lvlJc w:val="left"/>
      <w:pPr>
        <w:ind w:left="939" w:hanging="360"/>
      </w:pPr>
      <w:rPr>
        <w:rFonts w:ascii="Courier New" w:hAnsi="Courier New" w:cs="Courier New" w:hint="default"/>
      </w:rPr>
    </w:lvl>
    <w:lvl w:ilvl="2" w:tplc="04190005">
      <w:start w:val="1"/>
      <w:numFmt w:val="bullet"/>
      <w:lvlText w:val=""/>
      <w:lvlJc w:val="left"/>
      <w:pPr>
        <w:ind w:left="1659" w:hanging="360"/>
      </w:pPr>
      <w:rPr>
        <w:rFonts w:ascii="Wingdings" w:hAnsi="Wingdings" w:hint="default"/>
      </w:rPr>
    </w:lvl>
    <w:lvl w:ilvl="3" w:tplc="04190001">
      <w:start w:val="1"/>
      <w:numFmt w:val="bullet"/>
      <w:lvlText w:val=""/>
      <w:lvlJc w:val="left"/>
      <w:pPr>
        <w:ind w:left="2379" w:hanging="360"/>
      </w:pPr>
      <w:rPr>
        <w:rFonts w:ascii="Symbol" w:hAnsi="Symbol" w:hint="default"/>
      </w:rPr>
    </w:lvl>
    <w:lvl w:ilvl="4" w:tplc="04190003">
      <w:start w:val="1"/>
      <w:numFmt w:val="bullet"/>
      <w:lvlText w:val="o"/>
      <w:lvlJc w:val="left"/>
      <w:pPr>
        <w:ind w:left="3099" w:hanging="360"/>
      </w:pPr>
      <w:rPr>
        <w:rFonts w:ascii="Courier New" w:hAnsi="Courier New" w:cs="Courier New" w:hint="default"/>
      </w:rPr>
    </w:lvl>
    <w:lvl w:ilvl="5" w:tplc="04190005">
      <w:start w:val="1"/>
      <w:numFmt w:val="bullet"/>
      <w:lvlText w:val=""/>
      <w:lvlJc w:val="left"/>
      <w:pPr>
        <w:ind w:left="3819" w:hanging="360"/>
      </w:pPr>
      <w:rPr>
        <w:rFonts w:ascii="Wingdings" w:hAnsi="Wingdings" w:hint="default"/>
      </w:rPr>
    </w:lvl>
    <w:lvl w:ilvl="6" w:tplc="04190001">
      <w:start w:val="1"/>
      <w:numFmt w:val="bullet"/>
      <w:lvlText w:val=""/>
      <w:lvlJc w:val="left"/>
      <w:pPr>
        <w:ind w:left="4539" w:hanging="360"/>
      </w:pPr>
      <w:rPr>
        <w:rFonts w:ascii="Symbol" w:hAnsi="Symbol" w:hint="default"/>
      </w:rPr>
    </w:lvl>
    <w:lvl w:ilvl="7" w:tplc="04190003">
      <w:start w:val="1"/>
      <w:numFmt w:val="bullet"/>
      <w:lvlText w:val="o"/>
      <w:lvlJc w:val="left"/>
      <w:pPr>
        <w:ind w:left="5259" w:hanging="360"/>
      </w:pPr>
      <w:rPr>
        <w:rFonts w:ascii="Courier New" w:hAnsi="Courier New" w:cs="Courier New" w:hint="default"/>
      </w:rPr>
    </w:lvl>
    <w:lvl w:ilvl="8" w:tplc="04190005">
      <w:start w:val="1"/>
      <w:numFmt w:val="bullet"/>
      <w:lvlText w:val=""/>
      <w:lvlJc w:val="left"/>
      <w:pPr>
        <w:ind w:left="5979" w:hanging="360"/>
      </w:pPr>
      <w:rPr>
        <w:rFonts w:ascii="Wingdings" w:hAnsi="Wingdings" w:hint="default"/>
      </w:rPr>
    </w:lvl>
  </w:abstractNum>
  <w:abstractNum w:abstractNumId="8">
    <w:nsid w:val="1A462717"/>
    <w:multiLevelType w:val="hybridMultilevel"/>
    <w:tmpl w:val="402ADD2A"/>
    <w:lvl w:ilvl="0" w:tplc="4D7C07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B8E3D43"/>
    <w:multiLevelType w:val="hybridMultilevel"/>
    <w:tmpl w:val="9BB02AAE"/>
    <w:lvl w:ilvl="0" w:tplc="FC9A67FC">
      <w:start w:val="1"/>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3116A1"/>
    <w:multiLevelType w:val="hybridMultilevel"/>
    <w:tmpl w:val="6B146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411F85"/>
    <w:multiLevelType w:val="hybridMultilevel"/>
    <w:tmpl w:val="0144DAD8"/>
    <w:lvl w:ilvl="0" w:tplc="545CE09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EC3537"/>
    <w:multiLevelType w:val="hybridMultilevel"/>
    <w:tmpl w:val="B80E7E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1318EA"/>
    <w:multiLevelType w:val="hybridMultilevel"/>
    <w:tmpl w:val="13809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1777753"/>
    <w:multiLevelType w:val="hybridMultilevel"/>
    <w:tmpl w:val="FC2A9894"/>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nsid w:val="23C736AA"/>
    <w:multiLevelType w:val="hybridMultilevel"/>
    <w:tmpl w:val="B47EB72A"/>
    <w:lvl w:ilvl="0" w:tplc="34DEB6C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557385F"/>
    <w:multiLevelType w:val="hybridMultilevel"/>
    <w:tmpl w:val="A48052A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2825406A"/>
    <w:multiLevelType w:val="hybridMultilevel"/>
    <w:tmpl w:val="A220183C"/>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8">
    <w:nsid w:val="29525880"/>
    <w:multiLevelType w:val="hybridMultilevel"/>
    <w:tmpl w:val="68C0232A"/>
    <w:lvl w:ilvl="0" w:tplc="2FA40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A0C55BF"/>
    <w:multiLevelType w:val="hybridMultilevel"/>
    <w:tmpl w:val="7F382E8C"/>
    <w:lvl w:ilvl="0" w:tplc="94BC8E8E">
      <w:start w:val="1"/>
      <w:numFmt w:val="decimal"/>
      <w:lvlText w:val="%1)"/>
      <w:lvlJc w:val="left"/>
      <w:pPr>
        <w:ind w:left="720" w:hanging="360"/>
      </w:pPr>
      <w:rPr>
        <w:rFonts w:eastAsiaTheme="minorHAns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C731DD"/>
    <w:multiLevelType w:val="hybridMultilevel"/>
    <w:tmpl w:val="A998A5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391AD7"/>
    <w:multiLevelType w:val="hybridMultilevel"/>
    <w:tmpl w:val="D0CA72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0351E66"/>
    <w:multiLevelType w:val="hybridMultilevel"/>
    <w:tmpl w:val="BD4C8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294023"/>
    <w:multiLevelType w:val="hybridMultilevel"/>
    <w:tmpl w:val="DDE06A16"/>
    <w:lvl w:ilvl="0" w:tplc="ED80E02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39D90726"/>
    <w:multiLevelType w:val="hybridMultilevel"/>
    <w:tmpl w:val="F94C9C9C"/>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25">
    <w:nsid w:val="3C375557"/>
    <w:multiLevelType w:val="hybridMultilevel"/>
    <w:tmpl w:val="D3D2BB94"/>
    <w:lvl w:ilvl="0" w:tplc="47725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CC91C56"/>
    <w:multiLevelType w:val="hybridMultilevel"/>
    <w:tmpl w:val="1B2837BC"/>
    <w:lvl w:ilvl="0" w:tplc="66C06F30">
      <w:start w:val="1"/>
      <w:numFmt w:val="decimal"/>
      <w:lvlText w:val="%1)"/>
      <w:lvlJc w:val="left"/>
      <w:pPr>
        <w:ind w:left="1069" w:hanging="360"/>
      </w:pPr>
      <w:rPr>
        <w:rFonts w:eastAsia="Times New Roman" w:hint="default"/>
        <w:color w:val="FF000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94B25"/>
    <w:multiLevelType w:val="hybridMultilevel"/>
    <w:tmpl w:val="F8D22D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1D971EB"/>
    <w:multiLevelType w:val="hybridMultilevel"/>
    <w:tmpl w:val="F00CA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C53F16"/>
    <w:multiLevelType w:val="multilevel"/>
    <w:tmpl w:val="BB0E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AD6039"/>
    <w:multiLevelType w:val="hybridMultilevel"/>
    <w:tmpl w:val="5FBE5CB4"/>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1">
    <w:nsid w:val="4A600E04"/>
    <w:multiLevelType w:val="hybridMultilevel"/>
    <w:tmpl w:val="BABA2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145AB8"/>
    <w:multiLevelType w:val="hybridMultilevel"/>
    <w:tmpl w:val="6E6A34A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05F0A66"/>
    <w:multiLevelType w:val="hybridMultilevel"/>
    <w:tmpl w:val="4CFE3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1504BE0C">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25456E"/>
    <w:multiLevelType w:val="hybridMultilevel"/>
    <w:tmpl w:val="E92284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B4E01CE"/>
    <w:multiLevelType w:val="hybridMultilevel"/>
    <w:tmpl w:val="B81C8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5B1914"/>
    <w:multiLevelType w:val="hybridMultilevel"/>
    <w:tmpl w:val="B9C085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A520963"/>
    <w:multiLevelType w:val="hybridMultilevel"/>
    <w:tmpl w:val="B76051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3F7455"/>
    <w:multiLevelType w:val="hybridMultilevel"/>
    <w:tmpl w:val="6804F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313961"/>
    <w:multiLevelType w:val="hybridMultilevel"/>
    <w:tmpl w:val="E7228C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15F26DF"/>
    <w:multiLevelType w:val="hybridMultilevel"/>
    <w:tmpl w:val="05A039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nsid w:val="7D590E2C"/>
    <w:multiLevelType w:val="hybridMultilevel"/>
    <w:tmpl w:val="0D641F44"/>
    <w:lvl w:ilvl="0" w:tplc="B5366EC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FC621F2"/>
    <w:multiLevelType w:val="hybridMultilevel"/>
    <w:tmpl w:val="271EFCA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5"/>
  </w:num>
  <w:num w:numId="3">
    <w:abstractNumId w:val="7"/>
  </w:num>
  <w:num w:numId="4">
    <w:abstractNumId w:val="28"/>
  </w:num>
  <w:num w:numId="5">
    <w:abstractNumId w:val="34"/>
  </w:num>
  <w:num w:numId="6">
    <w:abstractNumId w:val="24"/>
  </w:num>
  <w:num w:numId="7">
    <w:abstractNumId w:val="35"/>
  </w:num>
  <w:num w:numId="8">
    <w:abstractNumId w:val="22"/>
  </w:num>
  <w:num w:numId="9">
    <w:abstractNumId w:val="5"/>
  </w:num>
  <w:num w:numId="10">
    <w:abstractNumId w:val="20"/>
  </w:num>
  <w:num w:numId="11">
    <w:abstractNumId w:val="17"/>
  </w:num>
  <w:num w:numId="12">
    <w:abstractNumId w:val="26"/>
  </w:num>
  <w:num w:numId="13">
    <w:abstractNumId w:val="0"/>
  </w:num>
  <w:num w:numId="14">
    <w:abstractNumId w:val="6"/>
  </w:num>
  <w:num w:numId="15">
    <w:abstractNumId w:val="4"/>
  </w:num>
  <w:num w:numId="16">
    <w:abstractNumId w:val="14"/>
  </w:num>
  <w:num w:numId="17">
    <w:abstractNumId w:val="38"/>
  </w:num>
  <w:num w:numId="18">
    <w:abstractNumId w:val="39"/>
  </w:num>
  <w:num w:numId="19">
    <w:abstractNumId w:val="30"/>
  </w:num>
  <w:num w:numId="20">
    <w:abstractNumId w:val="8"/>
  </w:num>
  <w:num w:numId="21">
    <w:abstractNumId w:val="18"/>
  </w:num>
  <w:num w:numId="22">
    <w:abstractNumId w:val="33"/>
  </w:num>
  <w:num w:numId="23">
    <w:abstractNumId w:val="10"/>
  </w:num>
  <w:num w:numId="24">
    <w:abstractNumId w:val="27"/>
  </w:num>
  <w:num w:numId="25">
    <w:abstractNumId w:val="42"/>
  </w:num>
  <w:num w:numId="26">
    <w:abstractNumId w:val="37"/>
  </w:num>
  <w:num w:numId="27">
    <w:abstractNumId w:val="32"/>
  </w:num>
  <w:num w:numId="28">
    <w:abstractNumId w:val="36"/>
  </w:num>
  <w:num w:numId="29">
    <w:abstractNumId w:val="11"/>
  </w:num>
  <w:num w:numId="30">
    <w:abstractNumId w:val="31"/>
  </w:num>
  <w:num w:numId="31">
    <w:abstractNumId w:val="1"/>
  </w:num>
  <w:num w:numId="32">
    <w:abstractNumId w:val="12"/>
  </w:num>
  <w:num w:numId="33">
    <w:abstractNumId w:val="23"/>
  </w:num>
  <w:num w:numId="34">
    <w:abstractNumId w:val="41"/>
  </w:num>
  <w:num w:numId="35">
    <w:abstractNumId w:val="13"/>
  </w:num>
  <w:num w:numId="36">
    <w:abstractNumId w:val="21"/>
  </w:num>
  <w:num w:numId="37">
    <w:abstractNumId w:val="16"/>
  </w:num>
  <w:num w:numId="38">
    <w:abstractNumId w:val="40"/>
  </w:num>
  <w:num w:numId="39">
    <w:abstractNumId w:val="29"/>
  </w:num>
  <w:num w:numId="40">
    <w:abstractNumId w:val="15"/>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0C6B"/>
    <w:rsid w:val="00002810"/>
    <w:rsid w:val="0000546C"/>
    <w:rsid w:val="000227BA"/>
    <w:rsid w:val="00023524"/>
    <w:rsid w:val="00035D2D"/>
    <w:rsid w:val="00041A9D"/>
    <w:rsid w:val="0004742B"/>
    <w:rsid w:val="00047E98"/>
    <w:rsid w:val="00060474"/>
    <w:rsid w:val="00064317"/>
    <w:rsid w:val="0007384E"/>
    <w:rsid w:val="00086D5C"/>
    <w:rsid w:val="00096CB4"/>
    <w:rsid w:val="00097E79"/>
    <w:rsid w:val="000A7E63"/>
    <w:rsid w:val="000B6DBA"/>
    <w:rsid w:val="000B749E"/>
    <w:rsid w:val="000D78D2"/>
    <w:rsid w:val="000E6DEF"/>
    <w:rsid w:val="000E74E9"/>
    <w:rsid w:val="000F2FD6"/>
    <w:rsid w:val="00104B26"/>
    <w:rsid w:val="001059C1"/>
    <w:rsid w:val="00107D4D"/>
    <w:rsid w:val="001170E3"/>
    <w:rsid w:val="00120957"/>
    <w:rsid w:val="00123D68"/>
    <w:rsid w:val="00124142"/>
    <w:rsid w:val="00137E10"/>
    <w:rsid w:val="001401A3"/>
    <w:rsid w:val="00141A00"/>
    <w:rsid w:val="00150F35"/>
    <w:rsid w:val="00153C01"/>
    <w:rsid w:val="00166CD9"/>
    <w:rsid w:val="001726EF"/>
    <w:rsid w:val="00172F66"/>
    <w:rsid w:val="00180C73"/>
    <w:rsid w:val="00190C6B"/>
    <w:rsid w:val="001B08C4"/>
    <w:rsid w:val="001C2CFD"/>
    <w:rsid w:val="001C55FF"/>
    <w:rsid w:val="001D7DFC"/>
    <w:rsid w:val="001E21EE"/>
    <w:rsid w:val="00220888"/>
    <w:rsid w:val="002255E1"/>
    <w:rsid w:val="002278BF"/>
    <w:rsid w:val="00252A06"/>
    <w:rsid w:val="00252E5C"/>
    <w:rsid w:val="00255D94"/>
    <w:rsid w:val="0025644E"/>
    <w:rsid w:val="002603B5"/>
    <w:rsid w:val="00262EDB"/>
    <w:rsid w:val="002671E0"/>
    <w:rsid w:val="0029323F"/>
    <w:rsid w:val="002A1B4F"/>
    <w:rsid w:val="002A76D4"/>
    <w:rsid w:val="002C0499"/>
    <w:rsid w:val="002C08F1"/>
    <w:rsid w:val="002C2533"/>
    <w:rsid w:val="002D51DA"/>
    <w:rsid w:val="002E1EE0"/>
    <w:rsid w:val="002E1F53"/>
    <w:rsid w:val="002E5658"/>
    <w:rsid w:val="002E6FC9"/>
    <w:rsid w:val="00300A2F"/>
    <w:rsid w:val="003013B9"/>
    <w:rsid w:val="00305D5A"/>
    <w:rsid w:val="003129BA"/>
    <w:rsid w:val="00346D14"/>
    <w:rsid w:val="003513D8"/>
    <w:rsid w:val="003513F4"/>
    <w:rsid w:val="0036412E"/>
    <w:rsid w:val="00367A69"/>
    <w:rsid w:val="00376454"/>
    <w:rsid w:val="003942B2"/>
    <w:rsid w:val="003978E1"/>
    <w:rsid w:val="003A0F59"/>
    <w:rsid w:val="003A1F20"/>
    <w:rsid w:val="003A3949"/>
    <w:rsid w:val="003A41CC"/>
    <w:rsid w:val="003A4FA7"/>
    <w:rsid w:val="003B019B"/>
    <w:rsid w:val="003B1133"/>
    <w:rsid w:val="003B52DF"/>
    <w:rsid w:val="003B6AED"/>
    <w:rsid w:val="003C2E00"/>
    <w:rsid w:val="003C3FED"/>
    <w:rsid w:val="003C586C"/>
    <w:rsid w:val="003C69C7"/>
    <w:rsid w:val="003D61E5"/>
    <w:rsid w:val="003E0918"/>
    <w:rsid w:val="003E5443"/>
    <w:rsid w:val="003E60D3"/>
    <w:rsid w:val="003F4C95"/>
    <w:rsid w:val="00403DFC"/>
    <w:rsid w:val="00406821"/>
    <w:rsid w:val="00413262"/>
    <w:rsid w:val="004436A0"/>
    <w:rsid w:val="00446BC6"/>
    <w:rsid w:val="00453DEC"/>
    <w:rsid w:val="00466573"/>
    <w:rsid w:val="00477AD2"/>
    <w:rsid w:val="004838A2"/>
    <w:rsid w:val="00496C01"/>
    <w:rsid w:val="004B2C9A"/>
    <w:rsid w:val="004B4354"/>
    <w:rsid w:val="004B79A3"/>
    <w:rsid w:val="004C3CEB"/>
    <w:rsid w:val="004D160B"/>
    <w:rsid w:val="004D4A53"/>
    <w:rsid w:val="004D5AE3"/>
    <w:rsid w:val="004E11D1"/>
    <w:rsid w:val="004F399C"/>
    <w:rsid w:val="005144B4"/>
    <w:rsid w:val="005241D9"/>
    <w:rsid w:val="00541765"/>
    <w:rsid w:val="00556911"/>
    <w:rsid w:val="005620C9"/>
    <w:rsid w:val="00565480"/>
    <w:rsid w:val="00566895"/>
    <w:rsid w:val="00573EC7"/>
    <w:rsid w:val="00584F4F"/>
    <w:rsid w:val="00593F4B"/>
    <w:rsid w:val="00596E52"/>
    <w:rsid w:val="0059712A"/>
    <w:rsid w:val="005A5FA9"/>
    <w:rsid w:val="005B067C"/>
    <w:rsid w:val="005C0BA4"/>
    <w:rsid w:val="005C2AF7"/>
    <w:rsid w:val="005C4CCA"/>
    <w:rsid w:val="005D56FF"/>
    <w:rsid w:val="005E211B"/>
    <w:rsid w:val="005F293D"/>
    <w:rsid w:val="005F325B"/>
    <w:rsid w:val="005F544D"/>
    <w:rsid w:val="006039C2"/>
    <w:rsid w:val="00611A93"/>
    <w:rsid w:val="006134C6"/>
    <w:rsid w:val="00640AB4"/>
    <w:rsid w:val="006448A1"/>
    <w:rsid w:val="00660138"/>
    <w:rsid w:val="00660C56"/>
    <w:rsid w:val="006660E1"/>
    <w:rsid w:val="00682AC0"/>
    <w:rsid w:val="006865CB"/>
    <w:rsid w:val="00690E62"/>
    <w:rsid w:val="00693BE6"/>
    <w:rsid w:val="0069562F"/>
    <w:rsid w:val="006A0119"/>
    <w:rsid w:val="006B6A7A"/>
    <w:rsid w:val="006D309D"/>
    <w:rsid w:val="00714FD8"/>
    <w:rsid w:val="007164D7"/>
    <w:rsid w:val="00720F65"/>
    <w:rsid w:val="007245B5"/>
    <w:rsid w:val="00736139"/>
    <w:rsid w:val="0074270C"/>
    <w:rsid w:val="00752170"/>
    <w:rsid w:val="00754D17"/>
    <w:rsid w:val="00757DF7"/>
    <w:rsid w:val="00762702"/>
    <w:rsid w:val="00765674"/>
    <w:rsid w:val="00765BFC"/>
    <w:rsid w:val="00770AD9"/>
    <w:rsid w:val="00774969"/>
    <w:rsid w:val="00782F48"/>
    <w:rsid w:val="007862E6"/>
    <w:rsid w:val="00797B64"/>
    <w:rsid w:val="007B735A"/>
    <w:rsid w:val="007C1CDB"/>
    <w:rsid w:val="007C29C5"/>
    <w:rsid w:val="007C40F0"/>
    <w:rsid w:val="007C5AD1"/>
    <w:rsid w:val="007C68CE"/>
    <w:rsid w:val="007E392C"/>
    <w:rsid w:val="0080000D"/>
    <w:rsid w:val="00805F68"/>
    <w:rsid w:val="008225B8"/>
    <w:rsid w:val="00834378"/>
    <w:rsid w:val="008405ED"/>
    <w:rsid w:val="00843802"/>
    <w:rsid w:val="00855EBF"/>
    <w:rsid w:val="00877339"/>
    <w:rsid w:val="00881F7E"/>
    <w:rsid w:val="00892B9A"/>
    <w:rsid w:val="008957E6"/>
    <w:rsid w:val="008A01CA"/>
    <w:rsid w:val="008B3F71"/>
    <w:rsid w:val="008C1010"/>
    <w:rsid w:val="008C2B86"/>
    <w:rsid w:val="008C5562"/>
    <w:rsid w:val="008E1AB8"/>
    <w:rsid w:val="008E4D38"/>
    <w:rsid w:val="008F6B07"/>
    <w:rsid w:val="00906353"/>
    <w:rsid w:val="0091239E"/>
    <w:rsid w:val="009163D9"/>
    <w:rsid w:val="0093534E"/>
    <w:rsid w:val="00962304"/>
    <w:rsid w:val="00970AA6"/>
    <w:rsid w:val="009721E2"/>
    <w:rsid w:val="009A45B8"/>
    <w:rsid w:val="009A686D"/>
    <w:rsid w:val="009C3530"/>
    <w:rsid w:val="009C6FC2"/>
    <w:rsid w:val="009E3CD9"/>
    <w:rsid w:val="00A06DBD"/>
    <w:rsid w:val="00A06F5E"/>
    <w:rsid w:val="00A22D1F"/>
    <w:rsid w:val="00A7014C"/>
    <w:rsid w:val="00A819BD"/>
    <w:rsid w:val="00A85AC6"/>
    <w:rsid w:val="00A87504"/>
    <w:rsid w:val="00AA05EC"/>
    <w:rsid w:val="00AB07AB"/>
    <w:rsid w:val="00AC0202"/>
    <w:rsid w:val="00AD17F2"/>
    <w:rsid w:val="00AD49C4"/>
    <w:rsid w:val="00AF6271"/>
    <w:rsid w:val="00B1010D"/>
    <w:rsid w:val="00B16751"/>
    <w:rsid w:val="00B16A9A"/>
    <w:rsid w:val="00B225E9"/>
    <w:rsid w:val="00B22BC5"/>
    <w:rsid w:val="00B244C7"/>
    <w:rsid w:val="00B24550"/>
    <w:rsid w:val="00B258AE"/>
    <w:rsid w:val="00B25A10"/>
    <w:rsid w:val="00B31FF9"/>
    <w:rsid w:val="00B35BE1"/>
    <w:rsid w:val="00B3754A"/>
    <w:rsid w:val="00B57858"/>
    <w:rsid w:val="00B60C5A"/>
    <w:rsid w:val="00B70496"/>
    <w:rsid w:val="00B72ADE"/>
    <w:rsid w:val="00B736B3"/>
    <w:rsid w:val="00B84076"/>
    <w:rsid w:val="00B91CCA"/>
    <w:rsid w:val="00BA5D32"/>
    <w:rsid w:val="00BC14F3"/>
    <w:rsid w:val="00BC2F37"/>
    <w:rsid w:val="00BE493E"/>
    <w:rsid w:val="00BF4E98"/>
    <w:rsid w:val="00C27079"/>
    <w:rsid w:val="00C31237"/>
    <w:rsid w:val="00C32AA4"/>
    <w:rsid w:val="00C35C63"/>
    <w:rsid w:val="00C50E9A"/>
    <w:rsid w:val="00C55080"/>
    <w:rsid w:val="00C71F81"/>
    <w:rsid w:val="00C7655F"/>
    <w:rsid w:val="00C85C5B"/>
    <w:rsid w:val="00C86B45"/>
    <w:rsid w:val="00CA1C8D"/>
    <w:rsid w:val="00CC2F72"/>
    <w:rsid w:val="00CC547E"/>
    <w:rsid w:val="00CF2BDA"/>
    <w:rsid w:val="00CF538D"/>
    <w:rsid w:val="00D0413D"/>
    <w:rsid w:val="00D23F66"/>
    <w:rsid w:val="00D4032E"/>
    <w:rsid w:val="00D653FC"/>
    <w:rsid w:val="00D9211D"/>
    <w:rsid w:val="00DB0111"/>
    <w:rsid w:val="00DB0ECD"/>
    <w:rsid w:val="00DB3215"/>
    <w:rsid w:val="00DC1E7E"/>
    <w:rsid w:val="00DC5CEB"/>
    <w:rsid w:val="00DD2706"/>
    <w:rsid w:val="00DD7374"/>
    <w:rsid w:val="00DE43EF"/>
    <w:rsid w:val="00DF2BC3"/>
    <w:rsid w:val="00DF70B2"/>
    <w:rsid w:val="00E02F34"/>
    <w:rsid w:val="00E30BD2"/>
    <w:rsid w:val="00E86CDC"/>
    <w:rsid w:val="00E920F2"/>
    <w:rsid w:val="00E97069"/>
    <w:rsid w:val="00EA1C53"/>
    <w:rsid w:val="00EA243F"/>
    <w:rsid w:val="00EA2FF1"/>
    <w:rsid w:val="00EA71F2"/>
    <w:rsid w:val="00EC6846"/>
    <w:rsid w:val="00ED2546"/>
    <w:rsid w:val="00ED3794"/>
    <w:rsid w:val="00ED5396"/>
    <w:rsid w:val="00EE1A0C"/>
    <w:rsid w:val="00EF2C58"/>
    <w:rsid w:val="00F0605F"/>
    <w:rsid w:val="00F145B7"/>
    <w:rsid w:val="00F269B7"/>
    <w:rsid w:val="00F27D66"/>
    <w:rsid w:val="00F33823"/>
    <w:rsid w:val="00F35508"/>
    <w:rsid w:val="00F50645"/>
    <w:rsid w:val="00F728E8"/>
    <w:rsid w:val="00F759E2"/>
    <w:rsid w:val="00F8189C"/>
    <w:rsid w:val="00F83F2C"/>
    <w:rsid w:val="00F87CB3"/>
    <w:rsid w:val="00FA01E8"/>
    <w:rsid w:val="00FA389E"/>
    <w:rsid w:val="00FA6BA0"/>
    <w:rsid w:val="00FB411F"/>
    <w:rsid w:val="00FC08A3"/>
    <w:rsid w:val="00FC46E6"/>
    <w:rsid w:val="00FC4AF1"/>
    <w:rsid w:val="00FC52CA"/>
    <w:rsid w:val="00FC7D34"/>
    <w:rsid w:val="00FD4B8A"/>
    <w:rsid w:val="00FE44FB"/>
    <w:rsid w:val="00FE6A4F"/>
    <w:rsid w:val="00FE7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CCA"/>
    <w:rPr>
      <w:rFonts w:ascii="Tahoma" w:hAnsi="Tahoma" w:cs="Tahoma"/>
      <w:sz w:val="16"/>
      <w:szCs w:val="16"/>
    </w:rPr>
  </w:style>
  <w:style w:type="paragraph" w:styleId="a5">
    <w:name w:val="List Paragraph"/>
    <w:basedOn w:val="a"/>
    <w:uiPriority w:val="34"/>
    <w:qFormat/>
    <w:rsid w:val="005C2AF7"/>
    <w:pPr>
      <w:ind w:left="720"/>
      <w:contextualSpacing/>
    </w:pPr>
  </w:style>
  <w:style w:type="table" w:customStyle="1" w:styleId="1">
    <w:name w:val="Сетка таблицы1"/>
    <w:basedOn w:val="a1"/>
    <w:next w:val="a6"/>
    <w:uiPriority w:val="59"/>
    <w:rsid w:val="009721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972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693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693BE6"/>
    <w:rPr>
      <w:color w:val="0000FF"/>
      <w:u w:val="single"/>
    </w:rPr>
  </w:style>
  <w:style w:type="paragraph" w:customStyle="1" w:styleId="Default">
    <w:name w:val="Default"/>
    <w:rsid w:val="008957E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AA05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05EC"/>
  </w:style>
  <w:style w:type="paragraph" w:styleId="ab">
    <w:name w:val="footer"/>
    <w:basedOn w:val="a"/>
    <w:link w:val="ac"/>
    <w:uiPriority w:val="99"/>
    <w:unhideWhenUsed/>
    <w:rsid w:val="00AA05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05EC"/>
  </w:style>
  <w:style w:type="character" w:styleId="ad">
    <w:name w:val="Strong"/>
    <w:basedOn w:val="a0"/>
    <w:uiPriority w:val="22"/>
    <w:qFormat/>
    <w:rsid w:val="003942B2"/>
    <w:rPr>
      <w:b/>
      <w:bCs/>
    </w:rPr>
  </w:style>
  <w:style w:type="character" w:customStyle="1" w:styleId="clipboard">
    <w:name w:val="clipboard"/>
    <w:basedOn w:val="a0"/>
    <w:rsid w:val="00640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CCA"/>
    <w:rPr>
      <w:rFonts w:ascii="Tahoma" w:hAnsi="Tahoma" w:cs="Tahoma"/>
      <w:sz w:val="16"/>
      <w:szCs w:val="16"/>
    </w:rPr>
  </w:style>
  <w:style w:type="paragraph" w:styleId="a5">
    <w:name w:val="List Paragraph"/>
    <w:basedOn w:val="a"/>
    <w:uiPriority w:val="34"/>
    <w:qFormat/>
    <w:rsid w:val="005C2AF7"/>
    <w:pPr>
      <w:ind w:left="720"/>
      <w:contextualSpacing/>
    </w:pPr>
  </w:style>
  <w:style w:type="table" w:customStyle="1" w:styleId="1">
    <w:name w:val="Сетка таблицы1"/>
    <w:basedOn w:val="a1"/>
    <w:next w:val="a6"/>
    <w:uiPriority w:val="59"/>
    <w:rsid w:val="009721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972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693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93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21883">
      <w:bodyDiv w:val="1"/>
      <w:marLeft w:val="0"/>
      <w:marRight w:val="0"/>
      <w:marTop w:val="0"/>
      <w:marBottom w:val="0"/>
      <w:divBdr>
        <w:top w:val="none" w:sz="0" w:space="0" w:color="auto"/>
        <w:left w:val="none" w:sz="0" w:space="0" w:color="auto"/>
        <w:bottom w:val="none" w:sz="0" w:space="0" w:color="auto"/>
        <w:right w:val="none" w:sz="0" w:space="0" w:color="auto"/>
      </w:divBdr>
    </w:div>
    <w:div w:id="1682004565">
      <w:bodyDiv w:val="1"/>
      <w:marLeft w:val="0"/>
      <w:marRight w:val="0"/>
      <w:marTop w:val="0"/>
      <w:marBottom w:val="0"/>
      <w:divBdr>
        <w:top w:val="none" w:sz="0" w:space="0" w:color="auto"/>
        <w:left w:val="none" w:sz="0" w:space="0" w:color="auto"/>
        <w:bottom w:val="none" w:sz="0" w:space="0" w:color="auto"/>
        <w:right w:val="none" w:sz="0" w:space="0" w:color="auto"/>
      </w:divBdr>
    </w:div>
    <w:div w:id="180014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69774&amp;dst=45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68671&amp;dst=100387" TargetMode="External"/><Relationship Id="rId5" Type="http://schemas.openxmlformats.org/officeDocument/2006/relationships/settings" Target="settings.xml"/><Relationship Id="rId15" Type="http://schemas.openxmlformats.org/officeDocument/2006/relationships/hyperlink" Target="https://login.consultant.ru/link/?req=doc&amp;base=PKBO&amp;n=31887&amp;dst=100018" TargetMode="External"/><Relationship Id="rId10" Type="http://schemas.openxmlformats.org/officeDocument/2006/relationships/hyperlink" Target="https://login.consultant.ru/link/?req=doc&amp;base=LAW&amp;n=168671&amp;dst=10036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168671&amp;dst=100012"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54C6-DFBC-4B27-8234-12C3F9EE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4470</TotalTime>
  <Pages>6</Pages>
  <Words>2405</Words>
  <Characters>13713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dc:creator>
  <cp:keywords/>
  <dc:description/>
  <cp:lastModifiedBy>UserN</cp:lastModifiedBy>
  <cp:revision>176</cp:revision>
  <cp:lastPrinted>2025-03-11T07:37:00Z</cp:lastPrinted>
  <dcterms:created xsi:type="dcterms:W3CDTF">2022-11-02T07:44:00Z</dcterms:created>
  <dcterms:modified xsi:type="dcterms:W3CDTF">2025-03-11T07:54:00Z</dcterms:modified>
</cp:coreProperties>
</file>