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F9" w:rsidRPr="00FC131F" w:rsidRDefault="00FC27F9" w:rsidP="00FC27F9">
      <w:pPr>
        <w:pStyle w:val="2"/>
        <w:shd w:val="clear" w:color="auto" w:fill="auto"/>
        <w:ind w:left="480"/>
        <w:rPr>
          <w:sz w:val="28"/>
          <w:szCs w:val="28"/>
        </w:rPr>
      </w:pPr>
      <w:r w:rsidRPr="00FC131F">
        <w:rPr>
          <w:sz w:val="28"/>
          <w:szCs w:val="28"/>
        </w:rPr>
        <w:t>Перечень</w:t>
      </w:r>
    </w:p>
    <w:p w:rsidR="003F0E9A" w:rsidRPr="00FC131F" w:rsidRDefault="00FC27F9" w:rsidP="00FC27F9">
      <w:pPr>
        <w:pStyle w:val="2"/>
        <w:shd w:val="clear" w:color="auto" w:fill="auto"/>
        <w:ind w:left="480"/>
        <w:rPr>
          <w:sz w:val="28"/>
          <w:szCs w:val="28"/>
        </w:rPr>
      </w:pPr>
      <w:r w:rsidRPr="00FC131F">
        <w:rPr>
          <w:sz w:val="28"/>
          <w:szCs w:val="28"/>
        </w:rPr>
        <w:t xml:space="preserve">решений </w:t>
      </w:r>
      <w:r w:rsidR="00F603EC" w:rsidRPr="00FC131F">
        <w:rPr>
          <w:sz w:val="28"/>
          <w:szCs w:val="28"/>
        </w:rPr>
        <w:t>4</w:t>
      </w:r>
      <w:r w:rsidR="00DB624D">
        <w:rPr>
          <w:sz w:val="28"/>
          <w:szCs w:val="28"/>
        </w:rPr>
        <w:t>7</w:t>
      </w:r>
      <w:r w:rsidR="00F603EC" w:rsidRPr="00FC131F">
        <w:rPr>
          <w:sz w:val="28"/>
          <w:szCs w:val="28"/>
        </w:rPr>
        <w:t xml:space="preserve"> </w:t>
      </w:r>
      <w:r w:rsidR="00297650">
        <w:rPr>
          <w:sz w:val="28"/>
          <w:szCs w:val="28"/>
        </w:rPr>
        <w:t>вне</w:t>
      </w:r>
      <w:r w:rsidRPr="00FC131F">
        <w:rPr>
          <w:sz w:val="28"/>
          <w:szCs w:val="28"/>
        </w:rPr>
        <w:t xml:space="preserve">очередной сессии </w:t>
      </w:r>
    </w:p>
    <w:p w:rsidR="00FC27F9" w:rsidRDefault="00FC27F9" w:rsidP="00FC27F9">
      <w:pPr>
        <w:pStyle w:val="2"/>
        <w:shd w:val="clear" w:color="auto" w:fill="auto"/>
        <w:ind w:left="480"/>
        <w:rPr>
          <w:sz w:val="28"/>
          <w:szCs w:val="28"/>
        </w:rPr>
      </w:pPr>
      <w:r w:rsidRPr="00FC131F">
        <w:rPr>
          <w:sz w:val="28"/>
          <w:szCs w:val="28"/>
        </w:rPr>
        <w:t>Кежемского районного Совета депутатов V созыва</w:t>
      </w:r>
      <w:r w:rsidR="004374AF" w:rsidRPr="00FC131F">
        <w:rPr>
          <w:sz w:val="28"/>
          <w:szCs w:val="28"/>
        </w:rPr>
        <w:t xml:space="preserve"> </w:t>
      </w:r>
      <w:r w:rsidRPr="00FC131F">
        <w:rPr>
          <w:sz w:val="28"/>
          <w:szCs w:val="28"/>
        </w:rPr>
        <w:t xml:space="preserve">от </w:t>
      </w:r>
      <w:r w:rsidR="00297650">
        <w:rPr>
          <w:sz w:val="28"/>
          <w:szCs w:val="28"/>
        </w:rPr>
        <w:t>12.1</w:t>
      </w:r>
      <w:r w:rsidR="00DB624D">
        <w:rPr>
          <w:sz w:val="28"/>
          <w:szCs w:val="28"/>
        </w:rPr>
        <w:t>2</w:t>
      </w:r>
      <w:r w:rsidR="00297650">
        <w:rPr>
          <w:sz w:val="28"/>
          <w:szCs w:val="28"/>
        </w:rPr>
        <w:t>.</w:t>
      </w:r>
      <w:r w:rsidR="00947734" w:rsidRPr="00FC131F">
        <w:rPr>
          <w:sz w:val="28"/>
          <w:szCs w:val="28"/>
        </w:rPr>
        <w:t>2019</w:t>
      </w:r>
    </w:p>
    <w:tbl>
      <w:tblPr>
        <w:tblpPr w:leftFromText="180" w:rightFromText="180" w:vertAnchor="text" w:horzAnchor="margin" w:tblpXSpec="center" w:tblpY="36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1106"/>
        <w:gridCol w:w="8312"/>
      </w:tblGrid>
      <w:tr w:rsidR="0094411D" w:rsidRPr="00FC131F" w:rsidTr="00677F4D">
        <w:trPr>
          <w:trHeight w:hRule="exact" w:val="6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11D" w:rsidRPr="00FC131F" w:rsidRDefault="0094411D" w:rsidP="00677F4D">
            <w:pPr>
              <w:pStyle w:val="2"/>
              <w:shd w:val="clear" w:color="auto" w:fill="auto"/>
              <w:spacing w:after="60" w:line="250" w:lineRule="exact"/>
              <w:ind w:left="140"/>
              <w:jc w:val="left"/>
              <w:rPr>
                <w:sz w:val="28"/>
                <w:szCs w:val="28"/>
              </w:rPr>
            </w:pPr>
          </w:p>
          <w:p w:rsidR="0094411D" w:rsidRPr="00FC131F" w:rsidRDefault="0094411D" w:rsidP="00677F4D">
            <w:pPr>
              <w:pStyle w:val="2"/>
              <w:shd w:val="clear" w:color="auto" w:fill="auto"/>
              <w:spacing w:before="60" w:line="250" w:lineRule="exact"/>
              <w:ind w:left="140"/>
              <w:jc w:val="left"/>
              <w:rPr>
                <w:sz w:val="28"/>
                <w:szCs w:val="28"/>
              </w:rPr>
            </w:pPr>
            <w:r w:rsidRPr="00FC131F">
              <w:rPr>
                <w:rStyle w:val="11"/>
                <w:sz w:val="28"/>
                <w:szCs w:val="28"/>
              </w:rPr>
              <w:t>п/п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11D" w:rsidRPr="00FC131F" w:rsidRDefault="0094411D" w:rsidP="00677F4D">
            <w:pPr>
              <w:pStyle w:val="2"/>
              <w:shd w:val="clear" w:color="auto" w:fill="auto"/>
              <w:spacing w:after="120" w:line="250" w:lineRule="exact"/>
              <w:rPr>
                <w:sz w:val="28"/>
                <w:szCs w:val="28"/>
              </w:rPr>
            </w:pPr>
            <w:r w:rsidRPr="00FC131F">
              <w:rPr>
                <w:rStyle w:val="11"/>
                <w:sz w:val="28"/>
                <w:szCs w:val="28"/>
              </w:rPr>
              <w:t>№</w:t>
            </w:r>
          </w:p>
          <w:p w:rsidR="0094411D" w:rsidRPr="00FC131F" w:rsidRDefault="0094411D" w:rsidP="00677F4D">
            <w:pPr>
              <w:pStyle w:val="2"/>
              <w:shd w:val="clear" w:color="auto" w:fill="auto"/>
              <w:spacing w:before="120" w:line="250" w:lineRule="exact"/>
              <w:rPr>
                <w:sz w:val="28"/>
                <w:szCs w:val="28"/>
              </w:rPr>
            </w:pPr>
            <w:r w:rsidRPr="00FC131F">
              <w:rPr>
                <w:rStyle w:val="11"/>
                <w:sz w:val="28"/>
                <w:szCs w:val="28"/>
              </w:rPr>
              <w:t>решения</w:t>
            </w:r>
          </w:p>
        </w:tc>
        <w:tc>
          <w:tcPr>
            <w:tcW w:w="8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11D" w:rsidRPr="00FC131F" w:rsidRDefault="0094411D" w:rsidP="00677F4D">
            <w:pPr>
              <w:pStyle w:val="2"/>
              <w:shd w:val="clear" w:color="auto" w:fill="auto"/>
              <w:spacing w:line="250" w:lineRule="exact"/>
              <w:rPr>
                <w:sz w:val="28"/>
                <w:szCs w:val="28"/>
              </w:rPr>
            </w:pPr>
            <w:r w:rsidRPr="00FC131F">
              <w:rPr>
                <w:rStyle w:val="11"/>
                <w:sz w:val="28"/>
                <w:szCs w:val="28"/>
              </w:rPr>
              <w:t>Наименование решения</w:t>
            </w:r>
          </w:p>
        </w:tc>
      </w:tr>
      <w:tr w:rsidR="0094411D" w:rsidRPr="00FC131F" w:rsidTr="00DB624D">
        <w:trPr>
          <w:trHeight w:hRule="exact" w:val="106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11D" w:rsidRPr="00FC131F" w:rsidRDefault="0094411D" w:rsidP="00677F4D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sz w:val="28"/>
                <w:szCs w:val="28"/>
              </w:rPr>
            </w:pPr>
            <w:r w:rsidRPr="00FC131F">
              <w:rPr>
                <w:rStyle w:val="11"/>
                <w:sz w:val="28"/>
                <w:szCs w:val="28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11D" w:rsidRPr="00FC131F" w:rsidRDefault="00DB624D" w:rsidP="00677F4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>
              <w:rPr>
                <w:rStyle w:val="11"/>
                <w:rFonts w:eastAsia="Courier New"/>
                <w:sz w:val="28"/>
                <w:szCs w:val="28"/>
              </w:rPr>
              <w:t>47-423</w:t>
            </w:r>
          </w:p>
        </w:tc>
        <w:tc>
          <w:tcPr>
            <w:tcW w:w="8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11D" w:rsidRPr="00DB624D" w:rsidRDefault="00DB624D" w:rsidP="00677F4D">
            <w:pPr>
              <w:ind w:left="167" w:right="2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Кежемского районного Совета депутатов «О районном бюджете на 2019 год и плановый период 2020-2021 годов»</w:t>
            </w:r>
          </w:p>
        </w:tc>
      </w:tr>
      <w:tr w:rsidR="00DB624D" w:rsidRPr="00FC131F" w:rsidTr="00DB624D">
        <w:trPr>
          <w:trHeight w:hRule="exact" w:val="169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FC131F" w:rsidRDefault="00DB624D" w:rsidP="00677F4D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sz w:val="28"/>
                <w:szCs w:val="28"/>
              </w:rPr>
            </w:pPr>
            <w:r w:rsidRPr="00FC131F">
              <w:rPr>
                <w:rStyle w:val="11"/>
                <w:sz w:val="28"/>
                <w:szCs w:val="28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CE770E" w:rsidRDefault="00DB624D" w:rsidP="00DB624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 w:rsidRPr="00CE770E">
              <w:rPr>
                <w:rStyle w:val="11"/>
                <w:rFonts w:eastAsia="Courier New"/>
                <w:sz w:val="28"/>
                <w:szCs w:val="28"/>
              </w:rPr>
              <w:t>47</w:t>
            </w:r>
            <w:r>
              <w:rPr>
                <w:rStyle w:val="11"/>
                <w:rFonts w:eastAsia="Courier New"/>
                <w:sz w:val="28"/>
                <w:szCs w:val="28"/>
              </w:rPr>
              <w:t>-424</w:t>
            </w:r>
          </w:p>
        </w:tc>
        <w:tc>
          <w:tcPr>
            <w:tcW w:w="8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4D" w:rsidRPr="00DB624D" w:rsidRDefault="00DB624D" w:rsidP="00677F4D">
            <w:pPr>
              <w:widowControl/>
              <w:tabs>
                <w:tab w:val="num" w:pos="167"/>
              </w:tabs>
              <w:ind w:left="167" w:right="2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Pr="00DB624D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решение Кежемского районного Совета депутатов от </w:t>
            </w: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10.10.2018 года № 31-329 «Об утверждении порядка предоставления иных межбюджетных трансфертов из бюджета муниципального образования К</w:t>
            </w: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жемский район бюджетам поселений»</w:t>
            </w:r>
          </w:p>
        </w:tc>
      </w:tr>
      <w:tr w:rsidR="00DB624D" w:rsidRPr="00FC131F" w:rsidTr="00DB624D">
        <w:trPr>
          <w:trHeight w:hRule="exact" w:val="1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FC131F" w:rsidRDefault="00DB624D" w:rsidP="00677F4D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rStyle w:val="11"/>
                <w:sz w:val="28"/>
                <w:szCs w:val="28"/>
              </w:rPr>
            </w:pPr>
            <w:r w:rsidRPr="00FC131F">
              <w:rPr>
                <w:rStyle w:val="11"/>
                <w:sz w:val="28"/>
                <w:szCs w:val="28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CE770E" w:rsidRDefault="00DB624D" w:rsidP="00DB624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 w:rsidRPr="00CE770E">
              <w:rPr>
                <w:rStyle w:val="11"/>
                <w:rFonts w:eastAsia="Courier New"/>
                <w:sz w:val="28"/>
                <w:szCs w:val="28"/>
              </w:rPr>
              <w:t>47</w:t>
            </w:r>
            <w:r>
              <w:rPr>
                <w:rStyle w:val="11"/>
                <w:rFonts w:eastAsia="Courier New"/>
                <w:sz w:val="28"/>
                <w:szCs w:val="28"/>
              </w:rPr>
              <w:t>-425</w:t>
            </w:r>
          </w:p>
        </w:tc>
        <w:tc>
          <w:tcPr>
            <w:tcW w:w="8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4D" w:rsidRPr="00DB624D" w:rsidRDefault="00DB624D" w:rsidP="00677F4D">
            <w:pPr>
              <w:widowControl/>
              <w:tabs>
                <w:tab w:val="num" w:pos="167"/>
              </w:tabs>
              <w:ind w:left="167" w:right="274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Кежемского районного Совета депутатов от 25.02.2016 № 5-68 Об утверждении Положения об  увековечивании памяти выдающихся граждан и событий на территории Кежемского района»</w:t>
            </w:r>
          </w:p>
        </w:tc>
      </w:tr>
      <w:tr w:rsidR="00DB624D" w:rsidRPr="004A7E24" w:rsidTr="00DB624D">
        <w:trPr>
          <w:trHeight w:hRule="exact" w:val="112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FC131F" w:rsidRDefault="00DB624D" w:rsidP="00677F4D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rStyle w:val="11"/>
                <w:sz w:val="28"/>
                <w:szCs w:val="28"/>
              </w:rPr>
            </w:pPr>
            <w:r w:rsidRPr="00FC131F">
              <w:rPr>
                <w:rStyle w:val="11"/>
                <w:sz w:val="28"/>
                <w:szCs w:val="28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CE770E" w:rsidRDefault="00DB624D" w:rsidP="00DB624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 w:rsidRPr="00CE770E">
              <w:rPr>
                <w:rStyle w:val="11"/>
                <w:rFonts w:eastAsia="Courier New"/>
                <w:sz w:val="28"/>
                <w:szCs w:val="28"/>
              </w:rPr>
              <w:t>47</w:t>
            </w:r>
            <w:r>
              <w:rPr>
                <w:rStyle w:val="11"/>
                <w:rFonts w:eastAsia="Courier New"/>
                <w:sz w:val="28"/>
                <w:szCs w:val="28"/>
              </w:rPr>
              <w:t>-426</w:t>
            </w:r>
          </w:p>
        </w:tc>
        <w:tc>
          <w:tcPr>
            <w:tcW w:w="8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4D" w:rsidRPr="00DB624D" w:rsidRDefault="00DB624D" w:rsidP="00677F4D">
            <w:pPr>
              <w:widowControl/>
              <w:tabs>
                <w:tab w:val="num" w:pos="167"/>
              </w:tabs>
              <w:ind w:left="167" w:right="274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Об утверждении местных нормативов градостроительного проектирования сельских поселений Кежемского района Красноярского края</w:t>
            </w:r>
          </w:p>
        </w:tc>
      </w:tr>
      <w:tr w:rsidR="00DB624D" w:rsidRPr="004A7E24" w:rsidTr="00DB624D">
        <w:trPr>
          <w:trHeight w:hRule="exact" w:val="85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FC131F" w:rsidRDefault="00DB624D" w:rsidP="00677F4D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CE770E" w:rsidRDefault="00DB624D" w:rsidP="00DB624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 w:rsidRPr="00CE770E">
              <w:rPr>
                <w:rStyle w:val="11"/>
                <w:rFonts w:eastAsia="Courier New"/>
                <w:sz w:val="28"/>
                <w:szCs w:val="28"/>
              </w:rPr>
              <w:t>47</w:t>
            </w:r>
            <w:r>
              <w:rPr>
                <w:rStyle w:val="11"/>
                <w:rFonts w:eastAsia="Courier New"/>
                <w:sz w:val="28"/>
                <w:szCs w:val="28"/>
              </w:rPr>
              <w:t>-427</w:t>
            </w:r>
          </w:p>
        </w:tc>
        <w:tc>
          <w:tcPr>
            <w:tcW w:w="8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4D" w:rsidRPr="00DB624D" w:rsidRDefault="00DB624D" w:rsidP="00677F4D">
            <w:pPr>
              <w:widowControl/>
              <w:tabs>
                <w:tab w:val="num" w:pos="167"/>
              </w:tabs>
              <w:ind w:left="167" w:right="274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установления цен (тарифов) на услуги муниципальных предприятий и учреждений Кежемского района</w:t>
            </w:r>
          </w:p>
        </w:tc>
      </w:tr>
      <w:tr w:rsidR="00DB624D" w:rsidRPr="004A7E24" w:rsidTr="00DB624D">
        <w:trPr>
          <w:trHeight w:hRule="exact" w:val="12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Default="00DB624D" w:rsidP="00677F4D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DB624D" w:rsidRDefault="00DB624D" w:rsidP="00DB624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 w:rsidRPr="00DB624D">
              <w:rPr>
                <w:rStyle w:val="11"/>
                <w:rFonts w:eastAsia="Courier New"/>
                <w:sz w:val="28"/>
                <w:szCs w:val="28"/>
              </w:rPr>
              <w:t>47-428</w:t>
            </w:r>
          </w:p>
        </w:tc>
        <w:tc>
          <w:tcPr>
            <w:tcW w:w="8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4D" w:rsidRPr="00DB624D" w:rsidRDefault="00DB624D" w:rsidP="00677F4D">
            <w:pPr>
              <w:widowControl/>
              <w:tabs>
                <w:tab w:val="num" w:pos="167"/>
              </w:tabs>
              <w:ind w:left="167" w:right="274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имущества, предлагаемого к передаче из собственности Красноярского края в собственность муниципального образования Кежемский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B624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комплекта ПАК ПТО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624D" w:rsidRPr="004A7E24" w:rsidTr="001E3855">
        <w:trPr>
          <w:trHeight w:hRule="exact" w:val="174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Default="00DB624D" w:rsidP="00677F4D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24D" w:rsidRPr="00DB624D" w:rsidRDefault="00DB624D" w:rsidP="00DB624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 w:rsidRPr="00DB624D">
              <w:rPr>
                <w:rStyle w:val="11"/>
                <w:rFonts w:eastAsia="Courier New"/>
                <w:sz w:val="28"/>
                <w:szCs w:val="28"/>
              </w:rPr>
              <w:t>47-429</w:t>
            </w:r>
          </w:p>
        </w:tc>
        <w:tc>
          <w:tcPr>
            <w:tcW w:w="8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4D" w:rsidRPr="00DB624D" w:rsidRDefault="00DB624D" w:rsidP="00677F4D">
            <w:pPr>
              <w:widowControl/>
              <w:tabs>
                <w:tab w:val="num" w:pos="167"/>
              </w:tabs>
              <w:ind w:left="167" w:right="274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  <w:r w:rsidRPr="00DB624D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звании «Почетный гражданин Кежемского района»</w:t>
            </w:r>
          </w:p>
        </w:tc>
      </w:tr>
    </w:tbl>
    <w:p w:rsidR="0094411D" w:rsidRPr="00FC131F" w:rsidRDefault="0094411D" w:rsidP="0094411D">
      <w:pPr>
        <w:pStyle w:val="2"/>
        <w:shd w:val="clear" w:color="auto" w:fill="auto"/>
        <w:ind w:left="480"/>
        <w:rPr>
          <w:sz w:val="28"/>
          <w:szCs w:val="28"/>
        </w:rPr>
      </w:pPr>
    </w:p>
    <w:sectPr w:rsidR="0094411D" w:rsidRPr="00FC131F" w:rsidSect="00075D37">
      <w:pgSz w:w="11906" w:h="16838"/>
      <w:pgMar w:top="426" w:right="567" w:bottom="0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2B1" w:rsidRDefault="002602B1" w:rsidP="00395E9E">
      <w:r>
        <w:separator/>
      </w:r>
    </w:p>
  </w:endnote>
  <w:endnote w:type="continuationSeparator" w:id="1">
    <w:p w:rsidR="002602B1" w:rsidRDefault="002602B1" w:rsidP="00395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2B1" w:rsidRDefault="002602B1"/>
  </w:footnote>
  <w:footnote w:type="continuationSeparator" w:id="1">
    <w:p w:rsidR="002602B1" w:rsidRDefault="002602B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01624"/>
    <w:multiLevelType w:val="multilevel"/>
    <w:tmpl w:val="9E16503E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3A910DDC"/>
    <w:multiLevelType w:val="multilevel"/>
    <w:tmpl w:val="7B7CDE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360"/>
      </w:pPr>
    </w:lvl>
    <w:lvl w:ilvl="2">
      <w:start w:val="1"/>
      <w:numFmt w:val="decimal"/>
      <w:isLgl/>
      <w:lvlText w:val="%1.%2.%3."/>
      <w:lvlJc w:val="left"/>
      <w:pPr>
        <w:ind w:left="2150" w:hanging="720"/>
      </w:pPr>
    </w:lvl>
    <w:lvl w:ilvl="3">
      <w:start w:val="1"/>
      <w:numFmt w:val="decimal"/>
      <w:isLgl/>
      <w:lvlText w:val="%1.%2.%3.%4."/>
      <w:lvlJc w:val="left"/>
      <w:pPr>
        <w:ind w:left="2510" w:hanging="720"/>
      </w:pPr>
    </w:lvl>
    <w:lvl w:ilvl="4">
      <w:start w:val="1"/>
      <w:numFmt w:val="decimal"/>
      <w:isLgl/>
      <w:lvlText w:val="%1.%2.%3.%4.%5."/>
      <w:lvlJc w:val="left"/>
      <w:pPr>
        <w:ind w:left="3230" w:hanging="1080"/>
      </w:pPr>
    </w:lvl>
    <w:lvl w:ilvl="5">
      <w:start w:val="1"/>
      <w:numFmt w:val="decimal"/>
      <w:isLgl/>
      <w:lvlText w:val="%1.%2.%3.%4.%5.%6."/>
      <w:lvlJc w:val="left"/>
      <w:pPr>
        <w:ind w:left="3590" w:hanging="1080"/>
      </w:pPr>
    </w:lvl>
    <w:lvl w:ilvl="6">
      <w:start w:val="1"/>
      <w:numFmt w:val="decimal"/>
      <w:isLgl/>
      <w:lvlText w:val="%1.%2.%3.%4.%5.%6.%7."/>
      <w:lvlJc w:val="left"/>
      <w:pPr>
        <w:ind w:left="4310" w:hanging="1440"/>
      </w:p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95E9E"/>
    <w:rsid w:val="00055C13"/>
    <w:rsid w:val="00075D37"/>
    <w:rsid w:val="000B1FCB"/>
    <w:rsid w:val="000C23D2"/>
    <w:rsid w:val="00134356"/>
    <w:rsid w:val="00152CF7"/>
    <w:rsid w:val="00157501"/>
    <w:rsid w:val="001C54F0"/>
    <w:rsid w:val="001E3855"/>
    <w:rsid w:val="001F62E7"/>
    <w:rsid w:val="00200816"/>
    <w:rsid w:val="00214DFA"/>
    <w:rsid w:val="00254BF9"/>
    <w:rsid w:val="00254EF4"/>
    <w:rsid w:val="002602B1"/>
    <w:rsid w:val="002621FA"/>
    <w:rsid w:val="00272353"/>
    <w:rsid w:val="00297650"/>
    <w:rsid w:val="002C44F6"/>
    <w:rsid w:val="002D342A"/>
    <w:rsid w:val="002F3BB0"/>
    <w:rsid w:val="00305294"/>
    <w:rsid w:val="00384837"/>
    <w:rsid w:val="00395E9E"/>
    <w:rsid w:val="003A2189"/>
    <w:rsid w:val="003A43E4"/>
    <w:rsid w:val="003B490A"/>
    <w:rsid w:val="003D1F97"/>
    <w:rsid w:val="003F0E9A"/>
    <w:rsid w:val="003F51DA"/>
    <w:rsid w:val="00407CFB"/>
    <w:rsid w:val="00431DF4"/>
    <w:rsid w:val="004345A8"/>
    <w:rsid w:val="004374AF"/>
    <w:rsid w:val="00443BFE"/>
    <w:rsid w:val="00462F74"/>
    <w:rsid w:val="004A7E24"/>
    <w:rsid w:val="004E394F"/>
    <w:rsid w:val="00522041"/>
    <w:rsid w:val="005714D7"/>
    <w:rsid w:val="005A5EC0"/>
    <w:rsid w:val="005E0DCA"/>
    <w:rsid w:val="005E69A7"/>
    <w:rsid w:val="00665DF5"/>
    <w:rsid w:val="00690FEE"/>
    <w:rsid w:val="006920D8"/>
    <w:rsid w:val="006D581B"/>
    <w:rsid w:val="006E0C7D"/>
    <w:rsid w:val="006F4214"/>
    <w:rsid w:val="0070063D"/>
    <w:rsid w:val="00701086"/>
    <w:rsid w:val="00702B66"/>
    <w:rsid w:val="0070494A"/>
    <w:rsid w:val="00730E86"/>
    <w:rsid w:val="007B286E"/>
    <w:rsid w:val="007C1D35"/>
    <w:rsid w:val="007C5052"/>
    <w:rsid w:val="007C78AB"/>
    <w:rsid w:val="008637BC"/>
    <w:rsid w:val="008734CE"/>
    <w:rsid w:val="008F0B4A"/>
    <w:rsid w:val="009001D4"/>
    <w:rsid w:val="0094411D"/>
    <w:rsid w:val="00947734"/>
    <w:rsid w:val="00973330"/>
    <w:rsid w:val="00976CF4"/>
    <w:rsid w:val="0099440C"/>
    <w:rsid w:val="00AC7131"/>
    <w:rsid w:val="00AF0796"/>
    <w:rsid w:val="00B2132E"/>
    <w:rsid w:val="00B4491F"/>
    <w:rsid w:val="00B5268B"/>
    <w:rsid w:val="00B675E0"/>
    <w:rsid w:val="00B95FFA"/>
    <w:rsid w:val="00B9676C"/>
    <w:rsid w:val="00BC5785"/>
    <w:rsid w:val="00C06801"/>
    <w:rsid w:val="00C075E2"/>
    <w:rsid w:val="00C17357"/>
    <w:rsid w:val="00C262C9"/>
    <w:rsid w:val="00C4401B"/>
    <w:rsid w:val="00C444C6"/>
    <w:rsid w:val="00CB0D0A"/>
    <w:rsid w:val="00CC13E5"/>
    <w:rsid w:val="00CF22C3"/>
    <w:rsid w:val="00D02443"/>
    <w:rsid w:val="00D85A43"/>
    <w:rsid w:val="00DA7F2B"/>
    <w:rsid w:val="00DB624D"/>
    <w:rsid w:val="00DC24D1"/>
    <w:rsid w:val="00DC55CB"/>
    <w:rsid w:val="00E12EC2"/>
    <w:rsid w:val="00E55631"/>
    <w:rsid w:val="00E638BD"/>
    <w:rsid w:val="00E72867"/>
    <w:rsid w:val="00E8266B"/>
    <w:rsid w:val="00E93B5F"/>
    <w:rsid w:val="00F417B2"/>
    <w:rsid w:val="00F4251A"/>
    <w:rsid w:val="00F46B9D"/>
    <w:rsid w:val="00F603EC"/>
    <w:rsid w:val="00F74C0B"/>
    <w:rsid w:val="00F806A4"/>
    <w:rsid w:val="00FB54D4"/>
    <w:rsid w:val="00FC131F"/>
    <w:rsid w:val="00FC27F9"/>
    <w:rsid w:val="00FC650D"/>
    <w:rsid w:val="00FD243E"/>
    <w:rsid w:val="00FD253E"/>
    <w:rsid w:val="00FE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5E9E"/>
    <w:rPr>
      <w:color w:val="000000"/>
    </w:rPr>
  </w:style>
  <w:style w:type="paragraph" w:styleId="1">
    <w:name w:val="heading 1"/>
    <w:basedOn w:val="a"/>
    <w:next w:val="a"/>
    <w:link w:val="10"/>
    <w:qFormat/>
    <w:rsid w:val="005E0DCA"/>
    <w:pPr>
      <w:keepNext/>
      <w:widowControl/>
      <w:ind w:left="-567" w:right="-766"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5E9E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395E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1">
    <w:name w:val="Основной текст1"/>
    <w:basedOn w:val="a4"/>
    <w:rsid w:val="00395E9E"/>
    <w:rPr>
      <w:color w:val="000000"/>
      <w:w w:val="100"/>
      <w:position w:val="0"/>
      <w:lang w:val="ru-RU"/>
    </w:rPr>
  </w:style>
  <w:style w:type="paragraph" w:customStyle="1" w:styleId="2">
    <w:name w:val="Основной текст2"/>
    <w:basedOn w:val="a"/>
    <w:link w:val="a4"/>
    <w:rsid w:val="00395E9E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ConsPlusTitle">
    <w:name w:val="ConsPlusTitle"/>
    <w:rsid w:val="005E0DCA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5E0DC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1C54F0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010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108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8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</dc:creator>
  <cp:lastModifiedBy>User</cp:lastModifiedBy>
  <cp:revision>49</cp:revision>
  <cp:lastPrinted>2019-12-17T04:28:00Z</cp:lastPrinted>
  <dcterms:created xsi:type="dcterms:W3CDTF">2017-12-08T04:55:00Z</dcterms:created>
  <dcterms:modified xsi:type="dcterms:W3CDTF">2019-12-17T04:28:00Z</dcterms:modified>
</cp:coreProperties>
</file>