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E0" w:rsidRDefault="00DF2381" w:rsidP="00286FE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C38" w:rsidRDefault="00680C38" w:rsidP="00680C38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E02DB9" w:rsidRPr="00345920" w:rsidRDefault="00E02DB9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584ECD">
      <w:pPr>
        <w:pStyle w:val="1"/>
        <w:spacing w:line="240" w:lineRule="auto"/>
        <w:ind w:right="0" w:firstLine="0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AD1BAF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</w:t>
      </w:r>
      <w:r w:rsidR="00C87299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="00D8642A">
        <w:rPr>
          <w:rFonts w:ascii="Times New Roman" w:hAnsi="Times New Roman"/>
          <w:sz w:val="28"/>
          <w:szCs w:val="28"/>
        </w:rPr>
        <w:t>.</w:t>
      </w:r>
      <w:r w:rsidR="004E5E09">
        <w:rPr>
          <w:rFonts w:ascii="Times New Roman" w:hAnsi="Times New Roman"/>
          <w:sz w:val="28"/>
          <w:szCs w:val="28"/>
        </w:rPr>
        <w:t>2021</w:t>
      </w:r>
      <w:r w:rsidR="004F65D4">
        <w:rPr>
          <w:rFonts w:ascii="Times New Roman" w:hAnsi="Times New Roman"/>
          <w:sz w:val="28"/>
          <w:szCs w:val="28"/>
        </w:rPr>
        <w:tab/>
        <w:t>№</w:t>
      </w:r>
      <w:r w:rsidR="00584ECD">
        <w:rPr>
          <w:rFonts w:ascii="Times New Roman" w:hAnsi="Times New Roman"/>
          <w:sz w:val="28"/>
          <w:szCs w:val="28"/>
        </w:rPr>
        <w:t xml:space="preserve"> 15-88                                        </w:t>
      </w:r>
      <w:r w:rsidR="00E02DB9">
        <w:rPr>
          <w:rFonts w:ascii="Times New Roman" w:hAnsi="Times New Roman"/>
          <w:sz w:val="28"/>
          <w:szCs w:val="28"/>
        </w:rPr>
        <w:t>г</w:t>
      </w:r>
      <w:r w:rsidR="00896267">
        <w:rPr>
          <w:rFonts w:ascii="Times New Roman" w:hAnsi="Times New Roman"/>
          <w:sz w:val="28"/>
          <w:szCs w:val="28"/>
        </w:rPr>
        <w:t>.</w:t>
      </w:r>
      <w:r w:rsidR="00584ECD">
        <w:rPr>
          <w:rFonts w:ascii="Times New Roman" w:hAnsi="Times New Roman"/>
          <w:sz w:val="28"/>
          <w:szCs w:val="28"/>
        </w:rPr>
        <w:t xml:space="preserve"> </w:t>
      </w:r>
      <w:r w:rsidR="00E02DB9" w:rsidRPr="00345920">
        <w:rPr>
          <w:rFonts w:ascii="Times New Roman" w:hAnsi="Times New Roman"/>
          <w:sz w:val="28"/>
          <w:szCs w:val="28"/>
        </w:rPr>
        <w:t>Кодинск</w:t>
      </w:r>
    </w:p>
    <w:p w:rsidR="00896267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 ВНЕСЕНИИ ИЗМЕНЕНИЙ В РЕШЕНИЕ КЕЖЕМСКОГО </w:t>
      </w:r>
      <w:r w:rsidR="00584ECD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РАЙОН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>8.12.2020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4-23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«О </w:t>
      </w:r>
      <w:r w:rsidR="00584ECD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РАЙОННОМ БЮДЖЕТЕ НА 20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</w:t>
      </w:r>
      <w:r w:rsidR="00584ECD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               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202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ДОВ»</w:t>
      </w:r>
    </w:p>
    <w:p w:rsidR="00A95729" w:rsidRPr="008A7AD9" w:rsidRDefault="00A9572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584EC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7A2542">
        <w:rPr>
          <w:rFonts w:ascii="Times New Roman" w:hAnsi="Times New Roman" w:cs="Times New Roman"/>
          <w:kern w:val="28"/>
          <w:sz w:val="28"/>
          <w:szCs w:val="28"/>
        </w:rPr>
        <w:t>В соответствии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 с пунктом 1 статьи 6 Бюджетного кодекса Российской Федерации, пунктом 1 части 1 статьи 15, пунктом 2 части 10 ст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а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тьи 35 </w:t>
      </w:r>
      <w:r w:rsidR="00584ECD">
        <w:rPr>
          <w:rFonts w:ascii="Times New Roman" w:hAnsi="Times New Roman" w:cs="Times New Roman"/>
          <w:kern w:val="28"/>
          <w:sz w:val="28"/>
          <w:szCs w:val="28"/>
        </w:rPr>
        <w:t xml:space="preserve">               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Федерального закона от 06.10.2003 № 131-ФЗ «Об о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б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щих принципах </w:t>
      </w:r>
      <w:r w:rsidR="00584ECD">
        <w:rPr>
          <w:rFonts w:ascii="Times New Roman" w:hAnsi="Times New Roman" w:cs="Times New Roman"/>
          <w:kern w:val="28"/>
          <w:sz w:val="28"/>
          <w:szCs w:val="28"/>
        </w:rPr>
        <w:t xml:space="preserve">            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организации местного самоуправ</w:t>
      </w:r>
      <w:r w:rsidR="00A95729">
        <w:rPr>
          <w:rFonts w:ascii="Times New Roman" w:hAnsi="Times New Roman" w:cs="Times New Roman"/>
          <w:kern w:val="28"/>
          <w:sz w:val="28"/>
          <w:szCs w:val="28"/>
        </w:rPr>
        <w:t>ления в Ро</w:t>
      </w:r>
      <w:r w:rsidR="00A95729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A95729">
        <w:rPr>
          <w:rFonts w:ascii="Times New Roman" w:hAnsi="Times New Roman" w:cs="Times New Roman"/>
          <w:kern w:val="28"/>
          <w:sz w:val="28"/>
          <w:szCs w:val="28"/>
        </w:rPr>
        <w:t>сийской Федер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ации», </w:t>
      </w:r>
      <w:r w:rsidR="00584ECD"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руководствуясь</w:t>
      </w:r>
      <w:r w:rsidR="00584EC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 Красноярского края,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Кежемский районный С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>о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  <w:proofErr w:type="gramEnd"/>
    </w:p>
    <w:p w:rsidR="007A2542" w:rsidRPr="00D8642A" w:rsidRDefault="007A2542" w:rsidP="00584EC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proofErr w:type="gramStart"/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920B1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326A64">
        <w:rPr>
          <w:rFonts w:ascii="Times New Roman" w:hAnsi="Times New Roman" w:cs="Times New Roman"/>
          <w:sz w:val="28"/>
          <w:szCs w:val="28"/>
        </w:rPr>
        <w:t>0</w:t>
      </w:r>
      <w:r w:rsidR="004E5E09">
        <w:rPr>
          <w:rFonts w:ascii="Times New Roman" w:hAnsi="Times New Roman" w:cs="Times New Roman"/>
          <w:sz w:val="28"/>
          <w:szCs w:val="28"/>
        </w:rPr>
        <w:t>8.12.2020</w:t>
      </w:r>
      <w:r w:rsidR="00326A64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4E5E09">
        <w:rPr>
          <w:rFonts w:ascii="Times New Roman" w:hAnsi="Times New Roman" w:cs="Times New Roman"/>
          <w:sz w:val="28"/>
          <w:szCs w:val="28"/>
        </w:rPr>
        <w:t>4-23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4E5E09">
        <w:rPr>
          <w:rFonts w:ascii="Times New Roman" w:hAnsi="Times New Roman" w:cs="Times New Roman"/>
          <w:sz w:val="28"/>
          <w:szCs w:val="28"/>
        </w:rPr>
        <w:t>21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584EC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8642A" w:rsidRPr="00D8642A">
        <w:rPr>
          <w:rFonts w:ascii="Times New Roman" w:hAnsi="Times New Roman" w:cs="Times New Roman"/>
          <w:sz w:val="28"/>
          <w:szCs w:val="28"/>
        </w:rPr>
        <w:t>пери</w:t>
      </w:r>
      <w:r w:rsidR="00326A64">
        <w:rPr>
          <w:rFonts w:ascii="Times New Roman" w:hAnsi="Times New Roman" w:cs="Times New Roman"/>
          <w:sz w:val="28"/>
          <w:szCs w:val="28"/>
        </w:rPr>
        <w:t>од 202</w:t>
      </w:r>
      <w:r w:rsidR="004E5E09">
        <w:rPr>
          <w:rFonts w:ascii="Times New Roman" w:hAnsi="Times New Roman" w:cs="Times New Roman"/>
          <w:sz w:val="28"/>
          <w:szCs w:val="28"/>
        </w:rPr>
        <w:t>2</w:t>
      </w:r>
      <w:r w:rsidR="00326A64">
        <w:rPr>
          <w:rFonts w:ascii="Times New Roman" w:hAnsi="Times New Roman" w:cs="Times New Roman"/>
          <w:sz w:val="28"/>
          <w:szCs w:val="28"/>
        </w:rPr>
        <w:t>-202</w:t>
      </w:r>
      <w:r w:rsidR="004E5E09">
        <w:rPr>
          <w:rFonts w:ascii="Times New Roman" w:hAnsi="Times New Roman" w:cs="Times New Roman"/>
          <w:sz w:val="28"/>
          <w:szCs w:val="28"/>
        </w:rPr>
        <w:t>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86FE0">
        <w:rPr>
          <w:rFonts w:ascii="Times New Roman" w:hAnsi="Times New Roman" w:cs="Times New Roman"/>
          <w:sz w:val="28"/>
          <w:szCs w:val="28"/>
        </w:rPr>
        <w:t xml:space="preserve"> (</w:t>
      </w:r>
      <w:r w:rsidR="00D24EBB">
        <w:rPr>
          <w:rFonts w:ascii="Times New Roman" w:hAnsi="Times New Roman" w:cs="Times New Roman"/>
          <w:sz w:val="28"/>
          <w:szCs w:val="28"/>
        </w:rPr>
        <w:t xml:space="preserve">Кежемский Вестник, 2020, 11 декабря, № 44 </w:t>
      </w:r>
      <w:r w:rsidR="003E2392">
        <w:rPr>
          <w:rFonts w:ascii="Times New Roman" w:hAnsi="Times New Roman" w:cs="Times New Roman"/>
          <w:sz w:val="28"/>
          <w:szCs w:val="28"/>
        </w:rPr>
        <w:t>(607); 2021, 5 апреля, № 12 (623);</w:t>
      </w:r>
      <w:r w:rsidR="003B1A88">
        <w:rPr>
          <w:rFonts w:ascii="Times New Roman" w:hAnsi="Times New Roman" w:cs="Times New Roman"/>
          <w:sz w:val="28"/>
          <w:szCs w:val="28"/>
        </w:rPr>
        <w:t xml:space="preserve"> 2021, 23 июля</w:t>
      </w:r>
      <w:r w:rsidR="003E2392" w:rsidRPr="003E2392">
        <w:rPr>
          <w:rFonts w:ascii="Times New Roman" w:hAnsi="Times New Roman" w:cs="Times New Roman"/>
          <w:sz w:val="28"/>
          <w:szCs w:val="28"/>
        </w:rPr>
        <w:t>, № 27 (638); 2021</w:t>
      </w:r>
      <w:r w:rsidR="00584ECD">
        <w:rPr>
          <w:rFonts w:ascii="Times New Roman" w:hAnsi="Times New Roman" w:cs="Times New Roman"/>
          <w:sz w:val="28"/>
          <w:szCs w:val="28"/>
        </w:rPr>
        <w:t>, 30 сентября № 34 (644);</w:t>
      </w:r>
      <w:r w:rsidR="00680C38">
        <w:rPr>
          <w:rFonts w:ascii="Times New Roman" w:hAnsi="Times New Roman" w:cs="Times New Roman"/>
          <w:sz w:val="28"/>
          <w:szCs w:val="28"/>
        </w:rPr>
        <w:t xml:space="preserve"> 2021, 28 октября, № 36 (646)</w:t>
      </w:r>
      <w:r w:rsidR="00286FE0">
        <w:rPr>
          <w:rFonts w:ascii="Times New Roman" w:hAnsi="Times New Roman" w:cs="Times New Roman"/>
          <w:sz w:val="28"/>
          <w:szCs w:val="28"/>
        </w:rPr>
        <w:t>)</w:t>
      </w:r>
      <w:r w:rsidR="00AD1BAF">
        <w:rPr>
          <w:rFonts w:ascii="Times New Roman" w:hAnsi="Times New Roman" w:cs="Times New Roman"/>
          <w:sz w:val="28"/>
          <w:szCs w:val="28"/>
        </w:rPr>
        <w:t xml:space="preserve">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е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ния:</w:t>
      </w:r>
      <w:proofErr w:type="gramEnd"/>
    </w:p>
    <w:p w:rsidR="00151F1E" w:rsidRDefault="00744FEB" w:rsidP="00584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BE12B1" w:rsidRPr="00AD1BAF">
        <w:rPr>
          <w:rFonts w:ascii="Times New Roman" w:hAnsi="Times New Roman" w:cs="Times New Roman"/>
          <w:sz w:val="28"/>
          <w:szCs w:val="28"/>
        </w:rPr>
        <w:t>С</w:t>
      </w:r>
      <w:r w:rsidR="00151F1E" w:rsidRPr="00AD1BAF">
        <w:rPr>
          <w:rFonts w:ascii="Times New Roman" w:hAnsi="Times New Roman" w:cs="Times New Roman"/>
          <w:sz w:val="28"/>
          <w:szCs w:val="28"/>
        </w:rPr>
        <w:t>т</w:t>
      </w:r>
      <w:r w:rsidR="00151F1E">
        <w:rPr>
          <w:rFonts w:ascii="Times New Roman" w:hAnsi="Times New Roman" w:cs="Times New Roman"/>
          <w:sz w:val="28"/>
          <w:szCs w:val="28"/>
        </w:rPr>
        <w:t>ать</w:t>
      </w:r>
      <w:r w:rsidR="005E1567">
        <w:rPr>
          <w:rFonts w:ascii="Times New Roman" w:hAnsi="Times New Roman" w:cs="Times New Roman"/>
          <w:sz w:val="28"/>
          <w:szCs w:val="28"/>
        </w:rPr>
        <w:t>ю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A4318A" w:rsidRPr="00A4318A" w:rsidRDefault="00151F1E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318A" w:rsidRPr="00A4318A">
        <w:rPr>
          <w:rFonts w:ascii="Times New Roman" w:hAnsi="Times New Roman"/>
          <w:color w:val="000000" w:themeColor="text1"/>
          <w:sz w:val="28"/>
          <w:szCs w:val="28"/>
        </w:rPr>
        <w:t>Статья 1. Основные характеристики районного бюджета на 2021 год и плановый период 2022-2023 годов</w:t>
      </w:r>
    </w:p>
    <w:p w:rsidR="004E5E09" w:rsidRDefault="004E5E09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4E5E09" w:rsidRDefault="004E5E09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="003E2392">
        <w:rPr>
          <w:rFonts w:ascii="Times New Roman" w:hAnsi="Times New Roman"/>
          <w:color w:val="000000" w:themeColor="text1"/>
          <w:sz w:val="28"/>
          <w:szCs w:val="28"/>
        </w:rPr>
        <w:t>1 646 932,833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4E5E09" w:rsidRDefault="004E5E09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="00680C38">
        <w:rPr>
          <w:rFonts w:ascii="Times New Roman" w:hAnsi="Times New Roman"/>
          <w:color w:val="000000" w:themeColor="text1"/>
          <w:sz w:val="28"/>
          <w:szCs w:val="28"/>
        </w:rPr>
        <w:t>1 648 349,128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4E5E09" w:rsidRDefault="004E5E09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 w:rsidR="00680C38">
        <w:rPr>
          <w:rFonts w:ascii="Times New Roman" w:hAnsi="Times New Roman"/>
          <w:color w:val="000000" w:themeColor="text1"/>
          <w:sz w:val="28"/>
          <w:szCs w:val="28"/>
        </w:rPr>
        <w:t>дефицит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бюджета в размере </w:t>
      </w:r>
      <w:r w:rsidR="00680C38">
        <w:rPr>
          <w:rFonts w:ascii="Times New Roman" w:hAnsi="Times New Roman"/>
          <w:color w:val="000000" w:themeColor="text1"/>
          <w:sz w:val="28"/>
          <w:szCs w:val="28"/>
        </w:rPr>
        <w:t>1 416,295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</w:t>
      </w:r>
      <w:r w:rsidR="00584ECD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/>
          <w:color w:val="000000" w:themeColor="text1"/>
          <w:sz w:val="28"/>
          <w:szCs w:val="28"/>
        </w:rPr>
        <w:t>согласно пр</w:t>
      </w:r>
      <w:r w:rsidR="00615217">
        <w:rPr>
          <w:rFonts w:ascii="Times New Roman" w:hAnsi="Times New Roman"/>
          <w:color w:val="000000" w:themeColor="text1"/>
          <w:sz w:val="28"/>
          <w:szCs w:val="28"/>
        </w:rPr>
        <w:t>иложению 1 к настоящему решению;</w:t>
      </w:r>
    </w:p>
    <w:p w:rsidR="00615217" w:rsidRDefault="00615217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районного </w:t>
      </w:r>
      <w:r w:rsidR="00584ECD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бюджета на 2021 год в сумме 1 416,295 тыс. рублей</w:t>
      </w:r>
      <w:r w:rsidR="00BE12B1" w:rsidRPr="00AD1BA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5E09" w:rsidRDefault="004E5E09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4E5E09" w:rsidRDefault="004E5E09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1) прогнозируемый общий объем доходов районного бюджета на 2022 год в сумме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>1 342 300,358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2023 год в сумме 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>1 356 579,176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4E5E09" w:rsidRDefault="004E5E09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2022 год в сумме 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 xml:space="preserve">1 342 300,358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 15 369,860 тыс. рублей, и на 2023 год в сумме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 xml:space="preserve">1 356 579,176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тыс. </w:t>
      </w:r>
      <w:r w:rsidR="00584ECD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рублей, в том числе условно утвержденные расходы в сумме 31 215,275 тыс. рублей;</w:t>
      </w:r>
      <w:proofErr w:type="gramEnd"/>
    </w:p>
    <w:p w:rsidR="004E5E09" w:rsidRDefault="004E5E09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4E5E09" w:rsidRDefault="004E5E09" w:rsidP="00584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районного </w:t>
      </w:r>
      <w:r w:rsidR="00584ECD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бюджета на 2022 год в сумме 0,000 тыс. рублей и на 2023 год в сумме 0,000 тыс. рублей согласно при</w:t>
      </w:r>
      <w:r w:rsidR="00BE12B1">
        <w:rPr>
          <w:rFonts w:ascii="Times New Roman" w:hAnsi="Times New Roman"/>
          <w:color w:val="000000" w:themeColor="text1"/>
          <w:sz w:val="28"/>
          <w:szCs w:val="28"/>
        </w:rPr>
        <w:t xml:space="preserve">ложению 1 к настоящему </w:t>
      </w:r>
      <w:r w:rsidR="00BE12B1" w:rsidRPr="00AD1BAF">
        <w:rPr>
          <w:rFonts w:ascii="Times New Roman" w:hAnsi="Times New Roman"/>
          <w:color w:val="000000" w:themeColor="text1"/>
          <w:sz w:val="28"/>
          <w:szCs w:val="28"/>
        </w:rPr>
        <w:t>решению</w:t>
      </w:r>
      <w:proofErr w:type="gramStart"/>
      <w:r w:rsidR="00BE12B1" w:rsidRPr="00AD1BAF">
        <w:rPr>
          <w:rFonts w:ascii="Times New Roman" w:hAnsi="Times New Roman"/>
          <w:color w:val="000000" w:themeColor="text1"/>
          <w:sz w:val="28"/>
          <w:szCs w:val="28"/>
        </w:rPr>
        <w:t>.».</w:t>
      </w:r>
      <w:proofErr w:type="gramEnd"/>
    </w:p>
    <w:p w:rsidR="008E29F3" w:rsidRDefault="008E29F3" w:rsidP="00584E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680C38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680C38">
        <w:rPr>
          <w:rFonts w:ascii="Times New Roman" w:eastAsia="Times New Roman" w:hAnsi="Times New Roman" w:cs="Times New Roman"/>
          <w:kern w:val="28"/>
          <w:sz w:val="28"/>
          <w:szCs w:val="28"/>
        </w:rPr>
        <w:t>1,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5, 6,</w:t>
      </w:r>
      <w:r w:rsidR="00BA658B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680C38">
        <w:rPr>
          <w:rFonts w:ascii="Times New Roman" w:eastAsia="Times New Roman" w:hAnsi="Times New Roman" w:cs="Times New Roman"/>
          <w:kern w:val="28"/>
          <w:sz w:val="28"/>
          <w:szCs w:val="28"/>
        </w:rPr>
        <w:t>20, 22</w:t>
      </w:r>
      <w:r w:rsidR="00584EC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решению изложить в новой р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е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дакции 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680C38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4, 5, 6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о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ответственно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FC319C" w:rsidRDefault="00FC319C" w:rsidP="00584ECD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</w:t>
      </w:r>
      <w:r w:rsidR="00584EC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            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комиссию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(Марченко О.Л.)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8E29F3" w:rsidRDefault="00FC319C" w:rsidP="00584ECD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ешение вступает в силу </w:t>
      </w:r>
      <w:r w:rsidR="004E69D8">
        <w:rPr>
          <w:rFonts w:ascii="Times New Roman" w:eastAsia="Times New Roman" w:hAnsi="Times New Roman" w:cs="Times New Roman"/>
          <w:kern w:val="28"/>
          <w:sz w:val="28"/>
          <w:szCs w:val="28"/>
        </w:rPr>
        <w:t>в день, следующий за днем его</w:t>
      </w:r>
      <w:r w:rsidR="00584EC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                      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официально</w:t>
      </w:r>
      <w:r w:rsidR="00123A0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го 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>опубликова</w:t>
      </w:r>
      <w:r w:rsidR="00123A05">
        <w:rPr>
          <w:rFonts w:ascii="Times New Roman" w:eastAsia="Times New Roman" w:hAnsi="Times New Roman" w:cs="Times New Roman"/>
          <w:kern w:val="28"/>
          <w:sz w:val="28"/>
          <w:szCs w:val="28"/>
        </w:rPr>
        <w:t>ния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10050" w:type="dxa"/>
        <w:tblCellMar>
          <w:left w:w="0" w:type="dxa"/>
          <w:right w:w="0" w:type="dxa"/>
        </w:tblCellMar>
        <w:tblLook w:val="04A0"/>
      </w:tblPr>
      <w:tblGrid>
        <w:gridCol w:w="4928"/>
        <w:gridCol w:w="286"/>
        <w:gridCol w:w="4836"/>
      </w:tblGrid>
      <w:tr w:rsidR="00584ECD" w:rsidRPr="000050DC" w:rsidTr="00584ECD"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CD" w:rsidRDefault="00584ECD" w:rsidP="00B06C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Кежемского </w:t>
            </w:r>
          </w:p>
          <w:p w:rsidR="00584ECD" w:rsidRPr="000050DC" w:rsidRDefault="00584ECD" w:rsidP="00B06C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айонного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584ECD" w:rsidRPr="000050DC" w:rsidRDefault="00584ECD" w:rsidP="00B06C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4ECD" w:rsidRPr="000050DC" w:rsidRDefault="00584ECD" w:rsidP="00B06C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0DC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Н.М. Журавл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</w:t>
            </w:r>
          </w:p>
        </w:tc>
        <w:tc>
          <w:tcPr>
            <w:tcW w:w="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CD" w:rsidRPr="000050DC" w:rsidRDefault="00584ECD" w:rsidP="00B06C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0D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ECD" w:rsidRPr="000050DC" w:rsidRDefault="00584ECD" w:rsidP="00B06C2A">
            <w:pPr>
              <w:widowControl w:val="0"/>
              <w:spacing w:after="0" w:line="240" w:lineRule="auto"/>
              <w:ind w:right="9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Кежемского</w:t>
            </w:r>
            <w:r w:rsidRPr="00005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84ECD" w:rsidRPr="000050DC" w:rsidRDefault="00584ECD" w:rsidP="00B06C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4ECD" w:rsidRDefault="00584ECD" w:rsidP="00B06C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4ECD" w:rsidRPr="000050DC" w:rsidRDefault="00584ECD" w:rsidP="00584ECD">
            <w:pPr>
              <w:widowControl w:val="0"/>
              <w:tabs>
                <w:tab w:val="left" w:pos="3858"/>
              </w:tabs>
              <w:spacing w:after="0" w:line="240" w:lineRule="auto"/>
              <w:ind w:right="7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___________П.Ф. Безмате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ных</w:t>
            </w:r>
          </w:p>
        </w:tc>
      </w:tr>
    </w:tbl>
    <w:p w:rsidR="0066299F" w:rsidRDefault="0066299F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sectPr w:rsidR="0066299F" w:rsidSect="00584E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74B55"/>
    <w:rsid w:val="00097F90"/>
    <w:rsid w:val="000A0250"/>
    <w:rsid w:val="000B594B"/>
    <w:rsid w:val="000B62B7"/>
    <w:rsid w:val="000B64DC"/>
    <w:rsid w:val="000B7FF2"/>
    <w:rsid w:val="000D74A5"/>
    <w:rsid w:val="000D78D5"/>
    <w:rsid w:val="000E5572"/>
    <w:rsid w:val="000F3598"/>
    <w:rsid w:val="000F4D24"/>
    <w:rsid w:val="00100BA0"/>
    <w:rsid w:val="00105216"/>
    <w:rsid w:val="001143DF"/>
    <w:rsid w:val="00121457"/>
    <w:rsid w:val="00121672"/>
    <w:rsid w:val="00122694"/>
    <w:rsid w:val="00123A05"/>
    <w:rsid w:val="001255EB"/>
    <w:rsid w:val="00125A3A"/>
    <w:rsid w:val="001271EE"/>
    <w:rsid w:val="00127611"/>
    <w:rsid w:val="001307BC"/>
    <w:rsid w:val="00133155"/>
    <w:rsid w:val="001334FE"/>
    <w:rsid w:val="00145B6B"/>
    <w:rsid w:val="00151F1E"/>
    <w:rsid w:val="00156364"/>
    <w:rsid w:val="00160109"/>
    <w:rsid w:val="00170B63"/>
    <w:rsid w:val="00172FD5"/>
    <w:rsid w:val="0017677E"/>
    <w:rsid w:val="00181B12"/>
    <w:rsid w:val="00186B11"/>
    <w:rsid w:val="001879A3"/>
    <w:rsid w:val="00195393"/>
    <w:rsid w:val="0019696E"/>
    <w:rsid w:val="001975DF"/>
    <w:rsid w:val="001B2AFB"/>
    <w:rsid w:val="001C785D"/>
    <w:rsid w:val="001D253C"/>
    <w:rsid w:val="001E32C2"/>
    <w:rsid w:val="001E4F58"/>
    <w:rsid w:val="001F12BC"/>
    <w:rsid w:val="00214EFC"/>
    <w:rsid w:val="0023409C"/>
    <w:rsid w:val="002408C2"/>
    <w:rsid w:val="0024505B"/>
    <w:rsid w:val="00263EB8"/>
    <w:rsid w:val="00280AB1"/>
    <w:rsid w:val="00286FE0"/>
    <w:rsid w:val="00296881"/>
    <w:rsid w:val="002C170C"/>
    <w:rsid w:val="002D25AE"/>
    <w:rsid w:val="002F00D7"/>
    <w:rsid w:val="002F32A1"/>
    <w:rsid w:val="00305E99"/>
    <w:rsid w:val="00307F57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921D1"/>
    <w:rsid w:val="003B1A88"/>
    <w:rsid w:val="003B4356"/>
    <w:rsid w:val="003C56DB"/>
    <w:rsid w:val="003C5BF1"/>
    <w:rsid w:val="003D34D0"/>
    <w:rsid w:val="003D41B2"/>
    <w:rsid w:val="003E1B30"/>
    <w:rsid w:val="003E2392"/>
    <w:rsid w:val="003E2F03"/>
    <w:rsid w:val="003E3833"/>
    <w:rsid w:val="003F5A0B"/>
    <w:rsid w:val="00403044"/>
    <w:rsid w:val="004063AF"/>
    <w:rsid w:val="00413EB9"/>
    <w:rsid w:val="004237EE"/>
    <w:rsid w:val="00427999"/>
    <w:rsid w:val="00435355"/>
    <w:rsid w:val="004422AB"/>
    <w:rsid w:val="00450C1C"/>
    <w:rsid w:val="00485CAE"/>
    <w:rsid w:val="0049615B"/>
    <w:rsid w:val="004A0112"/>
    <w:rsid w:val="004A2CFE"/>
    <w:rsid w:val="004A4772"/>
    <w:rsid w:val="004C363D"/>
    <w:rsid w:val="004C754C"/>
    <w:rsid w:val="004E1A55"/>
    <w:rsid w:val="004E5E09"/>
    <w:rsid w:val="004E69D8"/>
    <w:rsid w:val="004F402B"/>
    <w:rsid w:val="004F65D4"/>
    <w:rsid w:val="00501F9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84ECD"/>
    <w:rsid w:val="00594A83"/>
    <w:rsid w:val="005A6741"/>
    <w:rsid w:val="005A7645"/>
    <w:rsid w:val="005B3998"/>
    <w:rsid w:val="005C4436"/>
    <w:rsid w:val="005C5FA0"/>
    <w:rsid w:val="005E1567"/>
    <w:rsid w:val="005E51E8"/>
    <w:rsid w:val="005E7FB0"/>
    <w:rsid w:val="005F7B93"/>
    <w:rsid w:val="006073A5"/>
    <w:rsid w:val="00615217"/>
    <w:rsid w:val="00625E78"/>
    <w:rsid w:val="006353ED"/>
    <w:rsid w:val="00640801"/>
    <w:rsid w:val="00660A3E"/>
    <w:rsid w:val="0066299F"/>
    <w:rsid w:val="00676785"/>
    <w:rsid w:val="00680C38"/>
    <w:rsid w:val="00683094"/>
    <w:rsid w:val="006A1703"/>
    <w:rsid w:val="006A2D17"/>
    <w:rsid w:val="006A578D"/>
    <w:rsid w:val="006B70A4"/>
    <w:rsid w:val="006D44C4"/>
    <w:rsid w:val="006D5E6C"/>
    <w:rsid w:val="006E09FD"/>
    <w:rsid w:val="006E5BDB"/>
    <w:rsid w:val="006F0CD7"/>
    <w:rsid w:val="00705D99"/>
    <w:rsid w:val="0070734B"/>
    <w:rsid w:val="00712FDE"/>
    <w:rsid w:val="007133C5"/>
    <w:rsid w:val="00713FA8"/>
    <w:rsid w:val="007217CB"/>
    <w:rsid w:val="00733FAF"/>
    <w:rsid w:val="007402DE"/>
    <w:rsid w:val="00740D0A"/>
    <w:rsid w:val="00744FEB"/>
    <w:rsid w:val="00746588"/>
    <w:rsid w:val="00762E82"/>
    <w:rsid w:val="007830B4"/>
    <w:rsid w:val="00790414"/>
    <w:rsid w:val="007921A4"/>
    <w:rsid w:val="00792454"/>
    <w:rsid w:val="00792E8E"/>
    <w:rsid w:val="00793A58"/>
    <w:rsid w:val="007A11E9"/>
    <w:rsid w:val="007A2542"/>
    <w:rsid w:val="007B2531"/>
    <w:rsid w:val="007B70D1"/>
    <w:rsid w:val="007C7678"/>
    <w:rsid w:val="007C7F81"/>
    <w:rsid w:val="007D6186"/>
    <w:rsid w:val="007E195C"/>
    <w:rsid w:val="00806C26"/>
    <w:rsid w:val="00812E86"/>
    <w:rsid w:val="008229F9"/>
    <w:rsid w:val="00841CB3"/>
    <w:rsid w:val="0086324C"/>
    <w:rsid w:val="00863DFC"/>
    <w:rsid w:val="00890705"/>
    <w:rsid w:val="00891DD7"/>
    <w:rsid w:val="00896267"/>
    <w:rsid w:val="008A224C"/>
    <w:rsid w:val="008A35C6"/>
    <w:rsid w:val="008A686C"/>
    <w:rsid w:val="008A7AD9"/>
    <w:rsid w:val="008B30BF"/>
    <w:rsid w:val="008B419C"/>
    <w:rsid w:val="008B6010"/>
    <w:rsid w:val="008C0E1A"/>
    <w:rsid w:val="008C507D"/>
    <w:rsid w:val="008D4836"/>
    <w:rsid w:val="008E29F3"/>
    <w:rsid w:val="008F05DF"/>
    <w:rsid w:val="008F0B4C"/>
    <w:rsid w:val="0090554B"/>
    <w:rsid w:val="009110EB"/>
    <w:rsid w:val="00914198"/>
    <w:rsid w:val="00920B1A"/>
    <w:rsid w:val="00920CE0"/>
    <w:rsid w:val="00927DAC"/>
    <w:rsid w:val="009403C3"/>
    <w:rsid w:val="009475DE"/>
    <w:rsid w:val="00954AEB"/>
    <w:rsid w:val="009612B2"/>
    <w:rsid w:val="009630B5"/>
    <w:rsid w:val="00966F05"/>
    <w:rsid w:val="009744F6"/>
    <w:rsid w:val="00993247"/>
    <w:rsid w:val="009B7C43"/>
    <w:rsid w:val="009C47F2"/>
    <w:rsid w:val="009C764C"/>
    <w:rsid w:val="009D437C"/>
    <w:rsid w:val="009F52EA"/>
    <w:rsid w:val="00A13F2B"/>
    <w:rsid w:val="00A2313B"/>
    <w:rsid w:val="00A23E50"/>
    <w:rsid w:val="00A26BBD"/>
    <w:rsid w:val="00A426D6"/>
    <w:rsid w:val="00A4318A"/>
    <w:rsid w:val="00A571C8"/>
    <w:rsid w:val="00A6291B"/>
    <w:rsid w:val="00A67D49"/>
    <w:rsid w:val="00A806BF"/>
    <w:rsid w:val="00A94482"/>
    <w:rsid w:val="00A95729"/>
    <w:rsid w:val="00A964D7"/>
    <w:rsid w:val="00A96588"/>
    <w:rsid w:val="00AA16D4"/>
    <w:rsid w:val="00AB5CC9"/>
    <w:rsid w:val="00AC3844"/>
    <w:rsid w:val="00AD12B7"/>
    <w:rsid w:val="00AD1BAF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2EB5"/>
    <w:rsid w:val="00B9435F"/>
    <w:rsid w:val="00BA658B"/>
    <w:rsid w:val="00BB2278"/>
    <w:rsid w:val="00BC616A"/>
    <w:rsid w:val="00BC6FCD"/>
    <w:rsid w:val="00BE12B1"/>
    <w:rsid w:val="00BF08AA"/>
    <w:rsid w:val="00BF2604"/>
    <w:rsid w:val="00C1177B"/>
    <w:rsid w:val="00C16A40"/>
    <w:rsid w:val="00C3219E"/>
    <w:rsid w:val="00C5054A"/>
    <w:rsid w:val="00C87299"/>
    <w:rsid w:val="00C92087"/>
    <w:rsid w:val="00CA3C1D"/>
    <w:rsid w:val="00CA4D81"/>
    <w:rsid w:val="00CA5AD7"/>
    <w:rsid w:val="00CB31F5"/>
    <w:rsid w:val="00CC5064"/>
    <w:rsid w:val="00CC7699"/>
    <w:rsid w:val="00CD3AD9"/>
    <w:rsid w:val="00CD3E4B"/>
    <w:rsid w:val="00CE383D"/>
    <w:rsid w:val="00CE3B60"/>
    <w:rsid w:val="00D04F16"/>
    <w:rsid w:val="00D21D7B"/>
    <w:rsid w:val="00D23162"/>
    <w:rsid w:val="00D234D9"/>
    <w:rsid w:val="00D24EBB"/>
    <w:rsid w:val="00D27545"/>
    <w:rsid w:val="00D36F63"/>
    <w:rsid w:val="00D516D7"/>
    <w:rsid w:val="00D51EC6"/>
    <w:rsid w:val="00D8642A"/>
    <w:rsid w:val="00D92095"/>
    <w:rsid w:val="00D938BB"/>
    <w:rsid w:val="00D94120"/>
    <w:rsid w:val="00D95A94"/>
    <w:rsid w:val="00DB35B6"/>
    <w:rsid w:val="00DC506E"/>
    <w:rsid w:val="00DD2320"/>
    <w:rsid w:val="00DF0BE3"/>
    <w:rsid w:val="00DF2381"/>
    <w:rsid w:val="00E02DB9"/>
    <w:rsid w:val="00E20E84"/>
    <w:rsid w:val="00E33C91"/>
    <w:rsid w:val="00E4119C"/>
    <w:rsid w:val="00E41662"/>
    <w:rsid w:val="00E420EC"/>
    <w:rsid w:val="00E4330D"/>
    <w:rsid w:val="00E44E8F"/>
    <w:rsid w:val="00E45885"/>
    <w:rsid w:val="00E66F87"/>
    <w:rsid w:val="00E73565"/>
    <w:rsid w:val="00E9303D"/>
    <w:rsid w:val="00E93587"/>
    <w:rsid w:val="00E9772D"/>
    <w:rsid w:val="00E977E6"/>
    <w:rsid w:val="00EB4BA0"/>
    <w:rsid w:val="00EB4DB4"/>
    <w:rsid w:val="00EB539B"/>
    <w:rsid w:val="00EB6EF8"/>
    <w:rsid w:val="00ED0B24"/>
    <w:rsid w:val="00ED324D"/>
    <w:rsid w:val="00ED3BD7"/>
    <w:rsid w:val="00ED3E13"/>
    <w:rsid w:val="00EE0730"/>
    <w:rsid w:val="00EF0C5E"/>
    <w:rsid w:val="00EF6039"/>
    <w:rsid w:val="00F0027E"/>
    <w:rsid w:val="00F12BA6"/>
    <w:rsid w:val="00F326A9"/>
    <w:rsid w:val="00F33EDD"/>
    <w:rsid w:val="00F349F1"/>
    <w:rsid w:val="00F40C8F"/>
    <w:rsid w:val="00F42FFD"/>
    <w:rsid w:val="00F46070"/>
    <w:rsid w:val="00F473DF"/>
    <w:rsid w:val="00F5059B"/>
    <w:rsid w:val="00F5694A"/>
    <w:rsid w:val="00F8221A"/>
    <w:rsid w:val="00F93AB5"/>
    <w:rsid w:val="00F95EF0"/>
    <w:rsid w:val="00FA0411"/>
    <w:rsid w:val="00FA7D91"/>
    <w:rsid w:val="00FB56A4"/>
    <w:rsid w:val="00FB60F2"/>
    <w:rsid w:val="00FB719C"/>
    <w:rsid w:val="00FC319C"/>
    <w:rsid w:val="00FC512D"/>
    <w:rsid w:val="00FC6A17"/>
    <w:rsid w:val="00FE7DA4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B7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156DF-A0BB-42D2-A68B-BCAF642D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Elena</cp:lastModifiedBy>
  <cp:revision>2</cp:revision>
  <cp:lastPrinted>2021-10-19T03:07:00Z</cp:lastPrinted>
  <dcterms:created xsi:type="dcterms:W3CDTF">2021-12-01T02:56:00Z</dcterms:created>
  <dcterms:modified xsi:type="dcterms:W3CDTF">2021-12-01T02:56:00Z</dcterms:modified>
</cp:coreProperties>
</file>