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2C" w:rsidRPr="0017672C" w:rsidRDefault="00EA205C" w:rsidP="0017672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17672C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17672C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17672C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РЕШЕНИЕ</w:t>
      </w:r>
    </w:p>
    <w:p w:rsidR="004E2AED" w:rsidRPr="0017672C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AD2BB8" w:rsidP="00453BCA">
      <w:pPr>
        <w:tabs>
          <w:tab w:val="left" w:pos="4253"/>
          <w:tab w:val="left" w:pos="4820"/>
          <w:tab w:val="left" w:pos="808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07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3702" w:rsidRPr="0017672C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02A3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</w:t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3F7F46">
        <w:rPr>
          <w:rFonts w:ascii="Times New Roman" w:hAnsi="Times New Roman"/>
          <w:color w:val="000000" w:themeColor="text1"/>
          <w:sz w:val="28"/>
          <w:szCs w:val="28"/>
        </w:rPr>
        <w:t>16-90</w:t>
      </w:r>
      <w:r w:rsidR="00402A3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17672C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3BCA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РАЙОННОМ БЮДЖЕТЕ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2022 ГОД И ПЛАНОВЫЙ </w:t>
      </w:r>
    </w:p>
    <w:p w:rsidR="00665E29" w:rsidRPr="0017672C" w:rsidRDefault="00CC46C6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ПЕРИОД 2023-2024 ГОДОВ</w:t>
      </w:r>
    </w:p>
    <w:p w:rsidR="00242C11" w:rsidRPr="0017672C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 Устава Кежемского района Кежемский районный Совет депутатов </w:t>
      </w:r>
      <w:r w:rsidR="004E2AED" w:rsidRPr="0017672C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247BCC" w:rsidRPr="0017672C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2022 год: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335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594,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119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335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594,</w:t>
      </w:r>
      <w:r w:rsidRPr="00786C8A">
        <w:rPr>
          <w:rFonts w:ascii="Times New Roman" w:hAnsi="Times New Roman"/>
          <w:color w:val="000000" w:themeColor="text1"/>
          <w:sz w:val="28"/>
          <w:szCs w:val="28"/>
        </w:rPr>
        <w:t>119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145EF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в размере 0,000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источники внутреннего финансирования дефицита районного бю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жета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сумме0,000 тыс. рублей согласно приложению 1 к 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стоящему Решению. 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2023 год и на 2024 год: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2023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1 310 473,253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2024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1 323 445,502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2023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1 310 473,253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16 295,600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и на 2024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1 323 445,502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лей, в том числе условно утвержденные расходы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33 975,749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2023 год в размере 0,000 тыс. рублей и на 2024 год в сумме 0,000тыс. рублей;</w:t>
      </w:r>
    </w:p>
    <w:p w:rsidR="002145EF" w:rsidRPr="0017672C" w:rsidRDefault="002145EF" w:rsidP="002145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4) источники внутреннего финансирования дефицита районного бю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жета на 2023 год в сумме0,000 тыс. рублей и на 2024 год в сумме 0,000 тыс. рублей согласно приложению 1 к настоящему Решению. </w:t>
      </w:r>
    </w:p>
    <w:p w:rsidR="002145EF" w:rsidRDefault="002145EF" w:rsidP="002145EF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. 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с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лений от прибыли районных муниципальных унитарных предприят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ный бюджет в размере 10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логов и иных обязательных платежей, 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дательством Российской Федерации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риод 2023-2024 годов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956AF1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b/>
          <w:color w:val="000000" w:themeColor="text1"/>
          <w:sz w:val="28"/>
          <w:szCs w:val="28"/>
        </w:rPr>
        <w:t>4</w:t>
      </w:r>
      <w:r w:rsidR="008A70A4" w:rsidRPr="0017672C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17672C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Установить, что в 20</w:t>
      </w:r>
      <w:r w:rsidR="002218C7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 xml:space="preserve">2 </w:t>
      </w:r>
      <w:r w:rsidRPr="0017672C">
        <w:rPr>
          <w:color w:val="000000" w:themeColor="text1"/>
          <w:sz w:val="28"/>
          <w:szCs w:val="28"/>
        </w:rPr>
        <w:t xml:space="preserve">году </w:t>
      </w:r>
      <w:r w:rsidR="00DF364B" w:rsidRPr="0017672C">
        <w:rPr>
          <w:color w:val="000000" w:themeColor="text1"/>
          <w:sz w:val="28"/>
          <w:szCs w:val="28"/>
        </w:rPr>
        <w:t>и плановом периоде 20</w:t>
      </w:r>
      <w:r w:rsidR="003B3CC5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>3-</w:t>
      </w:r>
      <w:r w:rsidR="00DF364B" w:rsidRPr="0017672C">
        <w:rPr>
          <w:color w:val="000000" w:themeColor="text1"/>
          <w:sz w:val="28"/>
          <w:szCs w:val="28"/>
        </w:rPr>
        <w:t>202</w:t>
      </w:r>
      <w:r w:rsidR="005D4B06" w:rsidRPr="0017672C">
        <w:rPr>
          <w:color w:val="000000" w:themeColor="text1"/>
          <w:sz w:val="28"/>
          <w:szCs w:val="28"/>
        </w:rPr>
        <w:t>4</w:t>
      </w:r>
      <w:r w:rsidR="00DF364B" w:rsidRPr="0017672C">
        <w:rPr>
          <w:color w:val="000000" w:themeColor="text1"/>
          <w:sz w:val="28"/>
          <w:szCs w:val="28"/>
        </w:rPr>
        <w:t xml:space="preserve"> годов </w:t>
      </w:r>
      <w:r w:rsidRPr="0017672C">
        <w:rPr>
          <w:color w:val="000000" w:themeColor="text1"/>
          <w:sz w:val="28"/>
          <w:szCs w:val="28"/>
        </w:rPr>
        <w:t>д</w:t>
      </w:r>
      <w:r w:rsidRPr="0017672C">
        <w:rPr>
          <w:color w:val="000000" w:themeColor="text1"/>
          <w:sz w:val="28"/>
          <w:szCs w:val="28"/>
        </w:rPr>
        <w:t>о</w:t>
      </w:r>
      <w:r w:rsidRPr="0017672C">
        <w:rPr>
          <w:color w:val="000000" w:themeColor="text1"/>
          <w:sz w:val="28"/>
          <w:szCs w:val="28"/>
        </w:rPr>
        <w:t>ходы от федеральных налогов и сборов, региональных налогов, местных н</w:t>
      </w:r>
      <w:r w:rsidRPr="0017672C">
        <w:rPr>
          <w:color w:val="000000" w:themeColor="text1"/>
          <w:sz w:val="28"/>
          <w:szCs w:val="28"/>
        </w:rPr>
        <w:t>а</w:t>
      </w:r>
      <w:r w:rsidRPr="0017672C">
        <w:rPr>
          <w:color w:val="000000" w:themeColor="text1"/>
          <w:sz w:val="28"/>
          <w:szCs w:val="28"/>
        </w:rPr>
        <w:t>логов и сборов, иных обязательных платежей, других поступлений, явля</w:t>
      </w:r>
      <w:r w:rsidRPr="0017672C">
        <w:rPr>
          <w:color w:val="000000" w:themeColor="text1"/>
          <w:sz w:val="28"/>
          <w:szCs w:val="28"/>
        </w:rPr>
        <w:t>ю</w:t>
      </w:r>
      <w:r w:rsidRPr="0017672C">
        <w:rPr>
          <w:color w:val="000000" w:themeColor="text1"/>
          <w:sz w:val="28"/>
          <w:szCs w:val="28"/>
        </w:rPr>
        <w:t>щихся источниками формирования доходов бюджетов бюджетной системы Российской Фе</w:t>
      </w:r>
      <w:r w:rsidR="005E50B6" w:rsidRPr="0017672C">
        <w:rPr>
          <w:color w:val="000000" w:themeColor="text1"/>
          <w:sz w:val="28"/>
          <w:szCs w:val="28"/>
        </w:rPr>
        <w:t xml:space="preserve">дерации, </w:t>
      </w:r>
      <w:r w:rsidRPr="0017672C">
        <w:rPr>
          <w:color w:val="000000" w:themeColor="text1"/>
          <w:sz w:val="28"/>
          <w:szCs w:val="28"/>
        </w:rPr>
        <w:t>поступают в соответствии</w:t>
      </w:r>
      <w:r w:rsidR="008A70A4" w:rsidRPr="0017672C">
        <w:rPr>
          <w:color w:val="000000" w:themeColor="text1"/>
          <w:sz w:val="28"/>
          <w:szCs w:val="28"/>
        </w:rPr>
        <w:t xml:space="preserve"> с </w:t>
      </w:r>
      <w:r w:rsidR="00546042" w:rsidRPr="0017672C">
        <w:rPr>
          <w:color w:val="000000" w:themeColor="text1"/>
          <w:sz w:val="28"/>
          <w:szCs w:val="28"/>
        </w:rPr>
        <w:t>нормативами, устано</w:t>
      </w:r>
      <w:r w:rsidR="00546042" w:rsidRPr="0017672C">
        <w:rPr>
          <w:color w:val="000000" w:themeColor="text1"/>
          <w:sz w:val="28"/>
          <w:szCs w:val="28"/>
        </w:rPr>
        <w:t>в</w:t>
      </w:r>
      <w:r w:rsidR="00546042" w:rsidRPr="0017672C">
        <w:rPr>
          <w:color w:val="000000" w:themeColor="text1"/>
          <w:sz w:val="28"/>
          <w:szCs w:val="28"/>
        </w:rPr>
        <w:t>ленными</w:t>
      </w:r>
      <w:r w:rsidRPr="0017672C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расходов районного бюджета по бюджетной классификации Ро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сийской Федерации </w:t>
      </w:r>
    </w:p>
    <w:p w:rsidR="005102C0" w:rsidRPr="0017672C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тановленного статьей 1 настоящего </w:t>
      </w:r>
      <w:r w:rsidR="005D4B06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 плановый период 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3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4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шению;</w:t>
      </w:r>
    </w:p>
    <w:p w:rsidR="00752E93" w:rsidRPr="0017672C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ципальным программам Кежемского района и непрограммным направлениям деятельности), группам и подгруппам видов расходов, разделам, подразделам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классификации расходов районного бюджета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78004D" w:rsidRPr="0017672C">
        <w:rPr>
          <w:b/>
          <w:bCs/>
          <w:color w:val="000000" w:themeColor="text1"/>
          <w:spacing w:val="-7"/>
          <w:sz w:val="28"/>
          <w:szCs w:val="28"/>
        </w:rPr>
        <w:t>6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 xml:space="preserve">Публичные нормативные обязательства Кежемского </w:t>
      </w:r>
      <w:r w:rsidR="001D1A7A">
        <w:rPr>
          <w:b/>
          <w:bCs/>
          <w:color w:val="000000" w:themeColor="text1"/>
          <w:sz w:val="28"/>
          <w:szCs w:val="28"/>
        </w:rPr>
        <w:t xml:space="preserve"> </w:t>
      </w:r>
      <w:r w:rsidRPr="0017672C">
        <w:rPr>
          <w:b/>
          <w:bCs/>
          <w:color w:val="000000" w:themeColor="text1"/>
          <w:sz w:val="28"/>
          <w:szCs w:val="28"/>
        </w:rPr>
        <w:t>района</w:t>
      </w:r>
    </w:p>
    <w:p w:rsidR="00587B5C" w:rsidRPr="0017672C" w:rsidRDefault="00587B5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2372" w:rsidRPr="0017672C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а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80447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550,915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ешению.</w:t>
      </w:r>
    </w:p>
    <w:p w:rsidR="0063142E" w:rsidRPr="0017672C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 xml:space="preserve">Статья </w:t>
      </w:r>
      <w:r w:rsidR="00587B5C" w:rsidRPr="0017672C">
        <w:rPr>
          <w:b/>
          <w:bCs/>
          <w:color w:val="000000" w:themeColor="text1"/>
          <w:sz w:val="28"/>
          <w:szCs w:val="28"/>
        </w:rPr>
        <w:t>7</w:t>
      </w:r>
      <w:r w:rsidRPr="0017672C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17672C">
        <w:rPr>
          <w:b/>
          <w:bCs/>
          <w:color w:val="000000" w:themeColor="text1"/>
          <w:sz w:val="28"/>
          <w:szCs w:val="28"/>
        </w:rPr>
        <w:t>й</w:t>
      </w:r>
      <w:r w:rsidRPr="0017672C">
        <w:rPr>
          <w:b/>
          <w:bCs/>
          <w:color w:val="000000" w:themeColor="text1"/>
          <w:sz w:val="28"/>
          <w:szCs w:val="28"/>
        </w:rPr>
        <w:t xml:space="preserve">онного бюджета </w:t>
      </w:r>
      <w:r w:rsidR="00CC46C6" w:rsidRPr="0017672C">
        <w:rPr>
          <w:b/>
          <w:bCs/>
          <w:color w:val="000000" w:themeColor="text1"/>
          <w:sz w:val="28"/>
          <w:szCs w:val="28"/>
        </w:rPr>
        <w:t>в 2022 году и плановом периоде 2023-2024 годов</w:t>
      </w:r>
    </w:p>
    <w:p w:rsidR="00C615C7" w:rsidRPr="0017672C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рации Кежемского района вправе в ходе исполнения настоящего </w:t>
      </w:r>
      <w:r w:rsidR="00D6049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щее решение: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безвозмездных посту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лений 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вований, и от иной приносящей доход деятельности, осуществляемой райо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ными казенными учреждениями, сверх утвержденных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ешением и (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тельности районных казенных учреждений и направленных на </w:t>
      </w:r>
      <w:r w:rsidR="00171DB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17672C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мой  районными казенными учреждениями, по состоянию на 1 января 20</w:t>
      </w:r>
      <w:r w:rsidR="000B05E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604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ждений в соответствии с бюджетной сметой;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конодательством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 их деятельности;</w:t>
      </w:r>
    </w:p>
    <w:p w:rsidR="00FB5D84" w:rsidRPr="0017672C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районных муниципальных учреждений, перераспределения объема оказ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ваемых муниципальных услуг, выполняемых работ и (или) исполняемых м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ниципальных функций и численности</w:t>
      </w: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ходов на выплаты работникам при их увольнении в соответствии с дейс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вующим законодательством в пределах общего объема средств, предусмо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 на обеспечение их деятельности;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тономному учреждению в виде субсидий, включая субсидии на финансовое обеспечение выполнения муниципального задания, субсидии на цели, не св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занные с финансовым обеспечением выполнения муниципального задания, бюджетных инвестиций;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ным бюджетным или автономным учреждениям на финансовое обеспечение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ешением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ского края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сутствии потребности) указанных межбюджетных трансфертов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1D1A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 случае уменьшения суммы средств межбюджетных трансфертов из краевого бюджета;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1D1A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мун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>ципальным образованиям района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из краевого бюдж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та – на сумму средств, предусмотренных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ной платы (минимального размера оплаты труда); </w:t>
      </w:r>
      <w:proofErr w:type="gramEnd"/>
    </w:p>
    <w:p w:rsidR="00141632" w:rsidRPr="0017672C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D1A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по главным распорядителям средств районного бюджета и муниц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пальным образованиям </w:t>
      </w:r>
      <w:r w:rsidR="00B33F7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жета для финансирования расходов на повышение размеров оплаты труда отдельным категориям работников бюджетной сферы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вышение оплаты труда.</w:t>
      </w:r>
      <w:proofErr w:type="gramEnd"/>
    </w:p>
    <w:p w:rsidR="004E2AED" w:rsidRPr="0017672C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D1A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ных трансфертов, поступающих из краевого  бюджета на осуществление 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дельных целевых расходов на</w:t>
      </w:r>
      <w:r w:rsidR="00170FC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 (или) но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мативных правовых актов Президента Российской Федерации, Правительства Российской Федерации, законов Красноярского края инормативных прав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вых актов Правительства Красноярского края, а также соглашений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закл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ченных с главными распорядителями средствкраевого бюджета, в пределах объема соответствующих межбюджетных трансфертов;</w:t>
      </w:r>
    </w:p>
    <w:p w:rsidR="00FA7378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>(допо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нительных соглашений)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17672C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делам, подразделам, целевым статьям и видам расходов бюджета за счет эк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номии по использованию в текущем финансовом году бюджетных ассигн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ваний на оказание м</w:t>
      </w:r>
      <w:r w:rsidR="00C86821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жетных ассигнований, предусмотренных главному распорядителю бюдже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ных средств в текущем финансовом году на оказание муниципальных услуг при условии, что увеличение бюджетных ассигнований по соответствующ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му виду расходов не превышает 10 процентов;</w:t>
      </w:r>
    </w:p>
    <w:p w:rsidR="004E2AED" w:rsidRPr="0017672C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тавление иных межбюджетных трансфертов на поддержку мер по обеспеч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нию сбалансированности бюджетов м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для финансирования мероприятий в рамках одной муниципальной программы Кежемского района, после внесения изменений в указанную пр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грамму в установленном порядке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пределах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 субвенции, предусмо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ренной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ешением,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ции между муниципальными образованиями района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17672C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мых для исполнения рас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ходных обязательств </w:t>
      </w:r>
      <w:proofErr w:type="spellStart"/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софина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сирование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осуществляется из федерального </w:t>
      </w:r>
      <w:r w:rsidR="00DC3BD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Pr="0017672C" w:rsidRDefault="0063142E" w:rsidP="00933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телей средств районного бюджета не использованных по состоянию на 1 я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варя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назначение, которые могут быть использованы в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бо на погашение кредиторской задолженности,  в соответствии с решениями главных администраторов доходов краевого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80447F" w:rsidRPr="0017672C" w:rsidRDefault="0080447F" w:rsidP="00804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в случае перераспределения бюджетных ассигнований в рамках о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мероприятия муниципальной программы или непрограммного напра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ления деятельности;</w:t>
      </w:r>
    </w:p>
    <w:p w:rsidR="0080447F" w:rsidRPr="0017672C" w:rsidRDefault="0080447F" w:rsidP="008044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23) в случае перераспределения бюджетных ассигнований по мер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приятиям муниципальных программ главному распорядителю бюджетных средств.</w:t>
      </w:r>
    </w:p>
    <w:p w:rsidR="00CD5C64" w:rsidRPr="0017672C" w:rsidRDefault="00CD5C64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17672C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дов муниципальных служащих района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17672C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17672C">
        <w:rPr>
          <w:rStyle w:val="a4"/>
          <w:b w:val="0"/>
          <w:color w:val="000000" w:themeColor="text1"/>
          <w:sz w:val="28"/>
          <w:szCs w:val="28"/>
        </w:rPr>
        <w:t>района, размеры должностных окладов по должн</w:t>
      </w:r>
      <w:r w:rsidRPr="0017672C">
        <w:rPr>
          <w:rStyle w:val="a4"/>
          <w:b w:val="0"/>
          <w:color w:val="000000" w:themeColor="text1"/>
          <w:sz w:val="28"/>
          <w:szCs w:val="28"/>
        </w:rPr>
        <w:t>о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стям муниципальной службы </w:t>
      </w:r>
      <w:r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Pr="0017672C" w:rsidRDefault="00CC46C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в 2022 году </w:t>
      </w:r>
      <w:r w:rsidR="00FE5832" w:rsidRPr="0017672C">
        <w:rPr>
          <w:color w:val="000000" w:themeColor="text1"/>
          <w:sz w:val="28"/>
          <w:szCs w:val="28"/>
        </w:rPr>
        <w:t>на 4 процента с 1 октября 2022 года;</w:t>
      </w:r>
    </w:p>
    <w:p w:rsidR="004E2AED" w:rsidRPr="0017672C" w:rsidRDefault="00FE5832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</w:t>
      </w:r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</w:t>
      </w:r>
      <w:r w:rsidR="004E2AED" w:rsidRPr="0017672C">
        <w:rPr>
          <w:color w:val="000000" w:themeColor="text1"/>
          <w:sz w:val="28"/>
          <w:szCs w:val="28"/>
        </w:rPr>
        <w:t xml:space="preserve">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4E2AED" w:rsidRPr="0017672C">
        <w:rPr>
          <w:color w:val="000000" w:themeColor="text1"/>
          <w:sz w:val="28"/>
          <w:szCs w:val="28"/>
        </w:rPr>
        <w:t xml:space="preserve"> равный 1.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17672C">
        <w:rPr>
          <w:rStyle w:val="a4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color w:val="000000" w:themeColor="text1"/>
          <w:sz w:val="28"/>
          <w:szCs w:val="28"/>
        </w:rPr>
        <w:t>9</w:t>
      </w:r>
      <w:r w:rsidRPr="0017672C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FE5832" w:rsidRPr="0017672C">
        <w:rPr>
          <w:rStyle w:val="a4"/>
          <w:b w:val="0"/>
          <w:color w:val="000000" w:themeColor="text1"/>
          <w:sz w:val="28"/>
          <w:szCs w:val="28"/>
        </w:rPr>
        <w:t xml:space="preserve">,  </w:t>
      </w:r>
      <w:r w:rsidR="00FE5832" w:rsidRPr="0017672C">
        <w:rPr>
          <w:color w:val="000000" w:themeColor="text1"/>
          <w:sz w:val="28"/>
          <w:szCs w:val="28"/>
        </w:rPr>
        <w:t>за исключением заработной платы отдельных категорий работников, увел</w:t>
      </w:r>
      <w:r w:rsidR="00FE5832" w:rsidRPr="0017672C">
        <w:rPr>
          <w:color w:val="000000" w:themeColor="text1"/>
          <w:sz w:val="28"/>
          <w:szCs w:val="28"/>
        </w:rPr>
        <w:t>и</w:t>
      </w:r>
      <w:r w:rsidR="00FE5832" w:rsidRPr="0017672C">
        <w:rPr>
          <w:color w:val="000000" w:themeColor="text1"/>
          <w:sz w:val="28"/>
          <w:szCs w:val="28"/>
        </w:rPr>
        <w:t>чение оплаты труда которых осуществляется в соответствии с указами Пр</w:t>
      </w:r>
      <w:r w:rsidR="00FE5832" w:rsidRPr="0017672C">
        <w:rPr>
          <w:color w:val="000000" w:themeColor="text1"/>
          <w:sz w:val="28"/>
          <w:szCs w:val="28"/>
        </w:rPr>
        <w:t>е</w:t>
      </w:r>
      <w:r w:rsidR="00FE5832" w:rsidRPr="0017672C">
        <w:rPr>
          <w:color w:val="000000" w:themeColor="text1"/>
          <w:sz w:val="28"/>
          <w:szCs w:val="28"/>
        </w:rPr>
        <w:t>зидента Российской Федерации, предусматривающими мероприятия по п</w:t>
      </w:r>
      <w:r w:rsidR="00FE5832" w:rsidRPr="0017672C">
        <w:rPr>
          <w:color w:val="000000" w:themeColor="text1"/>
          <w:sz w:val="28"/>
          <w:szCs w:val="28"/>
        </w:rPr>
        <w:t>о</w:t>
      </w:r>
      <w:r w:rsidR="00FE5832" w:rsidRPr="0017672C">
        <w:rPr>
          <w:color w:val="000000" w:themeColor="text1"/>
          <w:sz w:val="28"/>
          <w:szCs w:val="28"/>
        </w:rPr>
        <w:t>вышению заработной платы, а также в связи с увеличением региональных выплат и (или) выплат, обеспечивающих уровень заработной платы работн</w:t>
      </w:r>
      <w:r w:rsidR="00FE5832" w:rsidRPr="0017672C">
        <w:rPr>
          <w:color w:val="000000" w:themeColor="text1"/>
          <w:sz w:val="28"/>
          <w:szCs w:val="28"/>
        </w:rPr>
        <w:t>и</w:t>
      </w:r>
      <w:r w:rsidR="00FE5832" w:rsidRPr="0017672C">
        <w:rPr>
          <w:color w:val="000000" w:themeColor="text1"/>
          <w:sz w:val="28"/>
          <w:szCs w:val="28"/>
        </w:rPr>
        <w:t>ков бюджетной сферы не ниже размера минимальной заработной платы (м</w:t>
      </w:r>
      <w:r w:rsidR="00FE5832" w:rsidRPr="0017672C">
        <w:rPr>
          <w:color w:val="000000" w:themeColor="text1"/>
          <w:sz w:val="28"/>
          <w:szCs w:val="28"/>
        </w:rPr>
        <w:t>и</w:t>
      </w:r>
      <w:r w:rsidR="00FE5832" w:rsidRPr="0017672C">
        <w:rPr>
          <w:color w:val="000000" w:themeColor="text1"/>
          <w:sz w:val="28"/>
          <w:szCs w:val="28"/>
        </w:rPr>
        <w:t xml:space="preserve">нимального размера оплаты труда),  </w:t>
      </w:r>
      <w:r w:rsidR="001D61A5"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Pr="0017672C" w:rsidRDefault="00CC46C6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 2022 году</w:t>
      </w:r>
      <w:r w:rsidR="00FE5832" w:rsidRPr="0017672C">
        <w:rPr>
          <w:color w:val="000000" w:themeColor="text1"/>
          <w:sz w:val="28"/>
          <w:szCs w:val="28"/>
        </w:rPr>
        <w:t>на 4 процента с 1 октября 2022 года;</w:t>
      </w:r>
    </w:p>
    <w:p w:rsidR="00483133" w:rsidRPr="0017672C" w:rsidRDefault="00FE5832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</w:t>
      </w:r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1D61A5" w:rsidRPr="0017672C">
        <w:rPr>
          <w:color w:val="000000" w:themeColor="text1"/>
          <w:sz w:val="28"/>
          <w:szCs w:val="28"/>
        </w:rPr>
        <w:t xml:space="preserve"> равный 1.</w:t>
      </w:r>
    </w:p>
    <w:p w:rsidR="00483133" w:rsidRPr="0017672C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bCs/>
          <w:color w:val="000000" w:themeColor="text1"/>
          <w:sz w:val="28"/>
          <w:szCs w:val="28"/>
        </w:rPr>
        <w:t>0</w:t>
      </w:r>
      <w:r w:rsidRPr="0017672C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</w:t>
      </w:r>
      <w:r w:rsidRPr="0017672C">
        <w:rPr>
          <w:b/>
          <w:bCs/>
          <w:color w:val="000000" w:themeColor="text1"/>
          <w:sz w:val="28"/>
          <w:szCs w:val="28"/>
        </w:rPr>
        <w:t>й</w:t>
      </w:r>
      <w:r w:rsidRPr="0017672C">
        <w:rPr>
          <w:b/>
          <w:bCs/>
          <w:color w:val="000000" w:themeColor="text1"/>
          <w:sz w:val="28"/>
          <w:szCs w:val="28"/>
        </w:rPr>
        <w:t>онными казенными учреждениями в 20</w:t>
      </w:r>
      <w:r w:rsidR="002D25FE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2</w:t>
      </w:r>
      <w:r w:rsidRPr="0017672C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3</w:t>
      </w:r>
      <w:r w:rsidR="00471FE1" w:rsidRPr="0017672C">
        <w:rPr>
          <w:b/>
          <w:bCs/>
          <w:color w:val="000000" w:themeColor="text1"/>
          <w:sz w:val="28"/>
          <w:szCs w:val="28"/>
        </w:rPr>
        <w:t>-202</w:t>
      </w:r>
      <w:r w:rsidR="00687ECE" w:rsidRPr="0017672C">
        <w:rPr>
          <w:b/>
          <w:bCs/>
          <w:color w:val="000000" w:themeColor="text1"/>
          <w:sz w:val="28"/>
          <w:szCs w:val="28"/>
        </w:rPr>
        <w:t>4</w:t>
      </w:r>
      <w:r w:rsidR="002D25FE" w:rsidRPr="0017672C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реждениями, безвозмездные поступления от физических и юридических лиц, в том числ</w:t>
      </w:r>
      <w:r w:rsidR="0082522F" w:rsidRPr="0017672C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отраженных на лицевых счетах районных казенных учреждений, на обесп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чение их деятельности в соответствии с бюджетной сметой.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зования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17672C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и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тания.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тов, полученных из федерального и краевого бюджетов в форме субсидий, су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б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17672C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шейся по принятым в предыдущие годы, фактически произведенным, но не опл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ченным по состоянию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гла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ными 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17672C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color w:val="000000" w:themeColor="text1"/>
          <w:sz w:val="28"/>
          <w:szCs w:val="28"/>
        </w:rPr>
        <w:t>2</w:t>
      </w:r>
      <w:r w:rsidRPr="0017672C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1.</w:t>
      </w:r>
      <w:r w:rsidR="004E2AED" w:rsidRPr="0017672C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17672C">
        <w:rPr>
          <w:color w:val="000000" w:themeColor="text1"/>
          <w:sz w:val="28"/>
          <w:szCs w:val="28"/>
        </w:rPr>
        <w:t xml:space="preserve">поселений </w:t>
      </w:r>
      <w:r w:rsidR="0082522F" w:rsidRPr="0017672C">
        <w:rPr>
          <w:color w:val="000000" w:themeColor="text1"/>
          <w:sz w:val="28"/>
          <w:szCs w:val="28"/>
        </w:rPr>
        <w:t>и</w:t>
      </w:r>
      <w:r w:rsidR="0082522F" w:rsidRPr="0017672C">
        <w:rPr>
          <w:color w:val="000000" w:themeColor="text1"/>
          <w:sz w:val="28"/>
          <w:szCs w:val="28"/>
        </w:rPr>
        <w:t>с</w:t>
      </w:r>
      <w:r w:rsidR="0082522F" w:rsidRPr="0017672C">
        <w:rPr>
          <w:color w:val="000000" w:themeColor="text1"/>
          <w:sz w:val="28"/>
          <w:szCs w:val="28"/>
        </w:rPr>
        <w:t xml:space="preserve">ходя из </w:t>
      </w:r>
      <w:r w:rsidR="004E2AED" w:rsidRPr="0017672C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17672C">
        <w:rPr>
          <w:color w:val="000000" w:themeColor="text1"/>
          <w:sz w:val="28"/>
          <w:szCs w:val="28"/>
        </w:rPr>
        <w:t>район до выравнивания в разм</w:t>
      </w:r>
      <w:r w:rsidR="008862DA" w:rsidRPr="0017672C">
        <w:rPr>
          <w:color w:val="000000" w:themeColor="text1"/>
          <w:sz w:val="28"/>
          <w:szCs w:val="28"/>
        </w:rPr>
        <w:t>е</w:t>
      </w:r>
      <w:r w:rsidR="008862DA" w:rsidRPr="0017672C">
        <w:rPr>
          <w:color w:val="000000" w:themeColor="text1"/>
          <w:sz w:val="28"/>
          <w:szCs w:val="28"/>
        </w:rPr>
        <w:t>ре</w:t>
      </w:r>
      <w:r w:rsidR="008A70A4" w:rsidRPr="0017672C">
        <w:rPr>
          <w:color w:val="000000" w:themeColor="text1"/>
          <w:sz w:val="28"/>
          <w:szCs w:val="28"/>
        </w:rPr>
        <w:t>5 8</w:t>
      </w:r>
      <w:r w:rsidR="00AD2BB8" w:rsidRPr="00AD2BB8">
        <w:rPr>
          <w:color w:val="000000" w:themeColor="text1"/>
          <w:sz w:val="28"/>
          <w:szCs w:val="28"/>
        </w:rPr>
        <w:t>99</w:t>
      </w:r>
      <w:r w:rsidR="00D724BC" w:rsidRPr="0017672C">
        <w:rPr>
          <w:color w:val="000000" w:themeColor="text1"/>
          <w:sz w:val="28"/>
          <w:szCs w:val="28"/>
        </w:rPr>
        <w:t>ру</w:t>
      </w:r>
      <w:r w:rsidR="006A0E9A" w:rsidRPr="0017672C">
        <w:rPr>
          <w:color w:val="000000" w:themeColor="text1"/>
          <w:sz w:val="28"/>
          <w:szCs w:val="28"/>
        </w:rPr>
        <w:t>б</w:t>
      </w:r>
      <w:r w:rsidR="00D724BC" w:rsidRPr="0017672C">
        <w:rPr>
          <w:color w:val="000000" w:themeColor="text1"/>
          <w:sz w:val="28"/>
          <w:szCs w:val="28"/>
        </w:rPr>
        <w:t>л</w:t>
      </w:r>
      <w:r w:rsidR="008A70A4" w:rsidRPr="0017672C">
        <w:rPr>
          <w:color w:val="000000" w:themeColor="text1"/>
          <w:sz w:val="28"/>
          <w:szCs w:val="28"/>
        </w:rPr>
        <w:t>ь</w:t>
      </w:r>
      <w:r w:rsidR="00D724BC" w:rsidRPr="0017672C">
        <w:rPr>
          <w:color w:val="000000" w:themeColor="text1"/>
          <w:sz w:val="28"/>
          <w:szCs w:val="28"/>
        </w:rPr>
        <w:t xml:space="preserve"> на человека </w:t>
      </w:r>
      <w:r w:rsidR="00CC46C6" w:rsidRPr="0017672C">
        <w:rPr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color w:val="000000" w:themeColor="text1"/>
          <w:sz w:val="28"/>
          <w:szCs w:val="28"/>
        </w:rPr>
        <w:t xml:space="preserve"> с</w:t>
      </w:r>
      <w:r w:rsidR="004E2AED" w:rsidRPr="0017672C">
        <w:rPr>
          <w:color w:val="000000" w:themeColor="text1"/>
          <w:sz w:val="28"/>
          <w:szCs w:val="28"/>
        </w:rPr>
        <w:t>о</w:t>
      </w:r>
      <w:r w:rsidR="004E2AED" w:rsidRPr="0017672C">
        <w:rPr>
          <w:color w:val="000000" w:themeColor="text1"/>
          <w:sz w:val="28"/>
          <w:szCs w:val="28"/>
        </w:rPr>
        <w:t xml:space="preserve">гласно приложению </w:t>
      </w:r>
      <w:r w:rsidR="00687ECE" w:rsidRPr="0017672C">
        <w:rPr>
          <w:color w:val="000000" w:themeColor="text1"/>
          <w:sz w:val="28"/>
          <w:szCs w:val="28"/>
        </w:rPr>
        <w:t>7</w:t>
      </w:r>
      <w:r w:rsidR="004E2AED" w:rsidRPr="0017672C">
        <w:rPr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color w:val="000000" w:themeColor="text1"/>
          <w:sz w:val="28"/>
          <w:szCs w:val="28"/>
        </w:rPr>
        <w:t>Р</w:t>
      </w:r>
      <w:r w:rsidR="004E2AED" w:rsidRPr="0017672C">
        <w:rPr>
          <w:color w:val="000000" w:themeColor="text1"/>
          <w:sz w:val="28"/>
          <w:szCs w:val="28"/>
        </w:rPr>
        <w:t>ешению;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2.</w:t>
      </w:r>
      <w:r w:rsidR="004E2AED" w:rsidRPr="0017672C">
        <w:rPr>
          <w:color w:val="000000" w:themeColor="text1"/>
          <w:sz w:val="28"/>
          <w:szCs w:val="28"/>
        </w:rPr>
        <w:t xml:space="preserve"> субвенций: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первичного воинского учета органами местного с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моуправления поселений, муниципальных и городских округов 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а № 8-3170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«О над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AC20DE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3.</w:t>
      </w:r>
      <w:r w:rsidR="004E2AED" w:rsidRPr="0017672C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13006A" w:rsidRPr="0017672C" w:rsidRDefault="008A70A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 на капитальный ремонт и ремонт автомобильных дорог общего пол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зования местного значения за счет средств дорожного фонда Красноярского края</w:t>
      </w:r>
      <w:r w:rsidR="0013006A"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3006A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3006A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F724CE" w:rsidRPr="0017672C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на реализацию мероприятий, направленных на повышение безопасн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сти дорожного движения, за счет средств дорожного фонда Красноярского края</w:t>
      </w:r>
      <w:r w:rsidR="00F724CE"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724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F724CE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F724CE" w:rsidRPr="0017672C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C5B4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нию.</w:t>
      </w:r>
    </w:p>
    <w:p w:rsidR="009B2120" w:rsidRPr="0017672C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3BCA" w:rsidRDefault="00453BCA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Статья 1</w:t>
      </w:r>
      <w:r w:rsidR="0041144C" w:rsidRPr="0017672C">
        <w:rPr>
          <w:color w:val="000000" w:themeColor="text1"/>
          <w:sz w:val="28"/>
          <w:szCs w:val="28"/>
        </w:rPr>
        <w:t>3</w:t>
      </w:r>
      <w:r w:rsidR="002D4A6C" w:rsidRPr="0017672C">
        <w:rPr>
          <w:color w:val="000000" w:themeColor="text1"/>
          <w:sz w:val="28"/>
          <w:szCs w:val="28"/>
        </w:rPr>
        <w:t>. Межбюджетные трансферты</w:t>
      </w:r>
      <w:r w:rsidRPr="0017672C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17672C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17672C">
        <w:rPr>
          <w:bCs/>
          <w:color w:val="000000" w:themeColor="text1"/>
          <w:sz w:val="28"/>
          <w:szCs w:val="28"/>
        </w:rPr>
        <w:t>,</w:t>
      </w:r>
      <w:r w:rsidRPr="0017672C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17672C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17672C">
        <w:rPr>
          <w:bCs/>
          <w:color w:val="000000" w:themeColor="text1"/>
          <w:sz w:val="28"/>
          <w:szCs w:val="28"/>
        </w:rPr>
        <w:t xml:space="preserve">, </w:t>
      </w:r>
      <w:r w:rsidRPr="0017672C">
        <w:rPr>
          <w:bCs/>
          <w:color w:val="000000" w:themeColor="text1"/>
          <w:sz w:val="28"/>
          <w:szCs w:val="28"/>
        </w:rPr>
        <w:t xml:space="preserve">по </w:t>
      </w:r>
      <w:r w:rsidR="000C7D8C" w:rsidRPr="0017672C">
        <w:rPr>
          <w:bCs/>
          <w:color w:val="000000" w:themeColor="text1"/>
          <w:sz w:val="28"/>
          <w:szCs w:val="28"/>
        </w:rPr>
        <w:t xml:space="preserve">главным </w:t>
      </w:r>
      <w:r w:rsidRPr="0017672C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CC46C6" w:rsidRPr="0017672C">
        <w:rPr>
          <w:bCs/>
          <w:color w:val="000000" w:themeColor="text1"/>
          <w:sz w:val="28"/>
          <w:szCs w:val="28"/>
        </w:rPr>
        <w:t>на 2022 год и пл</w:t>
      </w:r>
      <w:r w:rsidR="00CC46C6" w:rsidRPr="0017672C">
        <w:rPr>
          <w:bCs/>
          <w:color w:val="000000" w:themeColor="text1"/>
          <w:sz w:val="28"/>
          <w:szCs w:val="28"/>
        </w:rPr>
        <w:t>а</w:t>
      </w:r>
      <w:r w:rsidR="00CC46C6" w:rsidRPr="0017672C">
        <w:rPr>
          <w:bCs/>
          <w:color w:val="000000" w:themeColor="text1"/>
          <w:sz w:val="28"/>
          <w:szCs w:val="28"/>
        </w:rPr>
        <w:t>новый период 2023-2024 годов</w:t>
      </w:r>
      <w:r w:rsidRPr="0017672C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B40F8E" w:rsidRPr="0017672C">
        <w:rPr>
          <w:bCs/>
          <w:color w:val="000000" w:themeColor="text1"/>
          <w:sz w:val="28"/>
          <w:szCs w:val="28"/>
        </w:rPr>
        <w:t>4</w:t>
      </w:r>
      <w:r w:rsidRPr="0017672C">
        <w:rPr>
          <w:bCs/>
          <w:color w:val="000000" w:themeColor="text1"/>
          <w:sz w:val="28"/>
          <w:szCs w:val="28"/>
        </w:rPr>
        <w:t xml:space="preserve"> к настоящему </w:t>
      </w:r>
      <w:r w:rsidR="0041144C" w:rsidRPr="0017672C">
        <w:rPr>
          <w:bCs/>
          <w:color w:val="000000" w:themeColor="text1"/>
          <w:sz w:val="28"/>
          <w:szCs w:val="28"/>
        </w:rPr>
        <w:t>Р</w:t>
      </w:r>
      <w:r w:rsidRPr="0017672C">
        <w:rPr>
          <w:bCs/>
          <w:color w:val="000000" w:themeColor="text1"/>
          <w:sz w:val="28"/>
          <w:szCs w:val="28"/>
        </w:rPr>
        <w:t>еш</w:t>
      </w:r>
      <w:r w:rsidRPr="0017672C">
        <w:rPr>
          <w:bCs/>
          <w:color w:val="000000" w:themeColor="text1"/>
          <w:sz w:val="28"/>
          <w:szCs w:val="28"/>
        </w:rPr>
        <w:t>е</w:t>
      </w:r>
      <w:r w:rsidRPr="0017672C">
        <w:rPr>
          <w:bCs/>
          <w:color w:val="000000" w:themeColor="text1"/>
          <w:sz w:val="28"/>
          <w:szCs w:val="28"/>
        </w:rPr>
        <w:t>нию.</w:t>
      </w:r>
    </w:p>
    <w:p w:rsidR="00A6676E" w:rsidRPr="0017672C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41144C" w:rsidRPr="0017672C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17672C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ления части полномочий органам местного самоуправления </w:t>
      </w:r>
      <w:r w:rsidR="0099651A" w:rsidRPr="0017672C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гласно приложени</w:t>
      </w:r>
      <w:r w:rsidR="000C7D8C" w:rsidRPr="0017672C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шению</w:t>
      </w:r>
      <w:r w:rsidRPr="0017672C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17672C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менных кассовых разрывов</w:t>
      </w:r>
    </w:p>
    <w:p w:rsidR="0099651A" w:rsidRPr="0017672C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ными образованиями района обеспечения исполнения своих обязательств по возврату указанных кредитов, уплате процентов и иных платежей на покр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тие временных кассовых разрывов, возникающих в процессе исполнения бюджетов муниципальных образований района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гашенный остаток основного долга, задолженность по платежам за пользов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ние бюджетными кредитами  взыскивается путем списания средств со счетов бюджетов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lastRenderedPageBreak/>
        <w:t>жетных трансфертов, предоставляемых в текущем году бюджету соответс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т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вую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17672C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щей статье, а также порядок их предоставления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 xml:space="preserve">,использования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возврата у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танавливаются Администрацией Кежемского района.</w:t>
      </w:r>
    </w:p>
    <w:p w:rsidR="004E2AED" w:rsidRPr="0017672C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Субсидии юридическим лицам, индивидуальным пре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принимателям, осуществляющим перевозки пассажиров различными видами транспорта 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Установить, что в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лицам, индивидуальным предпринимателям</w:t>
      </w:r>
      <w:r w:rsidR="00CE63D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воздушным транспортом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тате государственного регулирования тарифов при осуществлении пассажи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ских перевозок в межмуниципальном сообщении района</w:t>
      </w:r>
      <w:r w:rsidR="009747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4 854,000</w:t>
      </w:r>
      <w:r w:rsidR="00974778"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 ежегодно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телей, имеющих право на получение субсидий, порядок предоставления и возврата субсидий устанавливаются Администрацией Кежемского района.</w:t>
      </w:r>
    </w:p>
    <w:p w:rsidR="002D3919" w:rsidRPr="0017672C" w:rsidRDefault="002D3919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ского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19,4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19,9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лей, на 20</w:t>
      </w:r>
      <w:r w:rsidR="006A7F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20,5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</w:t>
      </w:r>
      <w:r w:rsidR="000748D0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17672C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17672C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ется резервный фонд Администрации Кежемского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и пл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1159CB" w:rsidRPr="0017672C">
        <w:rPr>
          <w:rFonts w:ascii="Times New Roman" w:hAnsi="Times New Roman"/>
          <w:color w:val="000000" w:themeColor="text1"/>
          <w:sz w:val="28"/>
          <w:szCs w:val="28"/>
        </w:rPr>
        <w:t>300,000</w:t>
      </w:r>
      <w:r w:rsidR="0040247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17672C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F44A71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19</w:t>
      </w:r>
      <w:r w:rsidR="004E2AED" w:rsidRPr="0017672C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17672C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1. Установить верхний предел муниципального долга Кежемского ра</w:t>
      </w:r>
      <w:r w:rsidRPr="0017672C">
        <w:rPr>
          <w:color w:val="000000" w:themeColor="text1"/>
          <w:sz w:val="28"/>
          <w:szCs w:val="28"/>
        </w:rPr>
        <w:t>й</w:t>
      </w:r>
      <w:r w:rsidRPr="0017672C">
        <w:rPr>
          <w:color w:val="000000" w:themeColor="text1"/>
          <w:sz w:val="28"/>
          <w:szCs w:val="28"/>
        </w:rPr>
        <w:t xml:space="preserve">она по долговым обязательствам Кежемского района: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974778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3</w:t>
      </w:r>
      <w:r w:rsidRPr="0017672C">
        <w:rPr>
          <w:color w:val="000000" w:themeColor="text1"/>
          <w:sz w:val="28"/>
          <w:szCs w:val="28"/>
        </w:rPr>
        <w:t xml:space="preserve"> года в сумме </w:t>
      </w:r>
      <w:r w:rsidR="00F76980" w:rsidRPr="0017672C">
        <w:rPr>
          <w:color w:val="000000" w:themeColor="text1"/>
          <w:sz w:val="28"/>
          <w:szCs w:val="28"/>
        </w:rPr>
        <w:t xml:space="preserve">0,0 </w:t>
      </w:r>
      <w:r w:rsidRPr="0017672C">
        <w:rPr>
          <w:color w:val="000000" w:themeColor="text1"/>
          <w:sz w:val="28"/>
          <w:szCs w:val="28"/>
        </w:rPr>
        <w:t>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E53E7C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4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D85A36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5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10220A" w:rsidRPr="0017672C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Бюджетные ассигнования на исполнение муниципальных </w:t>
      </w:r>
      <w:r w:rsidR="001A78D3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жемского района по возможным гарантийным случаям на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 план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 период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3A32A6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3BCA" w:rsidRDefault="00453BCA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</w:p>
    <w:p w:rsidR="00453BCA" w:rsidRDefault="00453BCA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</w:p>
    <w:p w:rsidR="00453BCA" w:rsidRDefault="00453BCA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0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Контроль за исполнением настоящего </w:t>
      </w:r>
      <w:r w:rsidR="00F01EDC" w:rsidRPr="0017672C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Контроль за исполнением настоящего </w:t>
      </w:r>
      <w:r w:rsidR="00F43EC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ешения возложить на комиссию по налогам, бюджету и собственности</w:t>
      </w:r>
      <w:r w:rsidR="00BA00D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</w:t>
      </w:r>
      <w:r w:rsidR="001E442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2B0F6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1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F01EDC" w:rsidRPr="0017672C">
        <w:rPr>
          <w:b/>
          <w:bCs/>
          <w:color w:val="000000" w:themeColor="text1"/>
          <w:sz w:val="28"/>
          <w:szCs w:val="28"/>
        </w:rPr>
        <w:t>Р</w:t>
      </w:r>
      <w:r w:rsidRPr="0017672C">
        <w:rPr>
          <w:b/>
          <w:bCs/>
          <w:color w:val="000000" w:themeColor="text1"/>
          <w:sz w:val="28"/>
          <w:szCs w:val="28"/>
        </w:rPr>
        <w:t>ешения</w:t>
      </w: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Настоящее</w:t>
      </w:r>
      <w:r w:rsidR="00F01EDC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Р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ешение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опу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б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ликования </w:t>
      </w:r>
      <w:r w:rsidR="00AB4DC0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E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17672C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3"/>
      </w:tblGrid>
      <w:tr w:rsidR="0017672C" w:rsidRPr="0017672C" w:rsidTr="00E364AF">
        <w:tc>
          <w:tcPr>
            <w:tcW w:w="4926" w:type="dxa"/>
          </w:tcPr>
          <w:p w:rsidR="00E364AF" w:rsidRPr="0017672C" w:rsidRDefault="00F01EDC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17672C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17672C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453BCA" w:rsidRDefault="00453BCA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Исполняющий полномочия Главы</w:t>
            </w:r>
          </w:p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Кежемского района </w:t>
            </w:r>
          </w:p>
        </w:tc>
      </w:tr>
      <w:tr w:rsidR="00E364AF" w:rsidRPr="0017672C" w:rsidTr="00E364AF">
        <w:tc>
          <w:tcPr>
            <w:tcW w:w="4926" w:type="dxa"/>
          </w:tcPr>
          <w:p w:rsidR="00453BCA" w:rsidRDefault="00453BCA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364AF" w:rsidRPr="0017672C" w:rsidRDefault="00F01EDC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Н.М.Журавлева</w:t>
            </w:r>
          </w:p>
        </w:tc>
        <w:tc>
          <w:tcPr>
            <w:tcW w:w="4927" w:type="dxa"/>
          </w:tcPr>
          <w:p w:rsidR="00453BCA" w:rsidRDefault="00453BCA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364AF" w:rsidRPr="0017672C" w:rsidRDefault="00453BCA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О.И. Зиновьев</w:t>
            </w:r>
          </w:p>
        </w:tc>
      </w:tr>
    </w:tbl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17672C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17672C" w:rsidSect="001D1A7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67AE3"/>
    <w:rsid w:val="000748D0"/>
    <w:rsid w:val="000B05E1"/>
    <w:rsid w:val="000C7D8C"/>
    <w:rsid w:val="000E0E73"/>
    <w:rsid w:val="000E2E7A"/>
    <w:rsid w:val="00100324"/>
    <w:rsid w:val="0010220A"/>
    <w:rsid w:val="001147C7"/>
    <w:rsid w:val="001159CB"/>
    <w:rsid w:val="0013006A"/>
    <w:rsid w:val="0013151A"/>
    <w:rsid w:val="00133110"/>
    <w:rsid w:val="00141632"/>
    <w:rsid w:val="00146CD3"/>
    <w:rsid w:val="0015404B"/>
    <w:rsid w:val="001607F6"/>
    <w:rsid w:val="001665A1"/>
    <w:rsid w:val="00167B82"/>
    <w:rsid w:val="00170FCE"/>
    <w:rsid w:val="00171460"/>
    <w:rsid w:val="00171DBC"/>
    <w:rsid w:val="001748F0"/>
    <w:rsid w:val="0017672C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1A7A"/>
    <w:rsid w:val="001D61A5"/>
    <w:rsid w:val="001E4428"/>
    <w:rsid w:val="001E6D82"/>
    <w:rsid w:val="001F2372"/>
    <w:rsid w:val="002041AD"/>
    <w:rsid w:val="0020530B"/>
    <w:rsid w:val="002145EF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C5B45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32A6"/>
    <w:rsid w:val="003A7BEB"/>
    <w:rsid w:val="003B3CC5"/>
    <w:rsid w:val="003B5A37"/>
    <w:rsid w:val="003C6D6C"/>
    <w:rsid w:val="003E17DC"/>
    <w:rsid w:val="003F7F46"/>
    <w:rsid w:val="0040247D"/>
    <w:rsid w:val="00402A3F"/>
    <w:rsid w:val="004036EB"/>
    <w:rsid w:val="0040773B"/>
    <w:rsid w:val="0041144C"/>
    <w:rsid w:val="00414B5D"/>
    <w:rsid w:val="00415281"/>
    <w:rsid w:val="0042110F"/>
    <w:rsid w:val="00424BD4"/>
    <w:rsid w:val="00436787"/>
    <w:rsid w:val="0044735D"/>
    <w:rsid w:val="00453BCA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B764D"/>
    <w:rsid w:val="004D0310"/>
    <w:rsid w:val="004E2AED"/>
    <w:rsid w:val="004E3E8F"/>
    <w:rsid w:val="004F05BB"/>
    <w:rsid w:val="004F4A1D"/>
    <w:rsid w:val="00500CA1"/>
    <w:rsid w:val="00503498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B5C"/>
    <w:rsid w:val="00587F46"/>
    <w:rsid w:val="00597895"/>
    <w:rsid w:val="005B405C"/>
    <w:rsid w:val="005C0BEF"/>
    <w:rsid w:val="005C2E76"/>
    <w:rsid w:val="005D4B0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87ECE"/>
    <w:rsid w:val="0069633F"/>
    <w:rsid w:val="006A0E9A"/>
    <w:rsid w:val="006A14D8"/>
    <w:rsid w:val="006A2AC5"/>
    <w:rsid w:val="006A7FDC"/>
    <w:rsid w:val="006B0267"/>
    <w:rsid w:val="006B59AD"/>
    <w:rsid w:val="006C7485"/>
    <w:rsid w:val="006D00D2"/>
    <w:rsid w:val="006D0313"/>
    <w:rsid w:val="006D31B8"/>
    <w:rsid w:val="006D55C4"/>
    <w:rsid w:val="006D7ED0"/>
    <w:rsid w:val="00702C5E"/>
    <w:rsid w:val="007033B9"/>
    <w:rsid w:val="00724DD7"/>
    <w:rsid w:val="00727F2F"/>
    <w:rsid w:val="00733332"/>
    <w:rsid w:val="00735FE5"/>
    <w:rsid w:val="007506E4"/>
    <w:rsid w:val="00752268"/>
    <w:rsid w:val="00752E93"/>
    <w:rsid w:val="00762E43"/>
    <w:rsid w:val="0078004D"/>
    <w:rsid w:val="007A5E5F"/>
    <w:rsid w:val="007A7C43"/>
    <w:rsid w:val="007C0F47"/>
    <w:rsid w:val="007C6E6E"/>
    <w:rsid w:val="007D6DD0"/>
    <w:rsid w:val="007E17E3"/>
    <w:rsid w:val="007E2132"/>
    <w:rsid w:val="007E243A"/>
    <w:rsid w:val="007E5BD3"/>
    <w:rsid w:val="007F3521"/>
    <w:rsid w:val="00803953"/>
    <w:rsid w:val="0080447F"/>
    <w:rsid w:val="00810B58"/>
    <w:rsid w:val="00812A0B"/>
    <w:rsid w:val="00817D1B"/>
    <w:rsid w:val="0082522F"/>
    <w:rsid w:val="00830D72"/>
    <w:rsid w:val="00851E39"/>
    <w:rsid w:val="0085393E"/>
    <w:rsid w:val="008546EA"/>
    <w:rsid w:val="008732EA"/>
    <w:rsid w:val="008862DA"/>
    <w:rsid w:val="00895E38"/>
    <w:rsid w:val="008A18FB"/>
    <w:rsid w:val="008A3B2C"/>
    <w:rsid w:val="008A66B6"/>
    <w:rsid w:val="008A70A4"/>
    <w:rsid w:val="008B08C6"/>
    <w:rsid w:val="008D5D21"/>
    <w:rsid w:val="00930437"/>
    <w:rsid w:val="0093343C"/>
    <w:rsid w:val="00935272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B4DC0"/>
    <w:rsid w:val="00AB6CC4"/>
    <w:rsid w:val="00AC0E19"/>
    <w:rsid w:val="00AC20DE"/>
    <w:rsid w:val="00AD2BB8"/>
    <w:rsid w:val="00AD5361"/>
    <w:rsid w:val="00AF422B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0F8E"/>
    <w:rsid w:val="00B440F8"/>
    <w:rsid w:val="00B530DC"/>
    <w:rsid w:val="00B655E3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C46C6"/>
    <w:rsid w:val="00CD5C64"/>
    <w:rsid w:val="00CE63DD"/>
    <w:rsid w:val="00D16A3C"/>
    <w:rsid w:val="00D3368F"/>
    <w:rsid w:val="00D36CA3"/>
    <w:rsid w:val="00D43E4B"/>
    <w:rsid w:val="00D50A44"/>
    <w:rsid w:val="00D517D5"/>
    <w:rsid w:val="00D60146"/>
    <w:rsid w:val="00D60495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049F"/>
    <w:rsid w:val="00E364AF"/>
    <w:rsid w:val="00E36705"/>
    <w:rsid w:val="00E53E04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EF7F41"/>
    <w:rsid w:val="00F01EDC"/>
    <w:rsid w:val="00F1614E"/>
    <w:rsid w:val="00F43ECF"/>
    <w:rsid w:val="00F44A71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E5832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2B80-4A9A-4B69-BDDA-C89E9D2D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1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Elena</cp:lastModifiedBy>
  <cp:revision>288</cp:revision>
  <cp:lastPrinted>2021-12-10T07:09:00Z</cp:lastPrinted>
  <dcterms:created xsi:type="dcterms:W3CDTF">2015-12-26T07:14:00Z</dcterms:created>
  <dcterms:modified xsi:type="dcterms:W3CDTF">2021-12-10T07:16:00Z</dcterms:modified>
</cp:coreProperties>
</file>