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809" w:rsidRPr="00541CAD" w:rsidRDefault="00E94809" w:rsidP="009E0F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b/>
          <w:sz w:val="28"/>
          <w:szCs w:val="28"/>
        </w:rPr>
        <w:t>Отчет</w:t>
      </w:r>
      <w:r w:rsidR="002C4749" w:rsidRPr="00541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1CAD">
        <w:rPr>
          <w:rFonts w:ascii="Times New Roman" w:hAnsi="Times New Roman" w:cs="Times New Roman"/>
          <w:b/>
          <w:sz w:val="28"/>
          <w:szCs w:val="28"/>
        </w:rPr>
        <w:t>за 2019 год</w:t>
      </w:r>
      <w:r w:rsidR="009B732F" w:rsidRPr="00541CAD">
        <w:rPr>
          <w:rFonts w:ascii="Times New Roman" w:hAnsi="Times New Roman" w:cs="Times New Roman"/>
          <w:b/>
          <w:sz w:val="28"/>
          <w:szCs w:val="28"/>
        </w:rPr>
        <w:t>.</w:t>
      </w:r>
      <w:r w:rsidRPr="00541C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4809" w:rsidRPr="00541CAD" w:rsidRDefault="00E94809" w:rsidP="009E0F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94809" w:rsidRPr="00541CAD" w:rsidRDefault="002C4749" w:rsidP="009E0F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CAD">
        <w:rPr>
          <w:rFonts w:ascii="Times New Roman" w:hAnsi="Times New Roman" w:cs="Times New Roman"/>
          <w:bCs/>
          <w:sz w:val="28"/>
          <w:szCs w:val="28"/>
        </w:rPr>
        <w:t>Уважаемые депутаты!</w:t>
      </w:r>
    </w:p>
    <w:p w:rsidR="00E94809" w:rsidRPr="00541CAD" w:rsidRDefault="00E94809" w:rsidP="009E0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4809" w:rsidRPr="00541CAD" w:rsidRDefault="00E94809" w:rsidP="009E0FF2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NewRomanPSMT" w:hAnsi="Times New Roman" w:cs="Times New Roman"/>
          <w:sz w:val="28"/>
          <w:szCs w:val="28"/>
        </w:rPr>
        <w:t xml:space="preserve">          К</w:t>
      </w:r>
      <w:r w:rsidRPr="00541C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ак и в предыдущие годы, главным в деятельности руководства района было улучшение качества жизни населения</w:t>
      </w:r>
      <w:r w:rsidR="00022878" w:rsidRPr="00541C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541C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Итоги прошедш</w:t>
      </w:r>
      <w:r w:rsidR="00AF06BA" w:rsidRPr="00541CA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6BA" w:rsidRPr="00541CAD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это общий результат работы органов местного самоуправления района, поселений, трудовых коллективов учреждений, организаций, представителей бизнеса, всех кто живет и трудится в </w:t>
      </w:r>
      <w:r w:rsidR="002C4749" w:rsidRPr="00541CAD">
        <w:rPr>
          <w:rFonts w:ascii="Times New Roman" w:eastAsia="Times New Roman" w:hAnsi="Times New Roman" w:cs="Times New Roman"/>
          <w:sz w:val="28"/>
          <w:szCs w:val="28"/>
        </w:rPr>
        <w:t>Кежемском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районе. </w:t>
      </w:r>
    </w:p>
    <w:p w:rsidR="00E94809" w:rsidRPr="00541CAD" w:rsidRDefault="00E94809" w:rsidP="009E0FF2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41CAD">
        <w:rPr>
          <w:rFonts w:ascii="Times New Roman" w:eastAsia="TimesNewRomanPSMT" w:hAnsi="Times New Roman" w:cs="Times New Roman"/>
          <w:sz w:val="28"/>
          <w:szCs w:val="28"/>
        </w:rPr>
        <w:t>Многое сделано, но еще больше предстоит сделать.</w:t>
      </w:r>
    </w:p>
    <w:p w:rsidR="00073CC6" w:rsidRPr="00541CAD" w:rsidRDefault="00073CC6" w:rsidP="009E0FF2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4061" w:rsidRPr="00541CAD" w:rsidRDefault="00F70D97" w:rsidP="009E0FF2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bCs/>
          <w:sz w:val="28"/>
          <w:szCs w:val="28"/>
        </w:rPr>
        <w:t xml:space="preserve">Главным инструментом проведения социальной, финансовой и инвестиционной политики на территории муниципального </w:t>
      </w:r>
      <w:r w:rsidR="00C909A3" w:rsidRPr="00541CAD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Pr="00541CAD">
        <w:rPr>
          <w:rFonts w:ascii="Times New Roman" w:hAnsi="Times New Roman" w:cs="Times New Roman"/>
          <w:bCs/>
          <w:sz w:val="28"/>
          <w:szCs w:val="28"/>
        </w:rPr>
        <w:t>является консолидированный бюджет района.</w:t>
      </w:r>
    </w:p>
    <w:p w:rsidR="00022878" w:rsidRPr="00541CAD" w:rsidRDefault="00BE31D9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Подводя итоги исполнения консолидированного  бюджета за 2019 год, хочу отметить, что для районной администрации он  начинался очень напряженно. </w:t>
      </w:r>
    </w:p>
    <w:p w:rsidR="00BE31D9" w:rsidRPr="00541CAD" w:rsidRDefault="00BE31D9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>Во-первых, кредиторская задолжен</w:t>
      </w:r>
      <w:r w:rsidR="00C1490E" w:rsidRPr="00541CAD">
        <w:rPr>
          <w:rFonts w:ascii="Times New Roman" w:eastAsia="Times New Roman" w:hAnsi="Times New Roman"/>
          <w:sz w:val="28"/>
          <w:szCs w:val="28"/>
        </w:rPr>
        <w:t>н</w:t>
      </w:r>
      <w:r w:rsidRPr="00541CAD">
        <w:rPr>
          <w:rFonts w:ascii="Times New Roman" w:eastAsia="Times New Roman" w:hAnsi="Times New Roman"/>
          <w:sz w:val="28"/>
          <w:szCs w:val="28"/>
        </w:rPr>
        <w:t>о</w:t>
      </w:r>
      <w:r w:rsidRPr="00541CAD">
        <w:rPr>
          <w:rFonts w:ascii="Times New Roman" w:eastAsia="Times New Roman" w:hAnsi="Times New Roman"/>
          <w:sz w:val="28"/>
          <w:szCs w:val="28"/>
          <w:lang w:val="en-US"/>
        </w:rPr>
        <w:t>c</w:t>
      </w:r>
      <w:r w:rsidRPr="00541CAD">
        <w:rPr>
          <w:rFonts w:ascii="Times New Roman" w:eastAsia="Times New Roman" w:hAnsi="Times New Roman"/>
          <w:sz w:val="28"/>
          <w:szCs w:val="28"/>
        </w:rPr>
        <w:t>ть составляла более 38,0 млн.руб.</w:t>
      </w:r>
    </w:p>
    <w:p w:rsidR="00BE31D9" w:rsidRPr="00541CAD" w:rsidRDefault="00BE31D9" w:rsidP="009E0FF2">
      <w:pPr>
        <w:spacing w:after="0"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          Во-вторых, надо было выполнить множество задач инфраструктурного развития с большим объемом расходов, главные из которых были связаны с подготовкой учреждений, объектов к ремонту. При бюджете  с почти максимальным дефицитом и заложенным значительным ростом доходов, особых возможностей для маневра  не было.</w:t>
      </w:r>
    </w:p>
    <w:p w:rsidR="00BE31D9" w:rsidRPr="00541CAD" w:rsidRDefault="00BE31D9" w:rsidP="009E0FF2">
      <w:pPr>
        <w:spacing w:after="0"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           Несмотря на все сложности, нам удалось сохранить финансовую устойчивость в районе, обеспечить рост доходов и снижение дефицита бюджета, выполнить задачу по привлечению дополнительных средств из  краевого бюджета, достичь показателей, установленных указами Президента.</w:t>
      </w:r>
    </w:p>
    <w:p w:rsidR="004A09A3" w:rsidRPr="00541CAD" w:rsidRDefault="00BE31D9" w:rsidP="009E0FF2">
      <w:pPr>
        <w:spacing w:after="0"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541CAD">
        <w:rPr>
          <w:rFonts w:ascii="Times New Roman" w:eastAsia="Times New Roman" w:hAnsi="Times New Roman"/>
          <w:sz w:val="28"/>
          <w:szCs w:val="28"/>
        </w:rPr>
        <w:tab/>
      </w:r>
      <w:r w:rsidR="004A09A3" w:rsidRPr="00541CAD">
        <w:rPr>
          <w:rFonts w:ascii="Times New Roman" w:eastAsia="Times New Roman" w:hAnsi="Times New Roman"/>
          <w:sz w:val="28"/>
          <w:szCs w:val="28"/>
        </w:rPr>
        <w:t>Объем поступлений налоговых и неналоговых доходов в консолидированный бюджет района по состоянию на 01.01.2020 г составил 357,4 млн. рублей, из них в районный бюджет 272,0 млн. рублей, в местные бюджеты 85,4 млн. рублей. Общий прирост налоговых и неналоговых доходов  за последние пять лет составил почти 121,7 млн.</w:t>
      </w:r>
    </w:p>
    <w:p w:rsidR="004A09A3" w:rsidRPr="00541CAD" w:rsidRDefault="004A09A3" w:rsidP="009E0FF2">
      <w:pPr>
        <w:spacing w:after="0"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            По сравнению с 2018 годом доходы приросли на 30,5 млн., из них 27,7 млн. – районный бюджет и 2,8 млн. – местные бюджеты.</w:t>
      </w:r>
    </w:p>
    <w:p w:rsidR="004A09A3" w:rsidRPr="00541CAD" w:rsidRDefault="004A09A3" w:rsidP="009E0FF2">
      <w:pPr>
        <w:spacing w:after="0"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>Основной рост доходов, главным образом, обеспечен: налогом на прибыль + 38,0 млн. рублей – более 50 %, приростом НДФЛ + 2,3 млн.рублей – около 1,5 %);</w:t>
      </w:r>
    </w:p>
    <w:p w:rsidR="004A09A3" w:rsidRPr="00541CAD" w:rsidRDefault="004A09A3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 В 2019 году муниципальным образованиям, обеспечившим максимальный прирост налоговых поступлений по итогам 2018 года, была выделена министерством финансов края субсидия за развитие налогового потенциала  в общей сумме 2,5 млн. рублей,   которые район </w:t>
      </w:r>
      <w:r w:rsidRPr="00541CAD">
        <w:rPr>
          <w:rFonts w:ascii="Times New Roman" w:eastAsia="Times New Roman" w:hAnsi="Times New Roman"/>
          <w:sz w:val="28"/>
          <w:szCs w:val="28"/>
        </w:rPr>
        <w:lastRenderedPageBreak/>
        <w:t>направил на ремонт бассейна в детском саду «Сказка» и ремонт системы отопления школе №2.</w:t>
      </w:r>
    </w:p>
    <w:p w:rsidR="004A09A3" w:rsidRPr="00541CAD" w:rsidRDefault="004A09A3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 xml:space="preserve"> По наполнению краевого бюджета налогами Кежемский район традиционно входит в десятку лидеров среди муниципальных образований края. Вклад района в 2019 году составил более </w:t>
      </w:r>
      <w:r w:rsidR="00CB497C" w:rsidRPr="00541CAD">
        <w:rPr>
          <w:rFonts w:ascii="Times New Roman" w:eastAsia="Times New Roman" w:hAnsi="Times New Roman"/>
          <w:sz w:val="28"/>
          <w:szCs w:val="28"/>
        </w:rPr>
        <w:t>3</w:t>
      </w:r>
      <w:r w:rsidRPr="00541CAD">
        <w:rPr>
          <w:rFonts w:ascii="Times New Roman" w:eastAsia="Times New Roman" w:hAnsi="Times New Roman"/>
          <w:sz w:val="28"/>
          <w:szCs w:val="28"/>
        </w:rPr>
        <w:t xml:space="preserve"> млрд. рублей.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>Н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а протяжении 2019 года, как и в предыдущие годы,   администрацией района совместно с районными учреждениями и муниципальными образованиями поселений района   проводилась работа по привлечению дополнительных  средств в район  от участия в  конкурсах государственных краевых программ,  что позволило привлечь в район  дополнительные средства в виде субсидий  в объеме  </w:t>
      </w:r>
      <w:r w:rsidR="009308E3" w:rsidRPr="00541CAD">
        <w:rPr>
          <w:rFonts w:ascii="Times New Roman" w:eastAsia="Times New Roman" w:hAnsi="Times New Roman" w:cs="Times New Roman"/>
          <w:sz w:val="28"/>
          <w:szCs w:val="28"/>
        </w:rPr>
        <w:t>49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млн. рублей   на реализацию социально-значимых для бюджетной сферы и населения района мероприятий: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на развитие и укрепление материально-технической базы учреждений культуры клубного типа и реализаций социокультурных проектов; 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на капитальный ремонт коммунальной инфраструктуры;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-  на благоустройство дворовых и общественных территорий;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на устранение предписаний надзорных органов в учреждениях образования;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на приобретение спортивного инвентаря для спортивных клубов по месту жительства; 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на приобретение жилья молодыми семьями;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на подготовку документов терпланирования;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на благоустройство территорий сельских  поселений;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- на поддержку малого и среднего предпринимательства,</w:t>
      </w:r>
    </w:p>
    <w:p w:rsidR="004A09A3" w:rsidRPr="00541CAD" w:rsidRDefault="004A09A3" w:rsidP="009E0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и прочие мероприятия.</w:t>
      </w:r>
    </w:p>
    <w:p w:rsidR="004A09A3" w:rsidRPr="00541CAD" w:rsidRDefault="004A09A3" w:rsidP="009E0FF2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/>
          <w:sz w:val="28"/>
          <w:szCs w:val="28"/>
        </w:rPr>
        <w:t>В целом исполнение расходов консолидированного бюджета за этот период составил 1347,3млн.руб. Оценивая показатели финансовой устойчивости, к которым в первую очередь относится кредиторская задол</w:t>
      </w:r>
      <w:r w:rsidR="00A25399" w:rsidRPr="00541CAD">
        <w:rPr>
          <w:rFonts w:ascii="Times New Roman" w:eastAsia="Times New Roman" w:hAnsi="Times New Roman"/>
          <w:sz w:val="28"/>
          <w:szCs w:val="28"/>
        </w:rPr>
        <w:t xml:space="preserve">женность и муниципальный долг, </w:t>
      </w:r>
      <w:r w:rsidRPr="00541CAD">
        <w:rPr>
          <w:rFonts w:ascii="Times New Roman" w:eastAsia="Times New Roman" w:hAnsi="Times New Roman"/>
          <w:sz w:val="28"/>
          <w:szCs w:val="28"/>
        </w:rPr>
        <w:t>необходимо отметить положительную динамику. Так, по сравнению с 2018 годом, объем просроченной кредиторской задолженности сократился на 25 млн. и составил в 2019 году 13,3 млн. рублей, из которых 12,7 млн. рублей  это задолженность по  приобретению центра спорта и отдыха Чадобец  и 0,6 млн. рублей  учреждений образования. Данная задолженность полностью погашена в январе 2020 года.</w:t>
      </w:r>
    </w:p>
    <w:p w:rsidR="00D94061" w:rsidRPr="00541CAD" w:rsidRDefault="00D94061" w:rsidP="009E0FF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022878" w:rsidRPr="00541CAD" w:rsidRDefault="00606412" w:rsidP="009E0FF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hAnsi="Times New Roman" w:cs="Times New Roman"/>
          <w:b/>
          <w:sz w:val="28"/>
          <w:szCs w:val="28"/>
          <w:u w:val="single"/>
        </w:rPr>
        <w:t>Образование</w:t>
      </w:r>
    </w:p>
    <w:p w:rsidR="00022878" w:rsidRPr="00541CAD" w:rsidRDefault="00022878" w:rsidP="009E0FF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color w:val="000000"/>
          <w:sz w:val="28"/>
          <w:szCs w:val="28"/>
        </w:rPr>
        <w:t xml:space="preserve">В 2019 году задачи развития образования решались по трем ключевым линиям: </w:t>
      </w:r>
      <w:r w:rsidRPr="00541CAD">
        <w:rPr>
          <w:rFonts w:ascii="Times New Roman" w:hAnsi="Times New Roman" w:cs="Times New Roman"/>
          <w:bCs/>
          <w:color w:val="000000"/>
          <w:sz w:val="28"/>
          <w:szCs w:val="28"/>
        </w:rPr>
        <w:t>обновление содержания образования</w:t>
      </w:r>
      <w:r w:rsidRPr="00541CA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541C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обеспечение роста профессионального мастерства </w:t>
      </w:r>
      <w:r w:rsidRPr="00541CAD">
        <w:rPr>
          <w:rFonts w:ascii="Times New Roman" w:hAnsi="Times New Roman" w:cs="Times New Roman"/>
          <w:color w:val="000000"/>
          <w:sz w:val="28"/>
          <w:szCs w:val="28"/>
        </w:rPr>
        <w:t xml:space="preserve">педагогических и управленческих кадров, а также </w:t>
      </w:r>
      <w:r w:rsidRPr="00541CAD">
        <w:rPr>
          <w:rFonts w:ascii="Times New Roman" w:hAnsi="Times New Roman" w:cs="Times New Roman"/>
          <w:sz w:val="28"/>
          <w:szCs w:val="28"/>
        </w:rPr>
        <w:t xml:space="preserve">создание новой современной инфраструктуры </w:t>
      </w:r>
      <w:r w:rsidRPr="00541CAD">
        <w:rPr>
          <w:rFonts w:ascii="Times New Roman" w:hAnsi="Times New Roman" w:cs="Times New Roman"/>
          <w:sz w:val="28"/>
          <w:szCs w:val="28"/>
        </w:rPr>
        <w:lastRenderedPageBreak/>
        <w:t>образования с целью обеспечения образовательных результатов нового поколения в контексте национального проекта «Образование».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прошедшем году процедурам ликвидации не подвергалась ни одна образовательная организация района. Вместе с тем, с целью повышения эффективности использования бюджетных средств и минимизации управленческих затрат в муниципальных учреждениях, подведомственных управлению образования, были проведены процедуры реорганизации: присоединение Недокурского детского сада к Недокурской средней общеобразовательной школе и присоединение Межшкольного методического центра к Управлению образования района.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Кроме этого, с целью повышения уровня спортивной подготовки обучающихся, имеющих способности к занятиям разными видами спорта, Детско-юношеская спортивная школа из системы образования перешла в систему спорта. </w:t>
      </w:r>
      <w:r w:rsidRPr="00541CAD">
        <w:rPr>
          <w:rFonts w:ascii="Times New Roman" w:hAnsi="Times New Roman" w:cs="Times New Roman"/>
          <w:sz w:val="28"/>
          <w:szCs w:val="28"/>
        </w:rPr>
        <w:t>Спортивная школа будет реализовывать новые стандарты спортивной подготовки, которые утверждены приказом минспорта России.</w:t>
      </w:r>
      <w:r w:rsidR="00A94044" w:rsidRPr="00541CAD">
        <w:rPr>
          <w:rFonts w:ascii="Times New Roman" w:hAnsi="Times New Roman" w:cs="Times New Roman"/>
          <w:sz w:val="28"/>
          <w:szCs w:val="28"/>
        </w:rPr>
        <w:t xml:space="preserve"> Переход на спортивную направленность позволил принять участие в субсидии на развитие физической культуры и спорта по мероприятию требования федеральных стандартов спортивной подготовки, что позволило привлечь дополнительно 1026 тыс.руб.</w:t>
      </w:r>
    </w:p>
    <w:p w:rsidR="00606412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Таким образом, в системе образования функционируют восемнадцать образовательных учреждений, в том числе девять общеобразовательных, в двух из которых действуют дошкольные группы</w:t>
      </w:r>
      <w:r w:rsidR="00606412" w:rsidRPr="00541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(в Тагарской и Недокурской СОШ), семь дошкольных и два учреждения дополнительного образования. 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В 2019 году на подготовку учреждений к новому учебному году из местного бюджета выделено 5 млн. 300тыс. рублей, регионального – 960 тыс. 660 рублей. </w:t>
      </w:r>
      <w:r w:rsidRPr="00541CAD">
        <w:rPr>
          <w:rFonts w:ascii="Times New Roman" w:eastAsia="Calibri" w:hAnsi="Times New Roman" w:cs="Times New Roman"/>
          <w:sz w:val="28"/>
          <w:szCs w:val="28"/>
        </w:rPr>
        <w:t>Наиболее значимые вложения районного бюджета направлены на устранение замечаний надзорных органов с целью создания комфортных и безопасных условий обучения и воспитания во всех образовательных учреждениях.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Средства краевого бюджета, выделенные в результате участия в конкурсном отборе в рамках госпрограммы «Развитие образования», были использованы на выполнение предписаний надзорных органов в Кодинской СОШ №2 (установка автоматизированной системы доступа в задание), Кодинской СОШ №3 (устройство вытяжной вентиляции в кабинете технологии), Кодинской СОШ №4 (замена приборов освещения в спортивном зале).</w:t>
      </w:r>
    </w:p>
    <w:p w:rsidR="00A60FEE" w:rsidRPr="00541CAD" w:rsidRDefault="00A60FEE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Также благодаря эффективной работе финансового управления получены средства субсидии в рамках участия в государственной программе Красноярского края «</w:t>
      </w:r>
      <w:hyperlink r:id="rId7" w:history="1">
        <w:r w:rsidRPr="00541CAD">
          <w:rPr>
            <w:rFonts w:ascii="Times New Roman" w:hAnsi="Times New Roman" w:cs="Times New Roman"/>
            <w:sz w:val="28"/>
            <w:szCs w:val="28"/>
          </w:rPr>
          <w:t>Содействие развитию местного самоуправления</w:t>
        </w:r>
      </w:hyperlink>
      <w:r w:rsidRPr="00541CAD">
        <w:rPr>
          <w:rFonts w:ascii="Times New Roman" w:hAnsi="Times New Roman" w:cs="Times New Roman"/>
          <w:sz w:val="28"/>
          <w:szCs w:val="28"/>
        </w:rPr>
        <w:t xml:space="preserve">», подпрограмме «Содействие развитию налогового потенциала муниципальных образований» в сумме 2450,6 тыс.руб., которые были направлены на образовательные учреждения </w:t>
      </w:r>
      <w:r w:rsidRPr="00541CAD">
        <w:rPr>
          <w:rFonts w:ascii="Times New Roman" w:hAnsi="Times New Roman" w:cs="Times New Roman"/>
          <w:sz w:val="28"/>
          <w:szCs w:val="28"/>
        </w:rPr>
        <w:lastRenderedPageBreak/>
        <w:t xml:space="preserve">(капитальный ремонт бассейна в д/с «Сказка» - 1623,39374 тыс.руб.; ремонт систем отопления  во второй школе- 827,20626 тыс.руб.). В итоге в 2019 году из трех бассейнов в учреждениях нам удалось отремонтировать 2 бассейна (д/с «Аленький цветочек» и д/с «Сказка»), что говорит также о положительной тенденции подготовки и улучшения качества образовательных учреждений дошкольного типа. 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Большая работа проведена руководством школ и дошкольных учреждений по созданию условий для медицинского обслуживания обучающихся и воспитанников и получению лицензии на медицинские кабинеты.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 трех школах и во всех дошкольных учреждениях района медицинские кабинеты оборудованы в соответствии с требованиями законодательства, имеются лицензии. Два общеобразовательных учреждения (Тагарская и Заледеевская СОШ) до окончания 2020 года завершают работу по доукомплектованию кабинетов необходимым медоборудованием.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 целью обеспечения доступности школьного образования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организован </w:t>
      </w:r>
      <w:r w:rsidRPr="00541CAD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одвоз школьников к пяти общеобразовательным учреждениям района, общий объем финансирования на подвоз  школьников составил 9 386 570 рублей. В 2019 году был получен новый школьный автобус на 22 посадочных места, соответствующий всем требованиям законодательства. 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Во всех школах района (кроме Яркинской из-за отсутствия пищеблока) обеспечены условия для предоставления горячего питания обучающимся.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целом охват детей горячим питанием составляет 98,5% от общего количества учащихся, т.е. горячее питание получали 2327 учащихся.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Льготное питание получали 582 ребенка из семей, оказавшихся в трудной жизненной ситуации. Объем средств на организацию льготного питания на 2019 год составляет 8 144 700 рублей, это средства краевого бюджета.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CAD">
        <w:rPr>
          <w:rFonts w:ascii="Times New Roman" w:hAnsi="Times New Roman" w:cs="Times New Roman"/>
          <w:color w:val="000000"/>
          <w:sz w:val="28"/>
          <w:szCs w:val="28"/>
        </w:rPr>
        <w:t>Для реализации новых задач, поставленных сегодня перед образованием, необходим современный педагог, хорошо владеющий и своим базовым предметом и самыми передовыми педагогическими технологиями.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По статистическим данным в системе образования района работают 1045 человек, из них педагогических работников – 491 человек.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Педагогический состав в районе относительно стабильный, достаточно высокого уровня квалификации. Доля учителей с высшим педагогическим образованием составляет 65%., с высшей категорией – 20%, первую квалификационную категорию имеют 40 % педагогов.</w:t>
      </w:r>
    </w:p>
    <w:p w:rsidR="00022878" w:rsidRPr="00541CAD" w:rsidRDefault="00022878" w:rsidP="009E0FF2">
      <w:pPr>
        <w:tabs>
          <w:tab w:val="left" w:pos="0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1D2129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</w:r>
      <w:r w:rsidRPr="00541CA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Педагоги нашего района ежегодно принимают участие в муниципальных и краевых профессиональных конкурсах. В 2019 году в </w:t>
      </w:r>
      <w:r w:rsidRPr="00541CAD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краевом этапе всероссийского конкурса «Учитель года» приняла участие Екатерина Олеговна Курдасова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, учитель истории и обществознания Тагарской СОШ, достойно представила педагогическое сообщество Кежемского района, вошла в двадцатку лучших учителей</w:t>
      </w:r>
      <w:r w:rsidRPr="00541CAD">
        <w:rPr>
          <w:rFonts w:ascii="Times New Roman" w:eastAsia="Times New Roman" w:hAnsi="Times New Roman" w:cs="Times New Roman"/>
          <w:color w:val="1D2129"/>
          <w:sz w:val="28"/>
          <w:szCs w:val="28"/>
        </w:rPr>
        <w:t xml:space="preserve"> и стала лауреатом краевого конкурса.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По итогам краевого конкурса на предоставление денежных премий педагогическим работникам, успешно работающим с одаренными детьми, премия присуждена Коростелевой Наталье Николаевне, педагогу дополнительного образования Центра детского творчества» и Осиповой Евгении Геннадьевне, учителю химии и биологии Кодинской СОШ №2.</w:t>
      </w:r>
    </w:p>
    <w:p w:rsidR="00022878" w:rsidRPr="00541CAD" w:rsidRDefault="00022878" w:rsidP="009E0FF2">
      <w:pPr>
        <w:spacing w:after="0" w:line="240" w:lineRule="atLeast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Одним из важных направлений развития системы образования является обучение и воспитание детей с ограниченными возможностями здоровья.</w:t>
      </w:r>
    </w:p>
    <w:p w:rsidR="00022878" w:rsidRPr="00541CAD" w:rsidRDefault="00022878" w:rsidP="009E0FF2">
      <w:pPr>
        <w:spacing w:after="0" w:line="240" w:lineRule="atLeast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Одной из новых форм работы стало участие детей данной категории в краевых мероприятиях. В 2019 году школьники района приняли участие в III Региональном чемпионате по профессиональному мастерству для людей с инвалидностью "Абилимпикс".  Соревнования проходили по 41 компетенции. Наши школьники успешно справились с испытаниями. 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Иванов Илья, ученик Ирбинской школы занял 4 место по компетенции «Художественный дизайн», руководитель Иванова Людмила Юрьевна, учитель русского языка и литературы; 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Артуганова Людмила, ученица Кодинской СОШ №4, заняла 8 место по компетенции «Художественный дизайн», руководитель Кледева Марина Николаевна, учитель технологии; 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Лебедев Никита, ученик Кодинской СОШ №4 занял 4 место по компетенции «Медийная журналистика», руководитель Старыгина Варвара Александровна, педагог-психолог.</w:t>
      </w:r>
    </w:p>
    <w:p w:rsidR="00022878" w:rsidRPr="00541CAD" w:rsidRDefault="00022878" w:rsidP="009E0FF2">
      <w:pPr>
        <w:spacing w:after="0" w:line="240" w:lineRule="atLeast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41CAD">
        <w:rPr>
          <w:rFonts w:ascii="Times New Roman" w:eastAsia="TimesNewRomanPSMT" w:hAnsi="Times New Roman" w:cs="Times New Roman"/>
          <w:sz w:val="28"/>
          <w:szCs w:val="28"/>
        </w:rPr>
        <w:t xml:space="preserve">Один их основных показателей деятельности образовательных организаций района – достижения детей в интеллектуальной, спортивной, творческой сферах, а также результаты итоговой аттестации. </w:t>
      </w:r>
    </w:p>
    <w:p w:rsidR="00022878" w:rsidRPr="00541CAD" w:rsidRDefault="00022878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NewRomanPSMT" w:hAnsi="Times New Roman" w:cs="Times New Roman"/>
          <w:sz w:val="28"/>
          <w:szCs w:val="28"/>
        </w:rPr>
        <w:t xml:space="preserve">В 2019 году в государственной итоговой аттестации приняли участие 213 выпускников 9 классов и 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101 выпускник 11 классов. Отрадно отметить, что в целом по обязательным предметам средний балл по району немного выше краевого показателя. Две выпускницы награждены золотыми медалями: Хромовских Виктория, Кодинская СОШ №3 и Численко Александра, Кодинская СОШ №4. </w:t>
      </w:r>
    </w:p>
    <w:p w:rsidR="00022878" w:rsidRPr="00541CAD" w:rsidRDefault="00022878" w:rsidP="009E0FF2">
      <w:pPr>
        <w:spacing w:after="0" w:line="240" w:lineRule="atLeast"/>
        <w:ind w:firstLine="60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Четверым обучающимся школ района присуждена именная стипендия Главы Кежемского района: Машинцевой Алине и Евстифеевой Наталье, воспитанницам Детско-юношеской спортивной школы, - за высокие достижения в лыжном спорте, Хромовских Виолетте, воспитаннице детской музыкальной школы, – за победы и призовые места в конкурсах в сфере искусства, Кузьминскому Роману,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воспитаннику Центра детского творчества и Центра дополнительного образования, - за достижения в художественном творчестве. </w:t>
      </w:r>
    </w:p>
    <w:p w:rsidR="00022878" w:rsidRPr="00541CAD" w:rsidRDefault="00022878" w:rsidP="009E0FF2">
      <w:pPr>
        <w:spacing w:after="0" w:line="240" w:lineRule="atLeast"/>
        <w:ind w:firstLine="60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Семь обучающихся школа района за достижения в учении и дополнительном образовании получили путевки для участия в Губернаторской елке, две ученицы приглашены в состав команды Красноярского края на Кремлевскую елку.</w:t>
      </w:r>
    </w:p>
    <w:p w:rsidR="008E378C" w:rsidRPr="00541CAD" w:rsidRDefault="00022878" w:rsidP="009E0FF2">
      <w:pPr>
        <w:spacing w:after="0" w:line="240" w:lineRule="atLeast"/>
        <w:ind w:firstLine="601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hAnsi="Times New Roman" w:cs="Times New Roman"/>
          <w:sz w:val="28"/>
          <w:szCs w:val="28"/>
        </w:rPr>
        <w:t>В течение 2019 года были проведены все необходимые мероприятия для создания безопасных, благоприятных условий для функционирования образовательных учреждений, развития инфраструктуры учреждений.</w:t>
      </w:r>
    </w:p>
    <w:p w:rsidR="00A42A8D" w:rsidRPr="00541CAD" w:rsidRDefault="0048500B" w:rsidP="009E0FF2">
      <w:pPr>
        <w:tabs>
          <w:tab w:val="left" w:pos="0"/>
        </w:tabs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ab/>
      </w:r>
      <w:r w:rsidR="00A42A8D" w:rsidRPr="00541CAD">
        <w:rPr>
          <w:rFonts w:ascii="Times New Roman" w:eastAsia="Times New Roman" w:hAnsi="Times New Roman" w:cs="Times New Roman"/>
          <w:sz w:val="28"/>
          <w:szCs w:val="28"/>
        </w:rPr>
        <w:t>Деятельность по развитию образования в 2020-2022 годах спланирована в соответствии с задачами и направлениями федеральных проектов, реализуемых в рамках национального проекта «Образование».</w:t>
      </w:r>
    </w:p>
    <w:p w:rsidR="00A42A8D" w:rsidRPr="00541CAD" w:rsidRDefault="00A42A8D" w:rsidP="009E0FF2">
      <w:pPr>
        <w:tabs>
          <w:tab w:val="left" w:pos="0"/>
        </w:tabs>
        <w:spacing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Администрации Кежемского района создана муниципальная рабочая группа по реализации и мониторингу на территории Кежемского района национального проекта «Образование», определен муниципальный оператор, разработана Дорожная карта по реализации мероприятий шести федеральных проектов нацпроекта «Образование».</w:t>
      </w:r>
    </w:p>
    <w:p w:rsidR="00A42A8D" w:rsidRPr="00541CAD" w:rsidRDefault="00A42A8D" w:rsidP="009E0FF2">
      <w:pPr>
        <w:tabs>
          <w:tab w:val="left" w:pos="0"/>
        </w:tabs>
        <w:spacing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E378C" w:rsidRPr="00541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заключены Соглашения о взаимодействии </w:t>
      </w:r>
      <w:r w:rsidRPr="00541CAD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образования Красноярского края с администрацией Кежемского района по реализации мероприятий проектов «Современная школа, «Цифровая образовательная среда», «Успех каждого ребенка», «Поддержка семей, имеющих детей». «Учите</w:t>
      </w:r>
      <w:r w:rsidR="008E378C" w:rsidRPr="00541CAD">
        <w:rPr>
          <w:rFonts w:ascii="Times New Roman" w:eastAsia="Times New Roman" w:hAnsi="Times New Roman" w:cs="Times New Roman"/>
          <w:color w:val="000000"/>
          <w:sz w:val="28"/>
          <w:szCs w:val="28"/>
        </w:rPr>
        <w:t>ль будущего», «Билет в будущее» и о предоставлении субсидии из бюджета Красноярского края местному бюджету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2020-2022 годах в сумме на 8 977 789 руб.</w:t>
      </w:r>
    </w:p>
    <w:p w:rsidR="00A42A8D" w:rsidRPr="00541CAD" w:rsidRDefault="00A42A8D" w:rsidP="009E0FF2">
      <w:pPr>
        <w:tabs>
          <w:tab w:val="left" w:pos="0"/>
        </w:tabs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1CAD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226BA1" w:rsidRPr="00541CAD" w:rsidRDefault="00226BA1" w:rsidP="009E0FF2">
      <w:pPr>
        <w:tabs>
          <w:tab w:val="left" w:pos="0"/>
        </w:tabs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/>
          <w:sz w:val="28"/>
          <w:szCs w:val="28"/>
        </w:rPr>
        <w:t>Здравоохранение</w:t>
      </w:r>
    </w:p>
    <w:p w:rsidR="00226BA1" w:rsidRPr="00541CAD" w:rsidRDefault="00226BA1" w:rsidP="009E0FF2">
      <w:pPr>
        <w:tabs>
          <w:tab w:val="left" w:pos="0"/>
        </w:tabs>
        <w:spacing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 xml:space="preserve">Оказание медицинской помощи в Кежемском районе идёт в круглосуточном и дневном стационарах, взрослой и детской поликлиниках, двух врачебных амбулаториях, одной участковой больнице, шести фельдшерско-акушерских пунктах.  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 системе здравоохранения приобретено следующее оборудование и проведены ремонтные работы: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-безвозмездное поступление: «система амбулаторная электрокардиографическая «</w:t>
      </w:r>
      <w:r w:rsidRPr="00541CAD">
        <w:rPr>
          <w:rFonts w:ascii="Times New Roman" w:hAnsi="Times New Roman" w:cs="Times New Roman"/>
          <w:sz w:val="28"/>
          <w:szCs w:val="28"/>
          <w:lang w:val="en-US"/>
        </w:rPr>
        <w:t>Maxaon</w:t>
      </w:r>
      <w:r w:rsidRPr="00541CAD">
        <w:rPr>
          <w:rFonts w:ascii="Times New Roman" w:hAnsi="Times New Roman" w:cs="Times New Roman"/>
          <w:sz w:val="28"/>
          <w:szCs w:val="28"/>
        </w:rPr>
        <w:t>», количество-1, портативный телекардиограф «Валента» и «Кардтоджет», 4 штуки  на сумму 216,520 тыс.руб.;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-щелевая лампа для окулиста на сумму 189,0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-отоскопы 10 штук на сумму 58,00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lastRenderedPageBreak/>
        <w:t>-комплекс аппаратно-электрокардиографический «Миокард» на сумму 397,80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-МФУ 5 штук на сумму 136,00 тысруб.,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-облучатель бактерицидный и рециркулятор 12 штук на сумму 42,400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-холодильник для хранения крови 1 -41,00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-электроростомер с весами 7 штук-198,000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-электрокомбинированный регистратор-38,000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-тонометры 11 шт.-11,300 тыс.руб.,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-камеры для штрих кодов 6 шт.-30,000 тыс.руб.руб.,</w:t>
      </w:r>
    </w:p>
    <w:p w:rsidR="00226BA1" w:rsidRPr="00541CAD" w:rsidRDefault="00226BA1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-ростомеры 7 шт.-27,000 тыс.руб.;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Ремонты: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-крыльцо взрослой поликлиники-299,000 тыс.руб.,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-капитальный ремонт двигателей УАЗ -250,000 тыс.руб.,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-замена окон и дверей УБ Имбинская-1800,000 тыс.руб.,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-безвозмездный ремонт двух палат детского отделения.</w:t>
      </w:r>
    </w:p>
    <w:p w:rsidR="00226BA1" w:rsidRPr="00541CAD" w:rsidRDefault="00226BA1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здравоохранения края выделило один санитарный автомобиль для скорой медицинской помощи Кодинска. </w:t>
      </w:r>
    </w:p>
    <w:p w:rsidR="00226BA1" w:rsidRPr="00541CAD" w:rsidRDefault="00226BA1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КГБУЗ «Кежемская РБ» в 2019 г.  привлечено девять врачей, из них два врача-хирурга, участковый врач-педиатр, участковый врач-терапевт, два врача-стоматолога, врач общей практики, заведующий  клинико-диагностической лаборатории, медицинский психолог; 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- 11 медицинских работников, из них: главная медсестра, два фельдшера, две медицинских сестры-анестезиста, 6 медсестер. 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Кежемского района предоставила служебное жилье  для шести прибывших медицинских специалистов. </w:t>
      </w:r>
    </w:p>
    <w:p w:rsidR="00226BA1" w:rsidRPr="00541CAD" w:rsidRDefault="00226BA1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Запланировано на 2020г.: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>- Приобретение рентгеновского цифрового аппарата на 14 млн. рублей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>-Капитальный ремонт инфекционного корпуса на сумму 11 млн.173 тыс. 600 рублей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>-Приобретение оборудования для физиолечения на 780 тыс. рублей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>-Обучение медицинской сестры по медицинскому массажу и медицинской сестры по лечебной физкультуре для реабилитации детей инвалидов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 xml:space="preserve">-Трудоустройство фельдшера в с.Недокура 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>-Приобретение медицинского оборудования для детской поликлиники на 1064680 рублей</w:t>
      </w:r>
    </w:p>
    <w:p w:rsidR="00226BA1" w:rsidRPr="00541CAD" w:rsidRDefault="00226BA1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 xml:space="preserve"> - Для развития сети фельдшерско-акушерских пунктов и офисов врача общей практики в сельской местности Красноярского края, а также приобретение и монтаж модульных зданий для нужд лечебно-профилактических учреждений по подпрограмме «Совершенствование схемы территориального планирования здравоохранения»  государственной  программе Красноярского края «Развитие здравоохранения»  </w:t>
      </w:r>
      <w:r w:rsidRPr="00541CA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запланировано возведение в 2021г.</w:t>
      </w: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t xml:space="preserve"> 5 модульных </w:t>
      </w:r>
      <w:r w:rsidRPr="00541CA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ФАП: с.Заледеево, д.Климино, д.Сыромолотово, д.Яркино, п.Имбинский.</w:t>
      </w:r>
    </w:p>
    <w:p w:rsidR="00BF11C8" w:rsidRPr="00541CAD" w:rsidRDefault="00BF11C8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297E" w:rsidRPr="00541CAD" w:rsidRDefault="0036297E" w:rsidP="009E0FF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41CAD">
        <w:rPr>
          <w:rFonts w:ascii="Times New Roman" w:hAnsi="Times New Roman"/>
          <w:b/>
          <w:sz w:val="28"/>
          <w:szCs w:val="28"/>
          <w:u w:val="single"/>
        </w:rPr>
        <w:t>Социальная политика</w:t>
      </w:r>
    </w:p>
    <w:p w:rsidR="00A74479" w:rsidRPr="00541CAD" w:rsidRDefault="00A74479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 Кежемского района (далее – Управление) проводится своевременная работа по начислению мер социальной  поддержки,  субсидии,  компенсации льготным категориям граждан.  </w:t>
      </w:r>
    </w:p>
    <w:p w:rsidR="008F78A3" w:rsidRPr="00541CAD" w:rsidRDefault="008F78A3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Постоянно оказывается разовая материальная помощь гражданам  по краевой и районной программам. По краевой программе - гражданам, находящимся в трудной жизненной ситуации, на ремонты жилого помещения, печного отопления и электропроводки.  </w:t>
      </w:r>
    </w:p>
    <w:p w:rsidR="008F78A3" w:rsidRPr="00541CAD" w:rsidRDefault="008F78A3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 января по декабрь 2019 года выплачены следующие суммы:</w:t>
      </w:r>
    </w:p>
    <w:p w:rsidR="008F78A3" w:rsidRPr="00541CAD" w:rsidRDefault="008F78A3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 граждане, находящиеся в ТЖС – 885 тыс. руб.</w:t>
      </w:r>
    </w:p>
    <w:p w:rsidR="008F78A3" w:rsidRPr="00541CAD" w:rsidRDefault="008F78A3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 на ремонт жилого помещения – 157 тыс. руб.</w:t>
      </w:r>
    </w:p>
    <w:p w:rsidR="008F78A3" w:rsidRPr="00541CAD" w:rsidRDefault="008F78A3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- на ремонт печного отопления –110 тыс. руб.</w:t>
      </w:r>
    </w:p>
    <w:p w:rsidR="008F78A3" w:rsidRPr="00541CAD" w:rsidRDefault="008F78A3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В районе действует программа, по которой соцзащита помогает нетрудоспособным гражданам и семьям с детьми, попавшими в трудную жизненную ситуацию. </w:t>
      </w:r>
    </w:p>
    <w:p w:rsidR="00A74479" w:rsidRPr="00541CAD" w:rsidRDefault="004A09A3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4479" w:rsidRPr="00541CAD">
        <w:rPr>
          <w:rFonts w:ascii="Times New Roman" w:hAnsi="Times New Roman" w:cs="Times New Roman"/>
          <w:sz w:val="28"/>
          <w:szCs w:val="28"/>
        </w:rPr>
        <w:t>С января по декабрь</w:t>
      </w:r>
      <w:r w:rsidR="008F78A3" w:rsidRPr="00541CAD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A74479" w:rsidRPr="00541CAD">
        <w:rPr>
          <w:rFonts w:ascii="Times New Roman" w:hAnsi="Times New Roman" w:cs="Times New Roman"/>
          <w:sz w:val="28"/>
          <w:szCs w:val="28"/>
        </w:rPr>
        <w:t>:</w:t>
      </w:r>
    </w:p>
    <w:p w:rsidR="00A74479" w:rsidRPr="00541CAD" w:rsidRDefault="00A74479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- нетрудоспособным гражданам - 223 тыс.руб. ,60 человек</w:t>
      </w:r>
      <w:r w:rsidR="008F78A3" w:rsidRPr="00541CAD">
        <w:rPr>
          <w:rFonts w:ascii="Times New Roman" w:hAnsi="Times New Roman" w:cs="Times New Roman"/>
          <w:sz w:val="28"/>
          <w:szCs w:val="28"/>
        </w:rPr>
        <w:t>;</w:t>
      </w:r>
    </w:p>
    <w:p w:rsidR="004A09A3" w:rsidRPr="00541CAD" w:rsidRDefault="00A74479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-семьям с детьми</w:t>
      </w:r>
      <w:r w:rsidR="008F78A3" w:rsidRPr="00541CAD">
        <w:rPr>
          <w:rFonts w:ascii="Times New Roman" w:hAnsi="Times New Roman" w:cs="Times New Roman"/>
          <w:sz w:val="28"/>
          <w:szCs w:val="28"/>
        </w:rPr>
        <w:t xml:space="preserve"> </w:t>
      </w:r>
      <w:r w:rsidRPr="00541CAD">
        <w:rPr>
          <w:rFonts w:ascii="Times New Roman" w:hAnsi="Times New Roman" w:cs="Times New Roman"/>
          <w:sz w:val="28"/>
          <w:szCs w:val="28"/>
        </w:rPr>
        <w:t>256тыс.руб.,-125 человек</w:t>
      </w:r>
      <w:r w:rsidR="008F78A3" w:rsidRPr="00541CAD">
        <w:rPr>
          <w:rFonts w:ascii="Times New Roman" w:hAnsi="Times New Roman" w:cs="Times New Roman"/>
          <w:sz w:val="28"/>
          <w:szCs w:val="28"/>
        </w:rPr>
        <w:t>.</w:t>
      </w:r>
    </w:p>
    <w:p w:rsidR="008F0E99" w:rsidRPr="00541CAD" w:rsidRDefault="00A74479" w:rsidP="009E0FF2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В связи с внесением изменений в Закон Красноярского края от 11.07.2019 №7-2934 по предоставлению мер социальной поддержки льготным категориям граждан на оплату жилого помещения и коммунальных услуг с субсидии на компенсацию с 10.08.2019 на территории Кежемского района образовалось серьезное социальное напряжение. Изменение законодательства вызвало множество обращений жителей п. Имбинский, Недокура и г. Кодинска о невозможности исполнения новых условий предоставления (компенсации) средств. </w:t>
      </w:r>
    </w:p>
    <w:p w:rsidR="008F0E99" w:rsidRPr="00541CAD" w:rsidRDefault="008F0E99" w:rsidP="009E0FF2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В 2019 году осуществлена большая работа по организации летнего оздоровления детей. Выделено 27 путевок в лагерь «Жарки» для детей из малообеспеченных семей, 15 путевок («Мать и дитя») в санаторий «Тесь» и 18 - для детей с ослабленным здоровьем. В 2018 году выделялось такое же количество путевок.  </w:t>
      </w:r>
    </w:p>
    <w:p w:rsidR="008F0E99" w:rsidRPr="00541CAD" w:rsidRDefault="008F0E99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В геронтологические центры края «Тонус», «Тесь», «Уют», «Красноярское Загорье» выделены 26 путевок неработающим пенсионерам.</w:t>
      </w:r>
    </w:p>
    <w:p w:rsidR="008F0E99" w:rsidRPr="00541CAD" w:rsidRDefault="008F0E99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В акцию «Помоги пойти учиться» ежегодное пособие к школе выплачено на 92 семьям. Материальная помощь из средств районного бюджета - 15 семьям на сумму 90000 руб., из средств краевого бюджета - двум семьям на сумму 22000 руб. </w:t>
      </w:r>
    </w:p>
    <w:p w:rsidR="008F0E99" w:rsidRPr="00541CAD" w:rsidRDefault="008F0E99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lastRenderedPageBreak/>
        <w:t xml:space="preserve">            По сравнению с 2018 годом  количество благополучателей по акции «Помоги пойти учиться» увеличилось на 35 человек. Материальная помощь из средств районного бюджета – 12 семьям на сумму 76000 руб., из средств краевого бюджета- 3 семьям на сумму 20000 руб. за 2018 год.</w:t>
      </w:r>
    </w:p>
    <w:p w:rsidR="00223BCF" w:rsidRPr="00541CAD" w:rsidRDefault="00EF11C7" w:rsidP="009E0FF2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/>
          <w:b/>
          <w:sz w:val="28"/>
          <w:szCs w:val="28"/>
        </w:rPr>
        <w:tab/>
      </w:r>
      <w:r w:rsidR="0036297E" w:rsidRPr="00541CAD">
        <w:rPr>
          <w:rFonts w:ascii="Times New Roman" w:hAnsi="Times New Roman"/>
          <w:sz w:val="28"/>
          <w:szCs w:val="28"/>
        </w:rPr>
        <w:t>«</w:t>
      </w:r>
      <w:r w:rsidR="0036297E" w:rsidRPr="00541CAD">
        <w:rPr>
          <w:rFonts w:ascii="Times New Roman" w:hAnsi="Times New Roman" w:cs="Times New Roman"/>
          <w:sz w:val="28"/>
          <w:szCs w:val="28"/>
        </w:rPr>
        <w:t>Комплексный центр социального обслуживания населения</w:t>
      </w:r>
      <w:r w:rsidRPr="00541CAD">
        <w:rPr>
          <w:rFonts w:ascii="Times New Roman" w:hAnsi="Times New Roman" w:cs="Times New Roman"/>
          <w:sz w:val="28"/>
          <w:szCs w:val="28"/>
        </w:rPr>
        <w:t xml:space="preserve"> </w:t>
      </w:r>
      <w:r w:rsidR="0036297E" w:rsidRPr="00541CAD">
        <w:rPr>
          <w:rFonts w:ascii="Times New Roman" w:hAnsi="Times New Roman" w:cs="Times New Roman"/>
          <w:sz w:val="28"/>
          <w:szCs w:val="28"/>
        </w:rPr>
        <w:t>Кежемского района» выполнил муниципальное задание на 2019 год в полном объеме, обслужено 18</w:t>
      </w:r>
      <w:r w:rsidR="00223BCF" w:rsidRPr="00541CAD">
        <w:rPr>
          <w:rFonts w:ascii="Times New Roman" w:hAnsi="Times New Roman" w:cs="Times New Roman"/>
          <w:sz w:val="28"/>
          <w:szCs w:val="28"/>
        </w:rPr>
        <w:t xml:space="preserve">47 </w:t>
      </w:r>
      <w:r w:rsidR="0036297E" w:rsidRPr="00541CA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23BCF" w:rsidRPr="00541CA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23BCF" w:rsidRPr="00541CAD" w:rsidRDefault="00223BCF" w:rsidP="009E0FF2">
      <w:pPr>
        <w:pStyle w:val="af"/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spacing w:after="0" w:line="24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предоставление социального обслуживания в полустационарной </w:t>
      </w:r>
      <w:r w:rsidRPr="00541CAD">
        <w:rPr>
          <w:rFonts w:ascii="Times New Roman" w:hAnsi="Times New Roman" w:cs="Times New Roman"/>
          <w:spacing w:val="2"/>
          <w:sz w:val="28"/>
          <w:szCs w:val="28"/>
        </w:rPr>
        <w:t xml:space="preserve">форме- </w:t>
      </w:r>
      <w:r w:rsidRPr="00541CAD">
        <w:rPr>
          <w:rFonts w:ascii="Times New Roman" w:hAnsi="Times New Roman" w:cs="Times New Roman"/>
          <w:sz w:val="28"/>
          <w:szCs w:val="28"/>
        </w:rPr>
        <w:t>1523чел;</w:t>
      </w:r>
    </w:p>
    <w:p w:rsidR="00223BCF" w:rsidRPr="00541CAD" w:rsidRDefault="00223BCF" w:rsidP="009E0FF2">
      <w:pPr>
        <w:pStyle w:val="af"/>
        <w:widowControl w:val="0"/>
        <w:numPr>
          <w:ilvl w:val="0"/>
          <w:numId w:val="14"/>
        </w:numPr>
        <w:tabs>
          <w:tab w:val="left" w:pos="533"/>
          <w:tab w:val="left" w:pos="4450"/>
          <w:tab w:val="left" w:pos="8161"/>
        </w:tabs>
        <w:autoSpaceDE w:val="0"/>
        <w:autoSpaceDN w:val="0"/>
        <w:spacing w:after="0" w:line="240" w:lineRule="atLeast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предоставление социального обслуживания в форме на дому – 264 чел;</w:t>
      </w:r>
    </w:p>
    <w:p w:rsidR="00223BCF" w:rsidRPr="00541CAD" w:rsidRDefault="00223BCF" w:rsidP="009E0FF2">
      <w:pPr>
        <w:pStyle w:val="af"/>
        <w:widowControl w:val="0"/>
        <w:numPr>
          <w:ilvl w:val="0"/>
          <w:numId w:val="14"/>
        </w:numPr>
        <w:tabs>
          <w:tab w:val="left" w:pos="533"/>
          <w:tab w:val="left" w:pos="4450"/>
          <w:tab w:val="left" w:pos="8161"/>
        </w:tabs>
        <w:autoSpaceDE w:val="0"/>
        <w:autoSpaceDN w:val="0"/>
        <w:spacing w:after="0" w:line="240" w:lineRule="atLeast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предоставление социального обслуживания в стационарной форме  – 60 чел.</w:t>
      </w:r>
    </w:p>
    <w:p w:rsidR="00223BCF" w:rsidRPr="00541CAD" w:rsidRDefault="00223BCF" w:rsidP="009E0FF2">
      <w:pPr>
        <w:pStyle w:val="a8"/>
        <w:spacing w:line="240" w:lineRule="atLeast"/>
        <w:ind w:right="629" w:firstLine="2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Всего в 2019 году Учреждением было предоставлено 67956 услуг, из них:</w:t>
      </w:r>
    </w:p>
    <w:p w:rsidR="00223BCF" w:rsidRPr="00541CAD" w:rsidRDefault="00223BCF" w:rsidP="009E0FF2">
      <w:pPr>
        <w:pStyle w:val="a8"/>
        <w:spacing w:line="240" w:lineRule="atLeast"/>
        <w:ind w:right="629" w:firstLine="2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Социально-бытовых – 48 053 шт.;</w:t>
      </w:r>
    </w:p>
    <w:p w:rsidR="00223BCF" w:rsidRPr="00541CAD" w:rsidRDefault="00223BCF" w:rsidP="009E0FF2">
      <w:pPr>
        <w:pStyle w:val="a8"/>
        <w:spacing w:line="240" w:lineRule="atLeast"/>
        <w:ind w:right="629" w:firstLine="2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Социально-медицинских – 7 665шт.;</w:t>
      </w:r>
    </w:p>
    <w:p w:rsidR="00223BCF" w:rsidRPr="00541CAD" w:rsidRDefault="00223BCF" w:rsidP="009E0FF2">
      <w:pPr>
        <w:pStyle w:val="a8"/>
        <w:spacing w:line="240" w:lineRule="atLeast"/>
        <w:ind w:right="629" w:firstLine="2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Социально-психологических – 2 668 шт.;</w:t>
      </w:r>
    </w:p>
    <w:p w:rsidR="00223BCF" w:rsidRPr="00541CAD" w:rsidRDefault="00223BCF" w:rsidP="009E0FF2">
      <w:pPr>
        <w:pStyle w:val="a8"/>
        <w:spacing w:line="240" w:lineRule="atLeast"/>
        <w:ind w:right="629" w:firstLine="2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Социально-педагогических – 6 866 шт.;</w:t>
      </w:r>
    </w:p>
    <w:p w:rsidR="00223BCF" w:rsidRPr="00541CAD" w:rsidRDefault="00223BCF" w:rsidP="009E0FF2">
      <w:pPr>
        <w:pStyle w:val="a8"/>
        <w:spacing w:line="240" w:lineRule="atLeast"/>
        <w:ind w:right="6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Социально-правовых – 223 шт.;</w:t>
      </w:r>
    </w:p>
    <w:p w:rsidR="00223BCF" w:rsidRPr="00541CAD" w:rsidRDefault="00223BCF" w:rsidP="009E0FF2">
      <w:pPr>
        <w:pStyle w:val="a8"/>
        <w:spacing w:line="240" w:lineRule="atLeast"/>
        <w:ind w:right="6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Услуг в целях повышения коммуникативности получателей – 989 шт.;</w:t>
      </w:r>
    </w:p>
    <w:p w:rsidR="00223BCF" w:rsidRPr="00541CAD" w:rsidRDefault="00223BCF" w:rsidP="009E0FF2">
      <w:pPr>
        <w:pStyle w:val="a8"/>
        <w:spacing w:line="240" w:lineRule="atLeast"/>
        <w:ind w:right="6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Срочных услуг – 1 492 шт.</w:t>
      </w:r>
    </w:p>
    <w:p w:rsidR="00223BCF" w:rsidRPr="00541CAD" w:rsidRDefault="00223BCF" w:rsidP="009E0FF2">
      <w:pPr>
        <w:pStyle w:val="a8"/>
        <w:spacing w:line="240" w:lineRule="atLeast"/>
        <w:ind w:right="629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По сравнению с 2018 годом показатель исполнения муниципального задания увеличился на 23% (в 2018 – 1498, 2019 -184</w:t>
      </w:r>
      <w:r w:rsidR="00BC0938" w:rsidRPr="00541CAD">
        <w:rPr>
          <w:rFonts w:ascii="Times New Roman" w:hAnsi="Times New Roman" w:cs="Times New Roman"/>
          <w:sz w:val="28"/>
          <w:szCs w:val="28"/>
        </w:rPr>
        <w:t>7</w:t>
      </w:r>
      <w:r w:rsidRPr="00541CAD">
        <w:rPr>
          <w:rFonts w:ascii="Times New Roman" w:hAnsi="Times New Roman" w:cs="Times New Roman"/>
          <w:sz w:val="28"/>
          <w:szCs w:val="28"/>
        </w:rPr>
        <w:t>).</w:t>
      </w:r>
    </w:p>
    <w:p w:rsidR="0036297E" w:rsidRPr="00541CAD" w:rsidRDefault="0036297E" w:rsidP="009E0FF2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Из нововведений в </w:t>
      </w:r>
      <w:r w:rsidR="00EF11C7" w:rsidRPr="00541CAD">
        <w:rPr>
          <w:rFonts w:ascii="Times New Roman" w:hAnsi="Times New Roman"/>
          <w:sz w:val="28"/>
          <w:szCs w:val="28"/>
        </w:rPr>
        <w:t>2019</w:t>
      </w:r>
      <w:r w:rsidRPr="00541CAD">
        <w:rPr>
          <w:rFonts w:ascii="Times New Roman" w:hAnsi="Times New Roman"/>
          <w:sz w:val="28"/>
          <w:szCs w:val="28"/>
        </w:rPr>
        <w:t xml:space="preserve"> году можно отметить следующее. </w:t>
      </w:r>
    </w:p>
    <w:p w:rsidR="0036297E" w:rsidRPr="00541CAD" w:rsidRDefault="0036297E" w:rsidP="009E0FF2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Для граждан старшего поколения работает "Университет третьего возраста". Это возможность для пожилых людей бесплатно получить новые знания, навыки и умения, поверить в свои силы и идти в ногу со временем. </w:t>
      </w:r>
      <w:r w:rsidR="009B732F" w:rsidRPr="00541CAD">
        <w:rPr>
          <w:rFonts w:ascii="Times New Roman" w:hAnsi="Times New Roman"/>
          <w:sz w:val="28"/>
          <w:szCs w:val="28"/>
        </w:rPr>
        <w:t>В 2019 году охвачено 32 человека, в сравнении с 2018 году увеличился на 12 человек.</w:t>
      </w:r>
    </w:p>
    <w:p w:rsidR="0036297E" w:rsidRPr="00541CAD" w:rsidRDefault="0036297E" w:rsidP="009E0FF2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Внедрена Служба ранней помощи</w:t>
      </w:r>
      <w:r w:rsidR="004A09A3" w:rsidRPr="00541CAD">
        <w:rPr>
          <w:rFonts w:ascii="Times New Roman" w:hAnsi="Times New Roman"/>
          <w:sz w:val="28"/>
          <w:szCs w:val="28"/>
        </w:rPr>
        <w:t xml:space="preserve"> </w:t>
      </w:r>
      <w:r w:rsidRPr="00541CAD">
        <w:rPr>
          <w:rFonts w:ascii="Times New Roman" w:hAnsi="Times New Roman"/>
          <w:sz w:val="28"/>
          <w:szCs w:val="28"/>
        </w:rPr>
        <w:t xml:space="preserve">для детей от 0 до 3 лет. Цель — выявление детей с отставанием или с риском отставания в развитии, оказание им необходимой психолого-педагогической коррекционной помощи в условиях центра. </w:t>
      </w:r>
      <w:r w:rsidR="009B732F" w:rsidRPr="00541CAD">
        <w:rPr>
          <w:rFonts w:ascii="Times New Roman" w:hAnsi="Times New Roman"/>
          <w:sz w:val="28"/>
          <w:szCs w:val="28"/>
        </w:rPr>
        <w:t>Охват 38 человек, из них работа по предоставлению услуг ранней помощи - 13 человек.</w:t>
      </w:r>
    </w:p>
    <w:p w:rsidR="00EF11C7" w:rsidRPr="00541CAD" w:rsidRDefault="00EF11C7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 Хотелось отметить также, что в соответствии с Законом Красноярского края от 20.12.2005 № 14-4294 «О наделении органов местного самоуправления муниципальных образований  края государственными полномочиями по организации деятельности органов управления системой социальной защиты населения,  обеспечивающих решение вопросов социальной поддержки и социального обслуживания </w:t>
      </w:r>
      <w:r w:rsidRPr="00541CAD">
        <w:rPr>
          <w:rFonts w:ascii="Times New Roman" w:hAnsi="Times New Roman" w:cs="Times New Roman"/>
          <w:sz w:val="28"/>
          <w:szCs w:val="28"/>
        </w:rPr>
        <w:lastRenderedPageBreak/>
        <w:t xml:space="preserve">граждан» с 01.01.2020 года полномочия в части управления социальной защитой населения перешли на краевой уровень. Реорганизация учреждения на сотрудниках и населении отрицательно не отразилась. Имущественный комплекс остался в районе. </w:t>
      </w:r>
    </w:p>
    <w:p w:rsidR="008F0E99" w:rsidRPr="00541CAD" w:rsidRDefault="00EF11C7" w:rsidP="009E0FF2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Согласно Закону Красноярского края от 11.07.2019  № 7-2988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  Кежемскому району добавилась одна муниципальная ставка в части опеки и попечительства.  </w:t>
      </w:r>
    </w:p>
    <w:p w:rsidR="009E33FA" w:rsidRPr="00541CAD" w:rsidRDefault="009E33FA" w:rsidP="009E0FF2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79A4" w:rsidRPr="00541CAD" w:rsidRDefault="009E33FA" w:rsidP="009E0FF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hAnsi="Times New Roman" w:cs="Times New Roman"/>
          <w:b/>
          <w:sz w:val="28"/>
          <w:szCs w:val="28"/>
          <w:u w:val="single"/>
        </w:rPr>
        <w:t>Молодежная политика</w:t>
      </w:r>
    </w:p>
    <w:p w:rsidR="009E33FA" w:rsidRPr="00541CAD" w:rsidRDefault="009E33FA" w:rsidP="009E0FF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60AE" w:rsidRPr="00541CAD" w:rsidRDefault="009E33FA" w:rsidP="009E0FF2">
      <w:pPr>
        <w:pStyle w:val="a7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541CAD">
        <w:rPr>
          <w:sz w:val="28"/>
          <w:szCs w:val="28"/>
        </w:rPr>
        <w:t xml:space="preserve">В Кежемском районе количество молодежи от 14 до 30 лет составляет 4900 человек. </w:t>
      </w:r>
      <w:r w:rsidR="009B60AE" w:rsidRPr="00541CAD">
        <w:rPr>
          <w:sz w:val="28"/>
          <w:szCs w:val="28"/>
        </w:rPr>
        <w:t>В сравнении с 2018 годом произошли следующие положительные изменения: количество молодежи в группе Молодежного центра в ВК (соц.сеть ВКонтакте) увеличилась с 340 до 698 чел., количество молодежи вовлеченных в реализацию молодежных инициатив (проекты) увеличилась на 20% (с 1200 чел. до 1440 чел.). На базе молодежного цента в открытое пространство привлечена новая молодежь (увеличение с 60 чел. до 100 чел.).</w:t>
      </w:r>
    </w:p>
    <w:p w:rsidR="009E33FA" w:rsidRPr="00541CAD" w:rsidRDefault="009E33FA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sz w:val="28"/>
          <w:szCs w:val="28"/>
        </w:rPr>
        <w:t xml:space="preserve">           </w:t>
      </w:r>
      <w:r w:rsidRPr="00541CAD">
        <w:rPr>
          <w:rFonts w:ascii="Times New Roman" w:hAnsi="Times New Roman" w:cs="Times New Roman"/>
          <w:sz w:val="28"/>
          <w:szCs w:val="28"/>
        </w:rPr>
        <w:t xml:space="preserve">Молодежная политика также не перестает радовать своими мероприятиями. Муниципальное бюджетное учреждение «Молодежный центр Кежемского района» уже не первый год успешно реализует муниципальную программу «Развитие молодежной политики в Кежемском районе» </w:t>
      </w:r>
    </w:p>
    <w:p w:rsidR="009B60AE" w:rsidRPr="00541CAD" w:rsidRDefault="009B60AE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 начала 2019 года Молодежным центром было организовано и проведено 74  социально значимых и культурно-досуговых мероприятий. В 26-ти мероприятиях района и края активисты приняли непосредственное участие. В кратце хотелось бы рассказать Вам о самых ярких и запоминающихся событиях года.</w:t>
      </w:r>
    </w:p>
    <w:p w:rsidR="009B60AE" w:rsidRPr="00541CAD" w:rsidRDefault="009B60AE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ab/>
        <w:t>Ярким событием 2019 года стало участие наших добровольцев в Эстафете Огня Всемирной зимней Универсиады в городе Кодинск.</w:t>
      </w:r>
    </w:p>
    <w:p w:rsidR="009B60AE" w:rsidRPr="00541CAD" w:rsidRDefault="009B60AE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Конкурс «Кежемский район 2020» в рамках краевого инфраструктурного проекта «Территория 2020», где были поддержаны  15 социально-значимых проектов на сумму 160 000 рублей:</w:t>
      </w:r>
    </w:p>
    <w:p w:rsidR="009B60AE" w:rsidRPr="00541CAD" w:rsidRDefault="009B60AE" w:rsidP="009E0FF2">
      <w:pPr>
        <w:pStyle w:val="af"/>
        <w:numPr>
          <w:ilvl w:val="0"/>
          <w:numId w:val="7"/>
        </w:numPr>
        <w:spacing w:after="0" w:line="240" w:lineRule="atLeast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«Фестиваль красок Холи» в рамках празднования Дня молодежи (проходил в трех населенных пунктах района); </w:t>
      </w:r>
    </w:p>
    <w:p w:rsidR="009B60AE" w:rsidRPr="00541CAD" w:rsidRDefault="009B60AE" w:rsidP="009E0FF2">
      <w:pPr>
        <w:pStyle w:val="af"/>
        <w:numPr>
          <w:ilvl w:val="0"/>
          <w:numId w:val="7"/>
        </w:numPr>
        <w:spacing w:after="0" w:line="240" w:lineRule="atLeast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«Молодежный концерт» авторских песен; </w:t>
      </w:r>
    </w:p>
    <w:p w:rsidR="009B60AE" w:rsidRPr="00541CAD" w:rsidRDefault="009B60AE" w:rsidP="009E0FF2">
      <w:pPr>
        <w:pStyle w:val="af"/>
        <w:numPr>
          <w:ilvl w:val="0"/>
          <w:numId w:val="7"/>
        </w:numPr>
        <w:spacing w:after="0" w:line="240" w:lineRule="atLeast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«Чемпионат по лазертагу», приуроченный празднованию Великой Победы; </w:t>
      </w:r>
    </w:p>
    <w:p w:rsidR="009B60AE" w:rsidRPr="00541CAD" w:rsidRDefault="009B60AE" w:rsidP="009E0FF2">
      <w:pPr>
        <w:pStyle w:val="af"/>
        <w:numPr>
          <w:ilvl w:val="0"/>
          <w:numId w:val="7"/>
        </w:numPr>
        <w:spacing w:after="0" w:line="240" w:lineRule="atLeast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lastRenderedPageBreak/>
        <w:t>«Декупаж на свежем воздухе», посвященный Дню защиты детей;</w:t>
      </w:r>
    </w:p>
    <w:p w:rsidR="009B60AE" w:rsidRPr="00541CAD" w:rsidRDefault="009B60AE" w:rsidP="009E0FF2">
      <w:pPr>
        <w:pStyle w:val="af"/>
        <w:numPr>
          <w:ilvl w:val="0"/>
          <w:numId w:val="7"/>
        </w:numPr>
        <w:spacing w:after="0" w:line="240" w:lineRule="atLeast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«Монополист КДК» - где активисты молодежного центра разработали и изготовили игру монополия про город Кодинск.</w:t>
      </w:r>
    </w:p>
    <w:p w:rsidR="009B60AE" w:rsidRPr="00541CAD" w:rsidRDefault="009B60AE" w:rsidP="009E0FF2">
      <w:pPr>
        <w:spacing w:line="240" w:lineRule="atLeast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60AE" w:rsidRPr="00541CAD" w:rsidRDefault="009B60AE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А так же, ежегодно Молодежный центр активно принимает участие в проведении мероприятий, посвященных празднованию Дня Победы в Великой отечественной войне. Специалистами МЦ проведен митинг «Мы достойное поколение Великой страны!», акция «Георгиевская ленточка», организована Колонна Юнармейцев в количестве 50 человек.</w:t>
      </w:r>
    </w:p>
    <w:p w:rsidR="009B60AE" w:rsidRPr="00541CAD" w:rsidRDefault="009B60AE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ab/>
        <w:t xml:space="preserve">На базе МЦ создана студия звукозаписи, где успешно молодые талантливые авторы и исполнители реализуют свое музыкальное творчество.  </w:t>
      </w:r>
    </w:p>
    <w:p w:rsidR="009B60AE" w:rsidRPr="00541CAD" w:rsidRDefault="009B60AE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 летнее время было успешно организована работа трудовых отрядов. Активисты МЦ приняли участие в региональных мероприятиях – ТИМ «Бирюса», ТИМ «Юниор», Центр допризывной подготовки «Юнармия», фестиваль Хип-Хоп –линия.</w:t>
      </w:r>
    </w:p>
    <w:p w:rsidR="009B60AE" w:rsidRPr="00541CAD" w:rsidRDefault="009B60AE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Организован сбор гуманитарной помощи пострадавшим от затопления жителям города Тулун  Иркутской области.</w:t>
      </w:r>
    </w:p>
    <w:p w:rsidR="009B60AE" w:rsidRPr="00541CAD" w:rsidRDefault="009B60AE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ab/>
        <w:t xml:space="preserve">Активисты МЦ приняли участие во ФЛЕШМОБЕ «Нам нужен ФСК с бассейном», создан социально-значимый видеоролик на эту тему, участниками которого стали </w:t>
      </w:r>
      <w:r w:rsidR="0024201C" w:rsidRPr="00541CAD">
        <w:rPr>
          <w:rFonts w:ascii="Times New Roman" w:hAnsi="Times New Roman" w:cs="Times New Roman"/>
          <w:sz w:val="28"/>
          <w:szCs w:val="28"/>
        </w:rPr>
        <w:t>жители всего Кежемского района (1006 чел.).</w:t>
      </w:r>
    </w:p>
    <w:p w:rsidR="00EF11C7" w:rsidRPr="00541CAD" w:rsidRDefault="00EF11C7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ab/>
        <w:t>20 сентября на территории района  прошел муниципальный Урбан-Форум на тему «Совместное проектирование комплексного благоустройства общественного пространства», главным гостем которого ста</w:t>
      </w:r>
      <w:r w:rsidR="00AE7254" w:rsidRPr="00541CAD">
        <w:rPr>
          <w:rFonts w:ascii="Times New Roman" w:hAnsi="Times New Roman" w:cs="Times New Roman"/>
          <w:sz w:val="28"/>
          <w:szCs w:val="28"/>
        </w:rPr>
        <w:t>ла</w:t>
      </w:r>
      <w:r w:rsidRPr="00541CAD">
        <w:rPr>
          <w:rFonts w:ascii="Times New Roman" w:hAnsi="Times New Roman" w:cs="Times New Roman"/>
          <w:sz w:val="28"/>
          <w:szCs w:val="28"/>
        </w:rPr>
        <w:t xml:space="preserve"> представитель союза архитекторов России Наталья Николаевна Рявкина, а так же специалисты агентства молодежной политики и общественных инициатив Красноярского края. Специалистами МЦ было организовано открытие четвертой очереди пешеходного бульвара в городе Кодинск. </w:t>
      </w:r>
    </w:p>
    <w:p w:rsidR="005F688E" w:rsidRPr="00541CAD" w:rsidRDefault="005F688E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На базе «Центр спорта и отдыха «Чадобец» Кежемского района» в сентябре состоялся Гражданский форум района. Прош</w:t>
      </w:r>
      <w:r w:rsidR="00CF4430" w:rsidRPr="00541CAD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конкурс социальных проектов среди некоммерческих организаций Кежемского района и семинары для НКО. Результатом работы НКО стало получение Президентского гранта на проект «Ангарская школа фольклора и этнографии» (1 млн. 346 тыс. рублей).   </w:t>
      </w:r>
    </w:p>
    <w:p w:rsidR="005F688E" w:rsidRPr="00541CAD" w:rsidRDefault="005F688E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Организовано участие 10 активных граждан из разных отраслей в краевом гражданском форуме «Форум о людях». </w:t>
      </w:r>
    </w:p>
    <w:p w:rsidR="005F688E" w:rsidRPr="00541CAD" w:rsidRDefault="005F688E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района и  Богучанская ГЭС (по инициативе молодежи) реализовали социальный проект - «Памятник гидростроителям Богучанской ГЭС».  </w:t>
      </w:r>
    </w:p>
    <w:p w:rsidR="005F688E" w:rsidRPr="00541CAD" w:rsidRDefault="005F688E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Волонтеры от Молодежного центра участвовали в экологических акциях в Недокуре, Заледеево, на лыжной базе «Лань», в акции к 75-летию Великой Победы по посадке деревьев. </w:t>
      </w:r>
    </w:p>
    <w:p w:rsidR="004A09A3" w:rsidRPr="00541CAD" w:rsidRDefault="004A09A3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lastRenderedPageBreak/>
        <w:t>В 2019 году Молодежным центром в поселениях Кежемского района были проведены следующие мероприятия:</w:t>
      </w:r>
    </w:p>
    <w:p w:rsidR="004A09A3" w:rsidRPr="00541CAD" w:rsidRDefault="004A09A3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- </w:t>
      </w:r>
      <w:r w:rsidR="006C7FB0" w:rsidRPr="00541CAD">
        <w:rPr>
          <w:rFonts w:ascii="Times New Roman" w:hAnsi="Times New Roman" w:cs="Times New Roman"/>
          <w:sz w:val="28"/>
          <w:szCs w:val="28"/>
        </w:rPr>
        <w:t>с</w:t>
      </w:r>
      <w:r w:rsidRPr="00541CAD">
        <w:rPr>
          <w:rFonts w:ascii="Times New Roman" w:hAnsi="Times New Roman" w:cs="Times New Roman"/>
          <w:sz w:val="28"/>
          <w:szCs w:val="28"/>
        </w:rPr>
        <w:t>.Ирба:</w:t>
      </w:r>
    </w:p>
    <w:p w:rsidR="004A09A3" w:rsidRPr="00541CAD" w:rsidRDefault="004A09A3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13 июля в </w:t>
      </w:r>
      <w:r w:rsidR="006C7FB0" w:rsidRPr="00541CAD">
        <w:rPr>
          <w:rFonts w:ascii="Times New Roman" w:hAnsi="Times New Roman" w:cs="Times New Roman"/>
          <w:sz w:val="28"/>
          <w:szCs w:val="28"/>
        </w:rPr>
        <w:t>с.</w:t>
      </w:r>
      <w:r w:rsidRPr="00541CAD">
        <w:rPr>
          <w:rFonts w:ascii="Times New Roman" w:hAnsi="Times New Roman" w:cs="Times New Roman"/>
          <w:sz w:val="28"/>
          <w:szCs w:val="28"/>
        </w:rPr>
        <w:t xml:space="preserve"> Ирба прошёл Молодёжный концерт и Фестиваль красок. 5 июля в </w:t>
      </w:r>
      <w:r w:rsidR="006C7FB0" w:rsidRPr="00541CAD">
        <w:rPr>
          <w:rFonts w:ascii="Times New Roman" w:hAnsi="Times New Roman" w:cs="Times New Roman"/>
          <w:sz w:val="28"/>
          <w:szCs w:val="28"/>
        </w:rPr>
        <w:t>с.</w:t>
      </w:r>
      <w:r w:rsidRPr="00541CAD">
        <w:rPr>
          <w:rFonts w:ascii="Times New Roman" w:hAnsi="Times New Roman" w:cs="Times New Roman"/>
          <w:sz w:val="28"/>
          <w:szCs w:val="28"/>
        </w:rPr>
        <w:t xml:space="preserve"> Ирба состоялся субботник,  где совместно с волонтёрами, специалисты молодёжного центра очистили пляж от мусора и подготовили его для засыпки песка. Координатор «Р</w:t>
      </w:r>
      <w:r w:rsidR="006C7FB0" w:rsidRPr="00541CAD">
        <w:rPr>
          <w:rFonts w:ascii="Times New Roman" w:hAnsi="Times New Roman" w:cs="Times New Roman"/>
          <w:sz w:val="28"/>
          <w:szCs w:val="28"/>
        </w:rPr>
        <w:t>оссийского движения школьников</w:t>
      </w:r>
      <w:r w:rsidRPr="00541CAD">
        <w:rPr>
          <w:rFonts w:ascii="Times New Roman" w:hAnsi="Times New Roman" w:cs="Times New Roman"/>
          <w:sz w:val="28"/>
          <w:szCs w:val="28"/>
        </w:rPr>
        <w:t xml:space="preserve">» в Ирбинской СОШ  - Убушаева Светлана Марковна награждена благодарственным письмом «За активное развитие Российского движения школьников на территории Красноярского края». Так же в </w:t>
      </w:r>
      <w:r w:rsidR="006C7FB0" w:rsidRPr="00541CAD">
        <w:rPr>
          <w:rFonts w:ascii="Times New Roman" w:hAnsi="Times New Roman" w:cs="Times New Roman"/>
          <w:sz w:val="28"/>
          <w:szCs w:val="28"/>
        </w:rPr>
        <w:t>с</w:t>
      </w:r>
      <w:r w:rsidRPr="00541CAD">
        <w:rPr>
          <w:rFonts w:ascii="Times New Roman" w:hAnsi="Times New Roman" w:cs="Times New Roman"/>
          <w:sz w:val="28"/>
          <w:szCs w:val="28"/>
        </w:rPr>
        <w:t>. Ирба создан волонтерский клуб. Проведено посвящение школьников в</w:t>
      </w:r>
      <w:r w:rsidR="006C7FB0" w:rsidRPr="00541CAD">
        <w:rPr>
          <w:rFonts w:ascii="Times New Roman" w:hAnsi="Times New Roman" w:cs="Times New Roman"/>
          <w:sz w:val="28"/>
          <w:szCs w:val="28"/>
        </w:rPr>
        <w:t xml:space="preserve"> ряды</w:t>
      </w:r>
      <w:r w:rsidRPr="00541CAD">
        <w:rPr>
          <w:rFonts w:ascii="Times New Roman" w:hAnsi="Times New Roman" w:cs="Times New Roman"/>
          <w:sz w:val="28"/>
          <w:szCs w:val="28"/>
        </w:rPr>
        <w:t xml:space="preserve"> РДШ. 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 п.Недокура: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30 Сентября в посёлке Недокура  активисты флагманской программы «Моя территория»,  совместно с студентами «Приангарского Политехнического техникума» провели субботник и убрали территорию пляжа от мусора. В межрегиональном конкурсе творческих работ «Дети одной реки» - ученик Недокурской СОШ стал победителем в номинации «Сочинение», тем самым выиграл поездку на краевое мероприятие «Ёлка РДШ». 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 п.Имбинский: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06 июля в п</w:t>
      </w:r>
      <w:r w:rsidR="006C7FB0" w:rsidRPr="00541CAD">
        <w:rPr>
          <w:rFonts w:ascii="Times New Roman" w:hAnsi="Times New Roman" w:cs="Times New Roman"/>
          <w:sz w:val="28"/>
          <w:szCs w:val="28"/>
        </w:rPr>
        <w:t>.</w:t>
      </w:r>
      <w:r w:rsidRPr="00541CAD">
        <w:rPr>
          <w:rFonts w:ascii="Times New Roman" w:hAnsi="Times New Roman" w:cs="Times New Roman"/>
          <w:sz w:val="28"/>
          <w:szCs w:val="28"/>
        </w:rPr>
        <w:t xml:space="preserve"> Имбинский прошёл Молодёжный концерт и Фестиваль красок, так же команда Имбинской СОШ принимала участие в зональном этапе военно-патриотической игры «Сибирский Щит».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- д.Тагара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 краевом инфраструктурном проекте «Территория 2020», школьницы из д</w:t>
      </w:r>
      <w:r w:rsidR="006C7FB0" w:rsidRPr="00541CAD">
        <w:rPr>
          <w:rFonts w:ascii="Times New Roman" w:hAnsi="Times New Roman" w:cs="Times New Roman"/>
          <w:sz w:val="28"/>
          <w:szCs w:val="28"/>
        </w:rPr>
        <w:t>.</w:t>
      </w:r>
      <w:r w:rsidRPr="00541CAD">
        <w:rPr>
          <w:rFonts w:ascii="Times New Roman" w:hAnsi="Times New Roman" w:cs="Times New Roman"/>
          <w:sz w:val="28"/>
          <w:szCs w:val="28"/>
        </w:rPr>
        <w:t xml:space="preserve"> Тагара выиграли проект «Подари радость», который включил в себя организацию 7 поздравлений одиноких пожилых людей с Днем Рождения, при участии учеников Тагарской СОШ, педагогов и добровольцев.</w:t>
      </w:r>
    </w:p>
    <w:p w:rsidR="004A09A3" w:rsidRPr="00541CAD" w:rsidRDefault="004A09A3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Во всех поселениях была организована работа трудовых отрядов старшеклассников.</w:t>
      </w:r>
      <w:r w:rsidR="008A43AC" w:rsidRPr="00541CAD">
        <w:rPr>
          <w:rFonts w:ascii="Times New Roman" w:hAnsi="Times New Roman" w:cs="Times New Roman"/>
          <w:sz w:val="28"/>
          <w:szCs w:val="28"/>
        </w:rPr>
        <w:t xml:space="preserve"> </w:t>
      </w:r>
      <w:r w:rsidRPr="00541CAD">
        <w:rPr>
          <w:rFonts w:ascii="Times New Roman" w:hAnsi="Times New Roman" w:cs="Times New Roman"/>
          <w:sz w:val="28"/>
          <w:szCs w:val="28"/>
        </w:rPr>
        <w:t>В рамках развития «Российского движения школьников» в Тагарской СОШ, Имбинской СОШ, Ирбинской СОШ и Заледеевской СОШ были открыты первичные отделения «РДШ» для эффективной работы по направлениям молодежной политики Кежемского района.</w:t>
      </w:r>
    </w:p>
    <w:p w:rsidR="00EF11C7" w:rsidRPr="00541CAD" w:rsidRDefault="00EF11C7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b/>
          <w:sz w:val="28"/>
          <w:szCs w:val="28"/>
        </w:rPr>
        <w:t>В 2020 - 2022</w:t>
      </w:r>
      <w:r w:rsidRPr="00541CAD">
        <w:rPr>
          <w:rFonts w:ascii="Times New Roman" w:hAnsi="Times New Roman" w:cs="Times New Roman"/>
          <w:sz w:val="28"/>
          <w:szCs w:val="28"/>
        </w:rPr>
        <w:t xml:space="preserve"> году планируется получение субсидии бюджетам муниципальных образований Красноярского края на поддержку деятельности муниципальных молодежных центров, субсидия на организационную и материально-техническую модернизацию муниципальных МЦ, субсидия на развитие системы патриотического воспитания в рамках деятельности МЦ.</w:t>
      </w:r>
    </w:p>
    <w:p w:rsidR="00EF11C7" w:rsidRPr="00541CAD" w:rsidRDefault="00EF11C7" w:rsidP="009E0FF2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А так же планируется оборудование дополнительных помещений молодежного центра, открытие творческих мастерских по направлению:</w:t>
      </w:r>
    </w:p>
    <w:p w:rsidR="00EF11C7" w:rsidRPr="00541CAD" w:rsidRDefault="00EF11C7" w:rsidP="009E0FF2">
      <w:pPr>
        <w:pStyle w:val="af"/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lastRenderedPageBreak/>
        <w:t>«Бесплатный спорт»;</w:t>
      </w:r>
    </w:p>
    <w:p w:rsidR="00EF11C7" w:rsidRPr="00541CAD" w:rsidRDefault="00EF11C7" w:rsidP="009E0FF2">
      <w:pPr>
        <w:pStyle w:val="af"/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«Брейк-Данс»;</w:t>
      </w:r>
    </w:p>
    <w:p w:rsidR="00EF11C7" w:rsidRPr="00541CAD" w:rsidRDefault="00EF11C7" w:rsidP="009E0FF2">
      <w:pPr>
        <w:pStyle w:val="af"/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«Кулинарная мастерская»;</w:t>
      </w:r>
    </w:p>
    <w:p w:rsidR="00EF11C7" w:rsidRPr="00541CAD" w:rsidRDefault="00EF11C7" w:rsidP="009E0FF2">
      <w:pPr>
        <w:pStyle w:val="af"/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« Швейный цех».</w:t>
      </w:r>
    </w:p>
    <w:p w:rsidR="00EF11C7" w:rsidRPr="00541CAD" w:rsidRDefault="00EF11C7" w:rsidP="009E0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786" w:rsidRPr="00541CAD" w:rsidRDefault="000A6786" w:rsidP="009E0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hAnsi="Times New Roman" w:cs="Times New Roman"/>
          <w:b/>
          <w:sz w:val="28"/>
          <w:szCs w:val="28"/>
          <w:u w:val="single"/>
        </w:rPr>
        <w:t>КУЛЬТУРА</w:t>
      </w:r>
    </w:p>
    <w:p w:rsidR="000A6786" w:rsidRPr="00541CAD" w:rsidRDefault="000A6786" w:rsidP="009E0F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CAD">
        <w:rPr>
          <w:rFonts w:ascii="Times New Roman" w:hAnsi="Times New Roman" w:cs="Times New Roman"/>
          <w:sz w:val="28"/>
          <w:szCs w:val="28"/>
        </w:rPr>
        <w:t>Культурная политика в Кежемском районе направлена на сохранение и развитие духовного и творческого потенциала граждан, создание условий для улучшения доступа населения к культурным ценностям и информации.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Сегодня культура района представлена 20 учреждениями</w:t>
      </w:r>
      <w:r w:rsidRPr="00541CAD">
        <w:rPr>
          <w:rFonts w:ascii="Times New Roman" w:hAnsi="Times New Roman" w:cs="Times New Roman"/>
          <w:sz w:val="28"/>
          <w:szCs w:val="28"/>
        </w:rPr>
        <w:t xml:space="preserve"> и их структурными подразделениями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Основная деятельность  учреждений была направлена на: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достижение целевых показателей региональных проектов национального проекта «Культура»;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р</w:t>
      </w:r>
      <w:r w:rsidRPr="00541CAD">
        <w:rPr>
          <w:rFonts w:ascii="Times New Roman" w:eastAsia="Times New Roman" w:hAnsi="Times New Roman" w:cs="Times New Roman"/>
          <w:spacing w:val="5"/>
          <w:sz w:val="28"/>
          <w:szCs w:val="28"/>
        </w:rPr>
        <w:t>еализацию основных направлений стратегии культурной политики Кежемского района на период до 2030 года</w:t>
      </w:r>
      <w:r w:rsidRPr="00541CAD">
        <w:rPr>
          <w:rFonts w:ascii="Times New Roman" w:hAnsi="Times New Roman" w:cs="Times New Roman"/>
          <w:spacing w:val="5"/>
          <w:sz w:val="28"/>
          <w:szCs w:val="28"/>
        </w:rPr>
        <w:t>;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CAD">
        <w:rPr>
          <w:rFonts w:ascii="Times New Roman" w:hAnsi="Times New Roman" w:cs="Times New Roman"/>
          <w:spacing w:val="5"/>
          <w:sz w:val="28"/>
          <w:szCs w:val="28"/>
        </w:rPr>
        <w:t>р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еализацию творческих проектов, мероприятий, посвященных </w:t>
      </w:r>
      <w:r w:rsidRPr="00541CAD">
        <w:rPr>
          <w:rFonts w:ascii="Times New Roman" w:hAnsi="Times New Roman" w:cs="Times New Roman"/>
          <w:sz w:val="28"/>
          <w:szCs w:val="28"/>
        </w:rPr>
        <w:t>Году</w:t>
      </w:r>
      <w:r w:rsidRPr="00541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добровольца и волонтера в России,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541C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Театра в России, 85-летию Красноярского края, </w:t>
      </w:r>
      <w:r w:rsidRPr="00541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муниципальному этапу Эстафеты Огня </w:t>
      </w:r>
      <w:r w:rsidRPr="00541CA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ХХІХ Зимней Универсиады в г. Красноярске</w:t>
      </w:r>
      <w:r w:rsidRPr="00541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 учреждения культуры района принимают активное участие в государственных программах Красноярского края, привлекая в отрасль дополнительные финансовые средства: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2018 год –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2688,0 тыс. рублей,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2019 год -  </w:t>
      </w:r>
      <w:r w:rsidRPr="00541CAD">
        <w:rPr>
          <w:rFonts w:ascii="Times New Roman" w:hAnsi="Times New Roman" w:cs="Times New Roman"/>
          <w:sz w:val="28"/>
          <w:szCs w:val="28"/>
        </w:rPr>
        <w:t>3058,9 тыс. рублей,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 том числе – на частичные капитальные и косметические ремонты учреждений, на развитие материально-технической базы (приобретение звуковой и световой аппаратуры, сценических костюмов, оргтехники), приобретение новых книжных изданий, на реализацию социокультурных проектов.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Материальную поддержку</w:t>
      </w:r>
      <w:r w:rsidRPr="00541CAD">
        <w:rPr>
          <w:rFonts w:ascii="Times New Roman" w:hAnsi="Times New Roman" w:cs="Times New Roman"/>
          <w:sz w:val="28"/>
          <w:szCs w:val="28"/>
        </w:rPr>
        <w:t xml:space="preserve"> учреждениям культуры оказали в отчетном периоде  спонсоры и партнеры.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2018 год -  350,0 тыс. рублей</w:t>
      </w:r>
      <w:bookmarkStart w:id="0" w:name="_GoBack"/>
      <w:bookmarkEnd w:id="0"/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2019 год – 1300,0 тыс. рублей</w:t>
      </w:r>
    </w:p>
    <w:p w:rsidR="000A6786" w:rsidRPr="00541CAD" w:rsidRDefault="000A6786" w:rsidP="009E0FF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на данные средства было приобретено библиотечное оборудование, костюмы для творческих коллективов, пополнен книжный фонд, в том числе и для людей с ОВЗ, частично денежные средства были направлены на проведение массовых событийных районных  мероприятий.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 xml:space="preserve">С целью достижения целевых показателей </w:t>
      </w:r>
      <w:r w:rsidRPr="00541CAD">
        <w:rPr>
          <w:spacing w:val="5"/>
          <w:sz w:val="28"/>
          <w:szCs w:val="28"/>
        </w:rPr>
        <w:t xml:space="preserve">регионального проекта «Культурная среда» в 2019 году перед клубными учреждениями была поставлена задача увеличить основные показатели деятельности на 1%. В результате Домами культуры и </w:t>
      </w:r>
      <w:r w:rsidRPr="00541CAD">
        <w:rPr>
          <w:spacing w:val="5"/>
          <w:sz w:val="28"/>
          <w:szCs w:val="28"/>
        </w:rPr>
        <w:lastRenderedPageBreak/>
        <w:t xml:space="preserve">клубами района было проведено 2480 мероприятий, число посетителей составило </w:t>
      </w:r>
      <w:r w:rsidRPr="00541CAD">
        <w:rPr>
          <w:sz w:val="28"/>
          <w:szCs w:val="28"/>
        </w:rPr>
        <w:t>138455 человек</w:t>
      </w:r>
      <w:r w:rsidRPr="00541CAD">
        <w:rPr>
          <w:spacing w:val="5"/>
          <w:sz w:val="28"/>
          <w:szCs w:val="28"/>
        </w:rPr>
        <w:t>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Одна из главных задач, стоящих перед учреждениями культуры – поддержка детей, одаренных в области культуры и искусства, развитие их творческого потенциала. В 2018 – 2019  годах на базе учреждений действовало 110 клубных формирований, в том числе для детей – 69 формирований. 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 xml:space="preserve">Основная деятельность </w:t>
      </w:r>
      <w:r w:rsidRPr="00541CAD">
        <w:rPr>
          <w:b/>
          <w:sz w:val="28"/>
          <w:szCs w:val="28"/>
        </w:rPr>
        <w:t>библиотек района</w:t>
      </w:r>
      <w:r w:rsidRPr="00541CAD">
        <w:rPr>
          <w:sz w:val="28"/>
          <w:szCs w:val="28"/>
        </w:rPr>
        <w:t xml:space="preserve"> направлена на приобщение населения, в том числе детей и подростков, к чтению.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>Читателями общедоступных библиотек являются: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 xml:space="preserve">2018 год -  67,8% населения района, в том числе 35,3% детей и молодежи. 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>2019 год - 70% населения района, в том числе 37,2 % детей и молодежи.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>Для осуществления максимально быстрого и полного доступа к информации, в Центральной районной библиотеке ведется электронный каталог, включающий в себя по итогам 2018 года  66195 записей, по итогам 2019 года – 70220 единиц.</w:t>
      </w:r>
    </w:p>
    <w:p w:rsidR="000A6786" w:rsidRPr="00541CAD" w:rsidRDefault="000A6786" w:rsidP="009E0FF2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41CAD">
        <w:rPr>
          <w:sz w:val="28"/>
          <w:szCs w:val="28"/>
        </w:rPr>
        <w:t>В 2019 году на здании Межпоселенческой центральной Районной библиотеки был установлен мемориальный знак Алексея Федоровича Карнаухова, почетного гражданина города Кодинска в рамках проекта «Наследие Красноярского края», приуроченного к 85-летию Красноярского края.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541CAD">
        <w:rPr>
          <w:rFonts w:ascii="Times New Roman" w:hAnsi="Times New Roman" w:cs="Times New Roman"/>
          <w:b/>
          <w:sz w:val="28"/>
          <w:szCs w:val="28"/>
        </w:rPr>
        <w:t>музей</w:t>
      </w:r>
      <w:r w:rsidRPr="00541CAD">
        <w:rPr>
          <w:rFonts w:ascii="Times New Roman" w:hAnsi="Times New Roman" w:cs="Times New Roman"/>
          <w:sz w:val="28"/>
          <w:szCs w:val="28"/>
        </w:rPr>
        <w:t xml:space="preserve"> - важный ресурс сохранения культурного наследия и создания положительного имиджа района. В 2018 году число предметов основного фонда в Кежемском историко-этнографическом музее составило 12475 экспонатов, 500 из которых были включены в Государственный каталог музейного фонда РФ. Подготовлено и проведено 54 массовых мероприятия, оформлено 27 выставок. В 2019 году число предметов основного фонда составило 12538, проведено 83 массовых мероприятия.</w:t>
      </w:r>
    </w:p>
    <w:p w:rsidR="000A6786" w:rsidRPr="00541CAD" w:rsidRDefault="000A6786" w:rsidP="009E0FF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Основными показателями деятельности учреждений дополнительного образования являются, прежде всего: стабильный уровень наполняемости школ и посещаемости занятий,  хорошая  успеваемость обучающихся и активное участие в культурной жизни района.</w:t>
      </w:r>
    </w:p>
    <w:p w:rsidR="000A6786" w:rsidRPr="00541CAD" w:rsidRDefault="000A6786" w:rsidP="009E0FF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2019 году бала проведена реорганизация Детской музыкальной школы г. Кодинска путем присоединения к ней Детской музыкальной школы с. Заледеево. Благодаря данным мероприятиям  появилась возможность сделать косметический ремонт Заледеевской ДМШ, заменить оконные и дверные блоки.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«Культура» министерством культуры края в 2019 году для муниципальных Детских школ искусств были  приобретены пианино, одно из которых передано Детской музыкальной школе г. Кодинска. 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lastRenderedPageBreak/>
        <w:t>Значимыми мероприятиями в 2018 -  2019 год стали: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Юбилейный </w:t>
      </w:r>
      <w:r w:rsidRPr="00541CA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41CAD">
        <w:rPr>
          <w:rFonts w:ascii="Times New Roman" w:hAnsi="Times New Roman" w:cs="Times New Roman"/>
          <w:sz w:val="28"/>
          <w:szCs w:val="28"/>
        </w:rPr>
        <w:t xml:space="preserve"> Праздник Ангарского пирога;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Style w:val="af0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541CAD">
        <w:rPr>
          <w:rStyle w:val="af0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  <w:lang w:val="en-US"/>
        </w:rPr>
        <w:t>II</w:t>
      </w:r>
      <w:r w:rsidRPr="00541CAD">
        <w:rPr>
          <w:rStyle w:val="af0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районный фестиваль </w:t>
      </w:r>
      <w:r w:rsidRPr="00541CAD">
        <w:rPr>
          <w:rStyle w:val="af0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народных </w:t>
      </w:r>
      <w:r w:rsidRPr="00541CAD">
        <w:rPr>
          <w:rStyle w:val="af0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промыслов и ремесел</w:t>
      </w:r>
      <w:r w:rsidRPr="00541CAD">
        <w:rPr>
          <w:rStyle w:val="af0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</w:t>
      </w:r>
      <w:r w:rsidRPr="00541CAD">
        <w:rPr>
          <w:rStyle w:val="af0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«Ангарские мастера краю»</w:t>
      </w:r>
      <w:r w:rsidRPr="00541CAD">
        <w:rPr>
          <w:rStyle w:val="af0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;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41CAD">
        <w:rPr>
          <w:rStyle w:val="af0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Муниципальный этап Эстафеты Огня</w:t>
      </w:r>
      <w:r w:rsidRPr="00541CA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41CA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ХХІХ Зимней Универсиады в г. Красноярске;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Празднование 110-летия со дня рождения основательницы музея Ю.С. Кулаковой.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color w:val="000000"/>
          <w:sz w:val="28"/>
          <w:szCs w:val="28"/>
        </w:rPr>
        <w:t>Большим достижением  в области культуры являются победы творческих коллективов и образовательных учреждений в области культуры в краевых, всероссийских и международных конкурсах и фестивалях. За 2018-2019 годы коллективы приняли участие в 16 краевых, в 3 всероссийских и в 3 международных конкурсах и фестивалях.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В 2020 году впервые в д. Яркино прошел районный фестиваль ангарской культуры «Святой родник земли родной», в котором приняли участие все творческие коллективы района и краевой фольклорный ансамбль «Живая Старина».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«Культура» подготовлена и направлена в Министерство культуры Красноярского края заявка на участие в конкурсном отборе в 2020 году по созданию модельной муниципальной библиотеки в п. Имбинский. Разработан дизайн-проект, подготовлены и согласованы необходимый пакет документов и проектно-сметная документация. </w:t>
      </w:r>
      <w:r w:rsidRPr="00541CAD">
        <w:rPr>
          <w:rFonts w:ascii="Times New Roman" w:hAnsi="Times New Roman" w:cs="Times New Roman"/>
          <w:sz w:val="28"/>
        </w:rPr>
        <w:t xml:space="preserve"> В случае поддержки заявки в районе появиться первая современная модельная библиотека.</w:t>
      </w:r>
    </w:p>
    <w:p w:rsidR="000A6786" w:rsidRPr="00541CAD" w:rsidRDefault="000A6786" w:rsidP="009E0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41CAD">
        <w:rPr>
          <w:rFonts w:ascii="Times New Roman" w:hAnsi="Times New Roman" w:cs="Times New Roman"/>
          <w:sz w:val="28"/>
        </w:rPr>
        <w:t>В период 2020 – 2022 годы планируется проведение капитальных ремонтов учреждений культуры в д. Яркино и д. Климино. В случае поддержки в 2020 году заявки в государственную программу края на разработку ПСД, в 2021 году будет подана заявка на капитальный ремонт Районного Дома культуры «Рассвет».</w:t>
      </w:r>
    </w:p>
    <w:p w:rsidR="00AF06BA" w:rsidRPr="00541CAD" w:rsidRDefault="00AF06BA" w:rsidP="009E0FF2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500B" w:rsidRPr="00541CAD" w:rsidRDefault="0048500B" w:rsidP="009E0FF2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Физкультура и спорт</w:t>
      </w:r>
    </w:p>
    <w:p w:rsidR="00E1021C" w:rsidRPr="00541CAD" w:rsidRDefault="00E1021C" w:rsidP="009E0FF2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            Спорт очень популярен в Кежемском районе. По итогам 2019 года количество жителей района, систематически занимающихся физической культурой и спортом, составило 6879 человек всех возрастных категорий. В 2018 году было 6369 человек. И число желающих заниматься постоянно растёт. Основу структуры физкультурного движения в районе составляют коллективы физической культуры населённых пунктов района, предприятий, организаций и учреждений района, СШ Кежемского района, СШ по биатлону Кежемского района, спортивные секции районного Центра детского творчества, школьные ФСК, спортивные клубы по месту жительства граждан и федерации по видам спорта.  2019 год для спортсменов Кежемского района, также как и предыдущие годы, был очень </w:t>
      </w:r>
      <w:r w:rsidRPr="00541CAD">
        <w:rPr>
          <w:rFonts w:ascii="Times New Roman" w:hAnsi="Times New Roman"/>
          <w:sz w:val="28"/>
          <w:szCs w:val="28"/>
        </w:rPr>
        <w:lastRenderedPageBreak/>
        <w:t xml:space="preserve">насыщенным и результативным. В течении года проведено более 160 районных и городских соревнований по различным видам спорта, спортсмены района приняли участие в более чем 50 краевых, российских и даже международных соревнованиях и показали прекрасные результаты по многим видам спорта. 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    Команда лыжников Кежемского района, составленная из воспитанников Спортивной школы Кежемского района и Спортивной школы по биатлону успешно выступила на Первенстве Красноярского края среди учащихся в г.Назарово. 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    МБУ «СШ по биатлону» Кежемского района  в течении года приняла участие в 19 соревнованиях различного уровня, в которых заняли 29 призовых мест. Особо отличились воспитанники тренеров Кузнецова Сергея Тимофеевича и Кузнецова Константина Сергеевича: Дианова Виолетта, Морозова Елена, Чупахин Павел, Степанов Павел и Калиман Анастасия, которые неоднократно в течении года завоёвывали призовые места на краевых соревнованиях.  Шихлинцов Артём и Ревенко Дарья стали победителями Открытых краевых соревнований на призы двукратной Олимпийской чемпионки Ольги Медведцевой. На открытых краевых соревнованиях на призы двукратного Олимпийского чемпиона Евгения Устюгова, которые прошли в декабре в г.Красноярске Шихлинцов Артём занял первое место, а Дианова Виолетта стала бронзовым призёром.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  Воспитанники МБУ «С</w:t>
      </w:r>
      <w:r w:rsidR="00013B35" w:rsidRPr="00541CAD">
        <w:rPr>
          <w:rFonts w:ascii="Times New Roman" w:hAnsi="Times New Roman" w:cs="Times New Roman"/>
          <w:sz w:val="28"/>
          <w:szCs w:val="28"/>
        </w:rPr>
        <w:t>портивная школа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Кежемского района» приняли участие в 24 соревнованиях краевого и российского уровней и также добились значительных результатов, завоевав 20 золотых, 22 серебряных и 23 бронзовых медалей. Среди них особенно отличились легкоатлеты Новикова Василина (тренер Штерман А.В.) и Воробьёва Екатерина (тренер Сурначёв А.Г.) и борцы-вольники Гладких Дмитрий, 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Морозов Андрей, Кадочников Захар, Эйвазов Галиб и Ахмедов Курган (тренер Гейманн Г.И.), боксёры Борисов Виктор и Вологжин Алексей (тренер Салтанов В.Н.). Прекрасных результатов добились юные лыжники под руководством тренеров Машинцева А.А. и Сапожниковой А.А. Особо отличились: Машинцева Алина, Евстифеева Наталья, Островская Анастасия, Новикова Александра, Новикова Мария, Понкратов Игорь, Мальцев Михаил, Безруков Кирилл и Шестернёва Арина, которые неоднократно занимали призовые места в различных соревнованиях. Наталья Евстифеева в 2019 году завоевала на краевых соревнованиях 3 золотые медали, 3 серебряные и 4 бронзовые, выполнила норматив кандидата в мастера спорта России, вошла в состав сборной команды Красноярского края по лыжным гонкам, была награждена премией Главы района и признана лучшим спортсменом района по итогам 2019 года. Команда СШ Кежемского района в количестве 10 человек в составе команды Красноярского края, под руководством тренера Казанова И.С., приняла участие в Первенстве России по айкидзюдзюцу в г.Санкт-Петербурге и выступила очень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>успешно. Наши спортсмены завоевали 12 медалей, в том числе: 4 золотые, 3 серебряные и 5 бронзовые. Особенно отличились: Токарев Евгений (2 первых места), Сорокин Тимофей (1-е место), Лямасов Тимофей (1-е место), Исаков Кирилл (2-е место), Кузнецова Дарья (2 и 3 места), Данько Валерия (2 и 3 места), Лутчикова Софья (3 место) и Фомин Владислав ( два 3-х места).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  Прекрасно зарекомендовали себя на краевом уровне и воспитанники тренера по УШУ Тарасова Е.Н., неоднократно становившиеся победителями и призёрами краевых соревнований по ушу-саньда и по спортивному УШУ.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  В 2019 году в г.Кодинске был проведён очередной, уже </w:t>
      </w:r>
      <w:r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ХХ</w:t>
      </w:r>
      <w:r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традиционный открытый краевой «Кодинский лыжный марафон», в котором приняли участие свыше 200 лыжников из 26 территорий Красноярского края, Сибири и Дальнего Востока. Лыжники Кежемского района завоевали 15 медалей, из которых 3 – золотые.</w:t>
      </w:r>
    </w:p>
    <w:p w:rsidR="00E1021C" w:rsidRPr="00541CAD" w:rsidRDefault="00E1021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  Больших успехов в 2019 году добились воспитанники тренера Салтанова В.Н.</w:t>
      </w:r>
      <w:r w:rsidR="00013B35" w:rsidRPr="00541CAD">
        <w:rPr>
          <w:rFonts w:ascii="Times New Roman" w:hAnsi="Times New Roman" w:cs="Times New Roman"/>
          <w:sz w:val="28"/>
          <w:szCs w:val="28"/>
        </w:rPr>
        <w:t xml:space="preserve"> -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Чобанов Руслан – стал чемпионом мира по универсальному бою. Включён в состав сборной команды России. Салтанов Александр – стал чемпионом России и победителем Кубка России по комплексному единоборству.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r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зимней Спартакиаде среди ветеранов спорта Красноярского края наши спортсмены-ветераны завоевали 11 призовых мест в личном и командном зачёте в соревнованиях по полиатлону, биатлону и лыжным гонкам. 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На зональных краевых соревнованиях в зачёт </w:t>
      </w:r>
      <w:r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зимних спортивных игр «Сельская зима Красноярья» наиболее успешно выступила команда хоккеистов под руководством тренера Климочкина А.Н., которые стали победителями и вышли в финал.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Команда Кежемского района успешно выступила и на финальных соревнованиях </w:t>
      </w:r>
      <w:r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зимних спортивных игр среди муниципальных районов Красноярского края «Сельская зима Красноярья» в п.Подгорный. В общекомандном зачёте наш район уверенно вошёл в шестёрку лучших районов края. Особенно отличилась команда наших хоккеистов, впервые ставшая победителем «Сельской зимы Красноярья». 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детских спортивных играх Красноярского края «Юный Олимпиец» в соревнованиях по мини-хоккею с мячом «Плетёный мяч» юные хоккеисты Кежемского района под руководством тренера Климочкина А.Н. в очередной раз стали призёрами, завоевав серебряные медали. 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С целью более широкого охвата всех категорий населения массовой физкультурно-спортивной работой в районе созданы и успешно работают 6 спортивных клубов по месту жительства граждан, в которых активно занимаются различными видами спорта и просто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>двигательной активностью около 2 тысяч жителей района всех возрастных групп.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По итогам работы Кежемский район в краевом рейтинге шестой год подряд занял 1-е место среди муниципальных районов края.  </w:t>
      </w:r>
    </w:p>
    <w:p w:rsidR="00E1021C" w:rsidRPr="00541CAD" w:rsidRDefault="00E1021C" w:rsidP="009E0FF2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     С целью создания благоприятных условий для развития массового спорта в районе и улучшения качества жизни населения постоянно проводится большая работа по улучшению материальной базы спорта в районе. В 2019 году, благодаря успешному участию в конкурсных отборах на предоставление краевых субсидий, были получены: субсидия на поддержку спортивных клубов по месту жительства в размере 1 миллион рублей (спортивный клуб по месту жительства «Снегири» при СШ Кежемского района), </w:t>
      </w:r>
      <w:r w:rsidRPr="00541CA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субсидия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</w:t>
      </w:r>
      <w:r w:rsidRPr="00541C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муниципальных физкультурно-спортивных организаций и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организаций дополнительного образования, осуществляющих деятельность в области физической культуры и спорта</w:t>
      </w:r>
      <w:r w:rsidRPr="00541C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осуществляющих подготовку спортивного резерва для спортивных сборных команд Красноярского края в соответствии с требованиями федеральных стандартов спортивной подготовки в размере 1миллион 28 тысяч рублей (СШ Кежемского района и СШ по биатлону) и субсидия на строительство плоскостных сооружений в сельской местности в размере 3 миллиона рублей (п.Имбинский). В настоящее время подана заявка на строительство в 2021 году ещё трех плоскостных площадок на сумму 9 миллионов рублей. Также получена субсидия </w:t>
      </w:r>
      <w:r w:rsidRPr="00541C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оснащение площадки для ГТО на лыжной базе «Лань» </w:t>
      </w:r>
      <w:r w:rsidRPr="00541CAD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>спортивно-технологическим оборудованием в размере 3,3 миллиона рублей.</w:t>
      </w:r>
    </w:p>
    <w:p w:rsidR="00E1021C" w:rsidRPr="00541CAD" w:rsidRDefault="00E1021C" w:rsidP="009E0FF2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          Благодаря привлечению нового руководителя в МБУ «СШ по биатлону» Дюжева Д.Е., за короткий промежуток времени, в течении 2-х месяцев,  было построено первое пневматическое биатлонное стрельбище на 4 установки. Средства на приобретение специализированных пневматических винтовок и стрелковых установок были выделены Богучанской ГЭС. Данный объект был открыт 7 сентября 2019 года. На нем присутствовало около 150 воспитанников двух спортивных школ, МБУ «Спортивная школа Кежемского района» и МБУ «СШ по биатлону». Данная инфраструктура позволит улучшить показатели стрелковой подготовки и соответственно улучшит результаты на соревнованиях различного уровня. Данный объект был построен за счет материалов, предоставленных спонсорами, а работы выполнены  руководителем при поддержке родителей. Планируется строительство подобных объектов в с.Заледеево и д.Тагара. Кроме этого выделена краевая субсидия на модернизацию и укрепление материально-технической базы в размере 3,5 миллионов рублей на капитальный ремонт здания для СШ по биатлону в с.Заледеево.</w:t>
      </w:r>
    </w:p>
    <w:p w:rsidR="00E1021C" w:rsidRPr="00541CAD" w:rsidRDefault="00E1021C" w:rsidP="009E0FF2">
      <w:pPr>
        <w:tabs>
          <w:tab w:val="left" w:pos="2750"/>
        </w:tabs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Проведена большая работа с Министерством спорта Красноярского края, Министерством финансов Красноярского края,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Министерством экономики и регионального развития Красноярского края и Правительством Красноярского края в части защиты потребности строительства ФСК с бассейном в Кежемском районе в 2020 году. Были подготовлены все необходимые документы, получено положительное заключение государственной экспертизы, в которой утвердилась итоговая сумма по строительству, она составляет 447 547,00 тыс.руб. На сегодняшний день Министерством спорта Красноярского края, Министерством финансов Красноярского края данный объект был одобрен и дополнительно  включен в реестр строительства объектов на 2020 год. Губернатор Красноярского края А.В.Усс принял решение о строительстве этого объекта в районе. В настоящее время УКС края занимается проведением аукциона по определению подрядчика на строительство нашего ФСК. К сожалению, первый аукцион, назначенный на 11 февраля 2020 года, не состоялся по причине отсутствия заявок. </w:t>
      </w:r>
    </w:p>
    <w:p w:rsidR="00013B35" w:rsidRPr="00541CAD" w:rsidRDefault="00013B35" w:rsidP="009E0FF2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35BC" w:rsidRPr="00541CAD" w:rsidRDefault="001C2937" w:rsidP="009E0FF2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Одним из главных приоритетов деятельности Администрации района является создание </w:t>
      </w:r>
      <w:r w:rsidRPr="00541CAD">
        <w:rPr>
          <w:rFonts w:ascii="Times New Roman" w:hAnsi="Times New Roman" w:cs="Times New Roman"/>
          <w:b/>
          <w:sz w:val="28"/>
          <w:szCs w:val="28"/>
        </w:rPr>
        <w:t>комфортных условий для проживания</w:t>
      </w:r>
      <w:r w:rsidR="001635BC" w:rsidRPr="00541CAD">
        <w:rPr>
          <w:rFonts w:ascii="Times New Roman" w:hAnsi="Times New Roman" w:cs="Times New Roman"/>
          <w:sz w:val="28"/>
          <w:szCs w:val="28"/>
        </w:rPr>
        <w:t xml:space="preserve"> </w:t>
      </w:r>
      <w:r w:rsidR="001635BC" w:rsidRPr="00541CAD">
        <w:rPr>
          <w:rFonts w:ascii="Times New Roman" w:hAnsi="Times New Roman" w:cs="Times New Roman"/>
          <w:b/>
          <w:sz w:val="28"/>
          <w:szCs w:val="28"/>
        </w:rPr>
        <w:t>населения.</w:t>
      </w:r>
    </w:p>
    <w:p w:rsidR="00BD3ABF" w:rsidRPr="00541CAD" w:rsidRDefault="00BD3ABF" w:rsidP="009E0FF2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937" w:rsidRPr="00541CAD" w:rsidRDefault="001635BC" w:rsidP="009E0FF2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CAD">
        <w:rPr>
          <w:rFonts w:ascii="Times New Roman" w:hAnsi="Times New Roman" w:cs="Times New Roman"/>
          <w:b/>
          <w:sz w:val="28"/>
          <w:szCs w:val="28"/>
        </w:rPr>
        <w:t>ТРАНСПОРТ</w:t>
      </w:r>
    </w:p>
    <w:p w:rsidR="008A43AC" w:rsidRPr="00541CAD" w:rsidRDefault="008A43AC" w:rsidP="009E0FF2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В 2019 году п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роводилась работа по вводу в эксплуатацию понтонной переправы через р. Кова. Администрация района предъявила 20.11.2019 наплавной мост для освидетельствования в Енисейский филиал учреждения «Российский Речной Регистр» для постановки понтонного моста на учёт. Выдано Свидетельство о соответствии, и наплавной мост поставлен на учёт в Федеральном учреждении «Администрация Енисейского бассейна внутренних водных путей». Эксперт Енисейского филиала выдал «Акт первоначального освидетельствования плавучего объекта»</w:t>
      </w:r>
      <w:r w:rsidRPr="00541CAD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Pr="00541CAD">
        <w:rPr>
          <w:rFonts w:ascii="Times New Roman" w:eastAsia="Times New Roman" w:hAnsi="Times New Roman" w:cs="Times New Roman"/>
          <w:color w:val="000000"/>
          <w:sz w:val="28"/>
          <w:szCs w:val="28"/>
        </w:rPr>
        <w:t>о негодности плавучего объекта к эксплуатации с указанием замечаний по конструктиву, которые необходимо устранить.</w:t>
      </w:r>
    </w:p>
    <w:p w:rsidR="001635BC" w:rsidRPr="00541CAD" w:rsidRDefault="001635BC" w:rsidP="009E0FF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>Для устранения замечаний подготовлен локально-сметный расчет стоимости мероприятий по вводу в эксплуатацию наплавного моста через р. Кова. Сумма затрат по смете составила 42 487 771,66 рублей. На сегодняшний день смета проходит экспертизу в КГКУ «КРУДОР».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Не прекращалась  работа по вопросу  строительства дороги Богучаны – Кодинск. Подготовлены обращения (на депутата Госдумы Р. В. Кармазину, депутата Законодательного собрания края А. А. Симановского, в Министерство транспорта края). Получен официальный ответ, что в 2023 году начнется строительство (капитальный ремонт) дороги Абан-Богучаны-Кодинск в твердом покрытии. 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Отсыпан участок автодороги до с. Яркино (1,9 км), подрядчик -  ИП А. А. Белов. За счет средств лесопромышленных предприятий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уложены лежневки на заболоченных участках, сделан ремонт мост через р. Корыба. В 2020 году ремонт этой дороги продолжится. </w:t>
      </w:r>
    </w:p>
    <w:p w:rsidR="001635BC" w:rsidRPr="00541CAD" w:rsidRDefault="001635BC" w:rsidP="009E0FF2">
      <w:pPr>
        <w:pStyle w:val="af"/>
        <w:spacing w:line="240" w:lineRule="atLeast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В летний период 2019 года были выполнены  ремонты автомобильных дорог общего пользования местного значения общей протяженностью 2080,0м, а именно:</w:t>
      </w:r>
    </w:p>
    <w:tbl>
      <w:tblPr>
        <w:tblW w:w="8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394"/>
        <w:gridCol w:w="1310"/>
        <w:gridCol w:w="2488"/>
        <w:gridCol w:w="236"/>
      </w:tblGrid>
      <w:tr w:rsidR="001635BC" w:rsidRPr="00541CAD" w:rsidTr="00F17F5C">
        <w:trPr>
          <w:gridAfter w:val="1"/>
          <w:wAfter w:w="218" w:type="dxa"/>
          <w:trHeight w:val="491"/>
        </w:trPr>
        <w:tc>
          <w:tcPr>
            <w:tcW w:w="551" w:type="dxa"/>
            <w:vMerge w:val="restart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04" w:type="dxa"/>
            <w:vMerge w:val="restart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805" w:type="dxa"/>
            <w:gridSpan w:val="2"/>
            <w:tcBorders>
              <w:bottom w:val="nil"/>
            </w:tcBorders>
          </w:tcPr>
          <w:p w:rsidR="001635BC" w:rsidRPr="00541CAD" w:rsidRDefault="001635BC" w:rsidP="009E0FF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35BC" w:rsidRPr="00541CAD" w:rsidTr="00F17F5C">
        <w:trPr>
          <w:gridAfter w:val="1"/>
          <w:wAfter w:w="218" w:type="dxa"/>
          <w:trHeight w:val="62"/>
        </w:trPr>
        <w:tc>
          <w:tcPr>
            <w:tcW w:w="551" w:type="dxa"/>
            <w:vMerge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  <w:vMerge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nil"/>
            </w:tcBorders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Фактически выполнено</w:t>
            </w:r>
          </w:p>
        </w:tc>
      </w:tr>
      <w:tr w:rsidR="001635BC" w:rsidRPr="00541CAD" w:rsidTr="00F17F5C">
        <w:trPr>
          <w:gridAfter w:val="1"/>
          <w:wAfter w:w="218" w:type="dxa"/>
          <w:trHeight w:val="62"/>
        </w:trPr>
        <w:tc>
          <w:tcPr>
            <w:tcW w:w="551" w:type="dxa"/>
            <w:vMerge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  <w:vMerge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493" w:type="dxa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1635BC" w:rsidRPr="00541CAD" w:rsidTr="00F17F5C">
        <w:trPr>
          <w:gridAfter w:val="1"/>
          <w:wAfter w:w="218" w:type="dxa"/>
          <w:trHeight w:val="578"/>
        </w:trPr>
        <w:tc>
          <w:tcPr>
            <w:tcW w:w="551" w:type="dxa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г.Кодинск </w:t>
            </w:r>
          </w:p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Рябиновая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375,0</w:t>
            </w:r>
          </w:p>
        </w:tc>
        <w:tc>
          <w:tcPr>
            <w:tcW w:w="2493" w:type="dxa"/>
            <w:vAlign w:val="center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9 436 231,20</w:t>
            </w:r>
          </w:p>
        </w:tc>
      </w:tr>
      <w:tr w:rsidR="001635BC" w:rsidRPr="00541CAD" w:rsidTr="00F17F5C">
        <w:trPr>
          <w:gridAfter w:val="1"/>
          <w:wAfter w:w="218" w:type="dxa"/>
          <w:trHeight w:val="930"/>
        </w:trPr>
        <w:tc>
          <w:tcPr>
            <w:tcW w:w="551" w:type="dxa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Имбинский сельсовет</w:t>
            </w:r>
          </w:p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Проезды №№ 1,2 от ул. Есенина до ул. Пихтовая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2493" w:type="dxa"/>
            <w:vAlign w:val="center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288502,00</w:t>
            </w:r>
          </w:p>
        </w:tc>
      </w:tr>
      <w:tr w:rsidR="001635BC" w:rsidRPr="00541CAD" w:rsidTr="00F17F5C">
        <w:trPr>
          <w:gridAfter w:val="1"/>
          <w:wAfter w:w="218" w:type="dxa"/>
          <w:trHeight w:val="205"/>
        </w:trPr>
        <w:tc>
          <w:tcPr>
            <w:tcW w:w="551" w:type="dxa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Ирбинский сельсовет, ул. Нагорная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2493" w:type="dxa"/>
            <w:vAlign w:val="center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277457,90</w:t>
            </w:r>
          </w:p>
        </w:tc>
      </w:tr>
      <w:tr w:rsidR="001635BC" w:rsidRPr="00541CAD" w:rsidTr="00F17F5C">
        <w:trPr>
          <w:gridAfter w:val="1"/>
          <w:wAfter w:w="218" w:type="dxa"/>
          <w:trHeight w:val="590"/>
        </w:trPr>
        <w:tc>
          <w:tcPr>
            <w:tcW w:w="551" w:type="dxa"/>
            <w:vMerge w:val="restart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Заледеевский сельсовет</w:t>
            </w:r>
          </w:p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Пионерная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2493" w:type="dxa"/>
            <w:vMerge w:val="restart"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384 207,01</w:t>
            </w:r>
          </w:p>
        </w:tc>
      </w:tr>
      <w:tr w:rsidR="001635BC" w:rsidRPr="00541CAD" w:rsidTr="00F17F5C">
        <w:trPr>
          <w:gridAfter w:val="1"/>
          <w:wAfter w:w="218" w:type="dxa"/>
          <w:trHeight w:val="337"/>
        </w:trPr>
        <w:tc>
          <w:tcPr>
            <w:tcW w:w="551" w:type="dxa"/>
            <w:vMerge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Молодёжная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2493" w:type="dxa"/>
            <w:vMerge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35BC" w:rsidRPr="00541CAD" w:rsidTr="00F17F5C">
        <w:trPr>
          <w:gridAfter w:val="1"/>
          <w:wAfter w:w="218" w:type="dxa"/>
          <w:trHeight w:val="592"/>
        </w:trPr>
        <w:tc>
          <w:tcPr>
            <w:tcW w:w="551" w:type="dxa"/>
            <w:vMerge w:val="restart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Тагарский сельсовет</w:t>
            </w:r>
          </w:p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550,0</w:t>
            </w:r>
          </w:p>
        </w:tc>
        <w:tc>
          <w:tcPr>
            <w:tcW w:w="2493" w:type="dxa"/>
            <w:vMerge w:val="restart"/>
          </w:tcPr>
          <w:p w:rsidR="001635BC" w:rsidRPr="00541CAD" w:rsidRDefault="001635BC" w:rsidP="009E0FF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819 054,08</w:t>
            </w:r>
          </w:p>
        </w:tc>
      </w:tr>
      <w:tr w:rsidR="001635BC" w:rsidRPr="00541CAD" w:rsidTr="00F17F5C">
        <w:trPr>
          <w:gridAfter w:val="1"/>
          <w:wAfter w:w="218" w:type="dxa"/>
          <w:trHeight w:val="368"/>
        </w:trPr>
        <w:tc>
          <w:tcPr>
            <w:tcW w:w="551" w:type="dxa"/>
            <w:vMerge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Федосеева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130,0</w:t>
            </w:r>
          </w:p>
        </w:tc>
        <w:tc>
          <w:tcPr>
            <w:tcW w:w="2493" w:type="dxa"/>
            <w:vMerge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35BC" w:rsidRPr="00541CAD" w:rsidTr="00F17F5C">
        <w:trPr>
          <w:gridAfter w:val="1"/>
          <w:wAfter w:w="218" w:type="dxa"/>
          <w:trHeight w:val="566"/>
        </w:trPr>
        <w:tc>
          <w:tcPr>
            <w:tcW w:w="551" w:type="dxa"/>
            <w:hideMark/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04" w:type="dxa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Яркинский сельсовет, ул. Зеленая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2493" w:type="dxa"/>
            <w:vAlign w:val="center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244424,96</w:t>
            </w:r>
          </w:p>
        </w:tc>
      </w:tr>
      <w:tr w:rsidR="001635BC" w:rsidRPr="00541CAD" w:rsidTr="00F17F5C">
        <w:trPr>
          <w:trHeight w:val="560"/>
        </w:trPr>
        <w:tc>
          <w:tcPr>
            <w:tcW w:w="4955" w:type="dxa"/>
            <w:gridSpan w:val="2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12" w:type="dxa"/>
            <w:vAlign w:val="center"/>
            <w:hideMark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2080,0</w:t>
            </w:r>
          </w:p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1635BC" w:rsidRPr="00541CAD" w:rsidRDefault="001635BC" w:rsidP="009E0FF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11449877,15</w:t>
            </w:r>
          </w:p>
        </w:tc>
        <w:tc>
          <w:tcPr>
            <w:tcW w:w="218" w:type="dxa"/>
            <w:tcBorders>
              <w:top w:val="nil"/>
              <w:bottom w:val="nil"/>
            </w:tcBorders>
          </w:tcPr>
          <w:p w:rsidR="001635BC" w:rsidRPr="00541CAD" w:rsidRDefault="001635BC" w:rsidP="009E0FF2">
            <w:pPr>
              <w:spacing w:after="0" w:line="240" w:lineRule="atLeast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</w:tr>
    </w:tbl>
    <w:p w:rsidR="001635BC" w:rsidRPr="00541CAD" w:rsidRDefault="001635BC" w:rsidP="009E0FF2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рамках Соглашения №105/С о предоставлении в 2019 году субсидии из краевого бюджета бюджету Кежемского района на реализацию мероприятий, направленных на повышение безопасности дорожного движения за счет средств дорожного фонда на территории муниципального образования Кежемский район в летний период 2019 года  было установлено 64 дорожных знака на общую сумму 320 142,21 рублей.</w:t>
      </w: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>В 2020 и плановый период 2021-2022 года планируется в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вод в эксплуатацию понтонной переправы через р. Кова на автомобильной дороге Н. Болтурино – Н. Недокура в Кежемском районе. </w:t>
      </w:r>
    </w:p>
    <w:p w:rsidR="008A43A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Работа по отсыпке зимней автомобильной дороги Тагара –Яркино с дальнейшим переводом ее в дорогу круглогодового использования.</w:t>
      </w: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Участие в программе капитального ремонта и ремонта автомобильных дорог общего пользования местного значения</w:t>
      </w:r>
      <w:r w:rsidR="00230E01" w:rsidRPr="00541CAD">
        <w:rPr>
          <w:rFonts w:ascii="Times New Roman" w:eastAsia="Calibri" w:hAnsi="Times New Roman" w:cs="Times New Roman"/>
          <w:sz w:val="28"/>
          <w:szCs w:val="28"/>
        </w:rPr>
        <w:t>, в т.ч. :</w:t>
      </w:r>
    </w:p>
    <w:p w:rsidR="00230E01" w:rsidRPr="00541CAD" w:rsidRDefault="00230E01" w:rsidP="009E0FF2">
      <w:pPr>
        <w:pStyle w:val="af"/>
        <w:spacing w:line="240" w:lineRule="atLeast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1CAD">
        <w:rPr>
          <w:rFonts w:ascii="Times New Roman" w:eastAsia="Calibri" w:hAnsi="Times New Roman" w:cs="Times New Roman"/>
          <w:b/>
          <w:sz w:val="28"/>
          <w:szCs w:val="28"/>
        </w:rPr>
        <w:t>2020 г.</w:t>
      </w:r>
      <w:r w:rsidR="00BC0938" w:rsidRPr="00541CAD">
        <w:rPr>
          <w:rFonts w:ascii="Times New Roman" w:eastAsia="Calibri" w:hAnsi="Times New Roman" w:cs="Times New Roman"/>
          <w:b/>
          <w:sz w:val="28"/>
          <w:szCs w:val="28"/>
        </w:rPr>
        <w:t xml:space="preserve"> – итого стоимость работ – 12 537 612,80 руб.</w:t>
      </w:r>
      <w:r w:rsidRPr="00541CA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1. Муниципальное образование г.Кодинск:</w:t>
      </w:r>
    </w:p>
    <w:p w:rsidR="00FF64CD" w:rsidRPr="00541CAD" w:rsidRDefault="00230E01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lastRenderedPageBreak/>
        <w:t>- участок д</w:t>
      </w:r>
      <w:r w:rsidR="008404CE" w:rsidRPr="00541CAD">
        <w:rPr>
          <w:rFonts w:ascii="Times New Roman" w:eastAsia="Calibri" w:hAnsi="Times New Roman" w:cs="Times New Roman"/>
          <w:sz w:val="28"/>
          <w:szCs w:val="28"/>
        </w:rPr>
        <w:t>ороги ул.Колесниченко (от перекр</w:t>
      </w:r>
      <w:r w:rsidRPr="00541CAD">
        <w:rPr>
          <w:rFonts w:ascii="Times New Roman" w:eastAsia="Calibri" w:hAnsi="Times New Roman" w:cs="Times New Roman"/>
          <w:sz w:val="28"/>
          <w:szCs w:val="28"/>
        </w:rPr>
        <w:t>естка ул.Гидрост</w:t>
      </w:r>
      <w:r w:rsidR="008404CE" w:rsidRPr="00541CAD">
        <w:rPr>
          <w:rFonts w:ascii="Times New Roman" w:eastAsia="Calibri" w:hAnsi="Times New Roman" w:cs="Times New Roman"/>
          <w:sz w:val="28"/>
          <w:szCs w:val="28"/>
        </w:rPr>
        <w:t>роителе</w:t>
      </w:r>
      <w:r w:rsidRPr="00541CAD">
        <w:rPr>
          <w:rFonts w:ascii="Times New Roman" w:eastAsia="Calibri" w:hAnsi="Times New Roman" w:cs="Times New Roman"/>
          <w:sz w:val="28"/>
          <w:szCs w:val="28"/>
        </w:rPr>
        <w:t>й до ул.Маяковского)</w:t>
      </w:r>
      <w:r w:rsidR="008404CE" w:rsidRPr="00541CAD">
        <w:rPr>
          <w:rFonts w:ascii="Times New Roman" w:eastAsia="Calibri" w:hAnsi="Times New Roman" w:cs="Times New Roman"/>
          <w:sz w:val="28"/>
          <w:szCs w:val="28"/>
        </w:rPr>
        <w:t>- 195,0 м.- 3658940,40 руб.;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проезд к Кежемской районной больнице (от автовокзала)- 375,0 м.- 4 576 410,00 руб.;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пер.Нагорный – 490,0 м.- 1 089 702,00 руб.;</w:t>
      </w:r>
    </w:p>
    <w:p w:rsidR="008404CE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ул.Зеленая – 142,0 м.- 337 452,00 руб.;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2. Ирбинский сельсовет:</w:t>
      </w:r>
    </w:p>
    <w:p w:rsidR="008404CE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ул.Нагорная  - 500,00 м. – 613 113,60 руб.;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3. Заледеевский сельсовет :</w:t>
      </w:r>
    </w:p>
    <w:p w:rsidR="008404CE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д.Климино ,ул. Советская – 495,0 м. – 927 920,40 рб.;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4. Тагарский сельсовет:</w:t>
      </w:r>
    </w:p>
    <w:p w:rsidR="008404CE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 Федосеева – 540,0 м. – ул. Солнечная – 173,0 м.- 925 708,40;</w:t>
      </w:r>
    </w:p>
    <w:p w:rsidR="00FF64CD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5. Яркинский сельсовет:</w:t>
      </w:r>
    </w:p>
    <w:p w:rsidR="008404CE" w:rsidRPr="00541CAD" w:rsidRDefault="008404CE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ул.Центральная – 600,0 м. – 408 366,00 руб.;</w:t>
      </w:r>
    </w:p>
    <w:p w:rsidR="008404CE" w:rsidRPr="00541CAD" w:rsidRDefault="008404CE" w:rsidP="009E0FF2">
      <w:pPr>
        <w:pStyle w:val="af"/>
        <w:spacing w:line="240" w:lineRule="atLeast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1CAD">
        <w:rPr>
          <w:rFonts w:ascii="Times New Roman" w:eastAsia="Calibri" w:hAnsi="Times New Roman" w:cs="Times New Roman"/>
          <w:b/>
          <w:sz w:val="28"/>
          <w:szCs w:val="28"/>
        </w:rPr>
        <w:t>2021г.</w:t>
      </w:r>
      <w:r w:rsidR="00BC0938" w:rsidRPr="00541CAD">
        <w:rPr>
          <w:rFonts w:ascii="Times New Roman" w:eastAsia="Calibri" w:hAnsi="Times New Roman" w:cs="Times New Roman"/>
          <w:b/>
          <w:sz w:val="28"/>
          <w:szCs w:val="28"/>
        </w:rPr>
        <w:t xml:space="preserve"> – итого стоимость работ – 13 405 048,39 руб.</w:t>
      </w:r>
      <w:r w:rsidRPr="00541CA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1.</w:t>
      </w:r>
      <w:r w:rsidR="008404CE" w:rsidRPr="00541CAD">
        <w:rPr>
          <w:rFonts w:ascii="Times New Roman" w:eastAsia="Calibri" w:hAnsi="Times New Roman" w:cs="Times New Roman"/>
          <w:sz w:val="28"/>
          <w:szCs w:val="28"/>
        </w:rPr>
        <w:t>Муниципальное образование г.Кодинск:</w:t>
      </w:r>
    </w:p>
    <w:p w:rsidR="00FF64CD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ул.Рябиновая – 180,0 м.- 4 275 266,67 руб.;</w:t>
      </w:r>
    </w:p>
    <w:p w:rsidR="00614900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ул.Дорожников – 261,0 м.- 6 163 639,60 руб.;</w:t>
      </w:r>
    </w:p>
    <w:p w:rsidR="00FF64CD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2. Ирбинский сельсовет:</w:t>
      </w:r>
    </w:p>
    <w:p w:rsidR="00614900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пер.Мурский – 500,0 м.- 613 113,60 руб.;</w:t>
      </w:r>
    </w:p>
    <w:p w:rsidR="00FF64CD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3. Заледеевский сельсовет:</w:t>
      </w:r>
    </w:p>
    <w:p w:rsidR="00614900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 xml:space="preserve"> - ул.Береговая  - 539,0 м. – 927 920,40 руб.;</w:t>
      </w:r>
    </w:p>
    <w:p w:rsidR="00FF64CD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4. Тагарский сельсовет:</w:t>
      </w:r>
    </w:p>
    <w:p w:rsidR="00614900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ул.Красноярская – 573,0 м. – 995 239,20 руб.;</w:t>
      </w:r>
    </w:p>
    <w:p w:rsidR="00FF64CD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5. Яркинский сельсовет:</w:t>
      </w:r>
    </w:p>
    <w:p w:rsidR="00614900" w:rsidRPr="00541CAD" w:rsidRDefault="00614900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ул.Центральная – 600 м. – 429 848,92 руб.;</w:t>
      </w:r>
    </w:p>
    <w:p w:rsidR="00FF64CD" w:rsidRPr="00541CAD" w:rsidRDefault="00FF64CD" w:rsidP="009E0FF2">
      <w:pPr>
        <w:pStyle w:val="af"/>
        <w:spacing w:line="240" w:lineRule="atLeast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1CAD">
        <w:rPr>
          <w:rFonts w:ascii="Times New Roman" w:eastAsia="Calibri" w:hAnsi="Times New Roman" w:cs="Times New Roman"/>
          <w:b/>
          <w:sz w:val="28"/>
          <w:szCs w:val="28"/>
        </w:rPr>
        <w:t>2022 г.</w:t>
      </w:r>
      <w:r w:rsidR="00BC0938" w:rsidRPr="00541CAD">
        <w:rPr>
          <w:rFonts w:ascii="Times New Roman" w:eastAsia="Calibri" w:hAnsi="Times New Roman" w:cs="Times New Roman"/>
          <w:b/>
          <w:sz w:val="28"/>
          <w:szCs w:val="28"/>
        </w:rPr>
        <w:t>- итого стоимость работ – 13 405 467,37 руб.</w:t>
      </w:r>
      <w:r w:rsidRPr="00541CA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1.Муниципальное образование г.Кодинск: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ул.Гидростроителей– 235,0 м.- 3 240 553,20 руб.;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ул.Дорожников – 310,0 м.- 7 342 852,05 руб.;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2. Ирбинский сельсовет: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Ул.Центральная – 400,0 м.- 496 033,20 руб.;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3. Заледеевский сельсовет: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 xml:space="preserve"> - ул.Береговая  - 539,0 м. – 1 010 355,60 руб.;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4. Тагарский сельсовет: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ул.Комсомольская – 510,0 м. – 885 824,40 руб.;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5. Яркинский сельсовет:</w:t>
      </w:r>
    </w:p>
    <w:p w:rsidR="00FF64CD" w:rsidRPr="00541CAD" w:rsidRDefault="00FF64CD" w:rsidP="009E0FF2">
      <w:pPr>
        <w:spacing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1CAD">
        <w:rPr>
          <w:rFonts w:ascii="Times New Roman" w:eastAsia="Calibri" w:hAnsi="Times New Roman" w:cs="Times New Roman"/>
          <w:sz w:val="28"/>
          <w:szCs w:val="28"/>
        </w:rPr>
        <w:t>- ул.Центральная – 600 м. – 429 848,92 руб.</w:t>
      </w:r>
    </w:p>
    <w:p w:rsidR="001635BC" w:rsidRPr="00541CAD" w:rsidRDefault="001635BC" w:rsidP="009E0FF2">
      <w:pPr>
        <w:spacing w:line="240" w:lineRule="atLeast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мероприятий, направленных на повышение безопасности дорожного движения, в том числе в 2020 году - разработка комплексной схемы организации дорожного движения в Кежемском районе. </w:t>
      </w: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C7FB0" w:rsidRPr="00541CAD" w:rsidRDefault="006C7FB0" w:rsidP="009E0FF2">
      <w:pPr>
        <w:spacing w:line="240" w:lineRule="atLeast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35BC" w:rsidRPr="00541CAD" w:rsidRDefault="001635BC" w:rsidP="009E0FF2">
      <w:pPr>
        <w:spacing w:line="240" w:lineRule="atLeast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41CAD">
        <w:rPr>
          <w:rFonts w:ascii="Times New Roman" w:hAnsi="Times New Roman"/>
          <w:b/>
          <w:sz w:val="28"/>
          <w:szCs w:val="28"/>
        </w:rPr>
        <w:t>СВЯЗЬ</w:t>
      </w:r>
    </w:p>
    <w:p w:rsidR="001635BC" w:rsidRPr="00541CAD" w:rsidRDefault="001635BC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связи с переходом на цифровое телевещание по поручению Губернатора Красноярского края было выполнено следующее:</w:t>
      </w:r>
    </w:p>
    <w:p w:rsidR="001635BC" w:rsidRPr="00541CAD" w:rsidRDefault="001635BC" w:rsidP="009E0FF2">
      <w:pPr>
        <w:widowControl w:val="0"/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>Активизирована информационно-разъяснительная работа среди жителей по вопросу перехода на цифровое вещание путем размещения соответствующих материалов, публикаций и сюжетов:</w:t>
      </w:r>
    </w:p>
    <w:p w:rsidR="001635BC" w:rsidRPr="00541CAD" w:rsidRDefault="001635BC" w:rsidP="009E0FF2">
      <w:pPr>
        <w:widowControl w:val="0"/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>В газете «Советское Приангарье (еженедельно);</w:t>
      </w:r>
    </w:p>
    <w:p w:rsidR="001635BC" w:rsidRPr="00541CAD" w:rsidRDefault="001635BC" w:rsidP="009E0FF2">
      <w:pPr>
        <w:widowControl w:val="0"/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>Через телевизионное (по «бегущей сроке») и радиовещание;</w:t>
      </w:r>
    </w:p>
    <w:p w:rsidR="001635BC" w:rsidRPr="00541CAD" w:rsidRDefault="001635BC" w:rsidP="009E0FF2">
      <w:pPr>
        <w:widowControl w:val="0"/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 xml:space="preserve">В информационно-телекоммуникационной сети «Интернет» (социальные сети </w:t>
      </w:r>
      <w:r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Viber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, ВКонтакте, Одноклассники);</w:t>
      </w:r>
    </w:p>
    <w:p w:rsidR="001635BC" w:rsidRPr="00541CAD" w:rsidRDefault="001635BC" w:rsidP="009E0FF2">
      <w:pPr>
        <w:widowControl w:val="0"/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>Распространение плакатов и листовок по данной тематике на подъездах жилых домов, объектах массового скопления людей (социальных и культурных объектах, торговых точках, автостанции и автобусных остановках).</w:t>
      </w:r>
    </w:p>
    <w:p w:rsidR="001635BC" w:rsidRPr="00541CAD" w:rsidRDefault="001635BC" w:rsidP="009E0FF2">
      <w:pPr>
        <w:widowControl w:val="0"/>
        <w:tabs>
          <w:tab w:val="left" w:pos="0"/>
          <w:tab w:val="left" w:pos="993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 xml:space="preserve">До жителей поселений Кежемского района, в том числе не попадающих в зону уверенного приема сигнала цифрового вещания, была доведена информация о возможности получения компенсации за приобретение необходимого цифрового и спутникового оборудования. </w:t>
      </w:r>
    </w:p>
    <w:p w:rsidR="001635BC" w:rsidRPr="00541CAD" w:rsidRDefault="001635BC" w:rsidP="009E0FF2">
      <w:pPr>
        <w:tabs>
          <w:tab w:val="left" w:pos="0"/>
          <w:tab w:val="left" w:pos="567"/>
        </w:tabs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ab/>
        <w:t xml:space="preserve">В рамках </w:t>
      </w:r>
      <w:r w:rsidRPr="00541CA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государственной программы Красноярского края «Развитие системы социальной поддержки граждан», а также муниципальной программы «Система социальной защиты населения Кежемского района»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обратившимся гражданам была оказана материальная помощь в связи с переходом на цифровое телевещание.</w:t>
      </w: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После отключения аналогового вещания телевидения жители района перешли на цифровое телевидение. Цифровым вещанием охвачены жители всех населенных пунктов Кежемского района, кроме п. Имбинский, в котором 64 домохозяйства остались не подключены, в том числе 23 домохозяйства не планируют подключение, 41 домохозяйство планирует подключиться (без уточнения сроков) по своему волеизъявлению.</w:t>
      </w: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Подана заявка в Министерство цифрового развития на организацию сотовой связи в п. Имбинский. Выделено из краевого бюджета 4 323 963,71 рублей. Работы будут произведены в 2020 году.</w:t>
      </w:r>
    </w:p>
    <w:p w:rsidR="001635BC" w:rsidRPr="00541CAD" w:rsidRDefault="001635BC" w:rsidP="009E0FF2">
      <w:pPr>
        <w:spacing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Проводилась работа по созданию условий для развития услуг связи в малочисленных и труднодоступных населенных пунктах края (ИНТЕРНЕТ в с.Ирба и с.Яркино). На данные цели в 2019 году было выделено 427 440,00 рублей.</w:t>
      </w:r>
      <w:r w:rsidR="00EE6DE3" w:rsidRPr="00541CAD">
        <w:rPr>
          <w:rFonts w:ascii="Times New Roman" w:eastAsia="Times New Roman" w:hAnsi="Times New Roman" w:cs="Times New Roman"/>
          <w:sz w:val="28"/>
          <w:szCs w:val="28"/>
        </w:rPr>
        <w:t xml:space="preserve"> В настоящее время жители с. Ирба и с.Яркино получают услугу интернет  через </w:t>
      </w:r>
      <w:r w:rsidR="00EE6DE3"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WI</w:t>
      </w:r>
      <w:r w:rsidR="00EE6DE3" w:rsidRPr="00541CAD">
        <w:rPr>
          <w:rFonts w:ascii="Times New Roman" w:eastAsia="Times New Roman" w:hAnsi="Times New Roman" w:cs="Times New Roman"/>
          <w:sz w:val="28"/>
          <w:szCs w:val="28"/>
        </w:rPr>
        <w:t>-</w:t>
      </w:r>
      <w:r w:rsidR="00EE6DE3" w:rsidRPr="00541CAD">
        <w:rPr>
          <w:rFonts w:ascii="Times New Roman" w:eastAsia="Times New Roman" w:hAnsi="Times New Roman" w:cs="Times New Roman"/>
          <w:sz w:val="28"/>
          <w:szCs w:val="28"/>
          <w:lang w:val="en-US"/>
        </w:rPr>
        <w:t>FI</w:t>
      </w:r>
      <w:r w:rsidR="00EE6DE3" w:rsidRPr="00541C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35BC" w:rsidRPr="00541CAD" w:rsidRDefault="001635BC" w:rsidP="009E0FF2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A1636" w:rsidRPr="00541CAD" w:rsidRDefault="000A1636" w:rsidP="009E0FF2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541CAD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>В 2019 году в рамках реализации неотложных мероприятий по повышению эксплуатационной надежности объектов коммунальной инфраструктуры муниципальных образований края выполнены работы по капитальному ремонту участков водопроводных сетей по ул. Гайнулина, ул. Колесниченко в г. Кодинск на сумму 1550,52428 тыс. руб. (в том числе субсидия краевого бюджета - 1451,26887 тыс. руб.). В результате проведенных по данному мероприятию работ заменено 0,211 км водопроводных сетей.</w:t>
      </w:r>
    </w:p>
    <w:p w:rsidR="00CE4EDD" w:rsidRPr="00541CAD" w:rsidRDefault="00CE4EDD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На территории Кежемского района, промзона г. Кодинск с 2018 г. компания АО «КрасЭКо» для снижения затрат на производство тепловой энергии и горячего водоснабжения реализует масштабный проект «Реконструкция электрокотельной в г. Кодинск с переводом в пиковый режим. Установка двух котлов на биотопливе мощностью 20МВт», с возможностью дополнительного котлового оборудования наращивания мощности до 30МВТ.</w:t>
      </w:r>
    </w:p>
    <w:p w:rsidR="00CE4EDD" w:rsidRPr="00541CAD" w:rsidRDefault="00CE4EDD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Планируется, что уже во втором квартале 2020г. биокотельная начнет отпускать тепловую энергию в сеть. </w:t>
      </w:r>
    </w:p>
    <w:p w:rsidR="001C2937" w:rsidRPr="00541CAD" w:rsidRDefault="00CE4EDD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Проведены работы по подготовке и проверке готовности муниципальных учреждений Кежемского района, объектов жизнеобеспечения и  жилищного фонда МКД (г.Кодинск, п.Имбинский, п.Недокура) к ОЗП 2019-2020 г.</w:t>
      </w:r>
    </w:p>
    <w:p w:rsidR="00D20B74" w:rsidRPr="00541CAD" w:rsidRDefault="00CE4EDD" w:rsidP="009E0FF2">
      <w:pPr>
        <w:tabs>
          <w:tab w:val="left" w:pos="720"/>
        </w:tabs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</w:t>
      </w:r>
      <w:r w:rsidRPr="00541CAD">
        <w:rPr>
          <w:rFonts w:ascii="Times New Roman" w:hAnsi="Times New Roman" w:cs="Times New Roman"/>
          <w:sz w:val="28"/>
          <w:szCs w:val="28"/>
        </w:rPr>
        <w:tab/>
        <w:t>Итогом проведенной работы стало получение в Ростехнадзоре  паспорта готовности МО Кежемский район к отопительному периоды 2019-2020 год.</w:t>
      </w:r>
      <w:r w:rsidR="00D20B74" w:rsidRPr="00541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B74" w:rsidRPr="00541CAD" w:rsidRDefault="00D20B74" w:rsidP="009E0FF2">
      <w:pPr>
        <w:tabs>
          <w:tab w:val="left" w:pos="720"/>
        </w:tabs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ab/>
        <w:t xml:space="preserve">Ведется активная работа с Законодательным собранием Красноярского края и Правительством Красноярского края по снижению тарифов на тепло и ГВС  п.Недокура и п.Имбинский и доведения их до среднего по Кежемскому району. </w:t>
      </w:r>
    </w:p>
    <w:p w:rsidR="00D20B74" w:rsidRPr="00541CAD" w:rsidRDefault="00D20B74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В рамках краткосрочных планов реализации региональной программы капитального ремонта общего имущества в многоквартирных домах на территории Кежемского района на 2017-2019 годы были выполнены следующие работы:</w:t>
      </w:r>
    </w:p>
    <w:p w:rsidR="00D20B74" w:rsidRPr="00541CAD" w:rsidRDefault="00D20B74" w:rsidP="009E0FF2">
      <w:pPr>
        <w:pStyle w:val="af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Ремонт крыш – 4дома;</w:t>
      </w:r>
    </w:p>
    <w:p w:rsidR="00D20B74" w:rsidRPr="00541CAD" w:rsidRDefault="00D20B74" w:rsidP="009E0FF2">
      <w:pPr>
        <w:pStyle w:val="af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bCs/>
          <w:sz w:val="28"/>
          <w:szCs w:val="28"/>
        </w:rPr>
        <w:t>Ремонт или замена лифтового оборудования – 12шт;</w:t>
      </w:r>
    </w:p>
    <w:p w:rsidR="00D20B74" w:rsidRPr="00541CAD" w:rsidRDefault="00D20B74" w:rsidP="009E0FF2">
      <w:pPr>
        <w:pStyle w:val="af"/>
        <w:numPr>
          <w:ilvl w:val="0"/>
          <w:numId w:val="6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bCs/>
          <w:sz w:val="28"/>
          <w:szCs w:val="28"/>
        </w:rPr>
        <w:t xml:space="preserve">Ремонт внутридомовых инженерных систем                                       </w:t>
      </w:r>
      <w:r w:rsidRPr="00541CAD">
        <w:rPr>
          <w:rFonts w:ascii="Times New Roman" w:hAnsi="Times New Roman" w:cs="Times New Roman"/>
          <w:sz w:val="28"/>
          <w:szCs w:val="28"/>
        </w:rPr>
        <w:t>электроснабжения – 13 домов.</w:t>
      </w:r>
    </w:p>
    <w:p w:rsidR="00CE4EDD" w:rsidRPr="00541CAD" w:rsidRDefault="00CE4EDD" w:rsidP="009E0FF2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0B74" w:rsidRPr="00541CAD" w:rsidRDefault="00D20B74" w:rsidP="009E0F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Действующие очистные сооружения Кодинска имеют проектную производительность 17000 м3/сут., при фактическом объеме стоков не более 2000 м3/сут. Поэтому транспортировка стоков происходит с продолжительными перерывами. Периодический застой и длительность транспортировки стоков от места сбора до очистных сооружений пагубно сказывается на качестве сточных вод после очистных сооружений.  </w:t>
      </w:r>
    </w:p>
    <w:p w:rsidR="00D20B74" w:rsidRPr="00541CAD" w:rsidRDefault="00D20B74" w:rsidP="009E0F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lastRenderedPageBreak/>
        <w:t xml:space="preserve">Государственному предприятию Красноярского края «Центр развития коммунального комплекса», по итогам выездного совещания в Кодинск  «О подготовке к отопительному периоду 2019-2020 гг.» министр промышленности, энергетики и ЖКХ Красноярского края  Е. Е. Афанасьев поручил изучить вопрос о капитальном ремонте и/или реконструкции очистных сооружений г. Кодинска.  </w:t>
      </w:r>
    </w:p>
    <w:p w:rsidR="00D20B74" w:rsidRPr="00541CAD" w:rsidRDefault="00D20B74" w:rsidP="009E0F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hAnsi="Times New Roman"/>
          <w:sz w:val="28"/>
          <w:szCs w:val="28"/>
        </w:rPr>
        <w:t xml:space="preserve">В ходе обследования действующей системы водоотведения г. Кодинск определены необходимые мероприятия для приведения объектов водоотведения в технически исправное состояние. </w:t>
      </w:r>
    </w:p>
    <w:p w:rsidR="001635BC" w:rsidRPr="00541CAD" w:rsidRDefault="00D20B74" w:rsidP="009E0FF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2020 году предусмотрена п</w:t>
      </w:r>
      <w:r w:rsidR="001635BC" w:rsidRPr="00541CAD">
        <w:rPr>
          <w:rFonts w:ascii="Times New Roman" w:eastAsia="Times New Roman" w:hAnsi="Times New Roman" w:cs="Times New Roman"/>
          <w:sz w:val="28"/>
          <w:szCs w:val="28"/>
        </w:rPr>
        <w:t>одача заявки на участие в подпрограмме «Модернизация, реконструкция и капитальный ремонт объектов коммунальной инфраструктуры муниципальных образований Красноярского края», на реализацию неотложных мероприятий по повышению эксплуатационной надежности объектов коммунальной инфраструктуры, в т.ч.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В 2020 году: 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1. Капитальный ремонт межквартальных водопроводных сетей на участках от ВК-15  до жилых домов  №5, 7 по  ул. Гайнулина,  от ВК-13  до жилых домов № 8, 9 по  ул. Гайнулина в г. Кодинск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2.  Капитальный ремонт участка водопровода от ВК-5 до ТК-9а-2-2Б по ул. Михайлова в  г. Кодинск</w:t>
      </w:r>
      <w:r w:rsidR="00D20B74" w:rsidRPr="00541C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0B74" w:rsidRPr="00541CAD" w:rsidRDefault="00D20B74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3. Реконструкция котла – котельная в п. Имбинский.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2021-2022: 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1. Восстановление кольцевого водопровода  от ВК-26 (ул. Колесниченко 2) до ВК-29 (ул. Гидростроителей 3)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41CAD">
        <w:rPr>
          <w:rFonts w:ascii="Calibri" w:eastAsia="Times New Roman" w:hAnsi="Calibri" w:cs="Times New Roman"/>
        </w:rPr>
        <w:t xml:space="preserve">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Восстановление участка кольцевого водопровода от ВК-11 (перекресток ул. Гайнулина и ПЛК) до т.1 (по ПЛК)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3. Ремонт участка магистрального водопровода по ул. Колесниченко от ВК-5 до ВК-5Г (Колесниченко, д. 22)</w:t>
      </w:r>
    </w:p>
    <w:p w:rsidR="001635BC" w:rsidRPr="00541CAD" w:rsidRDefault="001635BC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4. Ремонт участка магистрального водопровода по ул. Колесниченко от ВК-5Г до ТК9-А-2Г</w:t>
      </w:r>
      <w:r w:rsidR="00D20B74" w:rsidRPr="00541C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0B74" w:rsidRPr="00541CAD" w:rsidRDefault="00D20B74" w:rsidP="009E0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20B74" w:rsidRPr="00541CAD" w:rsidRDefault="00D20B74" w:rsidP="009E0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41C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Экономика</w:t>
      </w:r>
    </w:p>
    <w:p w:rsidR="00073CC6" w:rsidRPr="00541CAD" w:rsidRDefault="00073CC6" w:rsidP="009E0FF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0637F" w:rsidRPr="00541CAD" w:rsidRDefault="00E0637F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Состояние экономики Кежемского района можно охарактеризовать как стабильное, благодаря развитию ведущих отраслей экономики. Несмотря на завершение строительства Богучанской ГЭС и значительный отток инвестиций с территории района, развитие в районе продолжается по нарастающей, благодаря лесоперерабатывающему комплексу. </w:t>
      </w:r>
    </w:p>
    <w:p w:rsidR="00E0637F" w:rsidRPr="00541CAD" w:rsidRDefault="00E0637F" w:rsidP="009E0FF2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районе продолжается  строительство завода ООО «Ангара лес», в настоящее время ведутся пуско-наладочные работы. </w:t>
      </w:r>
    </w:p>
    <w:p w:rsidR="00E0637F" w:rsidRPr="00541CAD" w:rsidRDefault="00E0637F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П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ланируется разработка проекта пеллетного завода Приангарского ЛПК. </w:t>
      </w:r>
      <w:r w:rsidRPr="00541CAD">
        <w:rPr>
          <w:rFonts w:ascii="Times New Roman" w:hAnsi="Times New Roman" w:cs="Times New Roman"/>
          <w:sz w:val="28"/>
          <w:szCs w:val="28"/>
        </w:rPr>
        <w:t>Проект предусматривает строительство в 2020</w:t>
      </w:r>
      <w:r w:rsidR="00D20B74" w:rsidRPr="00541CAD">
        <w:rPr>
          <w:rFonts w:ascii="Times New Roman" w:hAnsi="Times New Roman" w:cs="Times New Roman"/>
          <w:sz w:val="28"/>
          <w:szCs w:val="28"/>
        </w:rPr>
        <w:t>- 2021</w:t>
      </w:r>
      <w:r w:rsidRPr="00541CAD">
        <w:rPr>
          <w:rFonts w:ascii="Times New Roman" w:hAnsi="Times New Roman" w:cs="Times New Roman"/>
          <w:sz w:val="28"/>
          <w:szCs w:val="28"/>
        </w:rPr>
        <w:t xml:space="preserve"> год</w:t>
      </w:r>
      <w:r w:rsidR="00D20B74" w:rsidRPr="00541CAD">
        <w:rPr>
          <w:rFonts w:ascii="Times New Roman" w:hAnsi="Times New Roman" w:cs="Times New Roman"/>
          <w:sz w:val="28"/>
          <w:szCs w:val="28"/>
        </w:rPr>
        <w:t>ах</w:t>
      </w:r>
      <w:r w:rsidRPr="00541CAD">
        <w:rPr>
          <w:rFonts w:ascii="Times New Roman" w:hAnsi="Times New Roman" w:cs="Times New Roman"/>
          <w:sz w:val="28"/>
          <w:szCs w:val="28"/>
        </w:rPr>
        <w:t xml:space="preserve"> завода </w:t>
      </w:r>
      <w:r w:rsidRPr="00541CAD">
        <w:rPr>
          <w:rFonts w:ascii="Times New Roman" w:hAnsi="Times New Roman" w:cs="Times New Roman"/>
          <w:sz w:val="28"/>
          <w:szCs w:val="28"/>
        </w:rPr>
        <w:lastRenderedPageBreak/>
        <w:t xml:space="preserve">по переработке отходов лесопиления ООО «Приангарский ЛПК» в древесные топливные гранулы (пеллеты) мощностью 14 тн/час (100 000 тонн в год) с возможностью увеличения производственной линии до 21 тн/час (140 000 тонн в год). Конечным продуктом являются пеллеты  диаметром  6мм, стандарта качества: </w:t>
      </w:r>
      <w:r w:rsidRPr="00541CAD">
        <w:rPr>
          <w:rFonts w:ascii="Times New Roman" w:hAnsi="Times New Roman" w:cs="Times New Roman"/>
          <w:sz w:val="28"/>
          <w:szCs w:val="28"/>
          <w:lang w:val="en-US"/>
        </w:rPr>
        <w:t>ENplusA</w:t>
      </w:r>
      <w:r w:rsidRPr="00541CAD">
        <w:rPr>
          <w:rFonts w:ascii="Times New Roman" w:hAnsi="Times New Roman" w:cs="Times New Roman"/>
          <w:sz w:val="28"/>
          <w:szCs w:val="28"/>
        </w:rPr>
        <w:t>1/</w:t>
      </w:r>
      <w:r w:rsidRPr="00541CA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1CAD">
        <w:rPr>
          <w:rFonts w:ascii="Times New Roman" w:hAnsi="Times New Roman" w:cs="Times New Roman"/>
          <w:sz w:val="28"/>
          <w:szCs w:val="28"/>
        </w:rPr>
        <w:t xml:space="preserve">2(Наивысший стандарт европейского качества); </w:t>
      </w:r>
      <w:r w:rsidRPr="00541CAD">
        <w:rPr>
          <w:rFonts w:ascii="Times New Roman" w:hAnsi="Times New Roman" w:cs="Times New Roman"/>
          <w:sz w:val="28"/>
          <w:szCs w:val="28"/>
          <w:lang w:val="en-US"/>
        </w:rPr>
        <w:t>ENB</w:t>
      </w:r>
      <w:r w:rsidRPr="00541CAD">
        <w:rPr>
          <w:rFonts w:ascii="Times New Roman" w:hAnsi="Times New Roman" w:cs="Times New Roman"/>
          <w:sz w:val="28"/>
          <w:szCs w:val="28"/>
        </w:rPr>
        <w:t xml:space="preserve"> (</w:t>
      </w:r>
      <w:r w:rsidRPr="00541CAD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541CAD">
        <w:rPr>
          <w:rFonts w:ascii="Times New Roman" w:hAnsi="Times New Roman" w:cs="Times New Roman"/>
          <w:sz w:val="28"/>
          <w:szCs w:val="28"/>
        </w:rPr>
        <w:t xml:space="preserve"> 14961-2).Стоимость строительства пеллетного завода: </w:t>
      </w:r>
      <w:r w:rsidRPr="00541CAD">
        <w:rPr>
          <w:rFonts w:ascii="Times New Roman" w:hAnsi="Times New Roman" w:cs="Times New Roman"/>
          <w:b/>
          <w:sz w:val="28"/>
          <w:szCs w:val="28"/>
        </w:rPr>
        <w:t>864 287 616,00 руб.</w:t>
      </w:r>
      <w:r w:rsidRPr="00541CAD">
        <w:rPr>
          <w:rFonts w:ascii="Times New Roman" w:hAnsi="Times New Roman" w:cs="Times New Roman"/>
          <w:sz w:val="28"/>
          <w:szCs w:val="28"/>
        </w:rPr>
        <w:t>Срок изготовления оборудования до 10 месяцев, срок строительства завода 18 месяцев.</w:t>
      </w:r>
    </w:p>
    <w:p w:rsidR="00E0637F" w:rsidRPr="00541CAD" w:rsidRDefault="00E0637F" w:rsidP="009E0FF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В 2019 году по результатам конкурсного отбора муниципальных программ развития субъектов малого и среднего предпринимательства Кежемский район, как и в предыдущие годы, признан победителем.</w:t>
      </w:r>
    </w:p>
    <w:p w:rsidR="00E0637F" w:rsidRPr="00541CAD" w:rsidRDefault="00E0637F" w:rsidP="009E0FF2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Кежемский район принял участие в разработке муниципальных комплексных проектов развития (МКПР). От района представлен проект по строительству сетей центрального отопления, водоснабжения и очистных сооружений (септиков) для жителей с. Заледеево. </w:t>
      </w:r>
    </w:p>
    <w:p w:rsidR="00013B35" w:rsidRPr="00541CAD" w:rsidRDefault="00E0637F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Иркутская нефтяная компания в 2020 году начнет строительство поисковой скважины Мундукшинского участка недр. На сегодняшний день подписано соглашение с Иркутской нефтяной компанией по выделению до конца 2019 года Кежемскому району средств  в размере 2 млн.руб. на развитие социальной инфраструктуры.</w:t>
      </w:r>
    </w:p>
    <w:p w:rsidR="00013B35" w:rsidRPr="00541CAD" w:rsidRDefault="00013B35" w:rsidP="009E0FF2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В 2019 году Администрация Кежемского района заявилась на  участие в конкурсах в рамках государственных программ Красноярского края, для  привлечения средств субсидий на сумму </w:t>
      </w:r>
      <w:r w:rsidR="009B732F" w:rsidRPr="00541CAD">
        <w:rPr>
          <w:rFonts w:ascii="Times New Roman" w:hAnsi="Times New Roman" w:cs="Times New Roman"/>
          <w:sz w:val="28"/>
          <w:szCs w:val="28"/>
        </w:rPr>
        <w:t>48 489 661,75</w:t>
      </w:r>
      <w:r w:rsidRPr="00541CAD">
        <w:rPr>
          <w:rFonts w:ascii="Times New Roman" w:hAnsi="Times New Roman" w:cs="Times New Roman"/>
          <w:sz w:val="28"/>
          <w:szCs w:val="28"/>
        </w:rPr>
        <w:t xml:space="preserve"> руб. (Приложение 1).</w:t>
      </w:r>
    </w:p>
    <w:p w:rsidR="00D20B74" w:rsidRPr="00541CAD" w:rsidRDefault="00D20B74" w:rsidP="009E0FF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37F" w:rsidRPr="00541CAD" w:rsidRDefault="00E0637F" w:rsidP="009E0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637F" w:rsidRPr="00541CAD" w:rsidRDefault="00E0637F" w:rsidP="009E0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41C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Лесная сфера</w:t>
      </w:r>
    </w:p>
    <w:p w:rsidR="00E0637F" w:rsidRPr="00541CAD" w:rsidRDefault="00E0637F" w:rsidP="009E0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администрации Кежемского района создана межведомственная комиссия по противодействию нелегальному обороту древесины. Комиссия проверила деятельности лесозаготовительных и деревоперерабатывающих предприятий с целью выявления незаконной деятельности, нарушения пожарных правил в лесах РФ, правил землепользования, выявления складирования отходов деревопереработки в лесах РФ.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2019 году администрация района проведено 17 проверочных мероприятий в том числе с участием районной прокуратуры, Красноярской транспортной прокуратуры, «Енисейречтрансом». Выявлено 14 незаконных причалов.  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Привлечены к Административной ответственности предприятия: </w:t>
      </w:r>
    </w:p>
    <w:p w:rsidR="00E0637F" w:rsidRPr="00541CAD" w:rsidRDefault="00E0637F" w:rsidP="009E0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ООО «Ива Лес», ООО «Санвик», ООО «Профисервис», ООО «Сила Сибири», ООО « Приангарский ПЛПК».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При проверке межведомственной комиссией инспектор «Енисейречтранса» арестовал три судна за грубое нарушение эксплуатации.         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районе п. Имбинский выявлена противоправная деятельность предприятия из Богучанского района по переработке древесины без правоустанавливающих документов на лесопиление. Незаконная деятельность прекращена. Прокуратура района направила исковое заявление о понуждении к устранению выявленных нарушений в Богучанский районный суд на ИП Растегаева и ООО «ЛМ Лес».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2019 году администрация Кежемского района и прокуратура проверила качество осмотра вырубленных лесосек. Выявлено значительное несоответствие начисления штрафов, прокуратура ведёт работу по принуждению к их доначислению, дополнительно ведётся расследование в рамках уголовного дела по результатам совместных проверок.     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Оборот заготовленной древесины от лесосеки до переработки или экспорта фиксируется в Единой государственной автоматизированной информационной системе учёта древесины и сделок с ней (Лес ЕГАИС).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2019 году на территории Кежемского района произошел 81 лесной пожар на площади 14731 га, что в два раза меньше чем в 2018 году.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рамках соглашения о социальном партнёрстве предприятием ООО «Леспрофиль» безвозмездно передаётся п.Недокура автомобиль скорой помощи укомплектованной по  категории «А», в данное время автомобиль получен на заводе в г.Ульяновск </w:t>
      </w:r>
      <w:r w:rsidR="00230E01" w:rsidRPr="00541CAD">
        <w:rPr>
          <w:rFonts w:ascii="Times New Roman" w:eastAsia="Times New Roman" w:hAnsi="Times New Roman" w:cs="Times New Roman"/>
          <w:sz w:val="28"/>
          <w:szCs w:val="28"/>
        </w:rPr>
        <w:t xml:space="preserve">в марте передан </w:t>
      </w:r>
      <w:r w:rsidRPr="00541CAD">
        <w:rPr>
          <w:rFonts w:ascii="Times New Roman" w:eastAsia="Times New Roman" w:hAnsi="Times New Roman" w:cs="Times New Roman"/>
          <w:sz w:val="28"/>
          <w:szCs w:val="28"/>
        </w:rPr>
        <w:t>в п.Недокура.</w:t>
      </w:r>
    </w:p>
    <w:p w:rsidR="00230E01" w:rsidRPr="00541CAD" w:rsidRDefault="00230E01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37F" w:rsidRPr="00541CAD" w:rsidRDefault="00E0637F" w:rsidP="009E0F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637F" w:rsidRPr="00541CAD" w:rsidRDefault="00E0637F" w:rsidP="009E0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41C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Сельское хозяйство</w:t>
      </w:r>
    </w:p>
    <w:p w:rsidR="00E0637F" w:rsidRPr="00541CAD" w:rsidRDefault="00E0637F" w:rsidP="009E0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637F" w:rsidRPr="00541CAD" w:rsidRDefault="00E0637F" w:rsidP="009E0F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В настоящее время в Кежемском районе сельскохозяйственным производством занимаются 11 индивидуальных предпринимателей, из них 8 являются Главами крестьянского (фермерского) хозяйства. </w:t>
      </w:r>
    </w:p>
    <w:p w:rsidR="00E0637F" w:rsidRPr="00541CAD" w:rsidRDefault="00E0637F" w:rsidP="009E0F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Также в Кежемском районе сельскохозяйственным производством занимаются граждане, ведущие личное подсобное хозяйство (ЛПХ) численностью в 450 хозяйств.</w:t>
      </w:r>
    </w:p>
    <w:p w:rsidR="00E0637F" w:rsidRPr="00541CAD" w:rsidRDefault="00E0637F" w:rsidP="009E0F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41CAD">
        <w:rPr>
          <w:rFonts w:ascii="Times New Roman CYR" w:hAnsi="Times New Roman CYR" w:cs="Times New Roman CYR"/>
          <w:sz w:val="28"/>
          <w:szCs w:val="28"/>
        </w:rPr>
        <w:t>Наиболее яркими примерами являются следующие:</w:t>
      </w:r>
    </w:p>
    <w:p w:rsidR="00E0637F" w:rsidRPr="00541CAD" w:rsidRDefault="00E0637F" w:rsidP="009E0F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1CAD">
        <w:rPr>
          <w:rFonts w:ascii="Times New Roman CYR" w:hAnsi="Times New Roman CYR" w:cs="Times New Roman CYR"/>
          <w:sz w:val="28"/>
          <w:szCs w:val="28"/>
        </w:rPr>
        <w:t>- Беккер Дарья Владимировна (разведение радужной форели) – объем реализации составляет 5-10т/год;</w:t>
      </w:r>
    </w:p>
    <w:p w:rsidR="00E0637F" w:rsidRPr="00541CAD" w:rsidRDefault="00E0637F" w:rsidP="009E0F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1CAD">
        <w:rPr>
          <w:rFonts w:ascii="Times New Roman CYR" w:hAnsi="Times New Roman CYR" w:cs="Times New Roman CYR"/>
          <w:sz w:val="28"/>
          <w:szCs w:val="28"/>
        </w:rPr>
        <w:t>- Игнатов Олег Витальевич (выращивание «фуражной» пшеницы) – объем реализации составляет 100тн/год.</w:t>
      </w:r>
    </w:p>
    <w:p w:rsidR="00E0637F" w:rsidRPr="00541CAD" w:rsidRDefault="00E0637F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Одним из главных событий для сельских хозяйств района стало создание в августе 2019 года СПСК (сельскохозяйственного потребительского смешанного кооператива), участниками которого стали пять глав КФХ. Возглавила СПСК Д. В. Беккер.   </w:t>
      </w:r>
    </w:p>
    <w:p w:rsidR="00E0637F" w:rsidRPr="00541CAD" w:rsidRDefault="00E0637F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>Получатель мер поддержки за 2019 год (возмещение понесенных затрат в рамках государственных программ):</w:t>
      </w:r>
    </w:p>
    <w:p w:rsidR="00E0637F" w:rsidRPr="00541CAD" w:rsidRDefault="00E0637F" w:rsidP="009E0FF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ИП Беккер Дарья Владимировна, глава КФХ «Царь рыба» </w:t>
      </w:r>
    </w:p>
    <w:p w:rsidR="00E0637F" w:rsidRPr="00541CAD" w:rsidRDefault="00E0637F" w:rsidP="009E0FF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 - получение субсидии в размере 1 679 597,82 руб. на компенсацию части затрат на заработную плату 3-м молодым специалистам, имеющим дипломы о высшем образовании;</w:t>
      </w:r>
    </w:p>
    <w:p w:rsidR="00E0637F" w:rsidRPr="00541CAD" w:rsidRDefault="00E0637F" w:rsidP="009E0FF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  - получение субсидии в размере 96 470,55 руб.  на компенсацию части затрат на приобретение кормов для рыбы.</w:t>
      </w:r>
    </w:p>
    <w:p w:rsidR="00E0637F" w:rsidRPr="00541CAD" w:rsidRDefault="00E0637F" w:rsidP="009E0FF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AD">
        <w:rPr>
          <w:rFonts w:ascii="Times New Roman" w:eastAsia="Times New Roman" w:hAnsi="Times New Roman" w:cs="Times New Roman"/>
          <w:sz w:val="28"/>
          <w:szCs w:val="28"/>
        </w:rPr>
        <w:t xml:space="preserve">В рамках краевой программы поддержки подсобных хозяйств жителей п.Недокура было приобретено сено на сумму 1,09 миллиона рублей. В п. Недокура поставлено сено жителям, потерявшим сенокосные угодья в связи с затоплением. </w:t>
      </w:r>
    </w:p>
    <w:p w:rsidR="00E0637F" w:rsidRPr="00541CAD" w:rsidRDefault="00E0637F" w:rsidP="009E0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7901" w:rsidRPr="00541CAD" w:rsidRDefault="00117901" w:rsidP="009E0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901" w:rsidRPr="00541CAD" w:rsidRDefault="00117901" w:rsidP="009E0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901" w:rsidRPr="00541CAD" w:rsidRDefault="00117901" w:rsidP="009E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117901" w:rsidRPr="00541CAD" w:rsidRDefault="00117901" w:rsidP="009E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58E" w:rsidRPr="00541CAD" w:rsidRDefault="00117901" w:rsidP="009E0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4358E" w:rsidRPr="00541CAD">
        <w:rPr>
          <w:rFonts w:ascii="Times New Roman" w:hAnsi="Times New Roman" w:cs="Times New Roman"/>
          <w:sz w:val="28"/>
          <w:szCs w:val="28"/>
        </w:rPr>
        <w:t xml:space="preserve">Я хочу поблагодарить Вас за совместный труд, поддержку и взаимопонимание. </w:t>
      </w:r>
    </w:p>
    <w:p w:rsidR="0074358E" w:rsidRPr="00541CAD" w:rsidRDefault="0074358E" w:rsidP="009E0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2020</w:t>
      </w:r>
      <w:r w:rsidR="00117901" w:rsidRPr="00541CA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541CAD">
        <w:rPr>
          <w:rFonts w:ascii="Times New Roman" w:hAnsi="Times New Roman" w:cs="Times New Roman"/>
          <w:sz w:val="28"/>
          <w:szCs w:val="28"/>
        </w:rPr>
        <w:t>принесет району еще больше возможностей. С</w:t>
      </w:r>
      <w:r w:rsidR="00117901" w:rsidRPr="00541CAD">
        <w:rPr>
          <w:rFonts w:ascii="Times New Roman" w:hAnsi="Times New Roman" w:cs="Times New Roman"/>
          <w:sz w:val="28"/>
          <w:szCs w:val="28"/>
        </w:rPr>
        <w:t xml:space="preserve">овместными усилиями мы должны сделать все возможное для качественного улучшения жизни населения </w:t>
      </w:r>
      <w:r w:rsidR="00F66C60" w:rsidRPr="00541CAD">
        <w:rPr>
          <w:rFonts w:ascii="Times New Roman" w:hAnsi="Times New Roman" w:cs="Times New Roman"/>
          <w:sz w:val="28"/>
          <w:szCs w:val="28"/>
        </w:rPr>
        <w:t>Кежемского</w:t>
      </w:r>
      <w:r w:rsidR="00117901" w:rsidRPr="00541CAD">
        <w:rPr>
          <w:rFonts w:ascii="Times New Roman" w:hAnsi="Times New Roman" w:cs="Times New Roman"/>
          <w:sz w:val="28"/>
          <w:szCs w:val="28"/>
        </w:rPr>
        <w:t xml:space="preserve"> ра</w:t>
      </w:r>
      <w:r w:rsidRPr="00541CAD">
        <w:rPr>
          <w:rFonts w:ascii="Times New Roman" w:hAnsi="Times New Roman" w:cs="Times New Roman"/>
          <w:sz w:val="28"/>
          <w:szCs w:val="28"/>
        </w:rPr>
        <w:t>йона, сохранения стабильности, уверенности в завтрашнем дне.</w:t>
      </w:r>
    </w:p>
    <w:p w:rsidR="0074358E" w:rsidRPr="00541CAD" w:rsidRDefault="0074358E" w:rsidP="009E0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58E" w:rsidRPr="00541CAD" w:rsidRDefault="0074358E" w:rsidP="009E0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17901" w:rsidRPr="00541CAD" w:rsidRDefault="00117901" w:rsidP="009E0FF2">
      <w:pPr>
        <w:rPr>
          <w:rFonts w:ascii="Times New Roman" w:hAnsi="Times New Roman" w:cs="Times New Roman"/>
          <w:sz w:val="28"/>
          <w:szCs w:val="28"/>
        </w:rPr>
      </w:pPr>
    </w:p>
    <w:p w:rsidR="00117901" w:rsidRPr="004F5F36" w:rsidRDefault="00117901" w:rsidP="009E0FF2">
      <w:pPr>
        <w:rPr>
          <w:rFonts w:ascii="Times New Roman" w:hAnsi="Times New Roman" w:cs="Times New Roman"/>
          <w:sz w:val="28"/>
          <w:szCs w:val="28"/>
        </w:rPr>
      </w:pPr>
      <w:r w:rsidRPr="00541CAD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117901" w:rsidRPr="004F5F36" w:rsidSect="004027B3">
      <w:pgSz w:w="11906" w:h="16838"/>
      <w:pgMar w:top="1134" w:right="113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43" w:rsidRDefault="00751D43" w:rsidP="003D0E68">
      <w:pPr>
        <w:spacing w:after="0" w:line="240" w:lineRule="auto"/>
      </w:pPr>
      <w:r>
        <w:separator/>
      </w:r>
    </w:p>
  </w:endnote>
  <w:endnote w:type="continuationSeparator" w:id="0">
    <w:p w:rsidR="00751D43" w:rsidRDefault="00751D43" w:rsidP="003D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43" w:rsidRDefault="00751D43" w:rsidP="003D0E68">
      <w:pPr>
        <w:spacing w:after="0" w:line="240" w:lineRule="auto"/>
      </w:pPr>
      <w:r>
        <w:separator/>
      </w:r>
    </w:p>
  </w:footnote>
  <w:footnote w:type="continuationSeparator" w:id="0">
    <w:p w:rsidR="00751D43" w:rsidRDefault="00751D43" w:rsidP="003D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4E6986"/>
    <w:multiLevelType w:val="hybridMultilevel"/>
    <w:tmpl w:val="2B3C0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420F"/>
    <w:multiLevelType w:val="hybridMultilevel"/>
    <w:tmpl w:val="1B2822CC"/>
    <w:lvl w:ilvl="0" w:tplc="3C367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9D17D9"/>
    <w:multiLevelType w:val="hybridMultilevel"/>
    <w:tmpl w:val="5B5E8F3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9070FF0"/>
    <w:multiLevelType w:val="hybridMultilevel"/>
    <w:tmpl w:val="3FF02B7E"/>
    <w:lvl w:ilvl="0" w:tplc="D4C8A7B2">
      <w:start w:val="1"/>
      <w:numFmt w:val="decimal"/>
      <w:lvlText w:val="%1."/>
      <w:lvlJc w:val="left"/>
      <w:pPr>
        <w:ind w:left="25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DA42BADE">
      <w:numFmt w:val="bullet"/>
      <w:lvlText w:val="-"/>
      <w:lvlJc w:val="left"/>
      <w:pPr>
        <w:ind w:left="816" w:hanging="4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 w:tplc="483CA3A8">
      <w:numFmt w:val="bullet"/>
      <w:lvlText w:val="•"/>
      <w:lvlJc w:val="left"/>
      <w:pPr>
        <w:ind w:left="1960" w:hanging="437"/>
      </w:pPr>
      <w:rPr>
        <w:rFonts w:hint="default"/>
        <w:lang w:val="en-US" w:eastAsia="en-US" w:bidi="en-US"/>
      </w:rPr>
    </w:lvl>
    <w:lvl w:ilvl="3" w:tplc="D5385306">
      <w:numFmt w:val="bullet"/>
      <w:lvlText w:val="•"/>
      <w:lvlJc w:val="left"/>
      <w:pPr>
        <w:ind w:left="3100" w:hanging="437"/>
      </w:pPr>
      <w:rPr>
        <w:rFonts w:hint="default"/>
        <w:lang w:val="en-US" w:eastAsia="en-US" w:bidi="en-US"/>
      </w:rPr>
    </w:lvl>
    <w:lvl w:ilvl="4" w:tplc="9E94189E">
      <w:numFmt w:val="bullet"/>
      <w:lvlText w:val="•"/>
      <w:lvlJc w:val="left"/>
      <w:pPr>
        <w:ind w:left="4241" w:hanging="437"/>
      </w:pPr>
      <w:rPr>
        <w:rFonts w:hint="default"/>
        <w:lang w:val="en-US" w:eastAsia="en-US" w:bidi="en-US"/>
      </w:rPr>
    </w:lvl>
    <w:lvl w:ilvl="5" w:tplc="DD78FEB8">
      <w:numFmt w:val="bullet"/>
      <w:lvlText w:val="•"/>
      <w:lvlJc w:val="left"/>
      <w:pPr>
        <w:ind w:left="5381" w:hanging="437"/>
      </w:pPr>
      <w:rPr>
        <w:rFonts w:hint="default"/>
        <w:lang w:val="en-US" w:eastAsia="en-US" w:bidi="en-US"/>
      </w:rPr>
    </w:lvl>
    <w:lvl w:ilvl="6" w:tplc="62720CFE">
      <w:numFmt w:val="bullet"/>
      <w:lvlText w:val="•"/>
      <w:lvlJc w:val="left"/>
      <w:pPr>
        <w:ind w:left="6522" w:hanging="437"/>
      </w:pPr>
      <w:rPr>
        <w:rFonts w:hint="default"/>
        <w:lang w:val="en-US" w:eastAsia="en-US" w:bidi="en-US"/>
      </w:rPr>
    </w:lvl>
    <w:lvl w:ilvl="7" w:tplc="DEC02BF6">
      <w:numFmt w:val="bullet"/>
      <w:lvlText w:val="•"/>
      <w:lvlJc w:val="left"/>
      <w:pPr>
        <w:ind w:left="7662" w:hanging="437"/>
      </w:pPr>
      <w:rPr>
        <w:rFonts w:hint="default"/>
        <w:lang w:val="en-US" w:eastAsia="en-US" w:bidi="en-US"/>
      </w:rPr>
    </w:lvl>
    <w:lvl w:ilvl="8" w:tplc="E3803122">
      <w:numFmt w:val="bullet"/>
      <w:lvlText w:val="•"/>
      <w:lvlJc w:val="left"/>
      <w:pPr>
        <w:ind w:left="8803" w:hanging="437"/>
      </w:pPr>
      <w:rPr>
        <w:rFonts w:hint="default"/>
        <w:lang w:val="en-US" w:eastAsia="en-US" w:bidi="en-US"/>
      </w:rPr>
    </w:lvl>
  </w:abstractNum>
  <w:abstractNum w:abstractNumId="5" w15:restartNumberingAfterBreak="0">
    <w:nsid w:val="0C6110A5"/>
    <w:multiLevelType w:val="hybridMultilevel"/>
    <w:tmpl w:val="83ACBF84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 w15:restartNumberingAfterBreak="0">
    <w:nsid w:val="1BD57418"/>
    <w:multiLevelType w:val="hybridMultilevel"/>
    <w:tmpl w:val="8AE2A04E"/>
    <w:lvl w:ilvl="0" w:tplc="6386843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A67E89"/>
    <w:multiLevelType w:val="hybridMultilevel"/>
    <w:tmpl w:val="44ACD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527A3"/>
    <w:multiLevelType w:val="hybridMultilevel"/>
    <w:tmpl w:val="498CCD3A"/>
    <w:lvl w:ilvl="0" w:tplc="0734D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5A650C"/>
    <w:multiLevelType w:val="hybridMultilevel"/>
    <w:tmpl w:val="97C264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3EC84401"/>
    <w:multiLevelType w:val="hybridMultilevel"/>
    <w:tmpl w:val="080E43B6"/>
    <w:lvl w:ilvl="0" w:tplc="02FE1A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40AB10C5"/>
    <w:multiLevelType w:val="hybridMultilevel"/>
    <w:tmpl w:val="93A0FCDE"/>
    <w:lvl w:ilvl="0" w:tplc="3F563A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55223EB1"/>
    <w:multiLevelType w:val="hybridMultilevel"/>
    <w:tmpl w:val="B6D0CD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949AA"/>
    <w:multiLevelType w:val="hybridMultilevel"/>
    <w:tmpl w:val="E75C365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E772C30"/>
    <w:multiLevelType w:val="hybridMultilevel"/>
    <w:tmpl w:val="B4A00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44281"/>
    <w:multiLevelType w:val="hybridMultilevel"/>
    <w:tmpl w:val="6724542A"/>
    <w:lvl w:ilvl="0" w:tplc="5B309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1"/>
  </w:num>
  <w:num w:numId="7">
    <w:abstractNumId w:val="9"/>
  </w:num>
  <w:num w:numId="8">
    <w:abstractNumId w:val="13"/>
  </w:num>
  <w:num w:numId="9">
    <w:abstractNumId w:val="7"/>
  </w:num>
  <w:num w:numId="10">
    <w:abstractNumId w:val="5"/>
  </w:num>
  <w:num w:numId="11">
    <w:abstractNumId w:val="6"/>
  </w:num>
  <w:num w:numId="12">
    <w:abstractNumId w:val="8"/>
  </w:num>
  <w:num w:numId="13">
    <w:abstractNumId w:val="11"/>
  </w:num>
  <w:num w:numId="14">
    <w:abstractNumId w:val="4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3A2F"/>
    <w:rsid w:val="00013B35"/>
    <w:rsid w:val="00015EDF"/>
    <w:rsid w:val="00022878"/>
    <w:rsid w:val="000440FF"/>
    <w:rsid w:val="00065B57"/>
    <w:rsid w:val="00067DD0"/>
    <w:rsid w:val="00073CC6"/>
    <w:rsid w:val="000A1636"/>
    <w:rsid w:val="000A4614"/>
    <w:rsid w:val="000A6786"/>
    <w:rsid w:val="000B45D3"/>
    <w:rsid w:val="000D21D4"/>
    <w:rsid w:val="000D6D7C"/>
    <w:rsid w:val="00102061"/>
    <w:rsid w:val="00117901"/>
    <w:rsid w:val="00121632"/>
    <w:rsid w:val="001635BC"/>
    <w:rsid w:val="00177486"/>
    <w:rsid w:val="001943BF"/>
    <w:rsid w:val="001A2188"/>
    <w:rsid w:val="001C2937"/>
    <w:rsid w:val="001D5E77"/>
    <w:rsid w:val="002100DB"/>
    <w:rsid w:val="002109EC"/>
    <w:rsid w:val="00223BCF"/>
    <w:rsid w:val="00226BA1"/>
    <w:rsid w:val="00230E01"/>
    <w:rsid w:val="0024201C"/>
    <w:rsid w:val="00250C53"/>
    <w:rsid w:val="00251884"/>
    <w:rsid w:val="002530B9"/>
    <w:rsid w:val="00271912"/>
    <w:rsid w:val="00274533"/>
    <w:rsid w:val="002C1EA7"/>
    <w:rsid w:val="002C4749"/>
    <w:rsid w:val="002D5553"/>
    <w:rsid w:val="00300A09"/>
    <w:rsid w:val="0036297E"/>
    <w:rsid w:val="00383854"/>
    <w:rsid w:val="003A1D9C"/>
    <w:rsid w:val="003A654C"/>
    <w:rsid w:val="003A6BBD"/>
    <w:rsid w:val="003A79A0"/>
    <w:rsid w:val="003C398C"/>
    <w:rsid w:val="003C6FC7"/>
    <w:rsid w:val="003D0E68"/>
    <w:rsid w:val="003D58E3"/>
    <w:rsid w:val="003F18E2"/>
    <w:rsid w:val="004027B3"/>
    <w:rsid w:val="00411A5B"/>
    <w:rsid w:val="0044278B"/>
    <w:rsid w:val="004667A6"/>
    <w:rsid w:val="0048500B"/>
    <w:rsid w:val="004A09A3"/>
    <w:rsid w:val="004C5CAD"/>
    <w:rsid w:val="004F5F36"/>
    <w:rsid w:val="00520C88"/>
    <w:rsid w:val="00533401"/>
    <w:rsid w:val="005417F0"/>
    <w:rsid w:val="00541CAD"/>
    <w:rsid w:val="005618DA"/>
    <w:rsid w:val="005840F1"/>
    <w:rsid w:val="00590348"/>
    <w:rsid w:val="005A272D"/>
    <w:rsid w:val="005C02B7"/>
    <w:rsid w:val="005C7A7F"/>
    <w:rsid w:val="005D7345"/>
    <w:rsid w:val="005E4F84"/>
    <w:rsid w:val="005F688E"/>
    <w:rsid w:val="00601471"/>
    <w:rsid w:val="00606412"/>
    <w:rsid w:val="00606EC8"/>
    <w:rsid w:val="00614900"/>
    <w:rsid w:val="0063653C"/>
    <w:rsid w:val="0065101B"/>
    <w:rsid w:val="00670630"/>
    <w:rsid w:val="00691DCE"/>
    <w:rsid w:val="00696425"/>
    <w:rsid w:val="006C7FB0"/>
    <w:rsid w:val="007244D3"/>
    <w:rsid w:val="00724C0E"/>
    <w:rsid w:val="00725425"/>
    <w:rsid w:val="00737DE0"/>
    <w:rsid w:val="0074358E"/>
    <w:rsid w:val="00747273"/>
    <w:rsid w:val="00751D43"/>
    <w:rsid w:val="00752E9D"/>
    <w:rsid w:val="00766D94"/>
    <w:rsid w:val="00770562"/>
    <w:rsid w:val="007835C2"/>
    <w:rsid w:val="007D4C51"/>
    <w:rsid w:val="007E6E08"/>
    <w:rsid w:val="00815548"/>
    <w:rsid w:val="00836654"/>
    <w:rsid w:val="008404CE"/>
    <w:rsid w:val="0084201C"/>
    <w:rsid w:val="00845354"/>
    <w:rsid w:val="00850F17"/>
    <w:rsid w:val="00851D8F"/>
    <w:rsid w:val="00897A06"/>
    <w:rsid w:val="008A03F2"/>
    <w:rsid w:val="008A43AC"/>
    <w:rsid w:val="008E1A7F"/>
    <w:rsid w:val="008E378C"/>
    <w:rsid w:val="008E3A2F"/>
    <w:rsid w:val="008F0E99"/>
    <w:rsid w:val="008F78A3"/>
    <w:rsid w:val="00905B26"/>
    <w:rsid w:val="0091385F"/>
    <w:rsid w:val="009308E3"/>
    <w:rsid w:val="009408BF"/>
    <w:rsid w:val="00967FEB"/>
    <w:rsid w:val="00986FDA"/>
    <w:rsid w:val="00997AD5"/>
    <w:rsid w:val="009B60AE"/>
    <w:rsid w:val="009B732F"/>
    <w:rsid w:val="009D1C44"/>
    <w:rsid w:val="009E0FF2"/>
    <w:rsid w:val="009E2A04"/>
    <w:rsid w:val="009E33FA"/>
    <w:rsid w:val="00A0066B"/>
    <w:rsid w:val="00A20112"/>
    <w:rsid w:val="00A25399"/>
    <w:rsid w:val="00A26D78"/>
    <w:rsid w:val="00A370F5"/>
    <w:rsid w:val="00A42A8D"/>
    <w:rsid w:val="00A45C46"/>
    <w:rsid w:val="00A545F4"/>
    <w:rsid w:val="00A60FEE"/>
    <w:rsid w:val="00A74479"/>
    <w:rsid w:val="00A94044"/>
    <w:rsid w:val="00A94D2F"/>
    <w:rsid w:val="00A96287"/>
    <w:rsid w:val="00AA6AB1"/>
    <w:rsid w:val="00AD789C"/>
    <w:rsid w:val="00AE7254"/>
    <w:rsid w:val="00AF06BA"/>
    <w:rsid w:val="00B016EF"/>
    <w:rsid w:val="00B31C73"/>
    <w:rsid w:val="00B31E95"/>
    <w:rsid w:val="00B379A4"/>
    <w:rsid w:val="00B50F1F"/>
    <w:rsid w:val="00B53450"/>
    <w:rsid w:val="00B86196"/>
    <w:rsid w:val="00BB4494"/>
    <w:rsid w:val="00BC0938"/>
    <w:rsid w:val="00BC307D"/>
    <w:rsid w:val="00BD3ABF"/>
    <w:rsid w:val="00BD7243"/>
    <w:rsid w:val="00BE31D9"/>
    <w:rsid w:val="00BF11C8"/>
    <w:rsid w:val="00C04F62"/>
    <w:rsid w:val="00C1490E"/>
    <w:rsid w:val="00C273EC"/>
    <w:rsid w:val="00C572E8"/>
    <w:rsid w:val="00C909A3"/>
    <w:rsid w:val="00C9617F"/>
    <w:rsid w:val="00CA0126"/>
    <w:rsid w:val="00CB497C"/>
    <w:rsid w:val="00CC5A34"/>
    <w:rsid w:val="00CD0F04"/>
    <w:rsid w:val="00CE4EDD"/>
    <w:rsid w:val="00CF3AB7"/>
    <w:rsid w:val="00CF4430"/>
    <w:rsid w:val="00D20B74"/>
    <w:rsid w:val="00D2373B"/>
    <w:rsid w:val="00D338C5"/>
    <w:rsid w:val="00D47915"/>
    <w:rsid w:val="00D63C82"/>
    <w:rsid w:val="00D7625D"/>
    <w:rsid w:val="00D769FE"/>
    <w:rsid w:val="00D91FC0"/>
    <w:rsid w:val="00D94061"/>
    <w:rsid w:val="00DA5C25"/>
    <w:rsid w:val="00DA5EEC"/>
    <w:rsid w:val="00DD00A3"/>
    <w:rsid w:val="00DD458C"/>
    <w:rsid w:val="00DE3599"/>
    <w:rsid w:val="00E0637F"/>
    <w:rsid w:val="00E1021C"/>
    <w:rsid w:val="00E14FF9"/>
    <w:rsid w:val="00E20EA0"/>
    <w:rsid w:val="00E333FE"/>
    <w:rsid w:val="00E51CFB"/>
    <w:rsid w:val="00E5617D"/>
    <w:rsid w:val="00E6798E"/>
    <w:rsid w:val="00E808CB"/>
    <w:rsid w:val="00E94809"/>
    <w:rsid w:val="00E96381"/>
    <w:rsid w:val="00EA54B5"/>
    <w:rsid w:val="00EB030F"/>
    <w:rsid w:val="00EC18A9"/>
    <w:rsid w:val="00EE6DE3"/>
    <w:rsid w:val="00EF11C7"/>
    <w:rsid w:val="00EF6C3C"/>
    <w:rsid w:val="00F00B68"/>
    <w:rsid w:val="00F17F5C"/>
    <w:rsid w:val="00F22B8F"/>
    <w:rsid w:val="00F41AB3"/>
    <w:rsid w:val="00F471EA"/>
    <w:rsid w:val="00F66C60"/>
    <w:rsid w:val="00F703B0"/>
    <w:rsid w:val="00F70D97"/>
    <w:rsid w:val="00F75C02"/>
    <w:rsid w:val="00F76251"/>
    <w:rsid w:val="00FC53D8"/>
    <w:rsid w:val="00FD4029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9ED24-43AF-46DC-89C8-815E2BF7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65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rsid w:val="003A654C"/>
    <w:pPr>
      <w:tabs>
        <w:tab w:val="left" w:pos="5040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7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3A654C"/>
    <w:rPr>
      <w:rFonts w:ascii="Times New Roman" w:eastAsia="Times New Roman" w:hAnsi="Times New Roman" w:cs="Times New Roman"/>
      <w:sz w:val="28"/>
      <w:szCs w:val="27"/>
      <w:lang w:eastAsia="ar-SA"/>
    </w:rPr>
  </w:style>
  <w:style w:type="paragraph" w:styleId="a7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unhideWhenUsed/>
    <w:rsid w:val="003A6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BodyTextIndent2">
    <w:name w:val="WW-Body Text Indent 2"/>
    <w:basedOn w:val="a"/>
    <w:rsid w:val="003A654C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3A65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A370F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70F5"/>
  </w:style>
  <w:style w:type="paragraph" w:customStyle="1" w:styleId="aa">
    <w:name w:val="Знак"/>
    <w:basedOn w:val="a"/>
    <w:rsid w:val="00A45C4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semiHidden/>
    <w:unhideWhenUsed/>
    <w:rsid w:val="003D0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D0E68"/>
  </w:style>
  <w:style w:type="paragraph" w:styleId="ad">
    <w:name w:val="footer"/>
    <w:basedOn w:val="a"/>
    <w:link w:val="ae"/>
    <w:uiPriority w:val="99"/>
    <w:semiHidden/>
    <w:unhideWhenUsed/>
    <w:rsid w:val="003D0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D0E68"/>
  </w:style>
  <w:style w:type="paragraph" w:customStyle="1" w:styleId="ConsPlusNormal">
    <w:name w:val="ConsPlusNormal"/>
    <w:rsid w:val="00D91F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63653C"/>
    <w:pPr>
      <w:ind w:left="720"/>
      <w:contextualSpacing/>
    </w:pPr>
    <w:rPr>
      <w:rFonts w:eastAsiaTheme="minorHAnsi"/>
      <w:lang w:eastAsia="en-US"/>
    </w:rPr>
  </w:style>
  <w:style w:type="paragraph" w:customStyle="1" w:styleId="tekstob">
    <w:name w:val="tekstob"/>
    <w:basedOn w:val="a"/>
    <w:rsid w:val="00AF0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0A6786"/>
    <w:rPr>
      <w:b/>
      <w:bCs/>
    </w:rPr>
  </w:style>
  <w:style w:type="character" w:customStyle="1" w:styleId="a4">
    <w:name w:val="Без интервала Знак"/>
    <w:link w:val="a3"/>
    <w:locked/>
    <w:rsid w:val="00A74479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013B3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krskstate.ru/doc/542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27</Pages>
  <Words>9046</Words>
  <Characters>51564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</dc:creator>
  <cp:keywords/>
  <dc:description/>
  <cp:lastModifiedBy>UserN</cp:lastModifiedBy>
  <cp:revision>18</cp:revision>
  <cp:lastPrinted>2020-03-23T08:40:00Z</cp:lastPrinted>
  <dcterms:created xsi:type="dcterms:W3CDTF">2020-03-23T04:18:00Z</dcterms:created>
  <dcterms:modified xsi:type="dcterms:W3CDTF">2020-03-23T10:30:00Z</dcterms:modified>
</cp:coreProperties>
</file>