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4A" w:rsidRPr="0029614A" w:rsidRDefault="0029614A" w:rsidP="0029614A">
      <w:pPr>
        <w:tabs>
          <w:tab w:val="left" w:pos="720"/>
        </w:tabs>
        <w:suppressAutoHyphens/>
        <w:jc w:val="center"/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29614A">
        <w:rPr>
          <w:noProof/>
          <w:sz w:val="28"/>
          <w:szCs w:val="28"/>
        </w:rPr>
        <w:drawing>
          <wp:inline distT="0" distB="0" distL="0" distR="0">
            <wp:extent cx="643255" cy="793750"/>
            <wp:effectExtent l="0" t="0" r="4445" b="635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4A" w:rsidRPr="0029614A" w:rsidRDefault="0029614A" w:rsidP="0029614A">
      <w:pPr>
        <w:suppressAutoHyphens/>
        <w:jc w:val="center"/>
        <w:rPr>
          <w:rFonts w:ascii="Book Antiqua" w:hAnsi="Book Antiqua"/>
          <w:b/>
          <w:sz w:val="28"/>
          <w:szCs w:val="28"/>
        </w:rPr>
      </w:pPr>
    </w:p>
    <w:p w:rsidR="0029614A" w:rsidRPr="0029614A" w:rsidRDefault="0029614A" w:rsidP="0029614A">
      <w:pPr>
        <w:suppressAutoHyphens/>
        <w:jc w:val="center"/>
        <w:rPr>
          <w:b/>
          <w:sz w:val="28"/>
          <w:szCs w:val="28"/>
        </w:rPr>
      </w:pPr>
      <w:r w:rsidRPr="0029614A">
        <w:rPr>
          <w:b/>
          <w:sz w:val="28"/>
          <w:szCs w:val="28"/>
        </w:rPr>
        <w:t xml:space="preserve">АДМИНИСТРАЦИЯ </w:t>
      </w:r>
    </w:p>
    <w:p w:rsidR="0029614A" w:rsidRPr="0029614A" w:rsidRDefault="0029614A" w:rsidP="0029614A">
      <w:pPr>
        <w:suppressAutoHyphens/>
        <w:jc w:val="center"/>
        <w:rPr>
          <w:b/>
          <w:sz w:val="28"/>
          <w:szCs w:val="28"/>
        </w:rPr>
      </w:pPr>
      <w:r w:rsidRPr="0029614A">
        <w:rPr>
          <w:b/>
          <w:sz w:val="28"/>
          <w:szCs w:val="28"/>
        </w:rPr>
        <w:t>КЕЖЕМСКОГО МУНИЦИПАЛЬНОГО ОКРУГА</w:t>
      </w:r>
    </w:p>
    <w:p w:rsidR="0029614A" w:rsidRPr="0029614A" w:rsidRDefault="0029614A" w:rsidP="0029614A">
      <w:pPr>
        <w:suppressAutoHyphens/>
        <w:jc w:val="center"/>
        <w:rPr>
          <w:sz w:val="28"/>
          <w:szCs w:val="28"/>
        </w:rPr>
      </w:pPr>
    </w:p>
    <w:p w:rsidR="0029614A" w:rsidRPr="0029614A" w:rsidRDefault="0029614A" w:rsidP="0029614A">
      <w:pPr>
        <w:keepNext/>
        <w:jc w:val="center"/>
        <w:outlineLvl w:val="1"/>
        <w:rPr>
          <w:b/>
          <w:bCs/>
          <w:sz w:val="28"/>
          <w:szCs w:val="28"/>
        </w:rPr>
      </w:pPr>
      <w:r w:rsidRPr="0029614A">
        <w:rPr>
          <w:b/>
          <w:bCs/>
          <w:sz w:val="28"/>
          <w:szCs w:val="28"/>
        </w:rPr>
        <w:t>ПОСТАНОВЛЕНИЕ</w:t>
      </w:r>
    </w:p>
    <w:p w:rsidR="0029614A" w:rsidRPr="0029614A" w:rsidRDefault="0029614A" w:rsidP="0029614A">
      <w:pPr>
        <w:shd w:val="clear" w:color="auto" w:fill="FFFFFF"/>
        <w:jc w:val="center"/>
        <w:rPr>
          <w:bCs/>
          <w:spacing w:val="-2"/>
          <w:sz w:val="16"/>
          <w:szCs w:val="16"/>
        </w:rPr>
      </w:pPr>
    </w:p>
    <w:p w:rsidR="0029614A" w:rsidRPr="0029614A" w:rsidRDefault="003D0C9F" w:rsidP="0029614A">
      <w:pPr>
        <w:shd w:val="clear" w:color="auto" w:fill="FFFFFF"/>
        <w:jc w:val="both"/>
        <w:rPr>
          <w:bCs/>
          <w:spacing w:val="-2"/>
          <w:sz w:val="28"/>
          <w:szCs w:val="28"/>
        </w:rPr>
      </w:pPr>
      <w:r>
        <w:rPr>
          <w:spacing w:val="-3"/>
          <w:sz w:val="28"/>
          <w:szCs w:val="28"/>
        </w:rPr>
        <w:t>26.12</w:t>
      </w:r>
      <w:r w:rsidR="0029614A" w:rsidRPr="0029614A">
        <w:rPr>
          <w:spacing w:val="-3"/>
          <w:sz w:val="28"/>
          <w:szCs w:val="28"/>
        </w:rPr>
        <w:t>.2025</w:t>
      </w:r>
      <w:r w:rsidR="0029614A">
        <w:rPr>
          <w:spacing w:val="-3"/>
          <w:sz w:val="28"/>
          <w:szCs w:val="28"/>
        </w:rPr>
        <w:tab/>
      </w:r>
      <w:r w:rsidR="0029614A"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       № 96</w:t>
      </w:r>
      <w:r w:rsidR="0029614A">
        <w:rPr>
          <w:spacing w:val="-3"/>
          <w:sz w:val="28"/>
          <w:szCs w:val="28"/>
        </w:rPr>
        <w:t>-п</w:t>
      </w:r>
      <w:r w:rsidR="0029614A">
        <w:rPr>
          <w:spacing w:val="-3"/>
          <w:sz w:val="28"/>
          <w:szCs w:val="28"/>
        </w:rPr>
        <w:tab/>
      </w:r>
      <w:r w:rsidR="0029614A">
        <w:rPr>
          <w:spacing w:val="-3"/>
          <w:sz w:val="28"/>
          <w:szCs w:val="28"/>
        </w:rPr>
        <w:tab/>
      </w:r>
      <w:r w:rsidR="0029614A">
        <w:rPr>
          <w:spacing w:val="-3"/>
          <w:sz w:val="28"/>
          <w:szCs w:val="28"/>
        </w:rPr>
        <w:tab/>
      </w:r>
      <w:r w:rsidR="0029614A"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    </w:t>
      </w:r>
      <w:r w:rsidR="0029614A" w:rsidRPr="0029614A">
        <w:rPr>
          <w:spacing w:val="-3"/>
          <w:sz w:val="28"/>
          <w:szCs w:val="28"/>
        </w:rPr>
        <w:t xml:space="preserve">г. </w:t>
      </w:r>
      <w:proofErr w:type="spellStart"/>
      <w:r w:rsidR="0029614A" w:rsidRPr="0029614A">
        <w:rPr>
          <w:spacing w:val="-3"/>
          <w:sz w:val="28"/>
          <w:szCs w:val="28"/>
        </w:rPr>
        <w:t>Кодинск</w:t>
      </w:r>
      <w:proofErr w:type="spellEnd"/>
    </w:p>
    <w:p w:rsidR="0029614A" w:rsidRPr="0029614A" w:rsidRDefault="0029614A" w:rsidP="0029614A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29614A" w:rsidRPr="0029614A" w:rsidRDefault="0029614A" w:rsidP="0029614A">
      <w:pPr>
        <w:keepNext/>
        <w:ind w:right="-1"/>
        <w:jc w:val="both"/>
        <w:outlineLvl w:val="0"/>
        <w:rPr>
          <w:bCs/>
          <w:sz w:val="28"/>
          <w:szCs w:val="28"/>
          <w:lang w:eastAsia="zh-CN"/>
        </w:rPr>
      </w:pPr>
      <w:r w:rsidRPr="0029614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29614A">
        <w:rPr>
          <w:bCs/>
          <w:iCs/>
          <w:color w:val="000000"/>
          <w:sz w:val="28"/>
          <w:szCs w:val="28"/>
        </w:rPr>
        <w:t>«</w:t>
      </w:r>
      <w:r w:rsidRPr="00E1180B">
        <w:rPr>
          <w:sz w:val="28"/>
          <w:szCs w:val="28"/>
        </w:rPr>
        <w:t>Выдача разрешен</w:t>
      </w:r>
      <w:r>
        <w:rPr>
          <w:sz w:val="28"/>
          <w:szCs w:val="28"/>
        </w:rPr>
        <w:t>ия</w:t>
      </w:r>
      <w:r w:rsidRPr="00E1180B">
        <w:rPr>
          <w:sz w:val="28"/>
          <w:szCs w:val="28"/>
        </w:rPr>
        <w:t xml:space="preserve"> на установку </w:t>
      </w:r>
      <w:r>
        <w:rPr>
          <w:sz w:val="28"/>
          <w:szCs w:val="28"/>
        </w:rPr>
        <w:t xml:space="preserve">и эксплуатацию </w:t>
      </w:r>
      <w:r w:rsidRPr="00E1180B">
        <w:rPr>
          <w:sz w:val="28"/>
          <w:szCs w:val="28"/>
        </w:rPr>
        <w:t>рекламных конструкций на соответствующей территории, аннулирование так</w:t>
      </w:r>
      <w:r>
        <w:rPr>
          <w:sz w:val="28"/>
          <w:szCs w:val="28"/>
        </w:rPr>
        <w:t>ого</w:t>
      </w:r>
      <w:r w:rsidRPr="00E1180B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я</w:t>
      </w:r>
      <w:r w:rsidRPr="0029614A">
        <w:rPr>
          <w:bCs/>
          <w:iCs/>
          <w:color w:val="000000"/>
          <w:sz w:val="28"/>
          <w:szCs w:val="28"/>
        </w:rPr>
        <w:t>»</w:t>
      </w:r>
    </w:p>
    <w:p w:rsidR="0029614A" w:rsidRPr="0029614A" w:rsidRDefault="0029614A" w:rsidP="0029614A">
      <w:pPr>
        <w:keepNext/>
        <w:ind w:right="-1"/>
        <w:jc w:val="both"/>
        <w:outlineLvl w:val="0"/>
        <w:rPr>
          <w:sz w:val="16"/>
          <w:szCs w:val="16"/>
        </w:rPr>
      </w:pPr>
    </w:p>
    <w:p w:rsidR="0029614A" w:rsidRPr="0029614A" w:rsidRDefault="0029614A" w:rsidP="0029614A">
      <w:pPr>
        <w:ind w:firstLine="709"/>
        <w:jc w:val="both"/>
        <w:rPr>
          <w:sz w:val="28"/>
          <w:szCs w:val="28"/>
        </w:rPr>
      </w:pPr>
      <w:proofErr w:type="gramStart"/>
      <w:r w:rsidRPr="0029614A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20.07.2021 № 1228 «Об утверждении Правил разработки</w:t>
      </w:r>
      <w:proofErr w:type="gramEnd"/>
      <w:r w:rsidRPr="0029614A">
        <w:rPr>
          <w:sz w:val="28"/>
          <w:szCs w:val="28"/>
        </w:rPr>
        <w:t xml:space="preserve">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proofErr w:type="gramStart"/>
      <w:r w:rsidRPr="0029614A">
        <w:rPr>
          <w:sz w:val="28"/>
          <w:szCs w:val="28"/>
        </w:rPr>
        <w:t>,</w:t>
      </w:r>
      <w:r w:rsidRPr="0029614A">
        <w:rPr>
          <w:bCs/>
          <w:sz w:val="28"/>
          <w:szCs w:val="28"/>
        </w:rPr>
        <w:t>р</w:t>
      </w:r>
      <w:proofErr w:type="gramEnd"/>
      <w:r w:rsidRPr="0029614A">
        <w:rPr>
          <w:bCs/>
          <w:sz w:val="28"/>
          <w:szCs w:val="28"/>
        </w:rPr>
        <w:t>уководствуясь ст.ст. 16, 20, 29 Устава Кежемского муниципального округа, ПОСТАНОВЛЯЮ</w:t>
      </w:r>
      <w:r w:rsidRPr="0029614A">
        <w:rPr>
          <w:sz w:val="28"/>
          <w:szCs w:val="28"/>
        </w:rPr>
        <w:t>:</w:t>
      </w:r>
    </w:p>
    <w:p w:rsidR="0029614A" w:rsidRPr="0029614A" w:rsidRDefault="0029614A" w:rsidP="002961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4A"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29614A">
        <w:rPr>
          <w:bCs/>
          <w:iCs/>
          <w:color w:val="000000"/>
          <w:sz w:val="28"/>
          <w:szCs w:val="28"/>
        </w:rPr>
        <w:t>«</w:t>
      </w:r>
      <w:r w:rsidRPr="00E1180B">
        <w:rPr>
          <w:sz w:val="28"/>
          <w:szCs w:val="28"/>
        </w:rPr>
        <w:t>Выдача разрешен</w:t>
      </w:r>
      <w:r>
        <w:rPr>
          <w:sz w:val="28"/>
          <w:szCs w:val="28"/>
        </w:rPr>
        <w:t>ия</w:t>
      </w:r>
      <w:r w:rsidRPr="00E1180B">
        <w:rPr>
          <w:sz w:val="28"/>
          <w:szCs w:val="28"/>
        </w:rPr>
        <w:t xml:space="preserve"> на установку </w:t>
      </w:r>
      <w:r>
        <w:rPr>
          <w:sz w:val="28"/>
          <w:szCs w:val="28"/>
        </w:rPr>
        <w:t xml:space="preserve">и эксплуатацию </w:t>
      </w:r>
      <w:r w:rsidRPr="00E1180B">
        <w:rPr>
          <w:sz w:val="28"/>
          <w:szCs w:val="28"/>
        </w:rPr>
        <w:t>рекламных конструкций на соответствующей территории, аннулирование так</w:t>
      </w:r>
      <w:r>
        <w:rPr>
          <w:sz w:val="28"/>
          <w:szCs w:val="28"/>
        </w:rPr>
        <w:t>ого</w:t>
      </w:r>
      <w:r w:rsidRPr="00E1180B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я</w:t>
      </w:r>
      <w:r w:rsidRPr="0029614A">
        <w:rPr>
          <w:bCs/>
          <w:iCs/>
          <w:color w:val="000000"/>
          <w:sz w:val="28"/>
          <w:szCs w:val="28"/>
        </w:rPr>
        <w:t xml:space="preserve">», </w:t>
      </w:r>
      <w:r w:rsidRPr="0029614A">
        <w:rPr>
          <w:sz w:val="28"/>
          <w:szCs w:val="28"/>
        </w:rPr>
        <w:t>согласно приложению к настоящему постановлению.</w:t>
      </w:r>
    </w:p>
    <w:p w:rsidR="0029614A" w:rsidRDefault="0029614A" w:rsidP="002961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4A">
        <w:rPr>
          <w:bCs/>
          <w:color w:val="000000"/>
          <w:sz w:val="28"/>
          <w:szCs w:val="28"/>
        </w:rPr>
        <w:t xml:space="preserve">2. </w:t>
      </w:r>
      <w:proofErr w:type="gramStart"/>
      <w:r w:rsidRPr="0029614A">
        <w:rPr>
          <w:sz w:val="28"/>
          <w:szCs w:val="28"/>
        </w:rPr>
        <w:t>Контроль за</w:t>
      </w:r>
      <w:proofErr w:type="gramEnd"/>
      <w:r w:rsidRPr="0029614A">
        <w:rPr>
          <w:sz w:val="28"/>
          <w:szCs w:val="28"/>
        </w:rPr>
        <w:t xml:space="preserve"> исполнением постановления оставляю за собой. </w:t>
      </w:r>
    </w:p>
    <w:p w:rsidR="0029614A" w:rsidRPr="0029614A" w:rsidRDefault="003D0C9F" w:rsidP="003D0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4A">
        <w:rPr>
          <w:sz w:val="28"/>
          <w:szCs w:val="28"/>
        </w:rPr>
        <w:t xml:space="preserve">3. </w:t>
      </w:r>
      <w:r w:rsidRPr="0029614A">
        <w:rPr>
          <w:rFonts w:eastAsia="SimSun"/>
          <w:sz w:val="28"/>
          <w:szCs w:val="28"/>
        </w:rPr>
        <w:t>Постановление вступает в силу со дня, следующего за днем его</w:t>
      </w:r>
      <w:r>
        <w:rPr>
          <w:rFonts w:eastAsia="SimSun"/>
          <w:sz w:val="28"/>
          <w:szCs w:val="28"/>
        </w:rPr>
        <w:t xml:space="preserve"> </w:t>
      </w:r>
      <w:r w:rsidR="0029614A" w:rsidRPr="0029614A">
        <w:rPr>
          <w:rFonts w:eastAsia="SimSun"/>
          <w:sz w:val="28"/>
          <w:szCs w:val="28"/>
        </w:rPr>
        <w:t>официального опубликования в газете «</w:t>
      </w:r>
      <w:proofErr w:type="spellStart"/>
      <w:r w:rsidR="0029614A" w:rsidRPr="0029614A">
        <w:rPr>
          <w:rFonts w:eastAsia="SimSun"/>
          <w:sz w:val="28"/>
          <w:szCs w:val="28"/>
        </w:rPr>
        <w:t>Кежемский</w:t>
      </w:r>
      <w:proofErr w:type="spellEnd"/>
      <w:r w:rsidR="0029614A" w:rsidRPr="0029614A">
        <w:rPr>
          <w:rFonts w:eastAsia="SimSun"/>
          <w:sz w:val="28"/>
          <w:szCs w:val="28"/>
        </w:rPr>
        <w:t xml:space="preserve"> Вестник», но не ранее 01.01.2026.</w:t>
      </w:r>
    </w:p>
    <w:p w:rsidR="0029614A" w:rsidRPr="0029614A" w:rsidRDefault="0029614A" w:rsidP="0029614A">
      <w:pPr>
        <w:contextualSpacing/>
        <w:mirrorIndents/>
        <w:jc w:val="both"/>
        <w:rPr>
          <w:sz w:val="28"/>
          <w:szCs w:val="28"/>
        </w:rPr>
      </w:pPr>
    </w:p>
    <w:p w:rsidR="0029614A" w:rsidRDefault="0029614A" w:rsidP="0029614A">
      <w:pPr>
        <w:contextualSpacing/>
        <w:mirrorIndents/>
        <w:jc w:val="both"/>
        <w:rPr>
          <w:sz w:val="28"/>
          <w:szCs w:val="28"/>
        </w:rPr>
      </w:pPr>
    </w:p>
    <w:p w:rsidR="0014583E" w:rsidRPr="0029614A" w:rsidRDefault="0014583E" w:rsidP="0029614A">
      <w:pPr>
        <w:contextualSpacing/>
        <w:mirrorIndents/>
        <w:jc w:val="both"/>
        <w:rPr>
          <w:sz w:val="28"/>
          <w:szCs w:val="28"/>
        </w:rPr>
      </w:pPr>
    </w:p>
    <w:p w:rsidR="0029614A" w:rsidRPr="0029614A" w:rsidRDefault="0029614A" w:rsidP="0029614A">
      <w:pPr>
        <w:tabs>
          <w:tab w:val="left" w:pos="720"/>
        </w:tabs>
        <w:jc w:val="both"/>
        <w:rPr>
          <w:sz w:val="28"/>
          <w:szCs w:val="28"/>
        </w:rPr>
      </w:pPr>
      <w:r w:rsidRPr="0029614A">
        <w:rPr>
          <w:sz w:val="28"/>
          <w:szCs w:val="28"/>
        </w:rPr>
        <w:t xml:space="preserve">Глава Кежемского </w:t>
      </w:r>
    </w:p>
    <w:p w:rsidR="0029614A" w:rsidRPr="0029614A" w:rsidRDefault="0029614A" w:rsidP="0029614A">
      <w:pPr>
        <w:contextualSpacing/>
        <w:mirrorIndents/>
        <w:jc w:val="both"/>
        <w:rPr>
          <w:sz w:val="28"/>
          <w:szCs w:val="28"/>
        </w:rPr>
      </w:pPr>
      <w:r w:rsidRPr="0029614A">
        <w:rPr>
          <w:sz w:val="28"/>
          <w:szCs w:val="28"/>
        </w:rPr>
        <w:t>муниципального округа</w:t>
      </w:r>
      <w:r w:rsidRPr="0029614A">
        <w:rPr>
          <w:sz w:val="28"/>
          <w:szCs w:val="28"/>
        </w:rPr>
        <w:tab/>
      </w:r>
      <w:r w:rsidRPr="0029614A">
        <w:rPr>
          <w:sz w:val="28"/>
          <w:szCs w:val="28"/>
        </w:rPr>
        <w:tab/>
      </w:r>
      <w:r w:rsidRPr="0029614A">
        <w:rPr>
          <w:sz w:val="28"/>
          <w:szCs w:val="28"/>
        </w:rPr>
        <w:tab/>
      </w:r>
      <w:r w:rsidRPr="0029614A">
        <w:rPr>
          <w:sz w:val="28"/>
          <w:szCs w:val="28"/>
        </w:rPr>
        <w:tab/>
      </w:r>
      <w:r w:rsidR="0014583E">
        <w:rPr>
          <w:sz w:val="28"/>
          <w:szCs w:val="28"/>
        </w:rPr>
        <w:tab/>
      </w:r>
      <w:r w:rsidR="0014583E">
        <w:rPr>
          <w:sz w:val="28"/>
          <w:szCs w:val="28"/>
        </w:rPr>
        <w:tab/>
        <w:t xml:space="preserve">    </w:t>
      </w:r>
      <w:r w:rsidR="003D0C9F">
        <w:rPr>
          <w:sz w:val="28"/>
          <w:szCs w:val="28"/>
        </w:rPr>
        <w:t xml:space="preserve">  </w:t>
      </w:r>
      <w:r w:rsidR="0014583E">
        <w:rPr>
          <w:sz w:val="28"/>
          <w:szCs w:val="28"/>
        </w:rPr>
        <w:t xml:space="preserve">  </w:t>
      </w:r>
      <w:r w:rsidRPr="0029614A">
        <w:rPr>
          <w:sz w:val="28"/>
          <w:szCs w:val="28"/>
        </w:rPr>
        <w:t xml:space="preserve">О.В. </w:t>
      </w:r>
      <w:proofErr w:type="spellStart"/>
      <w:r w:rsidRPr="0029614A">
        <w:rPr>
          <w:sz w:val="28"/>
          <w:szCs w:val="28"/>
        </w:rPr>
        <w:t>Желябин</w:t>
      </w:r>
      <w:proofErr w:type="spellEnd"/>
    </w:p>
    <w:p w:rsidR="00C97468" w:rsidRPr="00C97468" w:rsidRDefault="00C97468" w:rsidP="00C97468">
      <w:pPr>
        <w:contextualSpacing/>
        <w:mirrorIndents/>
        <w:jc w:val="both"/>
        <w:rPr>
          <w:rFonts w:eastAsia="SimSun"/>
          <w:sz w:val="28"/>
          <w:szCs w:val="28"/>
        </w:rPr>
      </w:pPr>
    </w:p>
    <w:p w:rsidR="003E7175" w:rsidRPr="00E1180B" w:rsidRDefault="00C97468" w:rsidP="00C97468">
      <w:pPr>
        <w:autoSpaceDE w:val="0"/>
        <w:autoSpaceDN w:val="0"/>
        <w:adjustRightInd w:val="0"/>
        <w:outlineLvl w:val="0"/>
        <w:rPr>
          <w:b/>
          <w:bCs/>
        </w:rPr>
      </w:pPr>
      <w:r w:rsidRPr="00C97468">
        <w:rPr>
          <w:sz w:val="28"/>
          <w:szCs w:val="28"/>
        </w:rPr>
        <w:br w:type="page"/>
      </w:r>
    </w:p>
    <w:p w:rsidR="00B44148" w:rsidRPr="003D0C9F" w:rsidRDefault="00E27A28" w:rsidP="00F536B2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3D0C9F">
        <w:rPr>
          <w:bCs/>
          <w:sz w:val="28"/>
          <w:szCs w:val="28"/>
        </w:rPr>
        <w:lastRenderedPageBreak/>
        <w:t>Пр</w:t>
      </w:r>
      <w:r w:rsidR="00B44148" w:rsidRPr="003D0C9F">
        <w:rPr>
          <w:bCs/>
          <w:sz w:val="28"/>
          <w:szCs w:val="28"/>
        </w:rPr>
        <w:t>иложение</w:t>
      </w:r>
    </w:p>
    <w:p w:rsidR="00E27A28" w:rsidRPr="003D0C9F" w:rsidRDefault="00E27A28" w:rsidP="00A212D6">
      <w:pPr>
        <w:autoSpaceDE w:val="0"/>
        <w:autoSpaceDN w:val="0"/>
        <w:adjustRightInd w:val="0"/>
        <w:ind w:left="4395"/>
        <w:jc w:val="right"/>
        <w:outlineLvl w:val="0"/>
        <w:rPr>
          <w:b/>
          <w:bCs/>
          <w:sz w:val="28"/>
          <w:szCs w:val="28"/>
        </w:rPr>
      </w:pPr>
      <w:r w:rsidRPr="003D0C9F">
        <w:rPr>
          <w:bCs/>
          <w:sz w:val="28"/>
          <w:szCs w:val="28"/>
        </w:rPr>
        <w:t>к постановлению</w:t>
      </w:r>
      <w:r w:rsidR="00B44148" w:rsidRPr="003D0C9F">
        <w:rPr>
          <w:bCs/>
          <w:sz w:val="28"/>
          <w:szCs w:val="28"/>
        </w:rPr>
        <w:t xml:space="preserve"> А</w:t>
      </w:r>
      <w:r w:rsidR="00B44148" w:rsidRPr="003D0C9F">
        <w:rPr>
          <w:sz w:val="28"/>
          <w:szCs w:val="28"/>
        </w:rPr>
        <w:t>дминистрации муниципального округа</w:t>
      </w:r>
    </w:p>
    <w:p w:rsidR="00E27A28" w:rsidRPr="003D0C9F" w:rsidRDefault="00E27A28" w:rsidP="00A212D6">
      <w:pPr>
        <w:pStyle w:val="ConsPlusTitle"/>
        <w:ind w:left="4395"/>
        <w:jc w:val="right"/>
        <w:rPr>
          <w:b w:val="0"/>
          <w:bCs w:val="0"/>
        </w:rPr>
      </w:pPr>
      <w:r w:rsidRPr="003D0C9F">
        <w:rPr>
          <w:b w:val="0"/>
          <w:bCs w:val="0"/>
        </w:rPr>
        <w:t xml:space="preserve">от </w:t>
      </w:r>
      <w:r w:rsidR="003D0C9F" w:rsidRPr="003D0C9F">
        <w:rPr>
          <w:b w:val="0"/>
          <w:bCs w:val="0"/>
        </w:rPr>
        <w:t>26.12.2025</w:t>
      </w:r>
      <w:r w:rsidRPr="003D0C9F">
        <w:rPr>
          <w:b w:val="0"/>
          <w:bCs w:val="0"/>
        </w:rPr>
        <w:t xml:space="preserve"> №</w:t>
      </w:r>
      <w:r w:rsidR="003D0C9F" w:rsidRPr="003D0C9F">
        <w:rPr>
          <w:b w:val="0"/>
          <w:bCs w:val="0"/>
        </w:rPr>
        <w:t xml:space="preserve"> 96</w:t>
      </w:r>
      <w:r w:rsidR="00C97468" w:rsidRPr="003D0C9F">
        <w:rPr>
          <w:b w:val="0"/>
          <w:bCs w:val="0"/>
        </w:rPr>
        <w:t>-п</w:t>
      </w:r>
    </w:p>
    <w:p w:rsidR="00E27A28" w:rsidRPr="00A212D6" w:rsidRDefault="00E27A28" w:rsidP="00A212D6">
      <w:pPr>
        <w:pStyle w:val="ConsPlusTitle"/>
        <w:rPr>
          <w:b w:val="0"/>
          <w:bCs w:val="0"/>
          <w:sz w:val="24"/>
          <w:szCs w:val="24"/>
        </w:rPr>
      </w:pPr>
    </w:p>
    <w:p w:rsidR="00E27A28" w:rsidRPr="00F536B2" w:rsidRDefault="00E27A28" w:rsidP="00A212D6">
      <w:pPr>
        <w:pStyle w:val="ConsPlusTitle"/>
        <w:jc w:val="center"/>
        <w:rPr>
          <w:bCs w:val="0"/>
          <w:sz w:val="24"/>
          <w:szCs w:val="24"/>
        </w:rPr>
      </w:pPr>
      <w:r w:rsidRPr="00F536B2">
        <w:rPr>
          <w:bCs w:val="0"/>
          <w:sz w:val="24"/>
          <w:szCs w:val="24"/>
        </w:rPr>
        <w:t>Административный регламент</w:t>
      </w:r>
    </w:p>
    <w:p w:rsidR="0028145E" w:rsidRPr="00F536B2" w:rsidRDefault="00E27A28" w:rsidP="00A212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536B2">
        <w:rPr>
          <w:b/>
        </w:rPr>
        <w:t xml:space="preserve">по предоставлению муниципальной услуги </w:t>
      </w:r>
    </w:p>
    <w:p w:rsidR="00E27A28" w:rsidRPr="00F536B2" w:rsidRDefault="00E27A28" w:rsidP="00A212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536B2">
        <w:rPr>
          <w:b/>
        </w:rPr>
        <w:t>«</w:t>
      </w:r>
      <w:r w:rsidR="00D077A9" w:rsidRPr="00F536B2">
        <w:rPr>
          <w:b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Pr="00F536B2">
        <w:rPr>
          <w:b/>
        </w:rPr>
        <w:t>»</w:t>
      </w:r>
    </w:p>
    <w:p w:rsidR="00E27A28" w:rsidRPr="00F536B2" w:rsidRDefault="00E27A28" w:rsidP="00A212D6">
      <w:pPr>
        <w:autoSpaceDE w:val="0"/>
        <w:autoSpaceDN w:val="0"/>
        <w:adjustRightInd w:val="0"/>
        <w:outlineLvl w:val="1"/>
        <w:rPr>
          <w:b/>
        </w:rPr>
      </w:pPr>
    </w:p>
    <w:p w:rsidR="00E27A28" w:rsidRPr="00F536B2" w:rsidRDefault="0028145E" w:rsidP="00A212D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F536B2">
        <w:rPr>
          <w:b/>
          <w:lang w:val="en-US"/>
        </w:rPr>
        <w:t>I</w:t>
      </w:r>
      <w:r w:rsidR="00F536B2">
        <w:rPr>
          <w:b/>
        </w:rPr>
        <w:t xml:space="preserve">. </w:t>
      </w:r>
      <w:r w:rsidR="00E27A28" w:rsidRPr="00F536B2">
        <w:rPr>
          <w:b/>
        </w:rPr>
        <w:t>Общие положения</w:t>
      </w:r>
    </w:p>
    <w:p w:rsidR="0028145E" w:rsidRPr="00F536B2" w:rsidRDefault="0028145E" w:rsidP="00A212D6">
      <w:pPr>
        <w:autoSpaceDE w:val="0"/>
        <w:autoSpaceDN w:val="0"/>
        <w:adjustRightInd w:val="0"/>
        <w:ind w:left="720"/>
        <w:outlineLvl w:val="1"/>
        <w:rPr>
          <w:b/>
        </w:rPr>
      </w:pPr>
    </w:p>
    <w:p w:rsidR="0028145E" w:rsidRPr="00F536B2" w:rsidRDefault="0028145E" w:rsidP="00A212D6">
      <w:pPr>
        <w:autoSpaceDE w:val="0"/>
        <w:autoSpaceDN w:val="0"/>
        <w:adjustRightInd w:val="0"/>
        <w:ind w:left="720"/>
        <w:jc w:val="center"/>
        <w:outlineLvl w:val="1"/>
        <w:rPr>
          <w:b/>
        </w:rPr>
      </w:pPr>
      <w:r w:rsidRPr="00F536B2">
        <w:rPr>
          <w:b/>
        </w:rPr>
        <w:t>Предмет регулирования Административного регламента</w:t>
      </w:r>
    </w:p>
    <w:p w:rsidR="00E27A28" w:rsidRPr="00A212D6" w:rsidRDefault="00E27A28" w:rsidP="00A212D6">
      <w:pPr>
        <w:widowControl w:val="0"/>
        <w:autoSpaceDE w:val="0"/>
        <w:autoSpaceDN w:val="0"/>
        <w:adjustRightInd w:val="0"/>
        <w:jc w:val="both"/>
      </w:pPr>
    </w:p>
    <w:p w:rsidR="00E27A28" w:rsidRPr="00A212D6" w:rsidRDefault="00E27A28" w:rsidP="00A212D6">
      <w:pPr>
        <w:widowControl w:val="0"/>
        <w:autoSpaceDE w:val="0"/>
        <w:autoSpaceDN w:val="0"/>
        <w:adjustRightInd w:val="0"/>
        <w:ind w:firstLine="709"/>
        <w:jc w:val="both"/>
      </w:pPr>
      <w:r w:rsidRPr="00A212D6">
        <w:t>1.1.</w:t>
      </w:r>
      <w:r w:rsidR="00F536B2">
        <w:t xml:space="preserve"> </w:t>
      </w:r>
      <w:r w:rsidRPr="00A212D6">
        <w:t>Настоящий административный регламент по предоставлению муниципальной услуги «</w:t>
      </w:r>
      <w:r w:rsidR="00D077A9" w:rsidRPr="00A212D6"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Pr="00A212D6">
        <w:t>» (далее - Регламент) устанавливает порядок, сроки и последовательность административных процедур (далее - административные процедуры) при предоставлении муниципальной услуги в соответствии с законодательством Российской Федерации.</w:t>
      </w:r>
    </w:p>
    <w:p w:rsidR="0028145E" w:rsidRPr="00A212D6" w:rsidRDefault="0028145E" w:rsidP="00A212D6">
      <w:pPr>
        <w:widowControl w:val="0"/>
        <w:autoSpaceDE w:val="0"/>
        <w:autoSpaceDN w:val="0"/>
        <w:adjustRightInd w:val="0"/>
        <w:ind w:firstLine="709"/>
        <w:jc w:val="both"/>
      </w:pPr>
    </w:p>
    <w:p w:rsidR="0028145E" w:rsidRPr="00A212D6" w:rsidRDefault="0028145E" w:rsidP="00A212D6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A212D6">
        <w:rPr>
          <w:b/>
          <w:bCs/>
          <w:color w:val="000000"/>
        </w:rPr>
        <w:t>Круг Заявителей</w:t>
      </w:r>
    </w:p>
    <w:p w:rsidR="0028145E" w:rsidRPr="00A212D6" w:rsidRDefault="0028145E" w:rsidP="00A212D6">
      <w:pPr>
        <w:widowControl w:val="0"/>
        <w:autoSpaceDE w:val="0"/>
        <w:autoSpaceDN w:val="0"/>
        <w:adjustRightInd w:val="0"/>
        <w:ind w:firstLine="709"/>
        <w:jc w:val="center"/>
      </w:pPr>
    </w:p>
    <w:p w:rsidR="002877A0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1.2.</w:t>
      </w:r>
      <w:r w:rsidR="00F536B2">
        <w:t xml:space="preserve"> </w:t>
      </w:r>
      <w:r w:rsidRPr="00A212D6">
        <w:t>Получателями муниципальной услуги явля</w:t>
      </w:r>
      <w:r w:rsidR="002877A0" w:rsidRPr="00A212D6">
        <w:t>е</w:t>
      </w:r>
      <w:r w:rsidRPr="00A212D6">
        <w:t xml:space="preserve">тся </w:t>
      </w:r>
      <w:r w:rsidR="002877A0" w:rsidRPr="00A212D6">
        <w:t>владелец рекламной конструкции (физическое или юридическое лицо) - собственник рекламной конструкции либо иное лицо, обладающее вещным правом на рекламную конструкцию или правом владения и пользования рекламной конструкцией на основании договора с ее собственником.</w:t>
      </w:r>
    </w:p>
    <w:p w:rsidR="00E27A28" w:rsidRPr="00A212D6" w:rsidRDefault="00F536B2" w:rsidP="00A212D6">
      <w:pPr>
        <w:autoSpaceDE w:val="0"/>
        <w:autoSpaceDN w:val="0"/>
        <w:adjustRightInd w:val="0"/>
        <w:ind w:firstLine="567"/>
        <w:jc w:val="both"/>
      </w:pPr>
      <w:r>
        <w:t xml:space="preserve">1.3. </w:t>
      </w:r>
      <w:r w:rsidR="00E27A28" w:rsidRPr="00A212D6">
        <w:t>От имени получателя муниципальной услуги может выступать уполномоченный представитель, действующий на основании доверенности, оформленной в соответствии с законодательством Российской Федерации.</w:t>
      </w:r>
    </w:p>
    <w:p w:rsidR="0028145E" w:rsidRPr="00A212D6" w:rsidRDefault="00F536B2" w:rsidP="00A212D6">
      <w:pPr>
        <w:ind w:right="-1" w:firstLine="567"/>
        <w:contextualSpacing/>
        <w:jc w:val="both"/>
      </w:pPr>
      <w:r>
        <w:t xml:space="preserve">1.4. </w:t>
      </w:r>
      <w:r w:rsidR="0028145E" w:rsidRPr="00A212D6">
        <w:t>Муниципальная услуга предоставляется заявителям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 (далее соответственно –категории (признаки) заявителей, Единый портал государственных и муниципальных услуг).</w:t>
      </w:r>
    </w:p>
    <w:p w:rsidR="0028145E" w:rsidRPr="00A212D6" w:rsidRDefault="0028145E" w:rsidP="00A212D6">
      <w:pPr>
        <w:ind w:right="-1" w:firstLine="709"/>
        <w:contextualSpacing/>
        <w:jc w:val="both"/>
      </w:pPr>
    </w:p>
    <w:p w:rsidR="0028145E" w:rsidRPr="00A212D6" w:rsidRDefault="0028145E" w:rsidP="00A212D6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A212D6">
        <w:rPr>
          <w:b/>
          <w:bCs/>
          <w:color w:val="000000"/>
        </w:rPr>
        <w:t>Требования к порядку информирования о предоставлении муниципальной услуги</w:t>
      </w:r>
    </w:p>
    <w:p w:rsidR="0028145E" w:rsidRPr="00A212D6" w:rsidRDefault="0028145E" w:rsidP="00A212D6">
      <w:pPr>
        <w:autoSpaceDE w:val="0"/>
        <w:autoSpaceDN w:val="0"/>
        <w:adjustRightInd w:val="0"/>
        <w:ind w:firstLine="567"/>
        <w:jc w:val="center"/>
      </w:pPr>
    </w:p>
    <w:p w:rsidR="00E27A28" w:rsidRPr="00A212D6" w:rsidRDefault="00AC6819" w:rsidP="00A212D6">
      <w:pPr>
        <w:widowControl w:val="0"/>
        <w:autoSpaceDE w:val="0"/>
        <w:autoSpaceDN w:val="0"/>
        <w:adjustRightInd w:val="0"/>
        <w:ind w:firstLine="567"/>
        <w:jc w:val="both"/>
      </w:pPr>
      <w:r>
        <w:t>1.5</w:t>
      </w:r>
      <w:r w:rsidR="00E27A28" w:rsidRPr="00A212D6">
        <w:t>.</w:t>
      </w:r>
      <w:r>
        <w:t xml:space="preserve"> </w:t>
      </w:r>
      <w:r w:rsidR="00E27A28" w:rsidRPr="00A212D6">
        <w:t>Порядок информирования о правилах предоставления муниципальной услуги:</w:t>
      </w:r>
    </w:p>
    <w:p w:rsidR="00C97468" w:rsidRPr="00A212D6" w:rsidRDefault="00AC6819" w:rsidP="00A212D6">
      <w:pPr>
        <w:autoSpaceDE w:val="0"/>
        <w:autoSpaceDN w:val="0"/>
        <w:adjustRightInd w:val="0"/>
        <w:ind w:firstLine="567"/>
        <w:jc w:val="both"/>
      </w:pPr>
      <w:r>
        <w:t xml:space="preserve">1.6. </w:t>
      </w:r>
      <w:r w:rsidR="00C97468" w:rsidRPr="00A212D6">
        <w:t xml:space="preserve">Прием застройщиков для подачи заявлений, регистрация заявлений и документов, направленных застройщиком по почте осуществляется в соответствии с графиком работы </w:t>
      </w:r>
      <w:r w:rsidR="00FA5470">
        <w:t>Уполномоченного органа</w:t>
      </w:r>
      <w:r w:rsidR="00C97468" w:rsidRPr="00A212D6">
        <w:t>:</w:t>
      </w:r>
    </w:p>
    <w:p w:rsidR="00C97468" w:rsidRPr="00A212D6" w:rsidRDefault="00C97468" w:rsidP="00A212D6">
      <w:pPr>
        <w:shd w:val="clear" w:color="auto" w:fill="FFFFFF"/>
        <w:ind w:firstLine="709"/>
        <w:jc w:val="both"/>
      </w:pPr>
      <w:r w:rsidRPr="00A212D6">
        <w:t>Понедельник - пятница - с 9.00 до 17.00;</w:t>
      </w:r>
    </w:p>
    <w:p w:rsidR="00C97468" w:rsidRPr="00A212D6" w:rsidRDefault="00C97468" w:rsidP="00A212D6">
      <w:pPr>
        <w:shd w:val="clear" w:color="auto" w:fill="FFFFFF"/>
        <w:ind w:firstLine="709"/>
        <w:jc w:val="both"/>
      </w:pPr>
      <w:r w:rsidRPr="00A212D6">
        <w:t>обеденный перерыв - с 13.00 до 14.00;</w:t>
      </w:r>
    </w:p>
    <w:p w:rsidR="00C97468" w:rsidRPr="00A212D6" w:rsidRDefault="00C97468" w:rsidP="00A212D6">
      <w:pPr>
        <w:shd w:val="clear" w:color="auto" w:fill="FFFFFF"/>
        <w:ind w:firstLine="709"/>
        <w:jc w:val="both"/>
      </w:pPr>
      <w:r w:rsidRPr="00A212D6">
        <w:t>выходные дни - суббота, воскресенье;</w:t>
      </w:r>
    </w:p>
    <w:p w:rsidR="00C97468" w:rsidRPr="00A212D6" w:rsidRDefault="00C97468" w:rsidP="00A212D6">
      <w:pPr>
        <w:shd w:val="clear" w:color="auto" w:fill="FFFFFF"/>
        <w:ind w:firstLine="709"/>
        <w:jc w:val="both"/>
      </w:pPr>
      <w:r w:rsidRPr="00A212D6">
        <w:t xml:space="preserve">адрес: г. </w:t>
      </w:r>
      <w:proofErr w:type="spellStart"/>
      <w:r w:rsidRPr="00A212D6">
        <w:t>Кодинск</w:t>
      </w:r>
      <w:proofErr w:type="spellEnd"/>
      <w:r w:rsidRPr="00A212D6">
        <w:t>, ул. Гидростроителей, 24;</w:t>
      </w:r>
    </w:p>
    <w:p w:rsidR="00C97468" w:rsidRPr="00A212D6" w:rsidRDefault="00C97468" w:rsidP="00A212D6">
      <w:pPr>
        <w:shd w:val="clear" w:color="auto" w:fill="FFFFFF"/>
        <w:ind w:firstLine="709"/>
        <w:jc w:val="both"/>
      </w:pPr>
      <w:r w:rsidRPr="00A212D6">
        <w:t>теле</w:t>
      </w:r>
      <w:r w:rsidR="0028145E" w:rsidRPr="00A212D6">
        <w:t>фоны: (39143)2-12-00 (приемная Г</w:t>
      </w:r>
      <w:r w:rsidRPr="00A212D6">
        <w:t>лавы Администрации</w:t>
      </w:r>
      <w:r w:rsidR="0028145E" w:rsidRPr="00A212D6">
        <w:t>)</w:t>
      </w:r>
    </w:p>
    <w:p w:rsidR="00C97468" w:rsidRPr="00A212D6" w:rsidRDefault="00C97468" w:rsidP="00A212D6">
      <w:pPr>
        <w:shd w:val="clear" w:color="auto" w:fill="FFFFFF"/>
        <w:ind w:firstLine="709"/>
        <w:jc w:val="both"/>
      </w:pPr>
      <w:r w:rsidRPr="00A212D6">
        <w:t xml:space="preserve">электронный адрес: </w:t>
      </w:r>
      <w:hyperlink r:id="rId10" w:history="1">
        <w:r w:rsidRPr="00A212D6">
          <w:rPr>
            <w:u w:val="single"/>
            <w:lang w:val="en-US"/>
          </w:rPr>
          <w:t>adm</w:t>
        </w:r>
        <w:r w:rsidRPr="00A212D6">
          <w:rPr>
            <w:u w:val="single"/>
          </w:rPr>
          <w:t>-</w:t>
        </w:r>
        <w:r w:rsidRPr="00A212D6">
          <w:rPr>
            <w:u w:val="single"/>
            <w:lang w:val="en-US"/>
          </w:rPr>
          <w:t>kodinsk</w:t>
        </w:r>
        <w:r w:rsidRPr="00A212D6">
          <w:rPr>
            <w:u w:val="single"/>
          </w:rPr>
          <w:t>@</w:t>
        </w:r>
        <w:r w:rsidRPr="00A212D6">
          <w:rPr>
            <w:u w:val="single"/>
            <w:lang w:val="en-US"/>
          </w:rPr>
          <w:t>krasmail</w:t>
        </w:r>
        <w:r w:rsidRPr="00A212D6">
          <w:rPr>
            <w:u w:val="single"/>
          </w:rPr>
          <w:t>.</w:t>
        </w:r>
        <w:r w:rsidRPr="00A212D6">
          <w:rPr>
            <w:u w:val="single"/>
            <w:lang w:val="en-US"/>
          </w:rPr>
          <w:t>ru</w:t>
        </w:r>
      </w:hyperlink>
      <w:r w:rsidRPr="00A212D6">
        <w:t>.</w:t>
      </w:r>
    </w:p>
    <w:p w:rsidR="00173201" w:rsidRPr="00A212D6" w:rsidRDefault="00867DBA" w:rsidP="00A212D6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 xml:space="preserve">1.7. </w:t>
      </w:r>
      <w:r w:rsidR="00E27A28" w:rsidRPr="00A212D6">
        <w:t xml:space="preserve">Муниципальная услуга может быть получена заявителем в </w:t>
      </w:r>
      <w:r w:rsidR="0028145E" w:rsidRPr="00A212D6">
        <w:t>краевом государственном бюджетном учреждении</w:t>
      </w:r>
      <w:r w:rsidR="00E27A28" w:rsidRPr="00A212D6">
        <w:t xml:space="preserve"> «Многофункциональный центр предоставления государственных и муниципальных услуг» </w:t>
      </w:r>
      <w:r w:rsidR="0028145E" w:rsidRPr="00A212D6">
        <w:t>(далее – МФЦ)</w:t>
      </w:r>
      <w:r>
        <w:t>.</w:t>
      </w:r>
    </w:p>
    <w:p w:rsidR="00E27A28" w:rsidRPr="00A212D6" w:rsidRDefault="00867DBA" w:rsidP="00A212D6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1.8. </w:t>
      </w:r>
      <w:r w:rsidR="00E27A28" w:rsidRPr="00A212D6">
        <w:t xml:space="preserve">Должностные лица </w:t>
      </w:r>
      <w:r w:rsidR="00DA2C98" w:rsidRPr="00A212D6">
        <w:t>Уполномоченного органа</w:t>
      </w:r>
      <w:r>
        <w:t xml:space="preserve"> </w:t>
      </w:r>
      <w:r w:rsidR="00112F93" w:rsidRPr="00A212D6">
        <w:t>ил</w:t>
      </w:r>
      <w:r w:rsidR="00B10FF0" w:rsidRPr="00A212D6">
        <w:t xml:space="preserve">и </w:t>
      </w:r>
      <w:r w:rsidR="00E27A28" w:rsidRPr="00A212D6">
        <w:t>МФЦ, ответственные за предоставление муниципальной услуги, осуществляют информирование по следующим направлениям: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</w:t>
      </w:r>
      <w:proofErr w:type="gramStart"/>
      <w:r w:rsidRPr="00A212D6">
        <w:t>местонахождении</w:t>
      </w:r>
      <w:proofErr w:type="gramEnd"/>
      <w:r w:rsidRPr="00A212D6">
        <w:t xml:space="preserve"> и графике работы, о способах получения информации;</w:t>
      </w:r>
    </w:p>
    <w:p w:rsidR="00E27A28" w:rsidRPr="00A212D6" w:rsidRDefault="0028145E" w:rsidP="00A212D6">
      <w:pPr>
        <w:autoSpaceDE w:val="0"/>
        <w:autoSpaceDN w:val="0"/>
        <w:adjustRightInd w:val="0"/>
        <w:ind w:firstLine="567"/>
        <w:jc w:val="both"/>
      </w:pPr>
      <w:r w:rsidRPr="00A212D6">
        <w:t xml:space="preserve">- </w:t>
      </w:r>
      <w:r w:rsidR="00E27A28" w:rsidRPr="00A212D6">
        <w:t>справочных телефонах;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об адресе электронной почты;</w:t>
      </w:r>
    </w:p>
    <w:p w:rsidR="00E27A28" w:rsidRPr="00A212D6" w:rsidRDefault="0028145E" w:rsidP="00A212D6">
      <w:pPr>
        <w:autoSpaceDE w:val="0"/>
        <w:autoSpaceDN w:val="0"/>
        <w:adjustRightInd w:val="0"/>
        <w:ind w:firstLine="567"/>
        <w:jc w:val="both"/>
      </w:pPr>
      <w:r w:rsidRPr="00A212D6">
        <w:t xml:space="preserve">- </w:t>
      </w:r>
      <w:proofErr w:type="gramStart"/>
      <w:r w:rsidR="00E27A28" w:rsidRPr="00A212D6">
        <w:t>порядке</w:t>
      </w:r>
      <w:proofErr w:type="gramEnd"/>
      <w:r w:rsidR="00E27A28" w:rsidRPr="00A212D6">
        <w:t xml:space="preserve"> получения информации заинтересованными лицами по вопросам предоставления муниципальной услуги, в том числе о предоставлении</w:t>
      </w:r>
      <w:r w:rsidR="000D17E5" w:rsidRPr="00A212D6">
        <w:t xml:space="preserve"> муниципальной услуги.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Основными требованиями к консультации заявителей являются: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актуальность;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своевременность;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четкость в изложении материала;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полнота консультирования;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удобство и доступность.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Время при индивидуальном устном консультировании не должно превышать 10 минут.</w:t>
      </w:r>
    </w:p>
    <w:p w:rsidR="002877A0" w:rsidRPr="00A212D6" w:rsidRDefault="002877A0" w:rsidP="00A212D6">
      <w:pPr>
        <w:autoSpaceDE w:val="0"/>
        <w:autoSpaceDN w:val="0"/>
        <w:adjustRightInd w:val="0"/>
        <w:ind w:firstLine="709"/>
        <w:jc w:val="both"/>
      </w:pPr>
      <w:r w:rsidRPr="00A212D6">
        <w:t>1.</w:t>
      </w:r>
      <w:r w:rsidR="00867DBA">
        <w:t xml:space="preserve">9. </w:t>
      </w:r>
      <w:r w:rsidRPr="00A212D6">
        <w:rPr>
          <w:color w:val="000000"/>
        </w:rPr>
        <w:t>Информирование о порядке предоставления муниципальной услуги осуществляется:</w:t>
      </w:r>
    </w:p>
    <w:p w:rsidR="002877A0" w:rsidRPr="00A212D6" w:rsidRDefault="00867DBA" w:rsidP="00A212D6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1) </w:t>
      </w:r>
      <w:r w:rsidR="002877A0" w:rsidRPr="00A212D6">
        <w:rPr>
          <w:color w:val="000000"/>
        </w:rPr>
        <w:t xml:space="preserve">непосредственно при личном приеме заявителя в </w:t>
      </w:r>
      <w:r w:rsidR="00DA2C98" w:rsidRPr="00A212D6">
        <w:rPr>
          <w:color w:val="000000"/>
        </w:rPr>
        <w:t xml:space="preserve">Уполномоченном </w:t>
      </w:r>
      <w:proofErr w:type="spellStart"/>
      <w:r w:rsidR="00DA2C98" w:rsidRPr="00A212D6">
        <w:rPr>
          <w:color w:val="000000"/>
        </w:rPr>
        <w:t>органе</w:t>
      </w:r>
      <w:r w:rsidR="002877A0" w:rsidRPr="00A212D6">
        <w:rPr>
          <w:color w:val="000000"/>
        </w:rPr>
        <w:t>или</w:t>
      </w:r>
      <w:proofErr w:type="spellEnd"/>
      <w:r w:rsidR="002877A0" w:rsidRPr="00A212D6">
        <w:rPr>
          <w:color w:val="000000"/>
        </w:rPr>
        <w:t xml:space="preserve"> в МФЦ;</w:t>
      </w:r>
    </w:p>
    <w:p w:rsidR="002877A0" w:rsidRPr="00A212D6" w:rsidRDefault="002877A0" w:rsidP="00A212D6">
      <w:pPr>
        <w:autoSpaceDE w:val="0"/>
        <w:autoSpaceDN w:val="0"/>
        <w:adjustRightInd w:val="0"/>
        <w:ind w:firstLine="709"/>
        <w:jc w:val="both"/>
      </w:pPr>
      <w:r w:rsidRPr="00A212D6">
        <w:rPr>
          <w:color w:val="000000"/>
        </w:rPr>
        <w:t xml:space="preserve">2) по телефону в </w:t>
      </w:r>
      <w:r w:rsidR="00DA2C98" w:rsidRPr="00A212D6">
        <w:rPr>
          <w:color w:val="000000"/>
        </w:rPr>
        <w:t>Уполномоченном органе</w:t>
      </w:r>
      <w:r w:rsidRPr="00A212D6">
        <w:rPr>
          <w:color w:val="000000"/>
        </w:rPr>
        <w:t xml:space="preserve"> или МФЦ;</w:t>
      </w:r>
    </w:p>
    <w:p w:rsidR="002877A0" w:rsidRPr="00A212D6" w:rsidRDefault="002877A0" w:rsidP="00A212D6">
      <w:pPr>
        <w:tabs>
          <w:tab w:val="left" w:pos="7425"/>
        </w:tabs>
        <w:ind w:firstLine="709"/>
        <w:jc w:val="both"/>
        <w:rPr>
          <w:color w:val="000000"/>
        </w:rPr>
      </w:pPr>
      <w:r w:rsidRPr="00A212D6">
        <w:rPr>
          <w:color w:val="000000"/>
        </w:rPr>
        <w:t>3)</w:t>
      </w:r>
      <w:r w:rsidR="00867DBA">
        <w:rPr>
          <w:color w:val="000000"/>
        </w:rPr>
        <w:t xml:space="preserve"> </w:t>
      </w:r>
      <w:r w:rsidRPr="00A212D6">
        <w:rPr>
          <w:color w:val="000000"/>
        </w:rPr>
        <w:t>письменно, в том числе посредством электронной почты, факсимильной связи;</w:t>
      </w:r>
    </w:p>
    <w:p w:rsidR="002877A0" w:rsidRPr="00A212D6" w:rsidRDefault="00867DBA" w:rsidP="00A212D6">
      <w:pPr>
        <w:tabs>
          <w:tab w:val="left" w:pos="7425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4) </w:t>
      </w:r>
      <w:r w:rsidR="002877A0" w:rsidRPr="00A212D6">
        <w:rPr>
          <w:color w:val="000000"/>
        </w:rPr>
        <w:t>посредством размещения в открытой и доступной форме информации:</w:t>
      </w:r>
    </w:p>
    <w:p w:rsidR="002877A0" w:rsidRPr="00A212D6" w:rsidRDefault="002877A0" w:rsidP="00A212D6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</w:rPr>
      </w:pPr>
      <w:r w:rsidRPr="00A212D6">
        <w:rPr>
          <w:color w:val="000000"/>
        </w:rPr>
        <w:t>в федеральной государственной информационной системе «Единый портал государственных и муниципальных услуг (функций)»(https://www.gosuslugi.ru/) (далее – Единый портал);</w:t>
      </w:r>
    </w:p>
    <w:p w:rsidR="002877A0" w:rsidRPr="00A212D6" w:rsidRDefault="002877A0" w:rsidP="00A212D6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</w:rPr>
      </w:pPr>
      <w:r w:rsidRPr="00A212D6">
        <w:rPr>
          <w:color w:val="000000"/>
        </w:rPr>
        <w:t>на региональном портале государственных и муниципальных услуг (функций), являющегося государственной информационной системой Красноярского края</w:t>
      </w:r>
      <w:r w:rsidRPr="00A212D6">
        <w:t>(</w:t>
      </w:r>
      <w:hyperlink r:id="rId11" w:history="1">
        <w:r w:rsidRPr="00A212D6">
          <w:rPr>
            <w:rStyle w:val="a3"/>
            <w:color w:val="auto"/>
            <w:u w:val="none"/>
          </w:rPr>
          <w:t>http://www.gosuslugi.krskstate.ru</w:t>
        </w:r>
      </w:hyperlink>
      <w:r w:rsidRPr="00A212D6">
        <w:rPr>
          <w:rStyle w:val="a3"/>
          <w:color w:val="auto"/>
          <w:u w:val="none"/>
        </w:rPr>
        <w:t>)</w:t>
      </w:r>
      <w:r w:rsidRPr="00A212D6">
        <w:rPr>
          <w:color w:val="000000"/>
        </w:rPr>
        <w:t xml:space="preserve"> (далее – региональный портал);</w:t>
      </w:r>
    </w:p>
    <w:p w:rsidR="002877A0" w:rsidRPr="00A212D6" w:rsidRDefault="002877A0" w:rsidP="00A212D6">
      <w:pPr>
        <w:tabs>
          <w:tab w:val="left" w:pos="7425"/>
        </w:tabs>
        <w:ind w:firstLine="709"/>
        <w:jc w:val="both"/>
        <w:rPr>
          <w:color w:val="000000"/>
        </w:rPr>
      </w:pPr>
      <w:r w:rsidRPr="00A212D6">
        <w:rPr>
          <w:color w:val="000000"/>
        </w:rPr>
        <w:t xml:space="preserve">на официальном сайте </w:t>
      </w:r>
      <w:r w:rsidR="00DA2C98" w:rsidRPr="00A212D6">
        <w:rPr>
          <w:color w:val="000000"/>
        </w:rPr>
        <w:t>Уполномоченного органа</w:t>
      </w:r>
      <w:r w:rsidRPr="00A212D6">
        <w:rPr>
          <w:color w:val="000000"/>
        </w:rPr>
        <w:t>;</w:t>
      </w:r>
    </w:p>
    <w:p w:rsidR="002877A0" w:rsidRPr="00A212D6" w:rsidRDefault="002877A0" w:rsidP="00A212D6">
      <w:pPr>
        <w:tabs>
          <w:tab w:val="left" w:pos="7425"/>
        </w:tabs>
        <w:ind w:firstLine="709"/>
        <w:jc w:val="both"/>
        <w:rPr>
          <w:color w:val="000000"/>
        </w:rPr>
      </w:pPr>
      <w:r w:rsidRPr="00A212D6">
        <w:rPr>
          <w:color w:val="000000"/>
        </w:rPr>
        <w:t xml:space="preserve">посредством размещения информации на информационных стендах </w:t>
      </w:r>
      <w:r w:rsidR="00DA2C98" w:rsidRPr="00A212D6">
        <w:rPr>
          <w:color w:val="000000"/>
        </w:rPr>
        <w:t>Уполномоченного органа</w:t>
      </w:r>
      <w:r w:rsidRPr="00A212D6">
        <w:rPr>
          <w:color w:val="000000"/>
        </w:rPr>
        <w:t xml:space="preserve"> или МФЦ.</w:t>
      </w:r>
    </w:p>
    <w:p w:rsidR="00E27A28" w:rsidRPr="00A212D6" w:rsidRDefault="00867DBA" w:rsidP="00A212D6">
      <w:pPr>
        <w:autoSpaceDE w:val="0"/>
        <w:autoSpaceDN w:val="0"/>
        <w:adjustRightInd w:val="0"/>
        <w:ind w:firstLine="567"/>
        <w:jc w:val="both"/>
        <w:outlineLvl w:val="1"/>
      </w:pPr>
      <w:r>
        <w:t>1.10</w:t>
      </w:r>
      <w:r w:rsidR="00E27A28" w:rsidRPr="00A212D6">
        <w:t>.Требования к форме и характеру взаимодействия должностных лиц с заявителями: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при ответе на телефонные звонки должностное лицо представляется, назвав свою фамилию</w:t>
      </w:r>
      <w:r w:rsidR="00C223F6" w:rsidRPr="00A212D6">
        <w:t>,</w:t>
      </w:r>
      <w:r w:rsidRPr="00A212D6">
        <w:t xml:space="preserve"> имя, отчество, должность, наименование организации,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в конце консультирования (по телефону или лично) должностное лицо, осуществляющее консультирование, должно кратко подвести итоги и перечислить меры, которые следует принять заявителю (кто именно, когда и что должен сделать);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 xml:space="preserve">- </w:t>
      </w:r>
      <w:r w:rsidR="008E1CB4" w:rsidRPr="00A212D6">
        <w:t>ответ на письменные обращения и обращения по электронной почте дается в простой, четкой и понятной форме с указанием фамилии и инициалов, ном</w:t>
      </w:r>
      <w:r w:rsidR="00576259" w:rsidRPr="00A212D6">
        <w:t xml:space="preserve">ера телефона должностного лица </w:t>
      </w:r>
      <w:r w:rsidR="000D7B8F" w:rsidRPr="00A212D6">
        <w:t>Уполномоченного органа</w:t>
      </w:r>
      <w:r w:rsidR="008E1CB4" w:rsidRPr="00A212D6">
        <w:t>, исполнившего ответ на обращение. Ответ на пись</w:t>
      </w:r>
      <w:r w:rsidR="00856C97">
        <w:t>менное обращение подписывается Г</w:t>
      </w:r>
      <w:r w:rsidR="008E1CB4" w:rsidRPr="00A212D6">
        <w:t>лавой</w:t>
      </w:r>
      <w:r w:rsidR="000548A5" w:rsidRPr="00A212D6">
        <w:t xml:space="preserve"> Кежемского</w:t>
      </w:r>
      <w:r w:rsidR="00856C97">
        <w:t xml:space="preserve"> </w:t>
      </w:r>
      <w:r w:rsidR="000548A5" w:rsidRPr="00A212D6">
        <w:t>муниципального округа</w:t>
      </w:r>
      <w:r w:rsidR="002877A0" w:rsidRPr="00A212D6">
        <w:t xml:space="preserve"> (далее – Г</w:t>
      </w:r>
      <w:r w:rsidR="008E1CB4" w:rsidRPr="00A212D6">
        <w:t xml:space="preserve">лава </w:t>
      </w:r>
      <w:r w:rsidR="000548A5" w:rsidRPr="00A212D6">
        <w:t>муниципального округа</w:t>
      </w:r>
      <w:r w:rsidR="008E1CB4" w:rsidRPr="00A212D6">
        <w:t>). Ответ на письменные обращения и обращения по электронной почте дается в течение пяти дней со дня принятия решения по такому обращению.</w:t>
      </w:r>
    </w:p>
    <w:p w:rsidR="00E27A28" w:rsidRPr="00A212D6" w:rsidRDefault="00867DBA" w:rsidP="00A212D6">
      <w:pPr>
        <w:autoSpaceDE w:val="0"/>
        <w:autoSpaceDN w:val="0"/>
        <w:adjustRightInd w:val="0"/>
        <w:ind w:firstLine="567"/>
        <w:jc w:val="both"/>
      </w:pPr>
      <w:r>
        <w:lastRenderedPageBreak/>
        <w:t>1.11</w:t>
      </w:r>
      <w:r w:rsidR="00E27A28" w:rsidRPr="00A212D6">
        <w:t xml:space="preserve">. На информационных стендах, находящихся на стене при входе в </w:t>
      </w:r>
      <w:r w:rsidR="000D7B8F" w:rsidRPr="00A212D6">
        <w:t xml:space="preserve">Уполномоченный орган </w:t>
      </w:r>
      <w:r w:rsidR="00E27A28" w:rsidRPr="00A212D6">
        <w:t>размещаются следующие информационные материалы: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сведения о перечне предоставляемых муниципальных услуг;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порядок обжалования действий (бездействия) и решений, осуществляемых (принятых) в ходе предоставления муниципальной услуги;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перечень документов, которые заявитель должен представить для получения муниципальной услуги;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образцы заполнения документов;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адреса, номера телефонов и факса, график работы, адрес электронной</w:t>
      </w:r>
      <w:r w:rsidR="00162E81" w:rsidRPr="00A212D6">
        <w:t xml:space="preserve"> почты</w:t>
      </w:r>
      <w:r w:rsidRPr="00A212D6">
        <w:t>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адрес, номер телефона, график работы МФЦ;</w:t>
      </w:r>
    </w:p>
    <w:p w:rsidR="00E27A28" w:rsidRPr="00A212D6" w:rsidRDefault="003B0F53" w:rsidP="00A212D6">
      <w:pPr>
        <w:autoSpaceDE w:val="0"/>
        <w:autoSpaceDN w:val="0"/>
        <w:adjustRightInd w:val="0"/>
        <w:ind w:firstLine="567"/>
        <w:jc w:val="both"/>
      </w:pPr>
      <w:r w:rsidRPr="00A212D6">
        <w:t>- </w:t>
      </w:r>
      <w:r w:rsidR="00E27A28" w:rsidRPr="00A212D6">
        <w:t>перечень оснований для отказа в предоставлении муниципальной услуги;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административный регламент;</w:t>
      </w:r>
    </w:p>
    <w:p w:rsidR="00E27A28" w:rsidRPr="00A212D6" w:rsidRDefault="003B0F53" w:rsidP="00A212D6">
      <w:pPr>
        <w:autoSpaceDE w:val="0"/>
        <w:autoSpaceDN w:val="0"/>
        <w:adjustRightInd w:val="0"/>
        <w:ind w:firstLine="567"/>
        <w:jc w:val="both"/>
      </w:pPr>
      <w:r w:rsidRPr="00A212D6">
        <w:t>- </w:t>
      </w:r>
      <w:r w:rsidR="00E27A28" w:rsidRPr="00A212D6">
        <w:t>необходимая оперативная информация о предоставлении муниципальной услуги.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При изменении условий и порядка предоставления муниципальной услуги информация об изменениях должна б</w:t>
      </w:r>
      <w:r w:rsidR="002877A0" w:rsidRPr="00A212D6">
        <w:t>ыть выделена цветом и пометкой «</w:t>
      </w:r>
      <w:r w:rsidRPr="00A212D6">
        <w:t>ВАЖНО</w:t>
      </w:r>
      <w:r w:rsidR="002877A0" w:rsidRPr="00A212D6">
        <w:t>»</w:t>
      </w:r>
      <w:r w:rsidRPr="00A212D6">
        <w:t>.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 xml:space="preserve">Информационные стенды должны быть максимально заметны, хорошо просматриваемы и функциональны. 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E85BE7" w:rsidRPr="00A212D6" w:rsidRDefault="00E85BE7" w:rsidP="00A212D6">
      <w:pPr>
        <w:autoSpaceDE w:val="0"/>
        <w:autoSpaceDN w:val="0"/>
        <w:adjustRightInd w:val="0"/>
        <w:ind w:firstLine="567"/>
        <w:jc w:val="center"/>
      </w:pPr>
    </w:p>
    <w:p w:rsidR="00E27A28" w:rsidRPr="00A212D6" w:rsidRDefault="00315C2E" w:rsidP="004527FA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A212D6">
        <w:rPr>
          <w:b/>
          <w:lang w:val="en-US"/>
        </w:rPr>
        <w:t>II</w:t>
      </w:r>
      <w:r w:rsidR="00E27A28" w:rsidRPr="00A212D6">
        <w:rPr>
          <w:b/>
        </w:rPr>
        <w:t>. Стандарт предоставления муниципальной услуги</w:t>
      </w:r>
    </w:p>
    <w:p w:rsidR="00E27A28" w:rsidRPr="00A212D6" w:rsidRDefault="00315C2E" w:rsidP="004527FA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A212D6">
        <w:rPr>
          <w:b/>
        </w:rPr>
        <w:t>Наименование муниципальной услуги</w:t>
      </w:r>
    </w:p>
    <w:p w:rsidR="00315C2E" w:rsidRPr="00A212D6" w:rsidRDefault="00315C2E" w:rsidP="004527FA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E27A28" w:rsidRPr="00A212D6" w:rsidRDefault="004527FA" w:rsidP="004527FA">
      <w:pPr>
        <w:autoSpaceDE w:val="0"/>
        <w:autoSpaceDN w:val="0"/>
        <w:adjustRightInd w:val="0"/>
        <w:ind w:firstLine="567"/>
        <w:jc w:val="both"/>
      </w:pPr>
      <w:r>
        <w:t xml:space="preserve">2.1. </w:t>
      </w:r>
      <w:r w:rsidR="00E27A28" w:rsidRPr="00A212D6">
        <w:t>Наименование муниципальной услуги - «</w:t>
      </w:r>
      <w:r w:rsidR="00FA239C" w:rsidRPr="00A212D6">
        <w:t>Выдача разрешени</w:t>
      </w:r>
      <w:r w:rsidR="003B0587" w:rsidRPr="00A212D6">
        <w:t>я</w:t>
      </w:r>
      <w:r w:rsidR="00FA239C" w:rsidRPr="00A212D6">
        <w:t xml:space="preserve"> на установку </w:t>
      </w:r>
      <w:r w:rsidR="003B0587" w:rsidRPr="00A212D6">
        <w:t xml:space="preserve">и эксплуатацию </w:t>
      </w:r>
      <w:r w:rsidR="00FA239C" w:rsidRPr="00A212D6">
        <w:t>рекламных конструкций на соответствующей территории, аннулирование так</w:t>
      </w:r>
      <w:r w:rsidR="003B0587" w:rsidRPr="00A212D6">
        <w:t>ого</w:t>
      </w:r>
      <w:r w:rsidR="00FA239C" w:rsidRPr="00A212D6">
        <w:t xml:space="preserve"> разрешени</w:t>
      </w:r>
      <w:r w:rsidR="003B0587" w:rsidRPr="00A212D6">
        <w:t>я</w:t>
      </w:r>
      <w:r w:rsidR="00E27A28" w:rsidRPr="00A212D6">
        <w:t>» (далее – муниципальная услуга).</w:t>
      </w:r>
    </w:p>
    <w:p w:rsidR="00315C2E" w:rsidRPr="00A212D6" w:rsidRDefault="00315C2E" w:rsidP="004527FA">
      <w:pPr>
        <w:autoSpaceDE w:val="0"/>
        <w:autoSpaceDN w:val="0"/>
        <w:adjustRightInd w:val="0"/>
        <w:ind w:firstLine="567"/>
        <w:jc w:val="both"/>
      </w:pPr>
    </w:p>
    <w:p w:rsidR="00315C2E" w:rsidRPr="00A212D6" w:rsidRDefault="00315C2E" w:rsidP="004527FA">
      <w:pPr>
        <w:jc w:val="center"/>
        <w:rPr>
          <w:b/>
          <w:bCs/>
          <w:lang w:eastAsia="zh-CN"/>
        </w:rPr>
      </w:pPr>
      <w:r w:rsidRPr="00A212D6">
        <w:rPr>
          <w:b/>
        </w:rPr>
        <w:t>Наименование органа, предоставляющего муниципальную услугу</w:t>
      </w:r>
    </w:p>
    <w:p w:rsidR="00315C2E" w:rsidRPr="00A212D6" w:rsidRDefault="00315C2E" w:rsidP="004527FA">
      <w:pPr>
        <w:autoSpaceDE w:val="0"/>
        <w:autoSpaceDN w:val="0"/>
        <w:adjustRightInd w:val="0"/>
        <w:ind w:firstLine="567"/>
        <w:jc w:val="both"/>
      </w:pPr>
    </w:p>
    <w:p w:rsidR="00E27A28" w:rsidRPr="00A212D6" w:rsidRDefault="004527FA" w:rsidP="004527FA">
      <w:pPr>
        <w:autoSpaceDE w:val="0"/>
        <w:autoSpaceDN w:val="0"/>
        <w:adjustRightInd w:val="0"/>
        <w:ind w:firstLine="567"/>
        <w:jc w:val="both"/>
      </w:pPr>
      <w:r>
        <w:t xml:space="preserve">2.2. </w:t>
      </w:r>
      <w:r w:rsidR="00E27A28" w:rsidRPr="00A212D6">
        <w:t>Предоставление муниц</w:t>
      </w:r>
      <w:r w:rsidR="00C97468" w:rsidRPr="00A212D6">
        <w:t xml:space="preserve">ипальной услуги осуществляется </w:t>
      </w:r>
      <w:r w:rsidR="00315C2E" w:rsidRPr="00A212D6">
        <w:t xml:space="preserve">Управлением имущественных отношений </w:t>
      </w:r>
      <w:r w:rsidR="00C97468" w:rsidRPr="00A212D6">
        <w:t>А</w:t>
      </w:r>
      <w:r w:rsidR="00315C2E" w:rsidRPr="00A212D6">
        <w:t>дминистрации</w:t>
      </w:r>
      <w:r>
        <w:t xml:space="preserve"> </w:t>
      </w:r>
      <w:r w:rsidR="00C97468" w:rsidRPr="00A212D6">
        <w:t xml:space="preserve">Кежемского муниципального округа </w:t>
      </w:r>
      <w:r w:rsidR="00E27A28" w:rsidRPr="00A212D6">
        <w:t xml:space="preserve">(далее – </w:t>
      </w:r>
      <w:r w:rsidR="00315C2E" w:rsidRPr="00A212D6">
        <w:t>Уполномоченный орган</w:t>
      </w:r>
      <w:r w:rsidR="00E27A28" w:rsidRPr="00A212D6">
        <w:t>).</w:t>
      </w:r>
    </w:p>
    <w:p w:rsidR="003B0587" w:rsidRPr="00A212D6" w:rsidRDefault="004527FA" w:rsidP="004527FA">
      <w:pPr>
        <w:autoSpaceDE w:val="0"/>
        <w:autoSpaceDN w:val="0"/>
        <w:adjustRightInd w:val="0"/>
        <w:ind w:firstLine="567"/>
        <w:jc w:val="both"/>
      </w:pPr>
      <w:r>
        <w:t xml:space="preserve">2.3. </w:t>
      </w:r>
      <w:r w:rsidR="003B0587" w:rsidRPr="00A212D6">
        <w:t>В предоставлении муниципальной услуги участвует МФЦ в соответствии с соглашением о взаимодействии, заключенном между МФЦ и Администрацией (далее – соглашение о взаимодействии).</w:t>
      </w:r>
    </w:p>
    <w:p w:rsidR="003B0587" w:rsidRPr="00A212D6" w:rsidRDefault="003B0587" w:rsidP="004527FA">
      <w:pPr>
        <w:autoSpaceDE w:val="0"/>
        <w:autoSpaceDN w:val="0"/>
        <w:adjustRightInd w:val="0"/>
        <w:ind w:firstLine="567"/>
        <w:jc w:val="both"/>
      </w:pPr>
      <w:r w:rsidRPr="00A212D6">
        <w:t>В случае</w:t>
      </w:r>
      <w:proofErr w:type="gramStart"/>
      <w:r w:rsidRPr="00A212D6">
        <w:t>,</w:t>
      </w:r>
      <w:proofErr w:type="gramEnd"/>
      <w:r w:rsidRPr="00A212D6">
        <w:t xml:space="preserve"> если заявление о предоставлении муниципальной услуги подано в МФЦ, сотрудник МФЦ может принять решение об отказе в приеме заявления и документов и (или) информации, необходимых для предоставления муниципальной услуги в соответствии с Регламентом.</w:t>
      </w:r>
    </w:p>
    <w:p w:rsidR="003B0587" w:rsidRPr="00A212D6" w:rsidRDefault="003B0587" w:rsidP="00A212D6">
      <w:pPr>
        <w:autoSpaceDE w:val="0"/>
        <w:autoSpaceDN w:val="0"/>
        <w:adjustRightInd w:val="0"/>
        <w:ind w:firstLine="851"/>
        <w:jc w:val="both"/>
      </w:pPr>
      <w:r w:rsidRPr="00A212D6">
        <w:t xml:space="preserve">Ответственными исполнителями муниципальной услуги являются должностные лица </w:t>
      </w:r>
      <w:r w:rsidR="00315C2E" w:rsidRPr="00A212D6">
        <w:t>Уполномоченного органа</w:t>
      </w:r>
      <w:r w:rsidRPr="00A212D6">
        <w:t xml:space="preserve"> (далее – должностные лица).</w:t>
      </w:r>
    </w:p>
    <w:p w:rsidR="00E746C1" w:rsidRPr="00A212D6" w:rsidRDefault="00E746C1" w:rsidP="00A212D6">
      <w:pPr>
        <w:autoSpaceDE w:val="0"/>
        <w:autoSpaceDN w:val="0"/>
        <w:adjustRightInd w:val="0"/>
        <w:ind w:firstLine="851"/>
        <w:jc w:val="both"/>
      </w:pPr>
    </w:p>
    <w:p w:rsidR="00E746C1" w:rsidRPr="00A212D6" w:rsidRDefault="00E746C1" w:rsidP="00A212D6">
      <w:pPr>
        <w:ind w:right="-1"/>
        <w:jc w:val="center"/>
        <w:rPr>
          <w:b/>
          <w:i/>
        </w:rPr>
      </w:pPr>
      <w:r w:rsidRPr="00A212D6">
        <w:rPr>
          <w:b/>
        </w:rPr>
        <w:t>Описание результата предоставления муниципальной услуги</w:t>
      </w:r>
    </w:p>
    <w:p w:rsidR="00E746C1" w:rsidRPr="00A212D6" w:rsidRDefault="00E746C1" w:rsidP="00A212D6">
      <w:pPr>
        <w:autoSpaceDE w:val="0"/>
        <w:autoSpaceDN w:val="0"/>
        <w:adjustRightInd w:val="0"/>
        <w:ind w:firstLine="851"/>
        <w:jc w:val="both"/>
      </w:pPr>
    </w:p>
    <w:p w:rsidR="00E27A28" w:rsidRPr="00A212D6" w:rsidRDefault="00C71785" w:rsidP="00A212D6">
      <w:pPr>
        <w:autoSpaceDE w:val="0"/>
        <w:autoSpaceDN w:val="0"/>
        <w:adjustRightInd w:val="0"/>
        <w:ind w:firstLine="567"/>
        <w:jc w:val="both"/>
      </w:pPr>
      <w:r>
        <w:t>2.4</w:t>
      </w:r>
      <w:r w:rsidR="00E27A28" w:rsidRPr="00A212D6">
        <w:t xml:space="preserve">. Результатом предоставления муниципальной услуги является: </w:t>
      </w:r>
    </w:p>
    <w:p w:rsidR="00155D7D" w:rsidRPr="00A212D6" w:rsidRDefault="00C71785" w:rsidP="00A212D6">
      <w:pPr>
        <w:autoSpaceDE w:val="0"/>
        <w:autoSpaceDN w:val="0"/>
        <w:adjustRightInd w:val="0"/>
        <w:ind w:firstLine="567"/>
        <w:jc w:val="both"/>
      </w:pPr>
      <w:r>
        <w:t>2.4</w:t>
      </w:r>
      <w:r w:rsidR="00155D7D" w:rsidRPr="00A212D6">
        <w:t>.1. Разрешение на установку и эксплуатацию рекламной конструкции, в случае обращения за получением разрешения на установку и экс</w:t>
      </w:r>
      <w:r w:rsidR="00BB7090" w:rsidRPr="00A212D6">
        <w:t>плуатацию рекламной конструкции</w:t>
      </w:r>
      <w:r w:rsidR="00155D7D" w:rsidRPr="00A212D6">
        <w:t>.</w:t>
      </w:r>
    </w:p>
    <w:p w:rsidR="00155D7D" w:rsidRPr="00A212D6" w:rsidRDefault="00C71785" w:rsidP="00A212D6">
      <w:pPr>
        <w:autoSpaceDE w:val="0"/>
        <w:autoSpaceDN w:val="0"/>
        <w:adjustRightInd w:val="0"/>
        <w:ind w:firstLine="567"/>
        <w:jc w:val="both"/>
      </w:pPr>
      <w:r>
        <w:t>2.4</w:t>
      </w:r>
      <w:r w:rsidR="00155D7D" w:rsidRPr="00A212D6">
        <w:t>.2. Решение о предоставлении муниципальной услуги, в случае обращения за аннулированием разрешения на установку и эксплуатацию рекламной конструкции</w:t>
      </w:r>
      <w:r w:rsidR="00BB7090" w:rsidRPr="00A212D6">
        <w:t>.</w:t>
      </w:r>
    </w:p>
    <w:p w:rsidR="00155D7D" w:rsidRPr="00A212D6" w:rsidRDefault="00C71785" w:rsidP="00A212D6">
      <w:pPr>
        <w:autoSpaceDE w:val="0"/>
        <w:autoSpaceDN w:val="0"/>
        <w:adjustRightInd w:val="0"/>
        <w:ind w:firstLine="567"/>
        <w:jc w:val="both"/>
      </w:pPr>
      <w:r>
        <w:t>2.4</w:t>
      </w:r>
      <w:r w:rsidR="00155D7D" w:rsidRPr="00A212D6">
        <w:t>.3. Решение об отказе в предоставлении муниципальной услуги, в случае наличия оснований для отказа предоставления муниципальной</w:t>
      </w:r>
      <w:r w:rsidR="00856C97">
        <w:t xml:space="preserve"> услуги, указанных в пункте 2.24</w:t>
      </w:r>
      <w:r w:rsidR="00155D7D" w:rsidRPr="00A212D6">
        <w:t xml:space="preserve"> настоящего Регламента</w:t>
      </w:r>
      <w:r w:rsidR="00BB7090" w:rsidRPr="00A212D6">
        <w:t>.</w:t>
      </w:r>
    </w:p>
    <w:p w:rsidR="003C74D1" w:rsidRPr="00A212D6" w:rsidRDefault="00C71785" w:rsidP="00A212D6">
      <w:pPr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2.4</w:t>
      </w:r>
      <w:r w:rsidR="00155D7D" w:rsidRPr="00A212D6">
        <w:rPr>
          <w:color w:val="000000"/>
        </w:rPr>
        <w:t>.4</w:t>
      </w:r>
      <w:r>
        <w:rPr>
          <w:color w:val="000000"/>
        </w:rPr>
        <w:t xml:space="preserve">. </w:t>
      </w:r>
      <w:r w:rsidR="003C74D1" w:rsidRPr="00A212D6">
        <w:rPr>
          <w:color w:val="000000"/>
        </w:rPr>
        <w:t xml:space="preserve">Информационная система, в которой фиксируется факт получения заявителем результата предоставления муниципальной услуги: </w:t>
      </w:r>
    </w:p>
    <w:p w:rsidR="003C74D1" w:rsidRPr="00A212D6" w:rsidRDefault="003C74D1" w:rsidP="00A212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2D6">
        <w:rPr>
          <w:rFonts w:ascii="Times New Roman" w:hAnsi="Times New Roman" w:cs="Times New Roman"/>
          <w:color w:val="000000"/>
          <w:sz w:val="24"/>
          <w:szCs w:val="24"/>
        </w:rPr>
        <w:t>платформа государственных сервисов;</w:t>
      </w:r>
    </w:p>
    <w:p w:rsidR="003C74D1" w:rsidRPr="00A212D6" w:rsidRDefault="003C74D1" w:rsidP="00A212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2D6">
        <w:rPr>
          <w:rFonts w:ascii="Times New Roman" w:hAnsi="Times New Roman" w:cs="Times New Roman"/>
          <w:color w:val="000000"/>
          <w:sz w:val="24"/>
          <w:szCs w:val="24"/>
        </w:rPr>
        <w:t>государственная информационная система обеспечения градостроительной деятельности.</w:t>
      </w:r>
    </w:p>
    <w:p w:rsidR="003C74D1" w:rsidRPr="00A212D6" w:rsidRDefault="00C71785" w:rsidP="00A212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3C74D1" w:rsidRPr="00A212D6">
        <w:rPr>
          <w:rFonts w:ascii="Times New Roman" w:hAnsi="Times New Roman" w:cs="Times New Roman"/>
          <w:color w:val="000000"/>
          <w:sz w:val="24"/>
          <w:szCs w:val="24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3C74D1" w:rsidRPr="00A212D6" w:rsidRDefault="003C74D1" w:rsidP="00A212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2D6">
        <w:rPr>
          <w:rFonts w:ascii="Times New Roman" w:hAnsi="Times New Roman" w:cs="Times New Roman"/>
          <w:color w:val="000000"/>
          <w:sz w:val="24"/>
          <w:szCs w:val="24"/>
        </w:rPr>
        <w:t>а) документа на бумажном носителе посредством:</w:t>
      </w:r>
    </w:p>
    <w:p w:rsidR="003C74D1" w:rsidRPr="00A212D6" w:rsidRDefault="003C74D1" w:rsidP="00A212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2D6">
        <w:rPr>
          <w:rFonts w:ascii="Times New Roman" w:hAnsi="Times New Roman" w:cs="Times New Roman"/>
          <w:color w:val="000000"/>
          <w:sz w:val="24"/>
          <w:szCs w:val="24"/>
        </w:rPr>
        <w:t xml:space="preserve">- выдачи в </w:t>
      </w:r>
      <w:r w:rsidR="00A87AF6" w:rsidRPr="00A212D6">
        <w:rPr>
          <w:rFonts w:ascii="Times New Roman" w:hAnsi="Times New Roman" w:cs="Times New Roman"/>
          <w:color w:val="000000"/>
          <w:sz w:val="24"/>
          <w:szCs w:val="24"/>
        </w:rPr>
        <w:t>Уполномоченном органе</w:t>
      </w:r>
      <w:r w:rsidRPr="00A212D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C74D1" w:rsidRPr="00A212D6" w:rsidRDefault="003C74D1" w:rsidP="00A212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2D6">
        <w:rPr>
          <w:rFonts w:ascii="Times New Roman" w:hAnsi="Times New Roman" w:cs="Times New Roman"/>
          <w:color w:val="000000"/>
          <w:sz w:val="24"/>
          <w:szCs w:val="24"/>
        </w:rPr>
        <w:t>- почтово</w:t>
      </w:r>
      <w:r w:rsidR="00A87AF6" w:rsidRPr="00A212D6">
        <w:rPr>
          <w:rFonts w:ascii="Times New Roman" w:hAnsi="Times New Roman" w:cs="Times New Roman"/>
          <w:color w:val="000000"/>
          <w:sz w:val="24"/>
          <w:szCs w:val="24"/>
        </w:rPr>
        <w:t xml:space="preserve">го отправления по указанному в </w:t>
      </w:r>
      <w:r w:rsidRPr="00A212D6">
        <w:rPr>
          <w:rFonts w:ascii="Times New Roman" w:hAnsi="Times New Roman" w:cs="Times New Roman"/>
          <w:color w:val="000000"/>
          <w:sz w:val="24"/>
          <w:szCs w:val="24"/>
        </w:rPr>
        <w:t>заявлении почтовому адресу.</w:t>
      </w:r>
    </w:p>
    <w:p w:rsidR="003C74D1" w:rsidRPr="00A212D6" w:rsidRDefault="003C74D1" w:rsidP="00A212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2D6">
        <w:rPr>
          <w:rFonts w:ascii="Times New Roman" w:hAnsi="Times New Roman" w:cs="Times New Roman"/>
          <w:color w:val="000000"/>
          <w:sz w:val="24"/>
          <w:szCs w:val="24"/>
        </w:rPr>
        <w:t xml:space="preserve">б) электронного документа, подписанного усиленной квалифицированной электронной подписью уполномоченного должностного лица </w:t>
      </w:r>
      <w:r w:rsidR="00A87AF6" w:rsidRPr="00A212D6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Pr="00A212D6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ЭП), направляемого на адрес электронной почты, указанный в заявлении;</w:t>
      </w:r>
    </w:p>
    <w:p w:rsidR="003C74D1" w:rsidRPr="00A212D6" w:rsidRDefault="003C74D1" w:rsidP="00A212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2D6">
        <w:rPr>
          <w:rFonts w:ascii="Times New Roman" w:hAnsi="Times New Roman" w:cs="Times New Roman"/>
          <w:color w:val="000000"/>
          <w:sz w:val="24"/>
          <w:szCs w:val="24"/>
        </w:rPr>
        <w:t>в) в случае подачи заявления на предоставление муниципальной услуги в электронной форме на Едином портале, региональном портале результат предоставления муниципальной услуги направляется заявителю в личный кабинет на Едином портале или региональном портале в форме электронного документа, подписанного ЭП.</w:t>
      </w:r>
    </w:p>
    <w:p w:rsidR="003C74D1" w:rsidRPr="00A212D6" w:rsidRDefault="003C74D1" w:rsidP="00A212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2D6">
        <w:rPr>
          <w:rFonts w:ascii="Times New Roman" w:hAnsi="Times New Roman" w:cs="Times New Roman"/>
          <w:color w:val="000000"/>
          <w:sz w:val="24"/>
          <w:szCs w:val="24"/>
        </w:rPr>
        <w:t>Реестровая запись о результате предоставления муниципальной услуги, а также наименование информационного ресурса, в котором размещена такая реестровая запись, отсутствуют.</w:t>
      </w:r>
    </w:p>
    <w:p w:rsidR="003C74D1" w:rsidRPr="00A212D6" w:rsidRDefault="003C74D1" w:rsidP="00A212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2D6">
        <w:rPr>
          <w:rFonts w:ascii="Times New Roman" w:hAnsi="Times New Roman" w:cs="Times New Roman"/>
          <w:color w:val="000000"/>
          <w:sz w:val="24"/>
          <w:szCs w:val="24"/>
        </w:rPr>
        <w:t>Факт получения заявителем результата предоставления муниципальной услуги фиксируется:</w:t>
      </w:r>
    </w:p>
    <w:p w:rsidR="003C74D1" w:rsidRPr="00A212D6" w:rsidRDefault="003C74D1" w:rsidP="00A212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2D6">
        <w:rPr>
          <w:rFonts w:ascii="Times New Roman" w:hAnsi="Times New Roman" w:cs="Times New Roman"/>
          <w:color w:val="000000"/>
          <w:sz w:val="24"/>
          <w:szCs w:val="24"/>
        </w:rPr>
        <w:t xml:space="preserve">в расписке о получении документов в </w:t>
      </w:r>
      <w:r w:rsidR="00A87AF6" w:rsidRPr="00A212D6">
        <w:rPr>
          <w:rFonts w:ascii="Times New Roman" w:hAnsi="Times New Roman" w:cs="Times New Roman"/>
          <w:color w:val="000000"/>
          <w:sz w:val="24"/>
          <w:szCs w:val="24"/>
        </w:rPr>
        <w:t>Уполномоченном органе</w:t>
      </w:r>
      <w:r w:rsidRPr="00A212D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C74D1" w:rsidRPr="00A212D6" w:rsidRDefault="003C74D1" w:rsidP="00A212D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2D6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получения на электронную почту </w:t>
      </w:r>
      <w:r w:rsidR="00A87AF6" w:rsidRPr="00A212D6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Pr="00A212D6">
        <w:rPr>
          <w:rFonts w:ascii="Times New Roman" w:hAnsi="Times New Roman" w:cs="Times New Roman"/>
          <w:color w:val="000000"/>
          <w:sz w:val="24"/>
          <w:szCs w:val="24"/>
        </w:rPr>
        <w:t xml:space="preserve"> уведомления о прочтении заявителем письма, содержащего результат предоставления муниципальной услуги (в случае если результат направляется на адрес электронной почты заявителя, указанный в заявлении</w:t>
      </w:r>
      <w:r w:rsidR="00794F23" w:rsidRPr="00A212D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87AF6" w:rsidRPr="00A212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5E65" w:rsidRPr="00A212D6" w:rsidRDefault="00375E65" w:rsidP="00A212D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468" w:rsidRPr="00A212D6" w:rsidRDefault="00E27A28" w:rsidP="00A212D6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212D6">
        <w:rPr>
          <w:rFonts w:ascii="Times New Roman" w:hAnsi="Times New Roman" w:cs="Times New Roman"/>
          <w:b/>
          <w:sz w:val="24"/>
          <w:szCs w:val="24"/>
        </w:rPr>
        <w:t>Сроки предо</w:t>
      </w:r>
      <w:r w:rsidR="00817836" w:rsidRPr="00A212D6">
        <w:rPr>
          <w:rFonts w:ascii="Times New Roman" w:hAnsi="Times New Roman" w:cs="Times New Roman"/>
          <w:b/>
          <w:sz w:val="24"/>
          <w:szCs w:val="24"/>
        </w:rPr>
        <w:t>ставления муниципальной услуги</w:t>
      </w:r>
    </w:p>
    <w:p w:rsidR="00375E65" w:rsidRPr="00A212D6" w:rsidRDefault="00375E65" w:rsidP="00A212D6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97468" w:rsidRPr="00A212D6" w:rsidRDefault="004439C4" w:rsidP="00A212D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C97468" w:rsidRPr="00A212D6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услуги. Уполномоченный орган в течение 12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</w:t>
      </w:r>
      <w:r w:rsidR="00C97468" w:rsidRPr="003D0C9F">
        <w:rPr>
          <w:rFonts w:ascii="Times New Roman" w:hAnsi="Times New Roman" w:cs="Times New Roman"/>
          <w:sz w:val="24"/>
          <w:szCs w:val="24"/>
        </w:rPr>
        <w:t>указанных в пункте 6.1 Административного</w:t>
      </w:r>
      <w:r w:rsidR="00C97468" w:rsidRPr="00A212D6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C97468" w:rsidRPr="00A212D6" w:rsidRDefault="00C97468" w:rsidP="00A212D6">
      <w:pPr>
        <w:widowControl w:val="0"/>
        <w:suppressAutoHyphens/>
        <w:ind w:firstLine="709"/>
        <w:jc w:val="both"/>
      </w:pPr>
      <w:r w:rsidRPr="00A212D6">
        <w:t>Срок выдачи разрешения на установку и эксплуатацию рекламной конструкции не может превышать 12 рабочих дней;</w:t>
      </w:r>
    </w:p>
    <w:p w:rsidR="00C97468" w:rsidRPr="00A212D6" w:rsidRDefault="00C97468" w:rsidP="00A212D6">
      <w:pPr>
        <w:widowControl w:val="0"/>
        <w:suppressAutoHyphens/>
        <w:ind w:firstLine="709"/>
        <w:jc w:val="both"/>
      </w:pPr>
      <w:r w:rsidRPr="00A212D6">
        <w:t>Срок выдачи решения об аннулировании разрешения на установку и эксплуатацию рекламной конструкции не может превышать 7 рабочих дней.</w:t>
      </w:r>
    </w:p>
    <w:p w:rsidR="003C74D1" w:rsidRPr="00A212D6" w:rsidRDefault="003C74D1" w:rsidP="00A212D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2D6">
        <w:rPr>
          <w:rFonts w:ascii="Times New Roman" w:hAnsi="Times New Roman" w:cs="Times New Roman"/>
          <w:sz w:val="24"/>
          <w:szCs w:val="24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375E65" w:rsidRPr="00A212D6" w:rsidRDefault="00375E65" w:rsidP="00A212D6">
      <w:pPr>
        <w:ind w:firstLine="567"/>
        <w:jc w:val="both"/>
      </w:pPr>
    </w:p>
    <w:p w:rsidR="000E60BA" w:rsidRPr="00A212D6" w:rsidRDefault="000E60BA" w:rsidP="00A212D6">
      <w:pPr>
        <w:ind w:right="-1"/>
        <w:jc w:val="center"/>
        <w:rPr>
          <w:b/>
          <w:i/>
        </w:rPr>
      </w:pPr>
      <w:r w:rsidRPr="00A212D6">
        <w:rPr>
          <w:b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E60BA" w:rsidRPr="00A212D6" w:rsidRDefault="000E60BA" w:rsidP="00A212D6">
      <w:pPr>
        <w:autoSpaceDE w:val="0"/>
        <w:autoSpaceDN w:val="0"/>
        <w:adjustRightInd w:val="0"/>
        <w:ind w:firstLine="567"/>
        <w:jc w:val="both"/>
      </w:pPr>
    </w:p>
    <w:p w:rsidR="000E60BA" w:rsidRPr="00A212D6" w:rsidRDefault="004439C4" w:rsidP="00A212D6">
      <w:pPr>
        <w:autoSpaceDE w:val="0"/>
        <w:autoSpaceDN w:val="0"/>
        <w:adjustRightInd w:val="0"/>
        <w:ind w:firstLine="567"/>
        <w:jc w:val="both"/>
      </w:pPr>
      <w:r>
        <w:t xml:space="preserve">2.7. </w:t>
      </w:r>
      <w:r w:rsidR="000E60BA" w:rsidRPr="00A212D6">
        <w:t>Муниципальная услуга предоставляется бесплатно, за исключением уплаты государственной пошлины в соответствии с Налоговым кодексом РФ.</w:t>
      </w:r>
    </w:p>
    <w:p w:rsidR="000E60BA" w:rsidRPr="00A212D6" w:rsidRDefault="000E60BA" w:rsidP="00A212D6">
      <w:pPr>
        <w:autoSpaceDE w:val="0"/>
        <w:autoSpaceDN w:val="0"/>
        <w:adjustRightInd w:val="0"/>
        <w:ind w:firstLine="567"/>
        <w:jc w:val="both"/>
      </w:pPr>
    </w:p>
    <w:p w:rsidR="000E60BA" w:rsidRPr="00A212D6" w:rsidRDefault="000E60BA" w:rsidP="00A212D6">
      <w:pPr>
        <w:ind w:right="-1"/>
        <w:jc w:val="center"/>
        <w:rPr>
          <w:b/>
        </w:rPr>
      </w:pPr>
      <w:r w:rsidRPr="00A212D6">
        <w:rPr>
          <w:b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0E60BA" w:rsidRPr="00A212D6" w:rsidRDefault="000E60BA" w:rsidP="00A212D6">
      <w:pPr>
        <w:autoSpaceDE w:val="0"/>
        <w:autoSpaceDN w:val="0"/>
        <w:adjustRightInd w:val="0"/>
        <w:ind w:firstLine="567"/>
        <w:jc w:val="both"/>
      </w:pPr>
    </w:p>
    <w:p w:rsidR="000E60BA" w:rsidRPr="00A212D6" w:rsidRDefault="007E2BEE" w:rsidP="00A212D6">
      <w:pPr>
        <w:ind w:firstLine="567"/>
        <w:jc w:val="both"/>
        <w:rPr>
          <w:bCs/>
        </w:rPr>
      </w:pPr>
      <w:r>
        <w:t>2.8</w:t>
      </w:r>
      <w:r w:rsidR="000E60BA" w:rsidRPr="00A212D6">
        <w:t xml:space="preserve">. </w:t>
      </w:r>
      <w:r w:rsidR="000E60BA" w:rsidRPr="00A212D6">
        <w:rPr>
          <w:bCs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E60BA" w:rsidRPr="00A212D6" w:rsidRDefault="000E60BA" w:rsidP="00A212D6">
      <w:pPr>
        <w:ind w:firstLine="567"/>
        <w:jc w:val="both"/>
        <w:rPr>
          <w:bCs/>
        </w:rPr>
      </w:pPr>
    </w:p>
    <w:p w:rsidR="000E60BA" w:rsidRPr="00A212D6" w:rsidRDefault="000E60BA" w:rsidP="00A212D6">
      <w:pPr>
        <w:ind w:right="-1"/>
        <w:jc w:val="center"/>
        <w:rPr>
          <w:b/>
        </w:rPr>
      </w:pPr>
      <w:r w:rsidRPr="00A212D6">
        <w:rPr>
          <w:b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0E60BA" w:rsidRPr="00A212D6" w:rsidRDefault="000E60BA" w:rsidP="00A212D6">
      <w:pPr>
        <w:ind w:firstLine="567"/>
        <w:jc w:val="both"/>
        <w:rPr>
          <w:bCs/>
        </w:rPr>
      </w:pPr>
    </w:p>
    <w:p w:rsidR="000E60BA" w:rsidRPr="00A212D6" w:rsidRDefault="007E2BEE" w:rsidP="00A212D6">
      <w:pPr>
        <w:ind w:firstLine="567"/>
        <w:jc w:val="both"/>
        <w:rPr>
          <w:bCs/>
        </w:rPr>
      </w:pPr>
      <w:r>
        <w:rPr>
          <w:bCs/>
        </w:rPr>
        <w:t>2.9</w:t>
      </w:r>
      <w:r w:rsidR="000E60BA" w:rsidRPr="00A212D6">
        <w:rPr>
          <w:bCs/>
        </w:rPr>
        <w:t>.</w:t>
      </w:r>
      <w:r w:rsidR="000E60BA" w:rsidRPr="00A212D6">
        <w:t>Срок регистрации заявления.</w:t>
      </w:r>
    </w:p>
    <w:p w:rsidR="000E60BA" w:rsidRPr="00A212D6" w:rsidRDefault="000E60BA" w:rsidP="00A212D6">
      <w:pPr>
        <w:ind w:firstLine="567"/>
        <w:jc w:val="both"/>
        <w:rPr>
          <w:bCs/>
        </w:rPr>
      </w:pPr>
      <w:r w:rsidRPr="00A212D6">
        <w:t xml:space="preserve">Регистрация заявления осуществляется в течение одного рабочего дня со дня поступления в </w:t>
      </w:r>
      <w:r w:rsidR="00FA5470">
        <w:t>Уполномоченный орган</w:t>
      </w:r>
      <w:r w:rsidRPr="00A212D6">
        <w:t xml:space="preserve"> в порядке, определенном инструкцией по делопроизводству.</w:t>
      </w:r>
    </w:p>
    <w:p w:rsidR="000E60BA" w:rsidRPr="00A212D6" w:rsidRDefault="000E60BA" w:rsidP="00A212D6">
      <w:pPr>
        <w:ind w:firstLine="567"/>
        <w:jc w:val="both"/>
        <w:rPr>
          <w:bCs/>
        </w:rPr>
      </w:pPr>
      <w:r w:rsidRPr="00A212D6">
        <w:t xml:space="preserve">В случае подачи заявления через МФЦ (при наличии соглашения о взаимодействии) – в день обращения заявителя (представителя заявителя) в МФЦ. </w:t>
      </w:r>
      <w:proofErr w:type="spellStart"/>
      <w:r w:rsidRPr="00A212D6">
        <w:t>Распискао</w:t>
      </w:r>
      <w:proofErr w:type="spellEnd"/>
      <w:r w:rsidRPr="00A212D6">
        <w:t xml:space="preserve"> </w:t>
      </w:r>
      <w:proofErr w:type="gramStart"/>
      <w:r w:rsidRPr="00A212D6">
        <w:t>приеме</w:t>
      </w:r>
      <w:proofErr w:type="gramEnd"/>
      <w:r w:rsidRPr="00A212D6">
        <w:t xml:space="preserve"> заявления выдается заявителю (представителю заявителя) в МФЦ.</w:t>
      </w:r>
    </w:p>
    <w:p w:rsidR="000E60BA" w:rsidRPr="00A212D6" w:rsidRDefault="000E60BA" w:rsidP="00A212D6">
      <w:pPr>
        <w:ind w:firstLine="567"/>
        <w:jc w:val="both"/>
      </w:pPr>
      <w:r w:rsidRPr="00A212D6">
        <w:t xml:space="preserve">При направлении заявления посредством Единого портала или регионального портала заявитель в день </w:t>
      </w:r>
      <w:proofErr w:type="spellStart"/>
      <w:r w:rsidRPr="00A212D6">
        <w:t>подачи</w:t>
      </w:r>
      <w:r w:rsidRPr="00A212D6">
        <w:rPr>
          <w:rFonts w:eastAsia="Calibri"/>
          <w:lang w:eastAsia="en-US"/>
        </w:rPr>
        <w:t>заявления</w:t>
      </w:r>
      <w:proofErr w:type="spellEnd"/>
      <w:r w:rsidRPr="00A212D6">
        <w:rPr>
          <w:rFonts w:eastAsia="Calibri"/>
          <w:lang w:eastAsia="en-US"/>
        </w:rPr>
        <w:t xml:space="preserve"> </w:t>
      </w:r>
      <w:r w:rsidRPr="00A212D6">
        <w:t>получает в личном кабинете Единого портала или регионального портала либо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E60BA" w:rsidRPr="00A212D6" w:rsidRDefault="000E60BA" w:rsidP="00A212D6">
      <w:pPr>
        <w:ind w:firstLine="567"/>
        <w:jc w:val="both"/>
        <w:rPr>
          <w:bCs/>
        </w:rPr>
      </w:pPr>
    </w:p>
    <w:p w:rsidR="000E60BA" w:rsidRPr="00A212D6" w:rsidRDefault="000E60BA" w:rsidP="00A212D6">
      <w:pPr>
        <w:ind w:firstLine="567"/>
        <w:jc w:val="center"/>
        <w:rPr>
          <w:b/>
        </w:rPr>
      </w:pPr>
      <w:r w:rsidRPr="00A212D6">
        <w:rPr>
          <w:b/>
        </w:rPr>
        <w:t>Требования к помещениям, в которых предоставляется муниципальная услуга</w:t>
      </w:r>
    </w:p>
    <w:p w:rsidR="000E60BA" w:rsidRPr="00A212D6" w:rsidRDefault="000E60BA" w:rsidP="00A212D6">
      <w:pPr>
        <w:ind w:firstLine="567"/>
        <w:jc w:val="center"/>
        <w:rPr>
          <w:b/>
          <w:bCs/>
        </w:rPr>
      </w:pPr>
    </w:p>
    <w:p w:rsidR="000E60BA" w:rsidRPr="00A212D6" w:rsidRDefault="007E2BEE" w:rsidP="00A212D6">
      <w:pPr>
        <w:tabs>
          <w:tab w:val="left" w:pos="142"/>
        </w:tabs>
        <w:ind w:firstLine="567"/>
        <w:jc w:val="both"/>
      </w:pPr>
      <w:r>
        <w:t xml:space="preserve">2.10. </w:t>
      </w:r>
      <w:r w:rsidR="000E60BA" w:rsidRPr="00A212D6">
        <w:t>Требования к помещениям, в которых предоставляется муниципальная услуга:</w:t>
      </w:r>
    </w:p>
    <w:p w:rsidR="000E60BA" w:rsidRPr="00A212D6" w:rsidRDefault="000E60BA" w:rsidP="00A212D6">
      <w:pPr>
        <w:tabs>
          <w:tab w:val="left" w:pos="142"/>
        </w:tabs>
        <w:ind w:firstLine="567"/>
        <w:jc w:val="both"/>
      </w:pPr>
      <w:r w:rsidRPr="00A212D6">
        <w:t>- помещения, в которых осуществляется приём граждан, обратившихся за получением муниципальной услуги, должны быть оснащены соответствующими указателями, информационными стендами с образцами 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стенде размещается перечень документов, которые заявитель должен представить для предоставления муниципальной услуги;</w:t>
      </w:r>
    </w:p>
    <w:p w:rsidR="000E60BA" w:rsidRPr="00A212D6" w:rsidRDefault="007E2BEE" w:rsidP="00A212D6">
      <w:pPr>
        <w:tabs>
          <w:tab w:val="left" w:pos="142"/>
        </w:tabs>
        <w:ind w:firstLine="567"/>
        <w:jc w:val="both"/>
      </w:pPr>
      <w:r>
        <w:t xml:space="preserve">- </w:t>
      </w:r>
      <w:r w:rsidR="000E60BA" w:rsidRPr="00A212D6">
        <w:t>рабочее место специалиста, участвующего в предоставлении муниципальной услуги, оснащается настенной вывеской или настольной табличкой с указанием фамилии, имени, отчества и должности, необходимой офисной техникой;</w:t>
      </w:r>
    </w:p>
    <w:p w:rsidR="000E60BA" w:rsidRPr="00A212D6" w:rsidRDefault="007E2BEE" w:rsidP="00A212D6">
      <w:pPr>
        <w:tabs>
          <w:tab w:val="left" w:pos="142"/>
        </w:tabs>
        <w:ind w:firstLine="567"/>
        <w:jc w:val="both"/>
      </w:pPr>
      <w:r>
        <w:t xml:space="preserve">- </w:t>
      </w:r>
      <w:r w:rsidR="000E60BA" w:rsidRPr="00A212D6">
        <w:t>в местах ожидания предоставления муниципальной услуги предусматривается оборудование доступных мест общественного пользования;</w:t>
      </w:r>
    </w:p>
    <w:p w:rsidR="000E60BA" w:rsidRPr="00A212D6" w:rsidRDefault="007E2BEE" w:rsidP="00A212D6">
      <w:pPr>
        <w:tabs>
          <w:tab w:val="left" w:pos="142"/>
        </w:tabs>
        <w:ind w:firstLine="567"/>
        <w:jc w:val="both"/>
      </w:pPr>
      <w:r>
        <w:t xml:space="preserve">- </w:t>
      </w:r>
      <w:r w:rsidR="000E60BA" w:rsidRPr="00A212D6"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органов, участвующих в предоставлении муниципальной услуги;</w:t>
      </w:r>
    </w:p>
    <w:p w:rsidR="000E60BA" w:rsidRPr="00A212D6" w:rsidRDefault="007E2BEE" w:rsidP="00A212D6">
      <w:pPr>
        <w:tabs>
          <w:tab w:val="left" w:pos="142"/>
        </w:tabs>
        <w:ind w:firstLine="567"/>
        <w:jc w:val="both"/>
      </w:pPr>
      <w:r>
        <w:t xml:space="preserve">- </w:t>
      </w:r>
      <w:r w:rsidR="000E60BA" w:rsidRPr="00A212D6"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0E60BA" w:rsidRPr="00A212D6" w:rsidRDefault="007E2BEE" w:rsidP="00A212D6">
      <w:pPr>
        <w:tabs>
          <w:tab w:val="left" w:pos="142"/>
        </w:tabs>
        <w:ind w:firstLine="567"/>
        <w:jc w:val="both"/>
      </w:pPr>
      <w:r>
        <w:t xml:space="preserve">2.11. </w:t>
      </w:r>
      <w:r w:rsidR="000E60BA" w:rsidRPr="00A212D6"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0E60BA" w:rsidRPr="00A212D6" w:rsidRDefault="007E2BEE" w:rsidP="00A212D6">
      <w:pPr>
        <w:tabs>
          <w:tab w:val="left" w:pos="142"/>
        </w:tabs>
        <w:ind w:firstLine="567"/>
        <w:jc w:val="both"/>
      </w:pPr>
      <w:r>
        <w:rPr>
          <w:kern w:val="28"/>
        </w:rPr>
        <w:t xml:space="preserve">- </w:t>
      </w:r>
      <w:r w:rsidR="000E60BA" w:rsidRPr="00A212D6">
        <w:rPr>
          <w:kern w:val="28"/>
        </w:rPr>
        <w:t>возможность самостоятельного передвижения инвалидов по территории объектов, на которых предоставляется услуга, входа в такие объекты и выхода из них, посадки в транспортное средство и высадки из него, в том числе с помощью должностных лиц, предоставляющей услугу;</w:t>
      </w:r>
    </w:p>
    <w:p w:rsidR="000E60BA" w:rsidRPr="00A212D6" w:rsidRDefault="000E60BA" w:rsidP="00A212D6">
      <w:pPr>
        <w:tabs>
          <w:tab w:val="left" w:pos="142"/>
        </w:tabs>
        <w:ind w:firstLine="567"/>
        <w:jc w:val="both"/>
      </w:pPr>
      <w:r w:rsidRPr="00A212D6">
        <w:rPr>
          <w:kern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помещениях, в которых предоставляется услуга;</w:t>
      </w:r>
    </w:p>
    <w:p w:rsidR="000E60BA" w:rsidRPr="00A212D6" w:rsidRDefault="000E60BA" w:rsidP="00A212D6">
      <w:pPr>
        <w:tabs>
          <w:tab w:val="left" w:pos="142"/>
        </w:tabs>
        <w:ind w:firstLine="567"/>
        <w:jc w:val="both"/>
      </w:pPr>
      <w:r w:rsidRPr="00A212D6">
        <w:rPr>
          <w:kern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услуга, и к услугам с учетом ограничений их жизнедеятельности;</w:t>
      </w:r>
    </w:p>
    <w:p w:rsidR="000E60BA" w:rsidRPr="00A212D6" w:rsidRDefault="000E60BA" w:rsidP="00A212D6">
      <w:pPr>
        <w:tabs>
          <w:tab w:val="left" w:pos="142"/>
        </w:tabs>
        <w:ind w:firstLine="567"/>
        <w:jc w:val="both"/>
      </w:pPr>
      <w:r w:rsidRPr="00A212D6">
        <w:rPr>
          <w:kern w:val="28"/>
        </w:rPr>
        <w:t xml:space="preserve">- допуск в помещения, в которых оказывается  муниципальная услуга, </w:t>
      </w:r>
      <w:proofErr w:type="spellStart"/>
      <w:r w:rsidRPr="00A212D6">
        <w:rPr>
          <w:kern w:val="28"/>
        </w:rPr>
        <w:t>сурдопереводчика</w:t>
      </w:r>
      <w:proofErr w:type="spellEnd"/>
      <w:r w:rsidRPr="00A212D6">
        <w:rPr>
          <w:kern w:val="28"/>
        </w:rPr>
        <w:t xml:space="preserve"> и </w:t>
      </w:r>
      <w:proofErr w:type="spellStart"/>
      <w:r w:rsidRPr="00A212D6">
        <w:rPr>
          <w:kern w:val="28"/>
        </w:rPr>
        <w:t>тифлосурдопереводчика</w:t>
      </w:r>
      <w:proofErr w:type="spellEnd"/>
      <w:r w:rsidRPr="00A212D6">
        <w:rPr>
          <w:kern w:val="28"/>
        </w:rPr>
        <w:t>;</w:t>
      </w:r>
    </w:p>
    <w:p w:rsidR="000E60BA" w:rsidRPr="00A212D6" w:rsidRDefault="000E60BA" w:rsidP="00A212D6">
      <w:pPr>
        <w:tabs>
          <w:tab w:val="left" w:pos="142"/>
        </w:tabs>
        <w:ind w:firstLine="567"/>
        <w:jc w:val="both"/>
      </w:pPr>
      <w:proofErr w:type="gramStart"/>
      <w:r w:rsidRPr="00A212D6">
        <w:rPr>
          <w:kern w:val="28"/>
        </w:rPr>
        <w:t xml:space="preserve">- допуск на объекты, на которых предоставляется услуга, собаки-проводника при наличии документа, подтверждающего ее специальное обучение и выдаваемого по </w:t>
      </w:r>
      <w:hyperlink r:id="rId12" w:history="1">
        <w:r w:rsidRPr="00A212D6">
          <w:rPr>
            <w:kern w:val="28"/>
          </w:rPr>
          <w:t>форме</w:t>
        </w:r>
      </w:hyperlink>
      <w:r w:rsidRPr="00A212D6">
        <w:rPr>
          <w:kern w:val="28"/>
        </w:rPr>
        <w:t xml:space="preserve"> и в </w:t>
      </w:r>
      <w:hyperlink r:id="rId13" w:history="1">
        <w:r w:rsidRPr="00A212D6">
          <w:rPr>
            <w:kern w:val="28"/>
          </w:rPr>
          <w:t>порядке</w:t>
        </w:r>
      </w:hyperlink>
      <w:r w:rsidRPr="00A212D6">
        <w:rPr>
          <w:kern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E60BA" w:rsidRPr="00A212D6" w:rsidRDefault="000E60BA" w:rsidP="00A212D6">
      <w:pPr>
        <w:tabs>
          <w:tab w:val="left" w:pos="142"/>
        </w:tabs>
        <w:ind w:firstLine="567"/>
        <w:jc w:val="both"/>
      </w:pPr>
      <w:r w:rsidRPr="00A212D6">
        <w:rPr>
          <w:kern w:val="28"/>
        </w:rPr>
        <w:t>- предоставление, при необходимости, услуги по месту жительства инвалида или в дистанционном режиме;</w:t>
      </w:r>
    </w:p>
    <w:p w:rsidR="000E60BA" w:rsidRPr="00A212D6" w:rsidRDefault="000E60BA" w:rsidP="00A212D6">
      <w:pPr>
        <w:tabs>
          <w:tab w:val="left" w:pos="142"/>
        </w:tabs>
        <w:ind w:firstLine="567"/>
        <w:jc w:val="both"/>
        <w:rPr>
          <w:kern w:val="28"/>
        </w:rPr>
      </w:pPr>
      <w:r w:rsidRPr="00A212D6">
        <w:rPr>
          <w:kern w:val="28"/>
        </w:rPr>
        <w:t xml:space="preserve">- оказание должностными лицами </w:t>
      </w:r>
      <w:r w:rsidR="00FA5470">
        <w:rPr>
          <w:kern w:val="28"/>
        </w:rPr>
        <w:t>Уполномоченного органа</w:t>
      </w:r>
      <w:r w:rsidRPr="00A212D6">
        <w:rPr>
          <w:kern w:val="28"/>
        </w:rPr>
        <w:t>, которые предоставляют услугу, помощи инвалидам в преодолении барьеров, мешающих получению ими муниципальной услуги наравне с другими лицами.</w:t>
      </w:r>
    </w:p>
    <w:p w:rsidR="000E60BA" w:rsidRPr="00A212D6" w:rsidRDefault="000E60BA" w:rsidP="00A212D6">
      <w:pPr>
        <w:tabs>
          <w:tab w:val="left" w:pos="142"/>
        </w:tabs>
        <w:ind w:firstLine="567"/>
        <w:jc w:val="both"/>
      </w:pPr>
    </w:p>
    <w:p w:rsidR="000E60BA" w:rsidRPr="00A212D6" w:rsidRDefault="000E60BA" w:rsidP="00A212D6">
      <w:pPr>
        <w:autoSpaceDE w:val="0"/>
        <w:autoSpaceDN w:val="0"/>
        <w:adjustRightInd w:val="0"/>
        <w:ind w:firstLine="709"/>
        <w:jc w:val="both"/>
        <w:rPr>
          <w:b/>
        </w:rPr>
      </w:pPr>
      <w:r w:rsidRPr="00A212D6">
        <w:rPr>
          <w:b/>
        </w:rPr>
        <w:t>Показатели качества и доступности муниципальной услуги.</w:t>
      </w:r>
    </w:p>
    <w:p w:rsidR="000E60BA" w:rsidRPr="00A212D6" w:rsidRDefault="000E60BA" w:rsidP="00A212D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E60BA" w:rsidRPr="00A212D6" w:rsidRDefault="007E2BEE" w:rsidP="00A212D6">
      <w:pPr>
        <w:autoSpaceDE w:val="0"/>
        <w:autoSpaceDN w:val="0"/>
        <w:adjustRightInd w:val="0"/>
        <w:ind w:firstLine="709"/>
        <w:jc w:val="both"/>
      </w:pPr>
      <w:r>
        <w:t>2.12</w:t>
      </w:r>
      <w:r w:rsidR="000E60BA" w:rsidRPr="00A212D6">
        <w:t>. Показателями качества предоставления муниципальной услуги являются:</w:t>
      </w:r>
    </w:p>
    <w:p w:rsidR="000E60BA" w:rsidRPr="00A212D6" w:rsidRDefault="000E60BA" w:rsidP="00A212D6">
      <w:pPr>
        <w:autoSpaceDE w:val="0"/>
        <w:autoSpaceDN w:val="0"/>
        <w:adjustRightInd w:val="0"/>
        <w:ind w:firstLine="709"/>
        <w:jc w:val="both"/>
      </w:pPr>
      <w:r w:rsidRPr="00A212D6">
        <w:t>отсутствие нарушений сроков предоставления муниципальной услуги;</w:t>
      </w:r>
    </w:p>
    <w:p w:rsidR="000E60BA" w:rsidRPr="00A212D6" w:rsidRDefault="000E60BA" w:rsidP="00A212D6">
      <w:pPr>
        <w:autoSpaceDE w:val="0"/>
        <w:autoSpaceDN w:val="0"/>
        <w:adjustRightInd w:val="0"/>
        <w:ind w:firstLine="709"/>
        <w:jc w:val="both"/>
      </w:pPr>
      <w:r w:rsidRPr="00A212D6">
        <w:t>отсутствие обоснованных жалоб со стороны заявителей по результатам предоставления муниципальной услуги;</w:t>
      </w:r>
    </w:p>
    <w:p w:rsidR="000E60BA" w:rsidRPr="00A212D6" w:rsidRDefault="000E60BA" w:rsidP="00A212D6">
      <w:pPr>
        <w:autoSpaceDE w:val="0"/>
        <w:autoSpaceDN w:val="0"/>
        <w:adjustRightInd w:val="0"/>
        <w:ind w:firstLine="709"/>
        <w:jc w:val="both"/>
      </w:pPr>
      <w:r w:rsidRPr="00A212D6">
        <w:t>компетентность уполномоченных должностных лиц,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Регламентом,</w:t>
      </w:r>
    </w:p>
    <w:p w:rsidR="000E60BA" w:rsidRPr="00A212D6" w:rsidRDefault="000E60BA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количество взаимодействий заявителя с должностными лицами </w:t>
      </w:r>
      <w:r w:rsidR="00FA5470">
        <w:t>Уполномоченного органа</w:t>
      </w:r>
      <w:r w:rsidRPr="00A212D6">
        <w:t xml:space="preserve"> при предоставлении муниципальной услуги и их продолжительность.</w:t>
      </w:r>
    </w:p>
    <w:p w:rsidR="000E60BA" w:rsidRPr="00A212D6" w:rsidRDefault="007E2BEE" w:rsidP="00A212D6">
      <w:pPr>
        <w:autoSpaceDE w:val="0"/>
        <w:autoSpaceDN w:val="0"/>
        <w:adjustRightInd w:val="0"/>
        <w:ind w:firstLine="709"/>
        <w:jc w:val="both"/>
      </w:pPr>
      <w:r>
        <w:t>2.13</w:t>
      </w:r>
      <w:r w:rsidR="000E60BA" w:rsidRPr="00A212D6">
        <w:t>. Показателями доступности предоставления муниципальной услуги являются:</w:t>
      </w:r>
    </w:p>
    <w:p w:rsidR="000E60BA" w:rsidRPr="00A212D6" w:rsidRDefault="000E60BA" w:rsidP="00A212D6">
      <w:pPr>
        <w:autoSpaceDE w:val="0"/>
        <w:autoSpaceDN w:val="0"/>
        <w:adjustRightInd w:val="0"/>
        <w:ind w:firstLine="709"/>
        <w:jc w:val="both"/>
      </w:pPr>
      <w:r w:rsidRPr="00A212D6">
        <w:t>открытость, полнота и достоверность информации о порядке предоставления муниципальной услуги, в том числе в сети Интернет;</w:t>
      </w:r>
    </w:p>
    <w:p w:rsidR="000E60BA" w:rsidRPr="00A212D6" w:rsidRDefault="000E60BA" w:rsidP="00A212D6">
      <w:pPr>
        <w:autoSpaceDE w:val="0"/>
        <w:autoSpaceDN w:val="0"/>
        <w:adjustRightInd w:val="0"/>
        <w:ind w:firstLine="709"/>
        <w:jc w:val="both"/>
      </w:pPr>
      <w:r w:rsidRPr="00A212D6">
        <w:t>соблюдение стандарта предоставления муниципальной услуги;</w:t>
      </w:r>
    </w:p>
    <w:p w:rsidR="000E60BA" w:rsidRPr="00A212D6" w:rsidRDefault="000E60BA" w:rsidP="00A212D6">
      <w:pPr>
        <w:autoSpaceDE w:val="0"/>
        <w:autoSpaceDN w:val="0"/>
        <w:adjustRightInd w:val="0"/>
        <w:ind w:firstLine="709"/>
        <w:jc w:val="both"/>
      </w:pPr>
      <w:r w:rsidRPr="00A212D6">
        <w:t>обеспечение информирования заявителя о ходе предоставления муниципальной услуги, о готовности результата предоставления муниципальной услуги и возможности его получения;</w:t>
      </w:r>
    </w:p>
    <w:p w:rsidR="000E60BA" w:rsidRPr="00A212D6" w:rsidRDefault="000E60BA" w:rsidP="00A212D6">
      <w:pPr>
        <w:autoSpaceDE w:val="0"/>
        <w:autoSpaceDN w:val="0"/>
        <w:adjustRightInd w:val="0"/>
        <w:ind w:firstLine="709"/>
        <w:jc w:val="both"/>
      </w:pPr>
      <w:r w:rsidRPr="00A212D6">
        <w:t>возможность получения муниципальной услуги в МФЦ (при наличии соглашения о взаимодействии);</w:t>
      </w:r>
    </w:p>
    <w:p w:rsidR="000E60BA" w:rsidRPr="00A212D6" w:rsidRDefault="000E60BA" w:rsidP="00A212D6">
      <w:pPr>
        <w:autoSpaceDE w:val="0"/>
        <w:autoSpaceDN w:val="0"/>
        <w:adjustRightInd w:val="0"/>
        <w:ind w:firstLine="709"/>
        <w:jc w:val="both"/>
      </w:pPr>
      <w:r w:rsidRPr="00A212D6">
        <w:t>доступность электронных форм документов, необходимых для предоставления муниципальной услуги;</w:t>
      </w:r>
    </w:p>
    <w:p w:rsidR="000E60BA" w:rsidRPr="00A212D6" w:rsidRDefault="000E60BA" w:rsidP="00A212D6">
      <w:pPr>
        <w:autoSpaceDE w:val="0"/>
        <w:autoSpaceDN w:val="0"/>
        <w:adjustRightInd w:val="0"/>
        <w:ind w:firstLine="709"/>
        <w:jc w:val="both"/>
      </w:pPr>
      <w:r w:rsidRPr="00A212D6">
        <w:t>возможность подачи запроса на получение муниципальной услуги и документов в электронной форме на Едином портале, региональном портале.</w:t>
      </w:r>
    </w:p>
    <w:p w:rsidR="000E60BA" w:rsidRPr="00A212D6" w:rsidRDefault="000E60BA" w:rsidP="00A212D6">
      <w:pPr>
        <w:pStyle w:val="af0"/>
        <w:ind w:firstLine="567"/>
        <w:rPr>
          <w:rFonts w:eastAsia="Calibri"/>
          <w:sz w:val="24"/>
          <w:szCs w:val="24"/>
          <w:lang w:eastAsia="en-US"/>
        </w:rPr>
      </w:pPr>
    </w:p>
    <w:p w:rsidR="000E60BA" w:rsidRDefault="000E60BA" w:rsidP="007E2BEE">
      <w:pPr>
        <w:pStyle w:val="af0"/>
        <w:ind w:firstLine="567"/>
        <w:jc w:val="center"/>
        <w:rPr>
          <w:b/>
          <w:sz w:val="24"/>
          <w:szCs w:val="24"/>
        </w:rPr>
      </w:pPr>
      <w:r w:rsidRPr="00A212D6">
        <w:rPr>
          <w:b/>
          <w:sz w:val="24"/>
          <w:szCs w:val="24"/>
        </w:rPr>
        <w:t>Иные требования к предоставлению муниципальной услуги.</w:t>
      </w:r>
    </w:p>
    <w:p w:rsidR="007E2BEE" w:rsidRPr="00A212D6" w:rsidRDefault="007E2BEE" w:rsidP="007E2BEE">
      <w:pPr>
        <w:pStyle w:val="af0"/>
        <w:ind w:firstLine="567"/>
        <w:jc w:val="center"/>
        <w:rPr>
          <w:b/>
          <w:bCs/>
          <w:sz w:val="24"/>
          <w:szCs w:val="24"/>
        </w:rPr>
      </w:pPr>
    </w:p>
    <w:p w:rsidR="000E60BA" w:rsidRPr="00A212D6" w:rsidRDefault="007E2BEE" w:rsidP="00A212D6">
      <w:pPr>
        <w:autoSpaceDE w:val="0"/>
        <w:autoSpaceDN w:val="0"/>
        <w:adjustRightInd w:val="0"/>
        <w:ind w:firstLine="567"/>
        <w:jc w:val="both"/>
      </w:pPr>
      <w:r>
        <w:t>2.14</w:t>
      </w:r>
      <w:r w:rsidR="000E60BA" w:rsidRPr="00A212D6">
        <w:t xml:space="preserve">. Услуги, необходимые и обязательные для предоставления муниципальной услуги, отсутствуют. </w:t>
      </w:r>
    </w:p>
    <w:p w:rsidR="000E60BA" w:rsidRDefault="007E2BEE" w:rsidP="00A212D6">
      <w:pPr>
        <w:ind w:firstLine="567"/>
        <w:jc w:val="both"/>
      </w:pPr>
      <w:r>
        <w:t>2.15</w:t>
      </w:r>
      <w:r w:rsidR="000E60BA" w:rsidRPr="00A212D6">
        <w:t>. Информационные системы, используемые для предоставления муниципальной услуги: Единый портал, региональный портал.</w:t>
      </w:r>
    </w:p>
    <w:p w:rsidR="006246BC" w:rsidRDefault="006246BC" w:rsidP="006246BC"/>
    <w:p w:rsidR="00FF66E5" w:rsidRDefault="005D5437" w:rsidP="006246BC">
      <w:pPr>
        <w:jc w:val="center"/>
        <w:rPr>
          <w:b/>
        </w:rPr>
      </w:pPr>
      <w:r w:rsidRPr="00A212D6">
        <w:rPr>
          <w:b/>
        </w:rPr>
        <w:t xml:space="preserve">Исчерпывающий перечень документов, необходимых для </w:t>
      </w:r>
      <w:r w:rsidR="006246BC">
        <w:rPr>
          <w:b/>
        </w:rPr>
        <w:t>получения муниципальной услуги, подлежащих</w:t>
      </w:r>
      <w:r w:rsidRPr="00A212D6">
        <w:rPr>
          <w:b/>
        </w:rPr>
        <w:t xml:space="preserve"> представлению заявителем.</w:t>
      </w:r>
    </w:p>
    <w:p w:rsidR="006246BC" w:rsidRPr="00A212D6" w:rsidRDefault="006246BC" w:rsidP="00A212D6">
      <w:pPr>
        <w:ind w:firstLine="567"/>
        <w:jc w:val="center"/>
        <w:rPr>
          <w:b/>
        </w:rPr>
      </w:pPr>
    </w:p>
    <w:p w:rsidR="005D5437" w:rsidRPr="00A212D6" w:rsidRDefault="006246BC" w:rsidP="00A212D6">
      <w:pPr>
        <w:ind w:firstLine="567"/>
        <w:jc w:val="both"/>
      </w:pPr>
      <w:r>
        <w:t>2.16</w:t>
      </w:r>
      <w:r w:rsidR="00FF66E5" w:rsidRPr="00A212D6">
        <w:t>.</w:t>
      </w:r>
      <w:r w:rsidR="005D5437" w:rsidRPr="00A212D6">
        <w:t xml:space="preserve"> </w:t>
      </w:r>
      <w:r w:rsidR="00A71E84" w:rsidRPr="003D4B52">
        <w:t>Для получения муниципальной услуги заявитель представляет следующие документы</w:t>
      </w:r>
      <w:r w:rsidR="005D5437" w:rsidRPr="00A212D6">
        <w:t>:</w:t>
      </w:r>
    </w:p>
    <w:p w:rsidR="005D5437" w:rsidRPr="00A212D6" w:rsidRDefault="005D5437" w:rsidP="00A212D6">
      <w:pPr>
        <w:tabs>
          <w:tab w:val="left" w:pos="540"/>
        </w:tabs>
        <w:ind w:firstLine="709"/>
        <w:jc w:val="both"/>
      </w:pPr>
      <w:r w:rsidRPr="00A212D6">
        <w:t xml:space="preserve">б) документ, удостоверяющий личность заявителя или представителя заявителя. </w:t>
      </w:r>
    </w:p>
    <w:p w:rsidR="005D5437" w:rsidRPr="00A212D6" w:rsidRDefault="005D5437" w:rsidP="00A212D6">
      <w:pPr>
        <w:tabs>
          <w:tab w:val="left" w:pos="540"/>
        </w:tabs>
        <w:ind w:firstLine="709"/>
        <w:jc w:val="both"/>
      </w:pPr>
      <w:r w:rsidRPr="00A212D6">
        <w:t xml:space="preserve">в) документ, подтверждающий полномочия представителя заявителя действовать от имени заявителя (в случае обращения за предоставлением </w:t>
      </w:r>
      <w:r w:rsidR="008E3286" w:rsidRPr="00A212D6">
        <w:t xml:space="preserve">муниципальной </w:t>
      </w:r>
      <w:r w:rsidRPr="00A212D6">
        <w:t xml:space="preserve">услуги представителя заявителя). </w:t>
      </w:r>
    </w:p>
    <w:p w:rsidR="005D5437" w:rsidRPr="00A212D6" w:rsidRDefault="006246BC" w:rsidP="00A212D6">
      <w:pPr>
        <w:tabs>
          <w:tab w:val="left" w:pos="540"/>
        </w:tabs>
        <w:ind w:firstLine="709"/>
        <w:jc w:val="both"/>
      </w:pPr>
      <w:r>
        <w:t>2.16.1</w:t>
      </w:r>
      <w:r w:rsidR="00FF66E5" w:rsidRPr="00A212D6">
        <w:t>.</w:t>
      </w:r>
      <w:r w:rsidR="005D5437" w:rsidRPr="00A212D6">
        <w:t xml:space="preserve"> Для выдачи разрешения на установку и эксплуатацию </w:t>
      </w:r>
      <w:r w:rsidR="00FF66E5" w:rsidRPr="00A212D6">
        <w:t>рекламной конструкции заявитель к документам, перечисленным в подпункте 2.</w:t>
      </w:r>
      <w:r w:rsidR="00036D91">
        <w:t>1</w:t>
      </w:r>
      <w:r w:rsidR="00FF66E5" w:rsidRPr="00A212D6">
        <w:t xml:space="preserve">6.1 настоящего пункта, </w:t>
      </w:r>
      <w:r w:rsidR="005D5437" w:rsidRPr="00A212D6">
        <w:t>дополнительно предоставляет:</w:t>
      </w:r>
    </w:p>
    <w:p w:rsidR="008E3286" w:rsidRPr="00A212D6" w:rsidRDefault="008E3286" w:rsidP="00A212D6">
      <w:pPr>
        <w:tabs>
          <w:tab w:val="left" w:pos="540"/>
        </w:tabs>
        <w:ind w:firstLine="709"/>
        <w:jc w:val="both"/>
      </w:pPr>
      <w:r w:rsidRPr="00A212D6">
        <w:t>1) заявление о предоставлении муниципальной услуги по форме, согласно приложению № 1 к настоящему Р</w:t>
      </w:r>
      <w:r w:rsidR="00D432C0" w:rsidRPr="00A212D6">
        <w:t>егламенту;</w:t>
      </w:r>
    </w:p>
    <w:p w:rsidR="00FF66E5" w:rsidRPr="00A212D6" w:rsidRDefault="008E3286" w:rsidP="00A212D6">
      <w:pPr>
        <w:tabs>
          <w:tab w:val="left" w:pos="540"/>
        </w:tabs>
        <w:ind w:firstLine="709"/>
        <w:jc w:val="both"/>
      </w:pPr>
      <w:proofErr w:type="gramStart"/>
      <w:r w:rsidRPr="00A212D6">
        <w:t>2</w:t>
      </w:r>
      <w:r w:rsidR="00FF66E5" w:rsidRPr="00A212D6">
        <w:t xml:space="preserve">) подтверждение в письменной форме или в форме электронного документа с использованием Единого портала или регионального портала согласия собственника или иного указанного в </w:t>
      </w:r>
      <w:hyperlink r:id="rId14" w:history="1">
        <w:r w:rsidR="00FF66E5" w:rsidRPr="00A212D6">
          <w:rPr>
            <w:rStyle w:val="a3"/>
            <w:color w:val="auto"/>
            <w:u w:val="none"/>
          </w:rPr>
          <w:t>частях 5</w:t>
        </w:r>
      </w:hyperlink>
      <w:r w:rsidR="00FF66E5" w:rsidRPr="00A212D6">
        <w:t xml:space="preserve">, </w:t>
      </w:r>
      <w:hyperlink r:id="rId15" w:history="1">
        <w:r w:rsidR="00FF66E5" w:rsidRPr="00A212D6">
          <w:rPr>
            <w:rStyle w:val="a3"/>
            <w:color w:val="auto"/>
            <w:u w:val="none"/>
          </w:rPr>
          <w:t>6</w:t>
        </w:r>
      </w:hyperlink>
      <w:r w:rsidR="00FF66E5" w:rsidRPr="00A212D6">
        <w:t xml:space="preserve">, </w:t>
      </w:r>
      <w:hyperlink r:id="rId16" w:history="1">
        <w:r w:rsidR="00FF66E5" w:rsidRPr="00A212D6">
          <w:rPr>
            <w:rStyle w:val="a3"/>
            <w:color w:val="auto"/>
            <w:u w:val="none"/>
          </w:rPr>
          <w:t>7</w:t>
        </w:r>
      </w:hyperlink>
      <w:r w:rsidR="00FF66E5" w:rsidRPr="00A212D6">
        <w:t xml:space="preserve"> статьи 19 Федерального закона № 38-ФЗ «О рекламе»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</w:t>
      </w:r>
      <w:proofErr w:type="gramEnd"/>
      <w:r w:rsidR="00FF66E5" w:rsidRPr="00A212D6">
        <w:t xml:space="preserve"> В случае</w:t>
      </w:r>
      <w:proofErr w:type="gramStart"/>
      <w:r w:rsidR="00FF66E5" w:rsidRPr="00A212D6">
        <w:t>,</w:t>
      </w:r>
      <w:proofErr w:type="gramEnd"/>
      <w:r w:rsidR="00FF66E5" w:rsidRPr="00A212D6">
        <w:t xml:space="preserve">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17" w:history="1">
        <w:r w:rsidR="00FF66E5" w:rsidRPr="00A212D6">
          <w:rPr>
            <w:rStyle w:val="a3"/>
            <w:color w:val="auto"/>
            <w:u w:val="none"/>
          </w:rPr>
          <w:t>кодексом</w:t>
        </w:r>
      </w:hyperlink>
      <w:r w:rsidR="00FF66E5" w:rsidRPr="00A212D6">
        <w:t xml:space="preserve"> Российской Федерации. </w:t>
      </w:r>
    </w:p>
    <w:p w:rsidR="00FF66E5" w:rsidRPr="00A212D6" w:rsidRDefault="008E3286" w:rsidP="00A212D6">
      <w:pPr>
        <w:tabs>
          <w:tab w:val="left" w:pos="540"/>
        </w:tabs>
        <w:ind w:firstLine="709"/>
        <w:jc w:val="both"/>
      </w:pPr>
      <w:r w:rsidRPr="00A212D6">
        <w:t>3</w:t>
      </w:r>
      <w:r w:rsidR="00FF66E5" w:rsidRPr="00A212D6">
        <w:t>) копии документов, подтверждающих право собственности или иные законные права на недвижимое имущество, к которому присоединяется рекламная конструкция, права на которое не зарегистрированы в Едином государственном реестре прав на недвижимое имущество и сделок с ним (для заявителей, являющихся правообладателями соответствующего недвижимого имущества);</w:t>
      </w:r>
    </w:p>
    <w:p w:rsidR="00FF66E5" w:rsidRPr="00A212D6" w:rsidRDefault="008E3286" w:rsidP="00A212D6">
      <w:pPr>
        <w:tabs>
          <w:tab w:val="left" w:pos="540"/>
        </w:tabs>
        <w:ind w:firstLine="709"/>
        <w:jc w:val="both"/>
      </w:pPr>
      <w:r w:rsidRPr="00A212D6">
        <w:t>4</w:t>
      </w:r>
      <w:r w:rsidR="006246BC">
        <w:t xml:space="preserve">) </w:t>
      </w:r>
      <w:proofErr w:type="spellStart"/>
      <w:r w:rsidR="00FF66E5" w:rsidRPr="00A212D6">
        <w:t>фотофиксацию</w:t>
      </w:r>
      <w:proofErr w:type="spellEnd"/>
      <w:r w:rsidR="00FF66E5" w:rsidRPr="00A212D6">
        <w:t xml:space="preserve"> – фотографию предполагаемого места размещения рекламной конструкции, позволяющую однозначно составить представление о том, какие близлежащие рекламные конструкции, дорожные знаки, дорожные сооружения, здания, участки дороги находятся вблизи предполагаемого места установки рекламной конструкции;</w:t>
      </w:r>
    </w:p>
    <w:p w:rsidR="00FF66E5" w:rsidRPr="00A212D6" w:rsidRDefault="008E3286" w:rsidP="00A212D6">
      <w:pPr>
        <w:tabs>
          <w:tab w:val="left" w:pos="540"/>
        </w:tabs>
        <w:ind w:firstLine="709"/>
        <w:jc w:val="both"/>
      </w:pPr>
      <w:r w:rsidRPr="00A212D6">
        <w:t>5</w:t>
      </w:r>
      <w:r w:rsidR="006246BC">
        <w:t xml:space="preserve">) </w:t>
      </w:r>
      <w:r w:rsidR="00FF66E5" w:rsidRPr="00A212D6">
        <w:t>схему привязки рекламной конструкции на плане территории поселения с указанием предполагаемого места установки рекламной конструкции, а также расстояния до ближайших существующих объектов (зданий, дорожных знаков, пешеходных переходов, перекрестков, светофоров, ближайших рекламных конструкций, остановок и т.д.) (предоставляется в случае размещения отдельно стоящей стационарной рекламной конструкции);</w:t>
      </w:r>
    </w:p>
    <w:p w:rsidR="00FF66E5" w:rsidRPr="00A212D6" w:rsidRDefault="008E3286" w:rsidP="00A212D6">
      <w:pPr>
        <w:tabs>
          <w:tab w:val="left" w:pos="540"/>
        </w:tabs>
        <w:ind w:firstLine="709"/>
        <w:jc w:val="both"/>
      </w:pPr>
      <w:r w:rsidRPr="00A212D6">
        <w:t>6</w:t>
      </w:r>
      <w:r w:rsidR="006246BC">
        <w:t xml:space="preserve">) </w:t>
      </w:r>
      <w:r w:rsidR="00FF66E5" w:rsidRPr="00A212D6">
        <w:t>проектную документацию размещения рекламной конструкции:</w:t>
      </w:r>
    </w:p>
    <w:p w:rsidR="00FF66E5" w:rsidRPr="00A212D6" w:rsidRDefault="00FF66E5" w:rsidP="00A212D6">
      <w:pPr>
        <w:tabs>
          <w:tab w:val="left" w:pos="540"/>
        </w:tabs>
        <w:ind w:firstLine="709"/>
        <w:jc w:val="both"/>
      </w:pPr>
      <w:r w:rsidRPr="00A212D6">
        <w:t>конструктивные чертежи рекламной конструкции и способов ее крепления, подтвержденные расчетами конструкций и расчетами основания фундамента по несущей способности и деформациям;</w:t>
      </w:r>
    </w:p>
    <w:p w:rsidR="00FF66E5" w:rsidRPr="00A212D6" w:rsidRDefault="00FF66E5" w:rsidP="00A212D6">
      <w:pPr>
        <w:tabs>
          <w:tab w:val="left" w:pos="540"/>
        </w:tabs>
        <w:ind w:firstLine="709"/>
        <w:jc w:val="both"/>
      </w:pPr>
      <w:r w:rsidRPr="00A212D6">
        <w:t xml:space="preserve">проект электроустановки рекламной конструкции (за исключением </w:t>
      </w:r>
      <w:proofErr w:type="gramStart"/>
      <w:r w:rsidRPr="00A212D6">
        <w:t>случаев отсутствия возможности подключения рекламной конструкции</w:t>
      </w:r>
      <w:proofErr w:type="gramEnd"/>
      <w:r w:rsidRPr="00A212D6">
        <w:t xml:space="preserve"> к источнику энергоснабжения);</w:t>
      </w:r>
    </w:p>
    <w:p w:rsidR="00FF66E5" w:rsidRPr="00A212D6" w:rsidRDefault="00FF66E5" w:rsidP="00A212D6">
      <w:pPr>
        <w:tabs>
          <w:tab w:val="left" w:pos="540"/>
        </w:tabs>
        <w:ind w:firstLine="709"/>
        <w:jc w:val="both"/>
      </w:pPr>
      <w:r w:rsidRPr="00A212D6">
        <w:t>заключение о техническом состоянии и несущей способности кровли здания, сооружения, павильона (для крышных установок);</w:t>
      </w:r>
    </w:p>
    <w:p w:rsidR="00FF66E5" w:rsidRPr="00A212D6" w:rsidRDefault="00FF66E5" w:rsidP="00A212D6">
      <w:pPr>
        <w:tabs>
          <w:tab w:val="left" w:pos="540"/>
        </w:tabs>
        <w:ind w:firstLine="709"/>
        <w:jc w:val="both"/>
      </w:pPr>
      <w:r w:rsidRPr="00A212D6">
        <w:t xml:space="preserve">заключение о независимой оценке пожарного риска в случае размещения </w:t>
      </w:r>
      <w:proofErr w:type="spellStart"/>
      <w:r w:rsidRPr="00A212D6">
        <w:t>медиафасада</w:t>
      </w:r>
      <w:proofErr w:type="spellEnd"/>
      <w:r w:rsidRPr="00A212D6">
        <w:t xml:space="preserve"> на существующем остеклении здания, строения, сооружения;</w:t>
      </w:r>
    </w:p>
    <w:p w:rsidR="00FF66E5" w:rsidRPr="00A212D6" w:rsidRDefault="00FF66E5" w:rsidP="00A212D6">
      <w:pPr>
        <w:tabs>
          <w:tab w:val="left" w:pos="540"/>
        </w:tabs>
        <w:ind w:firstLine="709"/>
        <w:jc w:val="both"/>
      </w:pPr>
      <w:r w:rsidRPr="00A212D6">
        <w:t>В проектной документации должен быть указан расчетный срок службы рекламной конструкции, определена периодичность проведения владельцем рекламной конструкции проверок технического состояния рекламной конструкции;</w:t>
      </w:r>
    </w:p>
    <w:p w:rsidR="005D5437" w:rsidRPr="00A212D6" w:rsidRDefault="006246BC" w:rsidP="00A212D6">
      <w:pPr>
        <w:tabs>
          <w:tab w:val="left" w:pos="540"/>
        </w:tabs>
        <w:ind w:firstLine="709"/>
        <w:jc w:val="both"/>
      </w:pPr>
      <w:r>
        <w:t>2.16.2</w:t>
      </w:r>
      <w:r w:rsidR="005D5437" w:rsidRPr="00A212D6">
        <w:t>. В случае обращения заявителя за аннулированием разрешения на установку и эксплуатацию рекламной конструкции:</w:t>
      </w:r>
    </w:p>
    <w:p w:rsidR="0055766D" w:rsidRPr="00A212D6" w:rsidRDefault="0055766D" w:rsidP="00A212D6">
      <w:pPr>
        <w:tabs>
          <w:tab w:val="left" w:pos="540"/>
        </w:tabs>
        <w:ind w:firstLine="709"/>
        <w:jc w:val="both"/>
      </w:pPr>
      <w:r w:rsidRPr="00A212D6">
        <w:t>1) в случае обращения владельца рекламной конструкции:</w:t>
      </w:r>
    </w:p>
    <w:p w:rsidR="005565A6" w:rsidRPr="00A212D6" w:rsidRDefault="005565A6" w:rsidP="00A212D6">
      <w:pPr>
        <w:tabs>
          <w:tab w:val="left" w:pos="540"/>
        </w:tabs>
        <w:ind w:firstLine="709"/>
        <w:jc w:val="both"/>
      </w:pPr>
      <w:r w:rsidRPr="00A212D6">
        <w:t>уведомление об аннулировании разрешения на установку и эксплуатацию рекламных конструкций по форме, согласно приложению № 2 к настоящему Регламенту</w:t>
      </w:r>
    </w:p>
    <w:p w:rsidR="0055766D" w:rsidRPr="00A212D6" w:rsidRDefault="0055766D" w:rsidP="00A212D6">
      <w:pPr>
        <w:tabs>
          <w:tab w:val="left" w:pos="540"/>
        </w:tabs>
        <w:ind w:firstLine="709"/>
        <w:jc w:val="both"/>
      </w:pPr>
      <w:r w:rsidRPr="00A212D6">
        <w:t>2) в случае обращения собственника или иного законного владельца недвижимого имущества:</w:t>
      </w:r>
    </w:p>
    <w:p w:rsidR="0073535C" w:rsidRPr="00A212D6" w:rsidRDefault="0073535C" w:rsidP="00A212D6">
      <w:pPr>
        <w:tabs>
          <w:tab w:val="left" w:pos="540"/>
        </w:tabs>
        <w:ind w:firstLine="709"/>
        <w:jc w:val="both"/>
      </w:pPr>
      <w:r w:rsidRPr="00A212D6">
        <w:t>уведомление об аннулировании разрешения на установку и эксплуатацию рекламных конструкций по форме, согласно приложению № 2 к настоящему Регламенту</w:t>
      </w:r>
    </w:p>
    <w:p w:rsidR="0055766D" w:rsidRPr="00A212D6" w:rsidRDefault="0055766D" w:rsidP="00A212D6">
      <w:pPr>
        <w:tabs>
          <w:tab w:val="left" w:pos="540"/>
        </w:tabs>
        <w:ind w:firstLine="709"/>
        <w:jc w:val="both"/>
      </w:pPr>
      <w:r w:rsidRPr="00A212D6">
        <w:t>документ, подтверждающий прекращение договора на установку и эксплуатацию рекламной конструкции, заключенного владельцем рекламной конструкции с собственником или иным законным владельцем имущества, к которому присоединяется рекламная конструкция</w:t>
      </w:r>
      <w:r w:rsidR="006F1EB8" w:rsidRPr="00A212D6">
        <w:t>.</w:t>
      </w:r>
    </w:p>
    <w:p w:rsidR="00033723" w:rsidRPr="00A212D6" w:rsidRDefault="00A8026C" w:rsidP="00A212D6">
      <w:pPr>
        <w:widowControl w:val="0"/>
        <w:autoSpaceDE w:val="0"/>
        <w:autoSpaceDN w:val="0"/>
        <w:adjustRightInd w:val="0"/>
        <w:ind w:firstLine="567"/>
        <w:jc w:val="both"/>
      </w:pPr>
      <w:r w:rsidRPr="00A212D6">
        <w:t>2.</w:t>
      </w:r>
      <w:r w:rsidR="006246BC">
        <w:t>1</w:t>
      </w:r>
      <w:r w:rsidRPr="00A212D6">
        <w:t xml:space="preserve">7. </w:t>
      </w:r>
      <w:r w:rsidR="00254E24" w:rsidRPr="00A212D6">
        <w:t>За предоставление м</w:t>
      </w:r>
      <w:r w:rsidR="00033723" w:rsidRPr="00A212D6">
        <w:t>униципальной услуги Заявителем уплачивается государственная пошлина в размерах и порядке, установленных законодательством Российской Федерации о налогах и сборах.</w:t>
      </w:r>
    </w:p>
    <w:p w:rsidR="00EF68A0" w:rsidRPr="00A212D6" w:rsidRDefault="00A8026C" w:rsidP="00A212D6">
      <w:pPr>
        <w:autoSpaceDE w:val="0"/>
        <w:autoSpaceDN w:val="0"/>
        <w:adjustRightInd w:val="0"/>
        <w:ind w:firstLine="567"/>
        <w:jc w:val="both"/>
      </w:pPr>
      <w:r w:rsidRPr="00A212D6">
        <w:t>2.</w:t>
      </w:r>
      <w:r w:rsidR="006246BC">
        <w:t>1</w:t>
      </w:r>
      <w:r w:rsidRPr="00A212D6">
        <w:t>8</w:t>
      </w:r>
      <w:r w:rsidR="006246BC">
        <w:t xml:space="preserve">. </w:t>
      </w:r>
      <w:r w:rsidR="00EF68A0" w:rsidRPr="00A212D6">
        <w:t xml:space="preserve">В соответствии с действующим законодательством специалист </w:t>
      </w:r>
      <w:r w:rsidR="00375E65" w:rsidRPr="00A212D6">
        <w:t xml:space="preserve">Уполномоченного органа </w:t>
      </w:r>
      <w:r w:rsidR="00EF68A0" w:rsidRPr="00A212D6">
        <w:t>запрашивает в порядке межведомственного взаимодействия документы (их копии, сведения, содержащиеся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необходимые документы, если заявитель не представил указанные документы по собственной инициативе:</w:t>
      </w:r>
    </w:p>
    <w:p w:rsidR="00D432C0" w:rsidRPr="00A212D6" w:rsidRDefault="00D432C0" w:rsidP="00A212D6">
      <w:pPr>
        <w:autoSpaceDE w:val="0"/>
        <w:autoSpaceDN w:val="0"/>
        <w:adjustRightInd w:val="0"/>
        <w:ind w:firstLine="567"/>
        <w:jc w:val="both"/>
      </w:pPr>
      <w:r w:rsidRPr="00A212D6">
        <w:t>2.</w:t>
      </w:r>
      <w:r w:rsidR="00031BD7">
        <w:t>1</w:t>
      </w:r>
      <w:r w:rsidRPr="00A212D6">
        <w:t>8.1. Для выдачи разрешения на установку и эксплуатацию рекламной конструкции:</w:t>
      </w:r>
    </w:p>
    <w:p w:rsidR="00EF68A0" w:rsidRPr="00A212D6" w:rsidRDefault="00721903" w:rsidP="00A212D6">
      <w:pPr>
        <w:autoSpaceDE w:val="0"/>
        <w:autoSpaceDN w:val="0"/>
        <w:adjustRightInd w:val="0"/>
        <w:ind w:firstLine="567"/>
        <w:jc w:val="both"/>
      </w:pPr>
      <w:r w:rsidRPr="00A212D6">
        <w:t xml:space="preserve">1) </w:t>
      </w:r>
      <w:r w:rsidR="00EF68A0" w:rsidRPr="00A212D6">
        <w:t>копи</w:t>
      </w:r>
      <w:r w:rsidR="00326D6F" w:rsidRPr="00A212D6">
        <w:t>ю</w:t>
      </w:r>
      <w:r w:rsidR="00EF68A0" w:rsidRPr="00A212D6">
        <w:t xml:space="preserve"> свидетельства о государственной регистрации физического лица в качестве индивидуального предпринимателя – для индивидуальных предпринимателей;</w:t>
      </w:r>
    </w:p>
    <w:p w:rsidR="00EF68A0" w:rsidRPr="00A212D6" w:rsidRDefault="00721903" w:rsidP="00A212D6">
      <w:pPr>
        <w:autoSpaceDE w:val="0"/>
        <w:autoSpaceDN w:val="0"/>
        <w:adjustRightInd w:val="0"/>
        <w:ind w:firstLine="567"/>
        <w:jc w:val="both"/>
      </w:pPr>
      <w:r w:rsidRPr="00A212D6">
        <w:t xml:space="preserve">2) </w:t>
      </w:r>
      <w:r w:rsidR="00EF68A0" w:rsidRPr="00A212D6">
        <w:t>выписк</w:t>
      </w:r>
      <w:r w:rsidR="00326D6F" w:rsidRPr="00A212D6">
        <w:t>у</w:t>
      </w:r>
      <w:r w:rsidR="00EF68A0" w:rsidRPr="00A212D6">
        <w:t xml:space="preserve"> из единого государственного реестра юридических лиц – для юридических лиц;</w:t>
      </w:r>
    </w:p>
    <w:p w:rsidR="00EF68A0" w:rsidRPr="00A212D6" w:rsidRDefault="00721903" w:rsidP="00A212D6">
      <w:pPr>
        <w:autoSpaceDE w:val="0"/>
        <w:autoSpaceDN w:val="0"/>
        <w:adjustRightInd w:val="0"/>
        <w:ind w:firstLine="567"/>
        <w:jc w:val="both"/>
      </w:pPr>
      <w:r w:rsidRPr="00A212D6">
        <w:t xml:space="preserve">3) </w:t>
      </w:r>
      <w:r w:rsidR="004C2EB0" w:rsidRPr="00A212D6">
        <w:t>правоустанавливающие документы на земельный участок</w:t>
      </w:r>
      <w:r w:rsidR="00EF68A0" w:rsidRPr="00A212D6">
        <w:t>;</w:t>
      </w:r>
    </w:p>
    <w:p w:rsidR="00EA5648" w:rsidRPr="00A212D6" w:rsidRDefault="00721903" w:rsidP="00A212D6">
      <w:pPr>
        <w:autoSpaceDE w:val="0"/>
        <w:autoSpaceDN w:val="0"/>
        <w:adjustRightInd w:val="0"/>
        <w:ind w:firstLine="567"/>
        <w:jc w:val="both"/>
      </w:pPr>
      <w:r w:rsidRPr="00A212D6">
        <w:t>4</w:t>
      </w:r>
      <w:r w:rsidR="00031BD7">
        <w:t xml:space="preserve">) </w:t>
      </w:r>
      <w:r w:rsidR="002E4469" w:rsidRPr="00A212D6">
        <w:t>сведения о правах на недвижимое имущество, к которому предполагается при</w:t>
      </w:r>
      <w:r w:rsidR="00F00923" w:rsidRPr="00A212D6">
        <w:t>соединять рекламную конструкцию</w:t>
      </w:r>
      <w:r w:rsidR="00A8026C" w:rsidRPr="00A212D6">
        <w:t>, в случае, если права на недвижимое имущество зарегистрирован</w:t>
      </w:r>
      <w:r w:rsidR="002E196A" w:rsidRPr="00A212D6">
        <w:t>ы</w:t>
      </w:r>
      <w:r w:rsidR="00A8026C" w:rsidRPr="00A212D6">
        <w:t xml:space="preserve"> в Едино</w:t>
      </w:r>
      <w:r w:rsidR="00944E6B" w:rsidRPr="00A212D6">
        <w:t xml:space="preserve">м государственном реестре прав </w:t>
      </w:r>
      <w:r w:rsidR="00A8026C" w:rsidRPr="00A212D6">
        <w:t>на недвижимое имущество и сделок с ним</w:t>
      </w:r>
      <w:r w:rsidR="00F00923" w:rsidRPr="00A212D6">
        <w:t>;</w:t>
      </w:r>
    </w:p>
    <w:p w:rsidR="00817836" w:rsidRPr="00A212D6" w:rsidRDefault="00F00923" w:rsidP="00A212D6">
      <w:pPr>
        <w:widowControl w:val="0"/>
        <w:autoSpaceDE w:val="0"/>
        <w:autoSpaceDN w:val="0"/>
        <w:adjustRightInd w:val="0"/>
        <w:ind w:firstLine="567"/>
        <w:jc w:val="both"/>
      </w:pPr>
      <w:r w:rsidRPr="00A212D6">
        <w:t>5) платежное поручение (квитанция) об оплате государственной пошлины.</w:t>
      </w:r>
    </w:p>
    <w:p w:rsidR="00D432C0" w:rsidRPr="00A212D6" w:rsidRDefault="00D432C0" w:rsidP="00A212D6">
      <w:pPr>
        <w:widowControl w:val="0"/>
        <w:autoSpaceDE w:val="0"/>
        <w:autoSpaceDN w:val="0"/>
        <w:adjustRightInd w:val="0"/>
        <w:ind w:firstLine="567"/>
        <w:jc w:val="both"/>
      </w:pPr>
      <w:r w:rsidRPr="00A212D6">
        <w:t>2.</w:t>
      </w:r>
      <w:r w:rsidR="00031BD7">
        <w:t>1</w:t>
      </w:r>
      <w:r w:rsidRPr="00A212D6">
        <w:t>8.2. Для аннулирования разрешения на установку и эксплуатацию рекламной конструкции:</w:t>
      </w:r>
    </w:p>
    <w:p w:rsidR="00D432C0" w:rsidRPr="00A212D6" w:rsidRDefault="00D432C0" w:rsidP="00A212D6">
      <w:pPr>
        <w:widowControl w:val="0"/>
        <w:autoSpaceDE w:val="0"/>
        <w:autoSpaceDN w:val="0"/>
        <w:adjustRightInd w:val="0"/>
        <w:ind w:firstLine="567"/>
        <w:jc w:val="both"/>
      </w:pPr>
      <w:r w:rsidRPr="00A212D6">
        <w:t>1) копию свидетельства о государственной регистрации физического лица в качестве индивидуального предпринимателя – для индивидуальных предпринимателей;</w:t>
      </w:r>
    </w:p>
    <w:p w:rsidR="00D432C0" w:rsidRPr="00A212D6" w:rsidRDefault="00D432C0" w:rsidP="00A212D6">
      <w:pPr>
        <w:widowControl w:val="0"/>
        <w:autoSpaceDE w:val="0"/>
        <w:autoSpaceDN w:val="0"/>
        <w:adjustRightInd w:val="0"/>
        <w:ind w:firstLine="567"/>
        <w:jc w:val="both"/>
      </w:pPr>
      <w:r w:rsidRPr="00A212D6">
        <w:t>2) выписку из единого государственного реестра юридических лиц – для юридических лиц.</w:t>
      </w:r>
    </w:p>
    <w:p w:rsidR="00E27A28" w:rsidRPr="00A212D6" w:rsidRDefault="00D03AF9" w:rsidP="00A212D6">
      <w:pPr>
        <w:pStyle w:val="af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A212D6">
        <w:rPr>
          <w:sz w:val="24"/>
          <w:szCs w:val="24"/>
        </w:rPr>
        <w:t>2.</w:t>
      </w:r>
      <w:r w:rsidR="00031BD7">
        <w:rPr>
          <w:sz w:val="24"/>
          <w:szCs w:val="24"/>
        </w:rPr>
        <w:t>1</w:t>
      </w:r>
      <w:r w:rsidR="00D652D6" w:rsidRPr="00A212D6">
        <w:rPr>
          <w:sz w:val="24"/>
          <w:szCs w:val="24"/>
        </w:rPr>
        <w:t>9</w:t>
      </w:r>
      <w:r w:rsidR="00031BD7">
        <w:rPr>
          <w:sz w:val="24"/>
          <w:szCs w:val="24"/>
        </w:rPr>
        <w:t xml:space="preserve">. </w:t>
      </w:r>
      <w:r w:rsidR="00E27A28" w:rsidRPr="00A212D6">
        <w:rPr>
          <w:sz w:val="24"/>
          <w:szCs w:val="24"/>
        </w:rPr>
        <w:t xml:space="preserve">Перечень документов, необходимых для предоставления муниципальной услуги, можно получить у специалиста </w:t>
      </w:r>
      <w:r w:rsidR="00944E6B" w:rsidRPr="00A212D6">
        <w:rPr>
          <w:sz w:val="24"/>
          <w:szCs w:val="24"/>
        </w:rPr>
        <w:t xml:space="preserve">Уполномоченного органа </w:t>
      </w:r>
      <w:r w:rsidR="00627AD2" w:rsidRPr="00A212D6">
        <w:rPr>
          <w:sz w:val="24"/>
          <w:szCs w:val="24"/>
        </w:rPr>
        <w:t xml:space="preserve">либо </w:t>
      </w:r>
      <w:r w:rsidR="00E27A28" w:rsidRPr="00A212D6">
        <w:rPr>
          <w:sz w:val="24"/>
          <w:szCs w:val="24"/>
        </w:rPr>
        <w:t>у специалиста МФЦ</w:t>
      </w:r>
      <w:r w:rsidR="00A8026C" w:rsidRPr="00A212D6">
        <w:rPr>
          <w:sz w:val="24"/>
          <w:szCs w:val="24"/>
        </w:rPr>
        <w:t>, ответственных</w:t>
      </w:r>
      <w:r w:rsidR="00E27A28" w:rsidRPr="00A212D6">
        <w:rPr>
          <w:sz w:val="24"/>
          <w:szCs w:val="24"/>
        </w:rPr>
        <w:t xml:space="preserve"> за предоставление муниципальной услуги.</w:t>
      </w:r>
    </w:p>
    <w:p w:rsidR="00EA564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 xml:space="preserve"> Заявитель может предоставить дополнительную информацию в печатной, электронной или в рукописной форме, контактные телефоны и иную информацию, необходимую для получения муниципальной услуги.</w:t>
      </w:r>
    </w:p>
    <w:p w:rsidR="001B7759" w:rsidRPr="00A212D6" w:rsidRDefault="00EF213F" w:rsidP="00A212D6">
      <w:pPr>
        <w:autoSpaceDE w:val="0"/>
        <w:autoSpaceDN w:val="0"/>
        <w:adjustRightInd w:val="0"/>
        <w:ind w:firstLine="565"/>
        <w:jc w:val="both"/>
        <w:rPr>
          <w:color w:val="2D2D2D"/>
          <w:spacing w:val="2"/>
        </w:rPr>
      </w:pPr>
      <w:r w:rsidRPr="00A212D6">
        <w:t>2.</w:t>
      </w:r>
      <w:r w:rsidR="00031BD7">
        <w:t>1</w:t>
      </w:r>
      <w:r w:rsidRPr="00A212D6">
        <w:t xml:space="preserve">9.1. </w:t>
      </w:r>
      <w:r w:rsidRPr="00A212D6">
        <w:rPr>
          <w:color w:val="2D2D2D"/>
          <w:spacing w:val="2"/>
          <w:shd w:val="clear" w:color="auto" w:fill="FFFFFF"/>
        </w:rPr>
        <w:t>Документы, предусмотренные пунктом 2.</w:t>
      </w:r>
      <w:r w:rsidR="00036D91">
        <w:rPr>
          <w:color w:val="2D2D2D"/>
          <w:spacing w:val="2"/>
          <w:shd w:val="clear" w:color="auto" w:fill="FFFFFF"/>
        </w:rPr>
        <w:t>1</w:t>
      </w:r>
      <w:r w:rsidRPr="00A212D6">
        <w:rPr>
          <w:color w:val="2D2D2D"/>
          <w:spacing w:val="2"/>
          <w:shd w:val="clear" w:color="auto" w:fill="FFFFFF"/>
        </w:rPr>
        <w:t>6. настоящего Регламента, могут быть направлены в электронной форме.</w:t>
      </w:r>
    </w:p>
    <w:p w:rsidR="001B7759" w:rsidRPr="00A212D6" w:rsidRDefault="00EF213F" w:rsidP="00A212D6">
      <w:pPr>
        <w:autoSpaceDE w:val="0"/>
        <w:autoSpaceDN w:val="0"/>
        <w:adjustRightInd w:val="0"/>
        <w:ind w:firstLine="565"/>
        <w:jc w:val="both"/>
        <w:rPr>
          <w:color w:val="2D2D2D"/>
          <w:spacing w:val="2"/>
        </w:rPr>
      </w:pPr>
      <w:r w:rsidRPr="00A212D6">
        <w:rPr>
          <w:color w:val="2D2D2D"/>
          <w:spacing w:val="2"/>
        </w:rPr>
        <w:t>2.</w:t>
      </w:r>
      <w:r w:rsidR="00031BD7">
        <w:rPr>
          <w:color w:val="2D2D2D"/>
          <w:spacing w:val="2"/>
        </w:rPr>
        <w:t>1</w:t>
      </w:r>
      <w:r w:rsidRPr="00A212D6">
        <w:rPr>
          <w:color w:val="2D2D2D"/>
          <w:spacing w:val="2"/>
        </w:rPr>
        <w:t>9.2.</w:t>
      </w:r>
      <w:r w:rsidR="00031BD7">
        <w:rPr>
          <w:color w:val="2D2D2D"/>
          <w:spacing w:val="2"/>
        </w:rPr>
        <w:t xml:space="preserve"> </w:t>
      </w:r>
      <w:r w:rsidRPr="00A212D6">
        <w:t xml:space="preserve">Документы, прилагаемые заявителем к заявлению, представляемые в электронной форме, направляются в следующих форматах: </w:t>
      </w:r>
    </w:p>
    <w:p w:rsidR="001B7759" w:rsidRPr="00A212D6" w:rsidRDefault="00EF213F" w:rsidP="00A212D6">
      <w:pPr>
        <w:autoSpaceDE w:val="0"/>
        <w:autoSpaceDN w:val="0"/>
        <w:adjustRightInd w:val="0"/>
        <w:ind w:firstLine="565"/>
        <w:jc w:val="both"/>
        <w:rPr>
          <w:color w:val="2D2D2D"/>
          <w:spacing w:val="2"/>
        </w:rPr>
      </w:pPr>
      <w:r w:rsidRPr="00A212D6">
        <w:t xml:space="preserve">а) </w:t>
      </w:r>
      <w:proofErr w:type="spellStart"/>
      <w:r w:rsidRPr="00A212D6">
        <w:t>xml</w:t>
      </w:r>
      <w:proofErr w:type="spellEnd"/>
      <w:r w:rsidRPr="00A212D6"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A212D6">
        <w:t>xml</w:t>
      </w:r>
      <w:proofErr w:type="spellEnd"/>
      <w:r w:rsidRPr="00A212D6">
        <w:t xml:space="preserve">; </w:t>
      </w:r>
    </w:p>
    <w:p w:rsidR="001B7759" w:rsidRPr="00A212D6" w:rsidRDefault="00EF213F" w:rsidP="00A212D6">
      <w:pPr>
        <w:autoSpaceDE w:val="0"/>
        <w:autoSpaceDN w:val="0"/>
        <w:adjustRightInd w:val="0"/>
        <w:ind w:firstLine="565"/>
        <w:jc w:val="both"/>
        <w:rPr>
          <w:color w:val="2D2D2D"/>
          <w:spacing w:val="2"/>
        </w:rPr>
      </w:pPr>
      <w:r w:rsidRPr="00A212D6">
        <w:t xml:space="preserve">б) </w:t>
      </w:r>
      <w:proofErr w:type="spellStart"/>
      <w:r w:rsidRPr="00A212D6">
        <w:t>doc</w:t>
      </w:r>
      <w:proofErr w:type="spellEnd"/>
      <w:r w:rsidRPr="00A212D6">
        <w:t xml:space="preserve">, </w:t>
      </w:r>
      <w:proofErr w:type="spellStart"/>
      <w:r w:rsidRPr="00A212D6">
        <w:t>docx</w:t>
      </w:r>
      <w:proofErr w:type="spellEnd"/>
      <w:r w:rsidRPr="00A212D6">
        <w:t xml:space="preserve">, </w:t>
      </w:r>
      <w:proofErr w:type="spellStart"/>
      <w:r w:rsidRPr="00A212D6">
        <w:t>odt</w:t>
      </w:r>
      <w:proofErr w:type="spellEnd"/>
      <w:r w:rsidRPr="00A212D6"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 </w:t>
      </w:r>
    </w:p>
    <w:p w:rsidR="001B7759" w:rsidRPr="00A212D6" w:rsidRDefault="00EF213F" w:rsidP="00A212D6">
      <w:pPr>
        <w:autoSpaceDE w:val="0"/>
        <w:autoSpaceDN w:val="0"/>
        <w:adjustRightInd w:val="0"/>
        <w:ind w:firstLine="565"/>
        <w:jc w:val="both"/>
        <w:rPr>
          <w:color w:val="2D2D2D"/>
          <w:spacing w:val="2"/>
        </w:rPr>
      </w:pPr>
      <w:r w:rsidRPr="00A212D6">
        <w:t xml:space="preserve">в) </w:t>
      </w:r>
      <w:proofErr w:type="spellStart"/>
      <w:r w:rsidRPr="00A212D6">
        <w:t>xls</w:t>
      </w:r>
      <w:proofErr w:type="spellEnd"/>
      <w:r w:rsidRPr="00A212D6">
        <w:t xml:space="preserve">, </w:t>
      </w:r>
      <w:proofErr w:type="spellStart"/>
      <w:r w:rsidRPr="00A212D6">
        <w:t>xlsx</w:t>
      </w:r>
      <w:proofErr w:type="spellEnd"/>
      <w:r w:rsidRPr="00A212D6">
        <w:t xml:space="preserve">, </w:t>
      </w:r>
      <w:proofErr w:type="spellStart"/>
      <w:r w:rsidRPr="00A212D6">
        <w:t>ods</w:t>
      </w:r>
      <w:proofErr w:type="spellEnd"/>
      <w:r w:rsidRPr="00A212D6">
        <w:t xml:space="preserve"> - для документов, содержащих расчеты; </w:t>
      </w:r>
    </w:p>
    <w:p w:rsidR="00EF213F" w:rsidRPr="00A212D6" w:rsidRDefault="00EF213F" w:rsidP="00A212D6">
      <w:pPr>
        <w:autoSpaceDE w:val="0"/>
        <w:autoSpaceDN w:val="0"/>
        <w:adjustRightInd w:val="0"/>
        <w:ind w:firstLine="565"/>
        <w:jc w:val="both"/>
        <w:rPr>
          <w:color w:val="2D2D2D"/>
          <w:spacing w:val="2"/>
        </w:rPr>
      </w:pPr>
      <w:r w:rsidRPr="00A212D6">
        <w:t xml:space="preserve">г) </w:t>
      </w:r>
      <w:proofErr w:type="spellStart"/>
      <w:r w:rsidRPr="00A212D6">
        <w:t>pdf</w:t>
      </w:r>
      <w:proofErr w:type="spellEnd"/>
      <w:r w:rsidRPr="00A212D6">
        <w:t xml:space="preserve">, </w:t>
      </w:r>
      <w:proofErr w:type="spellStart"/>
      <w:r w:rsidRPr="00A212D6">
        <w:t>jpg</w:t>
      </w:r>
      <w:proofErr w:type="spellEnd"/>
      <w:r w:rsidRPr="00A212D6">
        <w:t xml:space="preserve">, </w:t>
      </w:r>
      <w:proofErr w:type="spellStart"/>
      <w:r w:rsidRPr="00A212D6">
        <w:t>jpeg</w:t>
      </w:r>
      <w:proofErr w:type="spellEnd"/>
      <w:r w:rsidRPr="00A212D6">
        <w:t xml:space="preserve">, </w:t>
      </w:r>
      <w:proofErr w:type="spellStart"/>
      <w:r w:rsidRPr="00A212D6">
        <w:t>png</w:t>
      </w:r>
      <w:proofErr w:type="spellEnd"/>
      <w:r w:rsidRPr="00A212D6">
        <w:t xml:space="preserve">, </w:t>
      </w:r>
      <w:proofErr w:type="spellStart"/>
      <w:r w:rsidRPr="00A212D6">
        <w:t>bmp</w:t>
      </w:r>
      <w:proofErr w:type="spellEnd"/>
      <w:r w:rsidRPr="00A212D6">
        <w:t xml:space="preserve">, </w:t>
      </w:r>
      <w:proofErr w:type="spellStart"/>
      <w:r w:rsidRPr="00A212D6">
        <w:t>tiff</w:t>
      </w:r>
      <w:proofErr w:type="spellEnd"/>
      <w:r w:rsidRPr="00A212D6"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 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д) </w:t>
      </w:r>
      <w:proofErr w:type="spellStart"/>
      <w:r w:rsidRPr="00A212D6">
        <w:t>zip</w:t>
      </w:r>
      <w:proofErr w:type="spellEnd"/>
      <w:r w:rsidRPr="00A212D6">
        <w:t xml:space="preserve">, </w:t>
      </w:r>
      <w:proofErr w:type="spellStart"/>
      <w:r w:rsidRPr="00A212D6">
        <w:t>rar</w:t>
      </w:r>
      <w:proofErr w:type="spellEnd"/>
      <w:r w:rsidRPr="00A212D6">
        <w:t xml:space="preserve"> – для сжатых документов в один файл; 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е) </w:t>
      </w:r>
      <w:proofErr w:type="spellStart"/>
      <w:r w:rsidRPr="00A212D6">
        <w:t>sig</w:t>
      </w:r>
      <w:proofErr w:type="spellEnd"/>
      <w:r w:rsidRPr="00A212D6">
        <w:t xml:space="preserve"> – для открепленной усиленной квалифицированной электронной подписи. 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</w:pPr>
      <w:r w:rsidRPr="00A212D6">
        <w:t>В случае</w:t>
      </w:r>
      <w:proofErr w:type="gramStart"/>
      <w:r w:rsidRPr="00A212D6">
        <w:t>,</w:t>
      </w:r>
      <w:proofErr w:type="gramEnd"/>
      <w:r w:rsidRPr="00A212D6">
        <w:t xml:space="preserve"> если оригиналы документов, прилагаемых к заявлению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A212D6">
        <w:t>dpi</w:t>
      </w:r>
      <w:proofErr w:type="spellEnd"/>
      <w:r w:rsidRPr="00A212D6"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«черно-белый» (при отсутствии в документе графических изображений и (или) цветного текста); 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</w:pPr>
      <w:r w:rsidRPr="00A212D6">
        <w:t>«цветной» или «режим полной цветопередачи» (при наличии в документе цветных графических изображений либо цветного текста).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Документы, прилагаемые заявителем к заявлению, представляемые в электронной форме, должны обеспечивать: 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возможность идентифицировать документ и количество листов в документе; 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</w:pPr>
      <w:r w:rsidRPr="00A212D6"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Документы, подлежащие представлению в форматах </w:t>
      </w:r>
      <w:proofErr w:type="spellStart"/>
      <w:r w:rsidRPr="00A212D6">
        <w:t>xls</w:t>
      </w:r>
      <w:proofErr w:type="spellEnd"/>
      <w:r w:rsidRPr="00A212D6">
        <w:t xml:space="preserve">, </w:t>
      </w:r>
      <w:proofErr w:type="spellStart"/>
      <w:r w:rsidRPr="00A212D6">
        <w:t>xlsx</w:t>
      </w:r>
      <w:proofErr w:type="spellEnd"/>
      <w:r w:rsidRPr="00A212D6">
        <w:t xml:space="preserve"> или </w:t>
      </w:r>
      <w:proofErr w:type="spellStart"/>
      <w:r w:rsidRPr="00A212D6">
        <w:t>ods</w:t>
      </w:r>
      <w:proofErr w:type="spellEnd"/>
      <w:r w:rsidRPr="00A212D6">
        <w:t>, формируются в виде отдельного документа, предс</w:t>
      </w:r>
      <w:r w:rsidR="00944E6B" w:rsidRPr="00A212D6">
        <w:t>тавляемого в электронной форме.</w:t>
      </w:r>
    </w:p>
    <w:p w:rsidR="00E27A28" w:rsidRPr="00A212D6" w:rsidRDefault="00E27A28" w:rsidP="00A212D6">
      <w:pPr>
        <w:autoSpaceDE w:val="0"/>
        <w:autoSpaceDN w:val="0"/>
        <w:adjustRightInd w:val="0"/>
        <w:ind w:firstLine="709"/>
        <w:jc w:val="both"/>
      </w:pPr>
      <w:r w:rsidRPr="00A212D6">
        <w:t>2.</w:t>
      </w:r>
      <w:r w:rsidR="00BD4010">
        <w:t>2</w:t>
      </w:r>
      <w:r w:rsidR="00D652D6" w:rsidRPr="00A212D6">
        <w:t>0</w:t>
      </w:r>
      <w:r w:rsidR="00BD4010">
        <w:t xml:space="preserve">. </w:t>
      </w:r>
      <w:r w:rsidRPr="00A212D6">
        <w:t xml:space="preserve">Документы, указанные в </w:t>
      </w:r>
      <w:r w:rsidR="002D14CC" w:rsidRPr="00A212D6">
        <w:t>пункт</w:t>
      </w:r>
      <w:r w:rsidR="002E4469" w:rsidRPr="00A212D6">
        <w:t>е</w:t>
      </w:r>
      <w:r w:rsidR="002D14CC" w:rsidRPr="00A212D6">
        <w:t xml:space="preserve"> 2.6 настоящего Регламента</w:t>
      </w:r>
      <w:r w:rsidRPr="00A212D6">
        <w:t xml:space="preserve">, направляются в </w:t>
      </w:r>
      <w:r w:rsidR="00944E6B" w:rsidRPr="00A212D6">
        <w:t>Уполномоченный орган</w:t>
      </w:r>
      <w:r w:rsidRPr="00A212D6">
        <w:t xml:space="preserve"> по адресу местонахождения </w:t>
      </w:r>
      <w:r w:rsidR="00944E6B" w:rsidRPr="00A212D6">
        <w:t xml:space="preserve">Уполномоченного органа </w:t>
      </w:r>
      <w:r w:rsidRPr="00A212D6">
        <w:t>либо</w:t>
      </w:r>
      <w:r w:rsidR="00D652D6" w:rsidRPr="00A212D6">
        <w:t xml:space="preserve"> в МФЦ</w:t>
      </w:r>
      <w:r w:rsidRPr="00A212D6">
        <w:t xml:space="preserve"> по адресу местонахождения МФЦ: 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- посредством личного обращения заявителя;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- по почте;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- по электронной почте;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-  с использованием Единого портала, регионального портала;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- 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Датой обращения и представления заявления является день регистрации заявления должностным лицом, ответственным за прием документов.</w:t>
      </w:r>
    </w:p>
    <w:p w:rsidR="00E27A28" w:rsidRPr="00A212D6" w:rsidRDefault="00537152" w:rsidP="00A212D6">
      <w:pPr>
        <w:autoSpaceDE w:val="0"/>
        <w:autoSpaceDN w:val="0"/>
        <w:adjustRightInd w:val="0"/>
        <w:ind w:firstLine="567"/>
        <w:jc w:val="both"/>
        <w:outlineLvl w:val="1"/>
      </w:pPr>
      <w:r w:rsidRPr="00A212D6">
        <w:t>2.</w:t>
      </w:r>
      <w:r w:rsidR="00BD4010">
        <w:t>2</w:t>
      </w:r>
      <w:r w:rsidR="00D652D6" w:rsidRPr="00A212D6">
        <w:t>1</w:t>
      </w:r>
      <w:r w:rsidR="00E27A28" w:rsidRPr="00A212D6">
        <w:t>. Запрещается требовать от заявителя:</w:t>
      </w:r>
    </w:p>
    <w:p w:rsidR="0059765D" w:rsidRPr="00A212D6" w:rsidRDefault="0059765D" w:rsidP="00A212D6">
      <w:pPr>
        <w:autoSpaceDE w:val="0"/>
        <w:autoSpaceDN w:val="0"/>
        <w:adjustRightInd w:val="0"/>
        <w:ind w:firstLine="709"/>
        <w:jc w:val="both"/>
        <w:outlineLvl w:val="1"/>
      </w:pPr>
      <w:r w:rsidRPr="00A212D6"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9765D" w:rsidRPr="00A212D6" w:rsidRDefault="0059765D" w:rsidP="00A212D6">
      <w:pPr>
        <w:autoSpaceDE w:val="0"/>
        <w:autoSpaceDN w:val="0"/>
        <w:adjustRightInd w:val="0"/>
        <w:ind w:firstLine="709"/>
        <w:jc w:val="both"/>
        <w:outlineLvl w:val="1"/>
      </w:pPr>
      <w:proofErr w:type="gramStart"/>
      <w:r w:rsidRPr="00A212D6"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Красноярского края и муниципальными правовыми актами находятся в распоряжении государственных органов, органов местного самоуправления, предоставляющих муниципальную услугу и (или) подведомственных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№210-Ф3.</w:t>
      </w:r>
      <w:proofErr w:type="gramEnd"/>
      <w:r w:rsidRPr="00A212D6">
        <w:t xml:space="preserve"> Заявитель вправе представить указанные документы и информацию в </w:t>
      </w:r>
      <w:r w:rsidR="000028B1" w:rsidRPr="00A212D6">
        <w:t xml:space="preserve">Уполномоченный орган </w:t>
      </w:r>
      <w:r w:rsidRPr="00A212D6">
        <w:t>или МФЦ по собственной инициативе;</w:t>
      </w:r>
    </w:p>
    <w:p w:rsidR="0059765D" w:rsidRPr="00A212D6" w:rsidRDefault="0059765D" w:rsidP="00A212D6">
      <w:pPr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212D6">
        <w:rPr>
          <w:rFonts w:eastAsia="Calibri"/>
          <w:lang w:eastAsia="en-US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9765D" w:rsidRPr="00A212D6" w:rsidRDefault="0059765D" w:rsidP="00A212D6">
      <w:pPr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212D6">
        <w:rPr>
          <w:rFonts w:eastAsia="Calibri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9765D" w:rsidRPr="00A212D6" w:rsidRDefault="0059765D" w:rsidP="00A212D6">
      <w:pPr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212D6">
        <w:rPr>
          <w:rFonts w:eastAsia="Calibri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9765D" w:rsidRPr="00A212D6" w:rsidRDefault="0059765D" w:rsidP="00A212D6">
      <w:pPr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212D6">
        <w:rPr>
          <w:rFonts w:eastAsia="Calibri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9765D" w:rsidRPr="00A212D6" w:rsidRDefault="0059765D" w:rsidP="00A212D6">
      <w:pPr>
        <w:autoSpaceDN w:val="0"/>
        <w:adjustRightInd w:val="0"/>
        <w:ind w:firstLine="709"/>
        <w:jc w:val="both"/>
      </w:pPr>
      <w:proofErr w:type="gramStart"/>
      <w:r w:rsidRPr="00A212D6">
        <w:rPr>
          <w:rFonts w:eastAsia="Calibri"/>
          <w:lang w:eastAsia="en-US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настоящего </w:t>
      </w:r>
      <w:r w:rsidR="00815D14" w:rsidRPr="00A212D6">
        <w:rPr>
          <w:rFonts w:eastAsia="Calibri"/>
          <w:lang w:eastAsia="en-US"/>
        </w:rPr>
        <w:t>Федерального з</w:t>
      </w:r>
      <w:r w:rsidRPr="00A212D6">
        <w:rPr>
          <w:rFonts w:eastAsia="Calibri"/>
          <w:lang w:eastAsia="en-US"/>
        </w:rPr>
        <w:t>акона</w:t>
      </w:r>
      <w:r w:rsidR="00815D14" w:rsidRPr="00A212D6">
        <w:rPr>
          <w:rFonts w:eastAsia="Calibri"/>
          <w:lang w:eastAsia="en-US"/>
        </w:rPr>
        <w:t xml:space="preserve"> № 210-ФЗ</w:t>
      </w:r>
      <w:r w:rsidRPr="00A212D6">
        <w:rPr>
          <w:rFonts w:eastAsia="Calibri"/>
          <w:lang w:eastAsia="en-US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 органа, предоставляющего муниципальную</w:t>
      </w:r>
      <w:proofErr w:type="gramEnd"/>
      <w:r w:rsidRPr="00A212D6">
        <w:rPr>
          <w:rFonts w:eastAsia="Calibri"/>
          <w:lang w:eastAsia="en-US"/>
        </w:rPr>
        <w:t xml:space="preserve">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Pr="00A212D6">
        <w:t>Федерального закона №210-ФЗ</w:t>
      </w:r>
      <w:r w:rsidRPr="00A212D6">
        <w:rPr>
          <w:rFonts w:eastAsia="Calibri"/>
          <w:lang w:eastAsia="en-US"/>
        </w:rPr>
        <w:t>, уведомляется заявитель, а также приносятся извинения за доставленные неудобства.</w:t>
      </w:r>
    </w:p>
    <w:p w:rsidR="000028B1" w:rsidRPr="00A212D6" w:rsidRDefault="000028B1" w:rsidP="00A212D6">
      <w:pPr>
        <w:autoSpaceDN w:val="0"/>
        <w:adjustRightInd w:val="0"/>
        <w:ind w:firstLine="709"/>
        <w:jc w:val="both"/>
      </w:pPr>
    </w:p>
    <w:p w:rsidR="000028B1" w:rsidRPr="00A212D6" w:rsidRDefault="000028B1" w:rsidP="00A212D6">
      <w:pPr>
        <w:autoSpaceDN w:val="0"/>
        <w:adjustRightInd w:val="0"/>
        <w:ind w:firstLine="709"/>
        <w:jc w:val="center"/>
        <w:rPr>
          <w:b/>
        </w:rPr>
      </w:pPr>
      <w:r w:rsidRPr="00A212D6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028B1" w:rsidRPr="00A212D6" w:rsidRDefault="000028B1" w:rsidP="00A212D6">
      <w:pPr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</w:p>
    <w:p w:rsidR="00EF213F" w:rsidRPr="00A212D6" w:rsidRDefault="00A1112B" w:rsidP="00A212D6">
      <w:pPr>
        <w:autoSpaceDE w:val="0"/>
        <w:autoSpaceDN w:val="0"/>
        <w:adjustRightInd w:val="0"/>
        <w:ind w:firstLine="709"/>
        <w:jc w:val="both"/>
        <w:outlineLvl w:val="1"/>
      </w:pPr>
      <w:r>
        <w:t>2.2</w:t>
      </w:r>
      <w:r w:rsidR="002B5556" w:rsidRPr="00A212D6">
        <w:t>2</w:t>
      </w:r>
      <w:r w:rsidR="00E27A28" w:rsidRPr="00A212D6">
        <w:t xml:space="preserve">. </w:t>
      </w:r>
      <w:r w:rsidR="00EF213F" w:rsidRPr="00A212D6">
        <w:t xml:space="preserve">Исчерпывающий перечень оснований для отказа в приеме документов, необходимых для предоставления муниципальной услуги: 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t>1) представленные документы или сведения утратили силу на момен</w:t>
      </w:r>
      <w:r w:rsidRPr="00A212D6">
        <w:rPr>
          <w:color w:val="000000"/>
        </w:rPr>
        <w:t>т обращения за муниципальной услугой (сведения документа, удостоверяющего личность; документа, удостоверяющего полномочия представителя заявителя, в случае обращения за предоставлением муниципальной услуги указанным лицом);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2) представление неполного пакета документов, указанных в пункте 2.6 настоящего Регламента, подлежащих обязательному представлению заявителем;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4) подача заявления от имени заявителя не уполномоченным на то лицом;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5)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услуги;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6) неполное, некорректное заполнение полей в форме заявления, в том числе в интерактивной форме на ЕПГУ;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7) электронные документы не соответствуют требованиям к форматам их предоставления и (или) не читаются.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Решение об отказе в приеме документов, указанных в пункте 2.</w:t>
      </w:r>
      <w:r w:rsidR="00036D91">
        <w:rPr>
          <w:color w:val="000000"/>
        </w:rPr>
        <w:t>1</w:t>
      </w:r>
      <w:r w:rsidRPr="00A212D6">
        <w:rPr>
          <w:color w:val="000000"/>
        </w:rPr>
        <w:t xml:space="preserve">6 настоящего Регламента, оформляется по форме согласно приложению № </w:t>
      </w:r>
      <w:r w:rsidR="005818C3" w:rsidRPr="00A212D6">
        <w:rPr>
          <w:color w:val="000000"/>
        </w:rPr>
        <w:t>3</w:t>
      </w:r>
      <w:r w:rsidRPr="00A212D6">
        <w:rPr>
          <w:color w:val="000000"/>
        </w:rPr>
        <w:t xml:space="preserve"> к настоящему Регламенту.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12D6">
        <w:rPr>
          <w:color w:val="000000"/>
        </w:rPr>
        <w:t>Решение об отказе в приеме документов, указанных в пункте 2.</w:t>
      </w:r>
      <w:r w:rsidR="00036D91">
        <w:rPr>
          <w:color w:val="000000"/>
        </w:rPr>
        <w:t>1</w:t>
      </w:r>
      <w:r w:rsidRPr="00A212D6">
        <w:rPr>
          <w:color w:val="000000"/>
        </w:rPr>
        <w:t xml:space="preserve">6 настоящего Регламента, направляется заявителю способом, определенным заявителем в заявлении, не позднее рабочего дня, следующего за днем получения таких заявлений, либо выдается в день личного обращения за получением указанного решения в </w:t>
      </w:r>
      <w:r w:rsidR="00FA5470">
        <w:rPr>
          <w:color w:val="000000"/>
        </w:rPr>
        <w:t>Уполномоченный орган</w:t>
      </w:r>
      <w:r w:rsidRPr="00A212D6">
        <w:rPr>
          <w:color w:val="000000"/>
        </w:rPr>
        <w:t>.</w:t>
      </w:r>
    </w:p>
    <w:p w:rsidR="00EF213F" w:rsidRPr="00A212D6" w:rsidRDefault="00EF213F" w:rsidP="00A212D6">
      <w:pPr>
        <w:autoSpaceDE w:val="0"/>
        <w:autoSpaceDN w:val="0"/>
        <w:adjustRightInd w:val="0"/>
        <w:ind w:firstLine="709"/>
        <w:jc w:val="both"/>
      </w:pPr>
      <w:r w:rsidRPr="00A212D6">
        <w:rPr>
          <w:color w:val="000000"/>
        </w:rPr>
        <w:t xml:space="preserve">Отказ в приеме документов, указанных в пункте 2.6 настоящего Регламента, не препятствует повторному обращению заявителя в </w:t>
      </w:r>
      <w:r w:rsidR="00FA5470">
        <w:t>Уполномоченный орган</w:t>
      </w:r>
      <w:r w:rsidRPr="00A212D6">
        <w:t xml:space="preserve"> за получением муниципальной услуги.</w:t>
      </w:r>
    </w:p>
    <w:p w:rsidR="000028B1" w:rsidRPr="00A212D6" w:rsidRDefault="000028B1" w:rsidP="00A212D6">
      <w:pPr>
        <w:autoSpaceDE w:val="0"/>
        <w:autoSpaceDN w:val="0"/>
        <w:adjustRightInd w:val="0"/>
        <w:ind w:firstLine="709"/>
        <w:jc w:val="both"/>
      </w:pPr>
    </w:p>
    <w:p w:rsidR="000028B1" w:rsidRPr="00A212D6" w:rsidRDefault="000028B1" w:rsidP="00A212D6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212D6">
        <w:rPr>
          <w:b/>
        </w:rPr>
        <w:t>Исчерпывающий перечень оснований для приостановления или отказа в предоставлении муниципальной услуги</w:t>
      </w:r>
    </w:p>
    <w:p w:rsidR="000028B1" w:rsidRPr="00A212D6" w:rsidRDefault="000028B1" w:rsidP="00A212D6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59765D" w:rsidRPr="00A212D6" w:rsidRDefault="00A1112B" w:rsidP="00A212D6">
      <w:pPr>
        <w:autoSpaceDE w:val="0"/>
        <w:autoSpaceDN w:val="0"/>
        <w:adjustRightInd w:val="0"/>
        <w:ind w:firstLine="567"/>
        <w:jc w:val="both"/>
      </w:pPr>
      <w:r>
        <w:t xml:space="preserve">2.23. </w:t>
      </w:r>
      <w:r w:rsidR="0059765D" w:rsidRPr="00A212D6">
        <w:t>Основания для приостановления предоставления муниципальной услуги отсутствуют.</w:t>
      </w:r>
    </w:p>
    <w:p w:rsidR="00E27A28" w:rsidRPr="00A212D6" w:rsidRDefault="00A1112B" w:rsidP="00A212D6">
      <w:pPr>
        <w:autoSpaceDE w:val="0"/>
        <w:autoSpaceDN w:val="0"/>
        <w:adjustRightInd w:val="0"/>
        <w:ind w:firstLine="567"/>
        <w:jc w:val="both"/>
      </w:pPr>
      <w:r>
        <w:t xml:space="preserve">2.24. </w:t>
      </w:r>
      <w:r w:rsidR="00E27A28" w:rsidRPr="00A212D6">
        <w:t>Основаниями для отказа в предоставлении муниципальной услуги являются:</w:t>
      </w:r>
    </w:p>
    <w:p w:rsidR="00E27A28" w:rsidRPr="00A212D6" w:rsidRDefault="00E27A28" w:rsidP="00A212D6">
      <w:pPr>
        <w:autoSpaceDE w:val="0"/>
        <w:autoSpaceDN w:val="0"/>
        <w:adjustRightInd w:val="0"/>
        <w:ind w:firstLine="567"/>
        <w:jc w:val="both"/>
      </w:pPr>
      <w:r w:rsidRPr="00A212D6">
        <w:t>- отсутствие документов у заявителя, подтверждающих его полномочия, или документов удостоверяющих  личность;</w:t>
      </w:r>
    </w:p>
    <w:p w:rsidR="00E27A28" w:rsidRPr="00A212D6" w:rsidRDefault="00815D14" w:rsidP="00A212D6">
      <w:pPr>
        <w:autoSpaceDE w:val="0"/>
        <w:autoSpaceDN w:val="0"/>
        <w:adjustRightInd w:val="0"/>
        <w:ind w:firstLine="567"/>
        <w:jc w:val="both"/>
      </w:pPr>
      <w:r w:rsidRPr="00A212D6">
        <w:t xml:space="preserve">- если в заявлении не </w:t>
      </w:r>
      <w:proofErr w:type="gramStart"/>
      <w:r w:rsidRPr="00A212D6">
        <w:t>указаны</w:t>
      </w:r>
      <w:proofErr w:type="gramEnd"/>
      <w:r w:rsidRPr="00A212D6">
        <w:t> </w:t>
      </w:r>
      <w:r w:rsidR="00E27A28" w:rsidRPr="00A212D6">
        <w:t>фамилия гражданина, почтовый адрес, по котор</w:t>
      </w:r>
      <w:r w:rsidR="002B5556" w:rsidRPr="00A212D6">
        <w:t>ому должен быть направлен ответ;</w:t>
      </w:r>
    </w:p>
    <w:p w:rsidR="002B5556" w:rsidRPr="00A212D6" w:rsidRDefault="00A1112B" w:rsidP="00A212D6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1D1313" w:rsidRPr="00A212D6">
        <w:t>несоответствие проекта рекламной конструкц</w:t>
      </w:r>
      <w:proofErr w:type="gramStart"/>
      <w:r w:rsidR="001D1313" w:rsidRPr="00A212D6">
        <w:t>ии и ее</w:t>
      </w:r>
      <w:proofErr w:type="gramEnd"/>
      <w:r w:rsidR="001D1313" w:rsidRPr="00A212D6">
        <w:t xml:space="preserve"> территориального размещения требованиям технического регламента</w:t>
      </w:r>
      <w:r w:rsidR="002B5556" w:rsidRPr="00A212D6">
        <w:t>;</w:t>
      </w:r>
    </w:p>
    <w:p w:rsidR="002B5556" w:rsidRPr="00A212D6" w:rsidRDefault="00A1112B" w:rsidP="00A212D6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090B40" w:rsidRPr="00A212D6"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:rsidR="001D1313" w:rsidRPr="00A212D6" w:rsidRDefault="00A1112B" w:rsidP="00A212D6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1D1313" w:rsidRPr="00A212D6">
        <w:t>нарушение требований нормативных актов по безопасности движения транспорта;</w:t>
      </w:r>
    </w:p>
    <w:p w:rsidR="002B5556" w:rsidRPr="00A212D6" w:rsidRDefault="002B5556" w:rsidP="00A212D6">
      <w:pPr>
        <w:autoSpaceDE w:val="0"/>
        <w:autoSpaceDN w:val="0"/>
        <w:adjustRightInd w:val="0"/>
        <w:ind w:firstLine="567"/>
        <w:jc w:val="both"/>
      </w:pPr>
      <w:r w:rsidRPr="00A212D6">
        <w:t xml:space="preserve">- </w:t>
      </w:r>
      <w:r w:rsidR="003B0F53" w:rsidRPr="00A212D6">
        <w:t>нарушение внешнего архитектурного облика сложившейся застройки поселения</w:t>
      </w:r>
      <w:r w:rsidRPr="00A212D6">
        <w:t>;</w:t>
      </w:r>
    </w:p>
    <w:p w:rsidR="002B5556" w:rsidRPr="00A212D6" w:rsidRDefault="002B5556" w:rsidP="00A212D6">
      <w:pPr>
        <w:autoSpaceDE w:val="0"/>
        <w:autoSpaceDN w:val="0"/>
        <w:adjustRightInd w:val="0"/>
        <w:ind w:firstLine="567"/>
        <w:jc w:val="both"/>
      </w:pPr>
      <w:r w:rsidRPr="00A212D6">
        <w:t xml:space="preserve">- </w:t>
      </w:r>
      <w:r w:rsidR="003B0F53" w:rsidRPr="00A212D6"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</w:r>
      <w:r w:rsidRPr="00A212D6">
        <w:t>;</w:t>
      </w:r>
    </w:p>
    <w:p w:rsidR="002B5556" w:rsidRPr="00A212D6" w:rsidRDefault="002B5556" w:rsidP="00A212D6">
      <w:pPr>
        <w:autoSpaceDE w:val="0"/>
        <w:autoSpaceDN w:val="0"/>
        <w:adjustRightInd w:val="0"/>
        <w:ind w:firstLine="567"/>
        <w:jc w:val="both"/>
      </w:pPr>
      <w:r w:rsidRPr="00A212D6">
        <w:t>- отсутствие документа об оплате государственной пошлины;</w:t>
      </w:r>
    </w:p>
    <w:p w:rsidR="002B5556" w:rsidRPr="00A212D6" w:rsidRDefault="002B5556" w:rsidP="00A212D6">
      <w:pPr>
        <w:autoSpaceDE w:val="0"/>
        <w:autoSpaceDN w:val="0"/>
        <w:adjustRightInd w:val="0"/>
        <w:ind w:firstLine="567"/>
        <w:jc w:val="both"/>
      </w:pPr>
      <w:r w:rsidRPr="00A212D6">
        <w:t xml:space="preserve">- </w:t>
      </w:r>
      <w:r w:rsidR="00090B40" w:rsidRPr="00A212D6">
        <w:t xml:space="preserve">нарушение требований, установленных </w:t>
      </w:r>
      <w:hyperlink r:id="rId18" w:history="1">
        <w:r w:rsidR="00090B40" w:rsidRPr="00A212D6">
          <w:t>частью 5</w:t>
        </w:r>
      </w:hyperlink>
      <w:r w:rsidR="000D231F" w:rsidRPr="00A212D6">
        <w:t xml:space="preserve"> статьи 19</w:t>
      </w:r>
      <w:r w:rsidR="00090B40" w:rsidRPr="00A212D6">
        <w:t xml:space="preserve"> в случае, если для установки и эксплуатации рекламной конструкции используется общее имущество собственников помещений в многоквартирном доме, </w:t>
      </w:r>
      <w:hyperlink r:id="rId19" w:history="1">
        <w:r w:rsidR="00090B40" w:rsidRPr="00A212D6">
          <w:t>частями 5.1</w:t>
        </w:r>
      </w:hyperlink>
      <w:r w:rsidR="00090B40" w:rsidRPr="00A212D6">
        <w:t xml:space="preserve">, </w:t>
      </w:r>
      <w:hyperlink r:id="rId20" w:history="1">
        <w:r w:rsidR="00090B40" w:rsidRPr="00A212D6">
          <w:t>5.6</w:t>
        </w:r>
      </w:hyperlink>
      <w:r w:rsidR="00090B40" w:rsidRPr="00A212D6">
        <w:t xml:space="preserve">, </w:t>
      </w:r>
      <w:hyperlink r:id="rId21" w:history="1">
        <w:r w:rsidR="00090B40" w:rsidRPr="00A212D6">
          <w:t>5.7</w:t>
        </w:r>
      </w:hyperlink>
      <w:r w:rsidR="00C71785">
        <w:t xml:space="preserve"> </w:t>
      </w:r>
      <w:r w:rsidRPr="00A212D6">
        <w:t xml:space="preserve">статьи 19 Федерального закона </w:t>
      </w:r>
      <w:r w:rsidR="00AD1FF4" w:rsidRPr="00A212D6">
        <w:t xml:space="preserve"> от 13.03.2006 </w:t>
      </w:r>
      <w:r w:rsidRPr="00A212D6">
        <w:t>№ 38-ФЗ</w:t>
      </w:r>
      <w:r w:rsidR="00FF53C1" w:rsidRPr="00A212D6">
        <w:t xml:space="preserve"> «О рекламе»</w:t>
      </w:r>
      <w:r w:rsidRPr="00A212D6">
        <w:t>.</w:t>
      </w:r>
    </w:p>
    <w:p w:rsidR="003B0F53" w:rsidRPr="00A212D6" w:rsidRDefault="003B0F53" w:rsidP="00A212D6">
      <w:pPr>
        <w:pStyle w:val="af0"/>
        <w:autoSpaceDE w:val="0"/>
        <w:autoSpaceDN w:val="0"/>
        <w:adjustRightInd w:val="0"/>
        <w:ind w:firstLine="0"/>
        <w:outlineLvl w:val="1"/>
        <w:rPr>
          <w:sz w:val="24"/>
          <w:szCs w:val="24"/>
        </w:rPr>
      </w:pPr>
    </w:p>
    <w:p w:rsidR="00545956" w:rsidRPr="00A212D6" w:rsidRDefault="00E57103" w:rsidP="00A212D6">
      <w:pPr>
        <w:jc w:val="center"/>
        <w:rPr>
          <w:b/>
        </w:rPr>
      </w:pPr>
      <w:r w:rsidRPr="00A212D6">
        <w:rPr>
          <w:b/>
          <w:lang w:val="en-US"/>
        </w:rPr>
        <w:t>III</w:t>
      </w:r>
      <w:r w:rsidR="003B0F53" w:rsidRPr="00A212D6">
        <w:rPr>
          <w:b/>
        </w:rPr>
        <w:t>.</w:t>
      </w:r>
      <w:r w:rsidR="00545956" w:rsidRPr="00A212D6">
        <w:rPr>
          <w:b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форме. </w:t>
      </w:r>
    </w:p>
    <w:p w:rsidR="007649E1" w:rsidRPr="00A212D6" w:rsidRDefault="007649E1" w:rsidP="00A212D6">
      <w:pPr>
        <w:suppressAutoHyphens/>
        <w:autoSpaceDE w:val="0"/>
        <w:autoSpaceDN w:val="0"/>
        <w:adjustRightInd w:val="0"/>
        <w:ind w:right="-1"/>
        <w:jc w:val="both"/>
        <w:rPr>
          <w:b/>
        </w:rPr>
      </w:pPr>
    </w:p>
    <w:p w:rsidR="00545956" w:rsidRPr="00A212D6" w:rsidRDefault="004F7637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3.1</w:t>
      </w:r>
      <w:r w:rsidR="00E27A28" w:rsidRPr="00A212D6">
        <w:t xml:space="preserve">. </w:t>
      </w:r>
      <w:proofErr w:type="gramStart"/>
      <w:r w:rsidR="00545956" w:rsidRPr="00A212D6">
        <w:t>Перечень вариантов предоставления муниципальной услуги, включающий, в том числе вариант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</w:t>
      </w:r>
      <w:proofErr w:type="gramEnd"/>
      <w:r w:rsidR="00545956" w:rsidRPr="00A212D6">
        <w:t xml:space="preserve"> без рассмотрения.</w:t>
      </w:r>
    </w:p>
    <w:p w:rsidR="007649E1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Перечень вариантов предоставления муниципальной услуги:</w:t>
      </w:r>
    </w:p>
    <w:p w:rsidR="001400A9" w:rsidRPr="00A212D6" w:rsidRDefault="004F6AD9" w:rsidP="00A212D6">
      <w:pPr>
        <w:suppressAutoHyphens/>
        <w:autoSpaceDE w:val="0"/>
        <w:autoSpaceDN w:val="0"/>
        <w:adjustRightInd w:val="0"/>
        <w:ind w:right="-1" w:firstLine="709"/>
        <w:jc w:val="both"/>
      </w:pPr>
      <w:r>
        <w:t xml:space="preserve">1) </w:t>
      </w:r>
      <w:r w:rsidR="00545956" w:rsidRPr="00A212D6">
        <w:t xml:space="preserve">обращение заявителя в целях получения разрешения </w:t>
      </w:r>
      <w:r w:rsidR="008E2C19" w:rsidRPr="00A212D6">
        <w:t>на установку и эксплуатацию рекламной конструкции</w:t>
      </w:r>
      <w:r w:rsidR="00545956" w:rsidRPr="00A212D6">
        <w:t>;</w:t>
      </w:r>
    </w:p>
    <w:p w:rsidR="008E2C19" w:rsidRPr="00A212D6" w:rsidRDefault="008E2C19" w:rsidP="00A212D6">
      <w:pPr>
        <w:ind w:firstLine="709"/>
        <w:jc w:val="both"/>
      </w:pPr>
      <w:r w:rsidRPr="00A212D6">
        <w:t xml:space="preserve">2) обращение заявителя с целью </w:t>
      </w:r>
      <w:r w:rsidR="00E317E7" w:rsidRPr="00A212D6">
        <w:t>аннулирования разрешения на установку и эксплуатацию рекламной конструкции</w:t>
      </w:r>
      <w:r w:rsidRPr="00A212D6">
        <w:t>;</w:t>
      </w:r>
    </w:p>
    <w:p w:rsidR="00545956" w:rsidRPr="00A212D6" w:rsidRDefault="007649E1" w:rsidP="00A212D6">
      <w:pPr>
        <w:autoSpaceDE w:val="0"/>
        <w:autoSpaceDN w:val="0"/>
        <w:adjustRightInd w:val="0"/>
        <w:ind w:firstLine="709"/>
        <w:jc w:val="both"/>
      </w:pPr>
      <w:r w:rsidRPr="00A212D6">
        <w:t>3</w:t>
      </w:r>
      <w:r w:rsidR="00545956" w:rsidRPr="00A212D6">
        <w:t>)</w:t>
      </w:r>
      <w:r w:rsidR="004F6AD9">
        <w:t xml:space="preserve"> </w:t>
      </w:r>
      <w:r w:rsidR="00545956" w:rsidRPr="00A212D6">
        <w:t>обращение заявителя в целях получения дубликата документа, выданного по результатам предоставления муниципальной услуги;</w:t>
      </w:r>
    </w:p>
    <w:p w:rsidR="00545956" w:rsidRPr="00A212D6" w:rsidRDefault="007649E1" w:rsidP="00A212D6">
      <w:pPr>
        <w:autoSpaceDE w:val="0"/>
        <w:autoSpaceDN w:val="0"/>
        <w:adjustRightInd w:val="0"/>
        <w:ind w:firstLine="709"/>
        <w:jc w:val="both"/>
      </w:pPr>
      <w:r w:rsidRPr="00A212D6">
        <w:t>4</w:t>
      </w:r>
      <w:r w:rsidR="00545956" w:rsidRPr="00A212D6">
        <w:t>) обращение заявителя в целях исправления допущенных опечаток и ошибок в выданных в результате предоставления муниципальной услуги документах;</w:t>
      </w:r>
    </w:p>
    <w:p w:rsidR="00545956" w:rsidRPr="00A212D6" w:rsidRDefault="007649E1" w:rsidP="00A212D6">
      <w:pPr>
        <w:autoSpaceDE w:val="0"/>
        <w:autoSpaceDN w:val="0"/>
        <w:adjustRightInd w:val="0"/>
        <w:ind w:firstLine="709"/>
        <w:jc w:val="both"/>
      </w:pPr>
      <w:r w:rsidRPr="00A212D6">
        <w:t>5</w:t>
      </w:r>
      <w:r w:rsidR="00545956" w:rsidRPr="00A212D6">
        <w:t xml:space="preserve">) обращение заявителя в целях </w:t>
      </w:r>
      <w:r w:rsidR="00545956" w:rsidRPr="00A212D6">
        <w:rPr>
          <w:bCs/>
        </w:rPr>
        <w:t>оставление запроса о предоставлении муниципальной услуги без рассмотрения.</w:t>
      </w:r>
    </w:p>
    <w:p w:rsidR="00545956" w:rsidRPr="00A212D6" w:rsidRDefault="004F6AD9" w:rsidP="00A212D6">
      <w:pPr>
        <w:suppressAutoHyphens/>
        <w:autoSpaceDE w:val="0"/>
        <w:autoSpaceDN w:val="0"/>
        <w:adjustRightInd w:val="0"/>
        <w:ind w:right="-1" w:firstLine="709"/>
        <w:jc w:val="both"/>
      </w:pPr>
      <w:r>
        <w:t xml:space="preserve">3.2. </w:t>
      </w:r>
      <w:r w:rsidR="00545956" w:rsidRPr="00A212D6">
        <w:t>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3.3.</w:t>
      </w:r>
      <w:r w:rsidR="004F6AD9">
        <w:t xml:space="preserve"> </w:t>
      </w:r>
      <w:r w:rsidRPr="00A212D6">
        <w:t>Предоставление муниципальной услуги включает в себя следующие административные процедуры: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3.3.1. При рассмотрении варианта, указанного в подпункте 1)</w:t>
      </w:r>
      <w:r w:rsidR="007649E1" w:rsidRPr="00A212D6">
        <w:t xml:space="preserve">, 2) </w:t>
      </w:r>
      <w:r w:rsidRPr="00A212D6">
        <w:t>пункта 3.1 настоящего Регламента: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  <w:rPr>
          <w:u w:val="single"/>
        </w:rPr>
      </w:pPr>
      <w:r w:rsidRPr="00A212D6">
        <w:t>1) проверка документов и регистрация заявления;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  <w:rPr>
          <w:u w:val="single"/>
        </w:rPr>
      </w:pPr>
      <w:r w:rsidRPr="00A212D6">
        <w:t>2) 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  <w:rPr>
          <w:u w:val="single"/>
        </w:rPr>
      </w:pPr>
      <w:r w:rsidRPr="00A212D6">
        <w:t xml:space="preserve">3) рассмотрение документов и сведений; </w:t>
      </w:r>
    </w:p>
    <w:p w:rsidR="00545956" w:rsidRPr="00A212D6" w:rsidRDefault="007649E1" w:rsidP="00A212D6">
      <w:pPr>
        <w:suppressAutoHyphens/>
        <w:autoSpaceDE w:val="0"/>
        <w:autoSpaceDN w:val="0"/>
        <w:adjustRightInd w:val="0"/>
        <w:ind w:right="-1" w:firstLine="709"/>
        <w:jc w:val="both"/>
        <w:rPr>
          <w:u w:val="single"/>
        </w:rPr>
      </w:pPr>
      <w:r w:rsidRPr="00A212D6">
        <w:t>4</w:t>
      </w:r>
      <w:r w:rsidR="00545956" w:rsidRPr="00A212D6">
        <w:t>) принятие решения о предоставлении муниципальной услуги или об отказе в предоставлении муниципальной услуги;</w:t>
      </w:r>
    </w:p>
    <w:p w:rsidR="007B1AE4" w:rsidRPr="00A212D6" w:rsidRDefault="007649E1" w:rsidP="00A212D6">
      <w:pPr>
        <w:suppressAutoHyphens/>
        <w:autoSpaceDE w:val="0"/>
        <w:autoSpaceDN w:val="0"/>
        <w:adjustRightInd w:val="0"/>
        <w:ind w:right="-1" w:firstLine="709"/>
        <w:jc w:val="both"/>
        <w:rPr>
          <w:u w:val="single"/>
        </w:rPr>
      </w:pPr>
      <w:r w:rsidRPr="00A212D6">
        <w:t>5</w:t>
      </w:r>
      <w:r w:rsidR="00545956" w:rsidRPr="00A212D6">
        <w:t>) выдача (направление) заявителю результата муниципальной услуги.</w:t>
      </w:r>
    </w:p>
    <w:p w:rsidR="007B1AE4" w:rsidRPr="00A212D6" w:rsidRDefault="00B813F5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3.4. Проверка документов и регистрация заявления.</w:t>
      </w:r>
    </w:p>
    <w:p w:rsidR="007B1AE4" w:rsidRPr="00A212D6" w:rsidRDefault="007B1AE4" w:rsidP="00A212D6">
      <w:pPr>
        <w:tabs>
          <w:tab w:val="left" w:pos="142"/>
        </w:tabs>
        <w:ind w:firstLine="709"/>
        <w:jc w:val="both"/>
      </w:pPr>
      <w:r w:rsidRPr="00A212D6">
        <w:t xml:space="preserve">Основанием для начала административной процедуры является получение заявления, поступившего в адрес </w:t>
      </w:r>
      <w:r w:rsidR="00FA5470">
        <w:t>Уполномоченного органа</w:t>
      </w:r>
      <w:r w:rsidRPr="00A212D6">
        <w:t xml:space="preserve"> либо МФЦ. </w:t>
      </w:r>
    </w:p>
    <w:p w:rsidR="007B1AE4" w:rsidRPr="00A212D6" w:rsidRDefault="007B1AE4" w:rsidP="00A212D6">
      <w:pPr>
        <w:tabs>
          <w:tab w:val="left" w:pos="142"/>
        </w:tabs>
        <w:ind w:firstLine="709"/>
        <w:jc w:val="both"/>
      </w:pPr>
      <w:r w:rsidRPr="00A212D6">
        <w:t xml:space="preserve">Заявление может быть направлено заявителем или его представителем посредством почтовой связи заказным письмом с описью вложения либо по электронной почте в </w:t>
      </w:r>
      <w:r w:rsidR="00FA5470">
        <w:t>Уполномоченного органа</w:t>
      </w:r>
      <w:r w:rsidRPr="00A212D6">
        <w:t xml:space="preserve"> или в МФЦ.</w:t>
      </w:r>
    </w:p>
    <w:p w:rsidR="007B1AE4" w:rsidRPr="00A212D6" w:rsidRDefault="007B1AE4" w:rsidP="00A212D6">
      <w:pPr>
        <w:tabs>
          <w:tab w:val="left" w:pos="142"/>
        </w:tabs>
        <w:ind w:firstLine="709"/>
        <w:jc w:val="both"/>
      </w:pPr>
      <w:r w:rsidRPr="00A212D6">
        <w:t xml:space="preserve"> В случае поступления заявления в адрес </w:t>
      </w:r>
      <w:r w:rsidR="00FA5470">
        <w:t>Уполномоченного органа,</w:t>
      </w:r>
      <w:r w:rsidRPr="00A212D6">
        <w:t xml:space="preserve"> специалист</w:t>
      </w:r>
      <w:r w:rsidR="00FA5470">
        <w:t>, ответственный за регистрации корреспонденции</w:t>
      </w:r>
      <w:r w:rsidRPr="00A212D6">
        <w:t xml:space="preserve"> регистрирует поступившее заявление с прилагаемыми к нему документами. В случае поступления заявления в адрес МФЦ, специалист МФЦ регистрирует поступившее заявление с прилагаемыми к нему документами и осуществляет передачу зарегистрированного заявления с прилагаемыми документами специалисту </w:t>
      </w:r>
      <w:r w:rsidR="00FA5470">
        <w:t>Уполномоченного органа</w:t>
      </w:r>
      <w:r w:rsidRPr="00A212D6">
        <w:t>.</w:t>
      </w:r>
    </w:p>
    <w:p w:rsidR="007B1AE4" w:rsidRPr="00A212D6" w:rsidRDefault="007B1AE4" w:rsidP="00A212D6">
      <w:pPr>
        <w:tabs>
          <w:tab w:val="left" w:pos="142"/>
        </w:tabs>
        <w:ind w:firstLine="709"/>
        <w:jc w:val="both"/>
      </w:pPr>
      <w:r w:rsidRPr="00A212D6">
        <w:t xml:space="preserve">При поступлении заявления по электронной почте на адрес </w:t>
      </w:r>
      <w:r w:rsidR="00FA5470">
        <w:t>Уполномоченного органа</w:t>
      </w:r>
      <w:r w:rsidRPr="00A212D6">
        <w:t>, поступившее заявление принимается специалистом, переносится на бумажный носитель с проставлением на нем даты поступления и регистрируется в течение одного рабочего дня. Заявителю по адресу электронной почты, указанному им в заявлении, направляется уведомление о том, что данное заявление зарегистрировано (с указанием даты регистрации). В дальнейшем работа с заявлением, полученным по электронной почте, ведется как с письменным заявлением в соответствии с настоящим Регламентом.</w:t>
      </w:r>
    </w:p>
    <w:p w:rsidR="007B1AE4" w:rsidRPr="00A212D6" w:rsidRDefault="0073535C" w:rsidP="00A212D6">
      <w:pPr>
        <w:tabs>
          <w:tab w:val="left" w:pos="142"/>
        </w:tabs>
        <w:ind w:firstLine="709"/>
        <w:jc w:val="both"/>
      </w:pPr>
      <w:r w:rsidRPr="00A212D6">
        <w:t>Подача з</w:t>
      </w:r>
      <w:r w:rsidR="007B1AE4" w:rsidRPr="00A212D6">
        <w:t xml:space="preserve">аявителем заявления и документов в электронной форме посредством </w:t>
      </w:r>
      <w:r w:rsidR="008461E3" w:rsidRPr="00A212D6">
        <w:t>Единого п</w:t>
      </w:r>
      <w:r w:rsidR="007B1AE4" w:rsidRPr="00A212D6">
        <w:t>ортала</w:t>
      </w:r>
      <w:r w:rsidR="008461E3" w:rsidRPr="00A212D6">
        <w:t xml:space="preserve"> или регионального портала</w:t>
      </w:r>
      <w:r w:rsidR="007B1AE4" w:rsidRPr="00A212D6">
        <w:t xml:space="preserve"> осуществляется путем заполнения интерактивных форм заявления с прикреплением документов, необходимых для получения муниципальной услуги. Заявителю обеспечивается возможность осуществлять с использованием </w:t>
      </w:r>
      <w:r w:rsidR="008461E3" w:rsidRPr="00A212D6">
        <w:t>Единого п</w:t>
      </w:r>
      <w:r w:rsidR="007B1AE4" w:rsidRPr="00A212D6">
        <w:t>ортала</w:t>
      </w:r>
      <w:r w:rsidR="008461E3" w:rsidRPr="00A212D6">
        <w:t xml:space="preserve"> или регионального портала</w:t>
      </w:r>
      <w:r w:rsidR="007B1AE4" w:rsidRPr="00A212D6">
        <w:t xml:space="preserve"> мониторинг хода предоставления муниципальной услуги. Изменения</w:t>
      </w:r>
      <w:r w:rsidRPr="00A212D6">
        <w:t xml:space="preserve"> статуса заявления</w:t>
      </w:r>
      <w:r w:rsidR="007B1AE4" w:rsidRPr="00A212D6">
        <w:t xml:space="preserve"> муниципальной услуги заявитель может отслеживать в режиме реального времени через </w:t>
      </w:r>
      <w:r w:rsidR="008461E3" w:rsidRPr="00A212D6">
        <w:t>Единый п</w:t>
      </w:r>
      <w:r w:rsidR="007B1AE4" w:rsidRPr="00A212D6">
        <w:t xml:space="preserve">ортал </w:t>
      </w:r>
      <w:r w:rsidR="008461E3" w:rsidRPr="00A212D6">
        <w:t xml:space="preserve">или региональный портал </w:t>
      </w:r>
      <w:r w:rsidR="007B1AE4" w:rsidRPr="00A212D6">
        <w:t xml:space="preserve">в личном кабинете пользователя. </w:t>
      </w:r>
    </w:p>
    <w:p w:rsidR="00705A7D" w:rsidRPr="00A212D6" w:rsidRDefault="00FA5470" w:rsidP="00A212D6">
      <w:pPr>
        <w:tabs>
          <w:tab w:val="left" w:pos="142"/>
        </w:tabs>
        <w:ind w:firstLine="709"/>
        <w:jc w:val="both"/>
      </w:pPr>
      <w:r>
        <w:t>Уполномоченный орган</w:t>
      </w:r>
      <w:r w:rsidR="00705A7D" w:rsidRPr="00A212D6">
        <w:t xml:space="preserve"> обеспечивает в срок не позднее одного рабочего дня со дня подачи </w:t>
      </w:r>
      <w:r w:rsidR="00705A7D" w:rsidRPr="00A212D6">
        <w:rPr>
          <w:bCs/>
        </w:rPr>
        <w:t xml:space="preserve">заявления </w:t>
      </w:r>
      <w:r w:rsidR="00705A7D" w:rsidRPr="00A212D6">
        <w:t>на Едином портале, региональном портале, а в случае его поступления в выходной, нерабочий праздничный день, – в следующий за ним первый рабочий день:</w:t>
      </w:r>
    </w:p>
    <w:p w:rsidR="00705A7D" w:rsidRPr="00A212D6" w:rsidRDefault="00705A7D" w:rsidP="00A212D6">
      <w:pPr>
        <w:tabs>
          <w:tab w:val="left" w:pos="142"/>
        </w:tabs>
        <w:ind w:firstLine="709"/>
        <w:jc w:val="both"/>
      </w:pPr>
      <w:r w:rsidRPr="00A212D6"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A212D6">
        <w:rPr>
          <w:bCs/>
        </w:rPr>
        <w:t>заявления</w:t>
      </w:r>
      <w:r w:rsidRPr="00A212D6">
        <w:t>;</w:t>
      </w:r>
    </w:p>
    <w:p w:rsidR="00705A7D" w:rsidRPr="00A212D6" w:rsidRDefault="00705A7D" w:rsidP="00A212D6">
      <w:pPr>
        <w:tabs>
          <w:tab w:val="left" w:pos="142"/>
        </w:tabs>
        <w:ind w:firstLine="709"/>
        <w:jc w:val="both"/>
      </w:pPr>
      <w:r w:rsidRPr="00A212D6">
        <w:t xml:space="preserve">б) регистрацию </w:t>
      </w:r>
      <w:r w:rsidRPr="00A212D6">
        <w:rPr>
          <w:bCs/>
        </w:rPr>
        <w:t xml:space="preserve">заявления </w:t>
      </w:r>
      <w:r w:rsidRPr="00A212D6">
        <w:t xml:space="preserve">и направление заявителю уведомления о регистрации </w:t>
      </w:r>
      <w:r w:rsidRPr="00A212D6">
        <w:rPr>
          <w:bCs/>
        </w:rPr>
        <w:t xml:space="preserve">заявления </w:t>
      </w:r>
      <w:r w:rsidRPr="00A212D6">
        <w:t>либо об отказе в приеме документов, необходимых для предоставления муниципальной услуги.</w:t>
      </w:r>
    </w:p>
    <w:p w:rsidR="00277635" w:rsidRPr="00A212D6" w:rsidRDefault="00841BB0" w:rsidP="00A212D6">
      <w:pPr>
        <w:tabs>
          <w:tab w:val="left" w:pos="142"/>
        </w:tabs>
        <w:ind w:firstLine="709"/>
        <w:jc w:val="both"/>
      </w:pPr>
      <w:r w:rsidRPr="00A212D6">
        <w:t>Критерий принятия решения: наличие либо отсутствие оснований для отказа в приеме докумен</w:t>
      </w:r>
      <w:r w:rsidR="00036D91">
        <w:t>тов, предусмотренных пунктом 2.2</w:t>
      </w:r>
      <w:r w:rsidRPr="00A212D6">
        <w:t>2 Регламента.</w:t>
      </w:r>
    </w:p>
    <w:p w:rsidR="007B1AE4" w:rsidRPr="00A212D6" w:rsidRDefault="007B1AE4" w:rsidP="00A212D6">
      <w:pPr>
        <w:tabs>
          <w:tab w:val="left" w:pos="142"/>
        </w:tabs>
        <w:ind w:firstLine="709"/>
        <w:jc w:val="both"/>
      </w:pPr>
      <w:r w:rsidRPr="00A212D6">
        <w:t>Результатом административной процедуры является регистрация поступи</w:t>
      </w:r>
      <w:r w:rsidR="00672E6B" w:rsidRPr="00A212D6">
        <w:t xml:space="preserve">вшего заявления с приложенными </w:t>
      </w:r>
      <w:r w:rsidRPr="00A212D6">
        <w:t>к нему документами.</w:t>
      </w:r>
    </w:p>
    <w:p w:rsidR="007B1AE4" w:rsidRPr="00A212D6" w:rsidRDefault="007B1AE4" w:rsidP="00A212D6">
      <w:pPr>
        <w:tabs>
          <w:tab w:val="left" w:pos="142"/>
        </w:tabs>
        <w:ind w:firstLine="709"/>
        <w:jc w:val="both"/>
      </w:pPr>
      <w:r w:rsidRPr="00A212D6">
        <w:t xml:space="preserve">Срок выполнения административной процедуры составляет один рабочий день со дня поступления заявления и документов в </w:t>
      </w:r>
      <w:r w:rsidR="00FA5470">
        <w:t>Уполномоченный орган</w:t>
      </w:r>
      <w:r w:rsidRPr="00A212D6">
        <w:t>.</w:t>
      </w:r>
    </w:p>
    <w:p w:rsidR="000F2671" w:rsidRPr="00A212D6" w:rsidRDefault="000F2671" w:rsidP="00A212D6">
      <w:pPr>
        <w:tabs>
          <w:tab w:val="left" w:pos="142"/>
        </w:tabs>
        <w:ind w:firstLine="709"/>
        <w:jc w:val="both"/>
      </w:pPr>
      <w:r w:rsidRPr="00A212D6">
        <w:t>3.5. Получение сведений посредством СМЭВ.</w:t>
      </w:r>
    </w:p>
    <w:p w:rsidR="000F2671" w:rsidRPr="00A212D6" w:rsidRDefault="000F2671" w:rsidP="00A212D6">
      <w:pPr>
        <w:tabs>
          <w:tab w:val="left" w:pos="142"/>
        </w:tabs>
        <w:ind w:firstLine="709"/>
        <w:jc w:val="both"/>
      </w:pPr>
      <w:r w:rsidRPr="00A212D6">
        <w:t>Осуществление межведомственного взаимодействия по получению документов, необходимых для предоставления муниципальной услуги.</w:t>
      </w:r>
    </w:p>
    <w:p w:rsidR="000F2671" w:rsidRPr="00A212D6" w:rsidRDefault="000F2671" w:rsidP="00A212D6">
      <w:pPr>
        <w:tabs>
          <w:tab w:val="left" w:pos="142"/>
        </w:tabs>
        <w:ind w:firstLine="709"/>
        <w:jc w:val="both"/>
      </w:pPr>
      <w:r w:rsidRPr="00A212D6">
        <w:t xml:space="preserve">Основанием для начала административной процедуры осуществления межведомственного взаимодействия является поступление в </w:t>
      </w:r>
      <w:r w:rsidR="00672E6B" w:rsidRPr="00A212D6">
        <w:t xml:space="preserve">Уполномоченный орган </w:t>
      </w:r>
      <w:r w:rsidRPr="00A212D6">
        <w:t>заявления заявителя о предоставлении муниципальной услуги.</w:t>
      </w:r>
    </w:p>
    <w:p w:rsidR="000F2671" w:rsidRPr="00A212D6" w:rsidRDefault="000F2671" w:rsidP="00A212D6">
      <w:pPr>
        <w:tabs>
          <w:tab w:val="left" w:pos="142"/>
        </w:tabs>
        <w:ind w:firstLine="709"/>
        <w:jc w:val="both"/>
      </w:pPr>
      <w:r w:rsidRPr="00A212D6">
        <w:t>Межведомственное взаимодействие осуществляется в соответствии с действующим законодательством в электронной форме с использованием:</w:t>
      </w:r>
    </w:p>
    <w:p w:rsidR="000F2671" w:rsidRPr="00A212D6" w:rsidRDefault="000F2671" w:rsidP="00A212D6">
      <w:pPr>
        <w:tabs>
          <w:tab w:val="left" w:pos="142"/>
        </w:tabs>
        <w:ind w:firstLine="709"/>
        <w:jc w:val="both"/>
      </w:pPr>
      <w:r w:rsidRPr="00A212D6">
        <w:t>- государственной информационной системы Красноярского края «Региональная система межведомственного электронного взаимодействия «Енисей-ГУ»;</w:t>
      </w:r>
    </w:p>
    <w:p w:rsidR="000F2671" w:rsidRPr="00A212D6" w:rsidRDefault="000F2671" w:rsidP="00A212D6">
      <w:pPr>
        <w:tabs>
          <w:tab w:val="left" w:pos="142"/>
        </w:tabs>
        <w:ind w:firstLine="709"/>
        <w:jc w:val="both"/>
      </w:pPr>
      <w:r w:rsidRPr="00A212D6">
        <w:t>- факсимильной связи, почтовым отправлением.</w:t>
      </w:r>
    </w:p>
    <w:p w:rsidR="000F2671" w:rsidRPr="00A212D6" w:rsidRDefault="000F2671" w:rsidP="00A212D6">
      <w:pPr>
        <w:tabs>
          <w:tab w:val="left" w:pos="142"/>
        </w:tabs>
        <w:ind w:firstLine="709"/>
        <w:jc w:val="both"/>
      </w:pPr>
      <w:r w:rsidRPr="00A212D6">
        <w:t>Направление запроса средствами факсимильной связи осуществляется с последующей досылкой запроса в письменной форме почтовым отправлением. </w:t>
      </w:r>
    </w:p>
    <w:p w:rsidR="000F2671" w:rsidRPr="00A212D6" w:rsidRDefault="000F2671" w:rsidP="00A212D6">
      <w:pPr>
        <w:tabs>
          <w:tab w:val="left" w:pos="142"/>
        </w:tabs>
        <w:ind w:firstLine="709"/>
        <w:jc w:val="both"/>
      </w:pPr>
      <w:r w:rsidRPr="00A212D6">
        <w:t xml:space="preserve">Межведомственное взаимодействие включает в себя направление специалистом  </w:t>
      </w:r>
      <w:r w:rsidR="00FA5470">
        <w:t>Уполномоченного органа</w:t>
      </w:r>
      <w:r w:rsidRPr="00A212D6">
        <w:t xml:space="preserve"> запросов и получение документов, необходимых для получения заявителем муниципальной услуги. В соответствии со статьей 7.2 Федерального закона № 210-ФЗ срок подготовки и направления ответа на межведомственный запрос о предоставлении документов и информации не может превышать </w:t>
      </w:r>
      <w:r w:rsidR="00CC0C31" w:rsidRPr="00A212D6">
        <w:t xml:space="preserve">пяти </w:t>
      </w:r>
      <w:r w:rsidRPr="00A212D6">
        <w:t>рабочих дней со дня поступления межведомственного запроса.</w:t>
      </w:r>
    </w:p>
    <w:p w:rsidR="00841BB0" w:rsidRPr="00A212D6" w:rsidRDefault="00841BB0" w:rsidP="00A212D6">
      <w:pPr>
        <w:tabs>
          <w:tab w:val="left" w:pos="142"/>
        </w:tabs>
        <w:ind w:firstLine="709"/>
        <w:jc w:val="both"/>
      </w:pPr>
      <w:r w:rsidRPr="00A212D6">
        <w:t xml:space="preserve">Критерий принятия решения: </w:t>
      </w:r>
      <w:r w:rsidRPr="00A212D6">
        <w:rPr>
          <w:bCs/>
        </w:rPr>
        <w:t>отсутствие документов, необходимых для предоставления муниципальной услуги, находящихся в распоряжении государственных органов (организаций).</w:t>
      </w:r>
    </w:p>
    <w:p w:rsidR="000F2671" w:rsidRPr="00A212D6" w:rsidRDefault="000F2671" w:rsidP="00A212D6">
      <w:pPr>
        <w:tabs>
          <w:tab w:val="left" w:pos="142"/>
        </w:tabs>
        <w:ind w:firstLine="709"/>
        <w:jc w:val="both"/>
      </w:pPr>
      <w:r w:rsidRPr="00A212D6">
        <w:t>Результатом межведомственного взаимодействия является получение запрашиваемых документов, необходимых для предоставления муниципальной услуги.</w:t>
      </w:r>
    </w:p>
    <w:p w:rsidR="00705A7D" w:rsidRPr="00A212D6" w:rsidRDefault="00841BB0" w:rsidP="00A212D6">
      <w:pPr>
        <w:tabs>
          <w:tab w:val="left" w:pos="142"/>
        </w:tabs>
        <w:ind w:firstLine="709"/>
        <w:jc w:val="both"/>
      </w:pPr>
      <w:r w:rsidRPr="00A212D6">
        <w:rPr>
          <w:bCs/>
        </w:rPr>
        <w:t>Срок выполнения административной процедуры</w:t>
      </w:r>
      <w:r w:rsidR="00705A7D" w:rsidRPr="00A212D6">
        <w:rPr>
          <w:bCs/>
        </w:rPr>
        <w:t xml:space="preserve"> по направлению межведомственных </w:t>
      </w:r>
      <w:proofErr w:type="spellStart"/>
      <w:r w:rsidR="00705A7D" w:rsidRPr="00A212D6">
        <w:rPr>
          <w:bCs/>
        </w:rPr>
        <w:t>запросов</w:t>
      </w:r>
      <w:proofErr w:type="gramStart"/>
      <w:r w:rsidR="00705A7D" w:rsidRPr="00A212D6">
        <w:rPr>
          <w:bCs/>
        </w:rPr>
        <w:t>:в</w:t>
      </w:r>
      <w:proofErr w:type="spellEnd"/>
      <w:proofErr w:type="gramEnd"/>
      <w:r w:rsidR="00705A7D" w:rsidRPr="00A212D6">
        <w:rPr>
          <w:bCs/>
        </w:rPr>
        <w:t xml:space="preserve"> день регистрации заявления и документов.</w:t>
      </w:r>
    </w:p>
    <w:p w:rsidR="007B1AE4" w:rsidRPr="00A212D6" w:rsidRDefault="00841BB0" w:rsidP="00A212D6">
      <w:pPr>
        <w:tabs>
          <w:tab w:val="left" w:pos="142"/>
        </w:tabs>
        <w:ind w:firstLine="709"/>
        <w:jc w:val="both"/>
      </w:pPr>
      <w:r w:rsidRPr="00A212D6">
        <w:t>3.6. Рассмотрение документов и сведений</w:t>
      </w:r>
      <w:r w:rsidR="007B1AE4" w:rsidRPr="00A212D6">
        <w:t>.</w:t>
      </w:r>
    </w:p>
    <w:p w:rsidR="00AA193F" w:rsidRPr="00A212D6" w:rsidRDefault="007B1AE4" w:rsidP="00A212D6">
      <w:pPr>
        <w:ind w:firstLine="709"/>
        <w:jc w:val="both"/>
      </w:pPr>
      <w:r w:rsidRPr="00A212D6">
        <w:t xml:space="preserve">Основанием для начала административной процедуры является </w:t>
      </w:r>
      <w:r w:rsidR="00AA193F" w:rsidRPr="00A212D6">
        <w:rPr>
          <w:bCs/>
        </w:rPr>
        <w:t>пакет</w:t>
      </w:r>
      <w:r w:rsidR="00F07682" w:rsidRPr="00A212D6">
        <w:rPr>
          <w:bCs/>
        </w:rPr>
        <w:t xml:space="preserve"> зарегистрированных документов, </w:t>
      </w:r>
      <w:r w:rsidR="00AA193F" w:rsidRPr="00A212D6">
        <w:rPr>
          <w:bCs/>
        </w:rPr>
        <w:t xml:space="preserve">поступивших специалисту </w:t>
      </w:r>
      <w:r w:rsidR="00036D91">
        <w:rPr>
          <w:bCs/>
        </w:rPr>
        <w:t>Уполномоченного органа.</w:t>
      </w:r>
    </w:p>
    <w:p w:rsidR="007B1AE4" w:rsidRPr="00A212D6" w:rsidRDefault="00036D91" w:rsidP="00A212D6">
      <w:pPr>
        <w:ind w:firstLine="709"/>
        <w:jc w:val="both"/>
      </w:pPr>
      <w:r>
        <w:t>С</w:t>
      </w:r>
      <w:r w:rsidR="007B1AE4" w:rsidRPr="00A212D6">
        <w:t xml:space="preserve">пециалист </w:t>
      </w:r>
      <w:r>
        <w:t xml:space="preserve">Уполномоченного </w:t>
      </w:r>
      <w:proofErr w:type="spellStart"/>
      <w:r>
        <w:t>органа</w:t>
      </w:r>
      <w:r w:rsidR="007B1AE4" w:rsidRPr="00A212D6">
        <w:t>в</w:t>
      </w:r>
      <w:proofErr w:type="spellEnd"/>
      <w:r w:rsidR="007B1AE4" w:rsidRPr="00A212D6">
        <w:t xml:space="preserve"> течение трех рабочих дней рассматривает заявление и приложенные к нему документы и проставляет резолюцию с поручением специалисту о рассмотрении представленных документов.</w:t>
      </w:r>
    </w:p>
    <w:p w:rsidR="007B1AE4" w:rsidRPr="00A212D6" w:rsidRDefault="007B1AE4" w:rsidP="00A212D6">
      <w:pPr>
        <w:ind w:firstLine="709"/>
        <w:jc w:val="both"/>
      </w:pPr>
      <w:r w:rsidRPr="00A212D6">
        <w:t xml:space="preserve">Специалист проводит проверку представленных документов в отношении преимущественного положения заявителя в сфере распространения наружной рекламы и наличия либо отсутствия согласований (заключений) уполномоченных органов (заявитель вправе самостоятельно получить от уполномоченных органов такое согласование и представить его в </w:t>
      </w:r>
      <w:r w:rsidR="00036D91">
        <w:t>Уполномоченный орган</w:t>
      </w:r>
      <w:r w:rsidRPr="00A212D6">
        <w:t>).</w:t>
      </w:r>
    </w:p>
    <w:p w:rsidR="007B1AE4" w:rsidRPr="00A212D6" w:rsidRDefault="001D4AFF" w:rsidP="00A212D6">
      <w:pPr>
        <w:ind w:firstLine="709"/>
        <w:jc w:val="both"/>
      </w:pPr>
      <w:r w:rsidRPr="00A212D6">
        <w:t xml:space="preserve">При отсутствии согласований (заключений) уполномоченных органов </w:t>
      </w:r>
      <w:r w:rsidR="00036D91">
        <w:t>Уполномоченный орган</w:t>
      </w:r>
      <w:r w:rsidRPr="00A212D6">
        <w:t xml:space="preserve"> прово</w:t>
      </w:r>
      <w:r w:rsidR="007B1AE4" w:rsidRPr="00A212D6">
        <w:t>д</w:t>
      </w:r>
      <w:r w:rsidRPr="00A212D6">
        <w:t>ит</w:t>
      </w:r>
      <w:r w:rsidR="007B1AE4" w:rsidRPr="00A212D6">
        <w:t xml:space="preserve"> согласовани</w:t>
      </w:r>
      <w:r w:rsidRPr="00A212D6">
        <w:t>я</w:t>
      </w:r>
      <w:r w:rsidR="007B1AE4" w:rsidRPr="00A212D6">
        <w:t xml:space="preserve"> с уполномоченными органами.</w:t>
      </w:r>
    </w:p>
    <w:p w:rsidR="007B1AE4" w:rsidRPr="00A212D6" w:rsidRDefault="007B1AE4" w:rsidP="00A212D6">
      <w:pPr>
        <w:ind w:firstLine="709"/>
        <w:jc w:val="both"/>
      </w:pPr>
      <w:r w:rsidRPr="00A212D6">
        <w:t>Административная процедура не проводится в случае предоставления заявителем согласований (заключений) уполномоченных органов одновременно с заявлением.</w:t>
      </w:r>
    </w:p>
    <w:p w:rsidR="007B1AE4" w:rsidRPr="00A212D6" w:rsidRDefault="00036D91" w:rsidP="00A212D6">
      <w:pPr>
        <w:ind w:firstLine="709"/>
        <w:jc w:val="both"/>
      </w:pPr>
      <w:r w:rsidRPr="00036D91">
        <w:t>С</w:t>
      </w:r>
      <w:r w:rsidR="00AA193F" w:rsidRPr="00036D91">
        <w:t>пециалист</w:t>
      </w:r>
      <w:r w:rsidR="007B1AE4" w:rsidRPr="00036D91">
        <w:t xml:space="preserve"> </w:t>
      </w:r>
      <w:r w:rsidRPr="00036D91">
        <w:t>Уполномоченного</w:t>
      </w:r>
      <w:r>
        <w:t xml:space="preserve"> органа </w:t>
      </w:r>
      <w:r w:rsidR="00AA193F" w:rsidRPr="00A212D6">
        <w:t xml:space="preserve">передает </w:t>
      </w:r>
      <w:r w:rsidR="007B1AE4" w:rsidRPr="00A212D6">
        <w:t>заявлени</w:t>
      </w:r>
      <w:r w:rsidR="00AA193F" w:rsidRPr="00A212D6">
        <w:t>е</w:t>
      </w:r>
      <w:r w:rsidR="007B1AE4" w:rsidRPr="00A212D6">
        <w:t xml:space="preserve"> и приложенны</w:t>
      </w:r>
      <w:r w:rsidR="00D470DC" w:rsidRPr="00A212D6">
        <w:t xml:space="preserve">е </w:t>
      </w:r>
      <w:proofErr w:type="gramStart"/>
      <w:r w:rsidR="00D470DC" w:rsidRPr="00A212D6">
        <w:t>к нему документы</w:t>
      </w:r>
      <w:r w:rsidR="007B1AE4" w:rsidRPr="00A212D6">
        <w:t xml:space="preserve"> специалисту с резолюцией о проведении согласований с уполномоченными органами в соответствии</w:t>
      </w:r>
      <w:proofErr w:type="gramEnd"/>
      <w:r w:rsidR="007B1AE4" w:rsidRPr="00A212D6">
        <w:t xml:space="preserve"> с их компетенцией. Для проведения согласований специалист в течение </w:t>
      </w:r>
      <w:r w:rsidR="00A1202C" w:rsidRPr="00A212D6">
        <w:t>одного</w:t>
      </w:r>
      <w:r w:rsidR="007B1AE4" w:rsidRPr="00A212D6">
        <w:t xml:space="preserve"> рабочего дня осуществляет подготовку </w:t>
      </w:r>
      <w:r w:rsidR="0031518C" w:rsidRPr="00A212D6">
        <w:t xml:space="preserve">листа согласования </w:t>
      </w:r>
      <w:r w:rsidR="007B1AE4" w:rsidRPr="00A212D6">
        <w:t>с приложением следующих документов:</w:t>
      </w:r>
    </w:p>
    <w:p w:rsidR="0031518C" w:rsidRPr="00A212D6" w:rsidRDefault="0031518C" w:rsidP="00A212D6">
      <w:pPr>
        <w:widowControl w:val="0"/>
        <w:autoSpaceDE w:val="0"/>
        <w:autoSpaceDN w:val="0"/>
        <w:adjustRightInd w:val="0"/>
        <w:ind w:firstLine="709"/>
        <w:jc w:val="both"/>
      </w:pPr>
      <w:r w:rsidRPr="00A212D6">
        <w:t xml:space="preserve">- </w:t>
      </w:r>
      <w:proofErr w:type="spellStart"/>
      <w:r w:rsidRPr="00A212D6">
        <w:t>фотофиксацию</w:t>
      </w:r>
      <w:proofErr w:type="spellEnd"/>
      <w:r w:rsidRPr="00A212D6">
        <w:t xml:space="preserve"> – фотографию предполагаемого места размещения рекламной конструкции, </w:t>
      </w:r>
      <w:proofErr w:type="gramStart"/>
      <w:r w:rsidRPr="00A212D6">
        <w:t>позволяющая</w:t>
      </w:r>
      <w:proofErr w:type="gramEnd"/>
      <w:r w:rsidRPr="00A212D6">
        <w:t xml:space="preserve"> однозначно составить представление о том, какие близлежащие рекламные конструкции, дорожные знаки, дорожные сооружения, здания, участки дороги находятся вблизи предполагаемого места установки рекламной конструкции;</w:t>
      </w:r>
    </w:p>
    <w:p w:rsidR="00D470DC" w:rsidRPr="00A212D6" w:rsidRDefault="0031518C" w:rsidP="00A212D6">
      <w:pPr>
        <w:widowControl w:val="0"/>
        <w:autoSpaceDE w:val="0"/>
        <w:autoSpaceDN w:val="0"/>
        <w:adjustRightInd w:val="0"/>
        <w:ind w:firstLine="709"/>
        <w:jc w:val="both"/>
      </w:pPr>
      <w:r w:rsidRPr="00A212D6">
        <w:t>- схему привязки рекламной конструкции на плане территории поселения с указанием предполагаемого места установки рекламной конструкции, а также расстояния до ближайших существующих объектов (зданий, дорожных знаков, пешеходных переходов, перекрестков, светофоров, ближайших рекламных конструкций, остановок и т.д.) (предоставляется в случае размещения отдельно стоящей стационарной рекламной конструкции);</w:t>
      </w:r>
    </w:p>
    <w:p w:rsidR="0031518C" w:rsidRPr="00A212D6" w:rsidRDefault="0031518C" w:rsidP="00A212D6">
      <w:pPr>
        <w:widowControl w:val="0"/>
        <w:autoSpaceDE w:val="0"/>
        <w:autoSpaceDN w:val="0"/>
        <w:adjustRightInd w:val="0"/>
        <w:ind w:firstLine="709"/>
        <w:jc w:val="both"/>
      </w:pPr>
      <w:r w:rsidRPr="00A212D6">
        <w:t>- проектную документацию размещения рекламной конструкции:</w:t>
      </w:r>
    </w:p>
    <w:p w:rsidR="0031518C" w:rsidRPr="00A212D6" w:rsidRDefault="0031518C" w:rsidP="00A212D6">
      <w:pPr>
        <w:autoSpaceDE w:val="0"/>
        <w:autoSpaceDN w:val="0"/>
        <w:adjustRightInd w:val="0"/>
        <w:ind w:firstLine="709"/>
        <w:jc w:val="both"/>
      </w:pPr>
      <w:r w:rsidRPr="00A212D6">
        <w:t>конструктивные чертежи рекламной конструкции и способов ее крепления, подтвержденные расчетами конструкций и расчетами основания фундамента по несущей способности и деформациям;</w:t>
      </w:r>
    </w:p>
    <w:p w:rsidR="0031518C" w:rsidRPr="00A212D6" w:rsidRDefault="0031518C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проект электроустановки рекламной конструкции (за исключением </w:t>
      </w:r>
      <w:proofErr w:type="gramStart"/>
      <w:r w:rsidRPr="00A212D6">
        <w:t>случаев отсутствия возможности подключения рекламной конструкции</w:t>
      </w:r>
      <w:proofErr w:type="gramEnd"/>
      <w:r w:rsidRPr="00A212D6">
        <w:t xml:space="preserve"> к источнику энергоснабжения);</w:t>
      </w:r>
    </w:p>
    <w:p w:rsidR="0031518C" w:rsidRPr="00A212D6" w:rsidRDefault="0031518C" w:rsidP="00A212D6">
      <w:pPr>
        <w:autoSpaceDE w:val="0"/>
        <w:autoSpaceDN w:val="0"/>
        <w:adjustRightInd w:val="0"/>
        <w:ind w:firstLine="709"/>
        <w:jc w:val="both"/>
      </w:pPr>
      <w:r w:rsidRPr="00A212D6">
        <w:t>заключение о техническом состоянии и несущей способности кровли здания, сооружения, павильона (для крышных установок);</w:t>
      </w:r>
    </w:p>
    <w:p w:rsidR="0031518C" w:rsidRPr="00A212D6" w:rsidRDefault="0031518C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заключение о независимой оценке пожарного риска в случае размещения </w:t>
      </w:r>
      <w:proofErr w:type="spellStart"/>
      <w:r w:rsidRPr="00A212D6">
        <w:t>медиафасада</w:t>
      </w:r>
      <w:proofErr w:type="spellEnd"/>
      <w:r w:rsidRPr="00A212D6">
        <w:t xml:space="preserve"> на существующем остеклении здания, строения, сооружения.</w:t>
      </w:r>
    </w:p>
    <w:p w:rsidR="007B1AE4" w:rsidRPr="00A212D6" w:rsidRDefault="007806CF" w:rsidP="00A212D6">
      <w:pPr>
        <w:ind w:firstLine="709"/>
        <w:jc w:val="both"/>
      </w:pPr>
      <w:r w:rsidRPr="00A212D6">
        <w:t xml:space="preserve">Лист согласования </w:t>
      </w:r>
      <w:r w:rsidR="007B1AE4" w:rsidRPr="00A212D6">
        <w:t>направля</w:t>
      </w:r>
      <w:r w:rsidRPr="00A212D6">
        <w:t>е</w:t>
      </w:r>
      <w:r w:rsidR="007B1AE4" w:rsidRPr="00A212D6">
        <w:t>тся в уполномоченные органы на согласование.</w:t>
      </w:r>
    </w:p>
    <w:p w:rsidR="007B1AE4" w:rsidRPr="00A212D6" w:rsidRDefault="007B1AE4" w:rsidP="00A212D6">
      <w:pPr>
        <w:ind w:firstLine="709"/>
        <w:jc w:val="both"/>
      </w:pPr>
      <w:r w:rsidRPr="00A212D6">
        <w:t xml:space="preserve">Уполномоченные органы в </w:t>
      </w:r>
      <w:r w:rsidR="007806CF" w:rsidRPr="00A212D6">
        <w:t>тридцати</w:t>
      </w:r>
      <w:r w:rsidRPr="00A212D6">
        <w:t xml:space="preserve">дневный срок, начиная </w:t>
      </w:r>
      <w:proofErr w:type="gramStart"/>
      <w:r w:rsidRPr="00A212D6">
        <w:t>с даты получения</w:t>
      </w:r>
      <w:proofErr w:type="gramEnd"/>
      <w:r w:rsidRPr="00A212D6">
        <w:t xml:space="preserve"> </w:t>
      </w:r>
      <w:r w:rsidR="007806CF" w:rsidRPr="00A212D6">
        <w:t>листа согласования</w:t>
      </w:r>
      <w:r w:rsidRPr="00A212D6">
        <w:t>, определяют возможность установки рекламной конструкции в соответствии с полномочиями</w:t>
      </w:r>
      <w:r w:rsidR="007806CF" w:rsidRPr="00A212D6">
        <w:t xml:space="preserve">, относящимися к их компетенции. </w:t>
      </w:r>
      <w:r w:rsidRPr="00A212D6">
        <w:t xml:space="preserve">В случае несоответствия проекта рекламной конструкции и (или) невозможности размещения в заявленном месте такой рекламной конструкции </w:t>
      </w:r>
      <w:r w:rsidR="007806CF" w:rsidRPr="00A212D6">
        <w:t xml:space="preserve">оформляется заключение (письмо) с </w:t>
      </w:r>
      <w:r w:rsidRPr="00A212D6">
        <w:t>указан</w:t>
      </w:r>
      <w:r w:rsidR="007806CF" w:rsidRPr="00A212D6">
        <w:t>ием</w:t>
      </w:r>
      <w:r w:rsidRPr="00A212D6">
        <w:t xml:space="preserve"> причины со ссылками на нормативные акты и технические нормы, действующие в сфере компетенции уполномоченных органов.</w:t>
      </w:r>
    </w:p>
    <w:p w:rsidR="001D4AFF" w:rsidRPr="00A212D6" w:rsidRDefault="001D4AFF" w:rsidP="00A212D6">
      <w:pPr>
        <w:ind w:firstLine="709"/>
        <w:jc w:val="both"/>
      </w:pPr>
      <w:r w:rsidRPr="00A212D6">
        <w:t>При наличии предусмотренных согласований уполномоченных органов специалист проводит проверку документов на их соответствие требованиям действующего законодательства.</w:t>
      </w:r>
    </w:p>
    <w:p w:rsidR="001D4AFF" w:rsidRPr="00A212D6" w:rsidRDefault="001D4AFF" w:rsidP="00A212D6">
      <w:pPr>
        <w:ind w:firstLine="709"/>
        <w:jc w:val="both"/>
      </w:pPr>
      <w:r w:rsidRPr="00A212D6">
        <w:t>Далее ответственный исполнитель проверяет приложенные к заявлению документы на соответствие требованиям действующего законодательства.</w:t>
      </w:r>
    </w:p>
    <w:p w:rsidR="001D4AFF" w:rsidRPr="00A212D6" w:rsidRDefault="001D4AFF" w:rsidP="00A212D6">
      <w:pPr>
        <w:ind w:firstLine="709"/>
        <w:jc w:val="both"/>
      </w:pPr>
      <w:r w:rsidRPr="00A212D6">
        <w:t>В случае если приложенные к заявлению документы не соответствуют требованиям законодательства по составу, форме или содержанию, исполнитель подготавливает отказ в предоставлении муниципальной услуги с указанием причин, послуживших основанием для отказа в предоставлении муниципальной услуги (далее – отказ).</w:t>
      </w:r>
    </w:p>
    <w:p w:rsidR="001D4AFF" w:rsidRPr="00A212D6" w:rsidRDefault="001D4AFF" w:rsidP="00A212D6">
      <w:pPr>
        <w:ind w:firstLine="709"/>
        <w:jc w:val="both"/>
        <w:rPr>
          <w:bCs/>
        </w:rPr>
      </w:pPr>
      <w:r w:rsidRPr="00A212D6">
        <w:rPr>
          <w:bCs/>
        </w:rPr>
        <w:t xml:space="preserve">Отказ подписывается Главой </w:t>
      </w:r>
      <w:r w:rsidR="007A21B6" w:rsidRPr="00A212D6">
        <w:rPr>
          <w:bCs/>
        </w:rPr>
        <w:t>муниципального округа</w:t>
      </w:r>
      <w:r w:rsidRPr="00A212D6">
        <w:rPr>
          <w:bCs/>
        </w:rPr>
        <w:t xml:space="preserve"> и направляется заявителю способом, определенным заявителем в заявлении не </w:t>
      </w:r>
      <w:proofErr w:type="gramStart"/>
      <w:r w:rsidRPr="00A212D6">
        <w:rPr>
          <w:bCs/>
        </w:rPr>
        <w:t xml:space="preserve">позднее рабочего дня, следующего за днем </w:t>
      </w:r>
      <w:r w:rsidR="00960BF0" w:rsidRPr="00A212D6">
        <w:t xml:space="preserve">принятия решения по </w:t>
      </w:r>
      <w:r w:rsidRPr="00A212D6">
        <w:rPr>
          <w:bCs/>
        </w:rPr>
        <w:t>заявлени</w:t>
      </w:r>
      <w:r w:rsidR="00960BF0" w:rsidRPr="00A212D6">
        <w:rPr>
          <w:bCs/>
        </w:rPr>
        <w:t>ю</w:t>
      </w:r>
      <w:r w:rsidR="00036D91">
        <w:rPr>
          <w:bCs/>
        </w:rPr>
        <w:t xml:space="preserve"> </w:t>
      </w:r>
      <w:r w:rsidRPr="00A212D6">
        <w:rPr>
          <w:bCs/>
        </w:rPr>
        <w:t>либо выдается</w:t>
      </w:r>
      <w:proofErr w:type="gramEnd"/>
      <w:r w:rsidRPr="00A212D6">
        <w:rPr>
          <w:bCs/>
        </w:rPr>
        <w:t xml:space="preserve"> в день личного обращения за получением указанного решения в </w:t>
      </w:r>
      <w:r w:rsidR="00036D91">
        <w:rPr>
          <w:bCs/>
        </w:rPr>
        <w:t>Уполномоченный орган</w:t>
      </w:r>
      <w:r w:rsidRPr="00A212D6">
        <w:rPr>
          <w:bCs/>
        </w:rPr>
        <w:t xml:space="preserve"> либо в МФЦ.</w:t>
      </w:r>
    </w:p>
    <w:p w:rsidR="0093613D" w:rsidRPr="00A212D6" w:rsidRDefault="0093613D" w:rsidP="00A212D6">
      <w:pPr>
        <w:ind w:firstLine="709"/>
        <w:jc w:val="both"/>
      </w:pPr>
      <w:r w:rsidRPr="00A212D6">
        <w:t>Критерий принятия решения: наличие/ отсутствие оснований для отказа в приеме документ</w:t>
      </w:r>
      <w:r w:rsidR="00036D91">
        <w:t>ов, предусмотренных пунктом 2.24</w:t>
      </w:r>
      <w:r w:rsidRPr="00A212D6">
        <w:t xml:space="preserve"> Регламента.</w:t>
      </w:r>
    </w:p>
    <w:p w:rsidR="0093613D" w:rsidRPr="00A212D6" w:rsidRDefault="0093613D" w:rsidP="00A212D6">
      <w:pPr>
        <w:ind w:firstLine="709"/>
        <w:jc w:val="both"/>
      </w:pPr>
      <w:r w:rsidRPr="00A212D6">
        <w:t>Результатом административной процедуры является принятие решения о предоставлении либо отказе в предоставлении муниципальной услуги.</w:t>
      </w:r>
    </w:p>
    <w:p w:rsidR="00960BF0" w:rsidRPr="00A212D6" w:rsidRDefault="0093613D" w:rsidP="00A212D6">
      <w:pPr>
        <w:ind w:firstLine="709"/>
        <w:jc w:val="both"/>
        <w:rPr>
          <w:bCs/>
        </w:rPr>
      </w:pPr>
      <w:r w:rsidRPr="00A212D6">
        <w:rPr>
          <w:bCs/>
        </w:rPr>
        <w:t>Срок выполнения административной процедуры составляет</w:t>
      </w:r>
      <w:r w:rsidR="00960BF0" w:rsidRPr="00A212D6">
        <w:rPr>
          <w:bCs/>
        </w:rPr>
        <w:t>:</w:t>
      </w:r>
    </w:p>
    <w:p w:rsidR="0093613D" w:rsidRPr="00A212D6" w:rsidRDefault="00960BF0" w:rsidP="00A212D6">
      <w:pPr>
        <w:ind w:firstLine="709"/>
        <w:jc w:val="both"/>
        <w:rPr>
          <w:bCs/>
        </w:rPr>
      </w:pPr>
      <w:r w:rsidRPr="00A212D6">
        <w:rPr>
          <w:bCs/>
        </w:rPr>
        <w:t>1)</w:t>
      </w:r>
      <w:r w:rsidR="00036D91">
        <w:rPr>
          <w:bCs/>
        </w:rPr>
        <w:t xml:space="preserve"> </w:t>
      </w:r>
      <w:r w:rsidR="00E317E7" w:rsidRPr="00A212D6">
        <w:rPr>
          <w:bCs/>
        </w:rPr>
        <w:t xml:space="preserve">для </w:t>
      </w:r>
      <w:r w:rsidR="00E317E7" w:rsidRPr="00A212D6">
        <w:t>получения разрешения на установку и эксплуатацию рекламной конструкции</w:t>
      </w:r>
      <w:r w:rsidR="00036D91">
        <w:t xml:space="preserve"> </w:t>
      </w:r>
      <w:r w:rsidR="0093613D" w:rsidRPr="00A212D6">
        <w:rPr>
          <w:bCs/>
        </w:rPr>
        <w:t>н</w:t>
      </w:r>
      <w:r w:rsidR="00C97468" w:rsidRPr="00A212D6">
        <w:rPr>
          <w:bCs/>
        </w:rPr>
        <w:t>е более 12</w:t>
      </w:r>
      <w:r w:rsidR="00E317E7" w:rsidRPr="00A212D6">
        <w:rPr>
          <w:bCs/>
        </w:rPr>
        <w:t xml:space="preserve"> календарных дней;</w:t>
      </w:r>
    </w:p>
    <w:p w:rsidR="00E317E7" w:rsidRPr="00A212D6" w:rsidRDefault="00E317E7" w:rsidP="00A212D6">
      <w:pPr>
        <w:ind w:firstLine="709"/>
        <w:jc w:val="both"/>
        <w:rPr>
          <w:bCs/>
        </w:rPr>
      </w:pPr>
      <w:r w:rsidRPr="00A212D6">
        <w:rPr>
          <w:bCs/>
        </w:rPr>
        <w:t xml:space="preserve">2) </w:t>
      </w:r>
      <w:r w:rsidRPr="00A212D6">
        <w:t xml:space="preserve">для аннулирования разрешения на установку и эксплуатацию рекламной конструкции не более </w:t>
      </w:r>
      <w:r w:rsidR="00C97468" w:rsidRPr="00A212D6">
        <w:t>7</w:t>
      </w:r>
      <w:r w:rsidRPr="00A212D6">
        <w:t xml:space="preserve"> календарных дней.</w:t>
      </w:r>
    </w:p>
    <w:p w:rsidR="0093613D" w:rsidRPr="00A212D6" w:rsidRDefault="0093613D" w:rsidP="00A212D6">
      <w:pPr>
        <w:ind w:firstLine="709"/>
        <w:jc w:val="both"/>
        <w:rPr>
          <w:bCs/>
          <w:u w:val="single"/>
        </w:rPr>
      </w:pPr>
      <w:r w:rsidRPr="00A212D6">
        <w:rPr>
          <w:bCs/>
        </w:rPr>
        <w:t>3.7.Принятие решения о предоставлении муниципальной услуги или об отказе в предоставлении муниципальной услуги.</w:t>
      </w:r>
    </w:p>
    <w:p w:rsidR="006806B8" w:rsidRPr="00A212D6" w:rsidRDefault="0093613D" w:rsidP="00A212D6">
      <w:pPr>
        <w:ind w:firstLine="709"/>
        <w:jc w:val="both"/>
        <w:rPr>
          <w:bCs/>
        </w:rPr>
      </w:pPr>
      <w:r w:rsidRPr="00A212D6">
        <w:rPr>
          <w:bCs/>
        </w:rPr>
        <w:t xml:space="preserve">Основанием для начала административной процедуры является получение </w:t>
      </w:r>
      <w:r w:rsidR="00036D91">
        <w:rPr>
          <w:bCs/>
        </w:rPr>
        <w:t>Уполномоченным органом</w:t>
      </w:r>
      <w:r w:rsidRPr="00A212D6">
        <w:rPr>
          <w:bCs/>
        </w:rPr>
        <w:t xml:space="preserve"> согласований (заключений) уполномоченных органов, действующим в сфере их компетенции</w:t>
      </w:r>
      <w:r w:rsidR="006806B8" w:rsidRPr="00A212D6">
        <w:rPr>
          <w:bCs/>
        </w:rPr>
        <w:t>, а также</w:t>
      </w:r>
      <w:r w:rsidRPr="00A212D6">
        <w:rPr>
          <w:bCs/>
        </w:rPr>
        <w:t xml:space="preserve"> наличие</w:t>
      </w:r>
      <w:r w:rsidR="006806B8" w:rsidRPr="00A212D6">
        <w:rPr>
          <w:bCs/>
        </w:rPr>
        <w:t xml:space="preserve"> всех необходимых документов, соответствующих требованиям действующего законодательства</w:t>
      </w:r>
      <w:r w:rsidRPr="00A212D6">
        <w:rPr>
          <w:bCs/>
        </w:rPr>
        <w:t>.</w:t>
      </w:r>
    </w:p>
    <w:p w:rsidR="007806CF" w:rsidRPr="00036D91" w:rsidRDefault="006806B8" w:rsidP="00A212D6">
      <w:pPr>
        <w:ind w:firstLine="709"/>
        <w:jc w:val="both"/>
        <w:rPr>
          <w:bCs/>
        </w:rPr>
      </w:pPr>
      <w:r w:rsidRPr="00A212D6">
        <w:t>С</w:t>
      </w:r>
      <w:r w:rsidR="007B1AE4" w:rsidRPr="00A212D6">
        <w:t xml:space="preserve">пециалист </w:t>
      </w:r>
      <w:r w:rsidR="00036D91">
        <w:t xml:space="preserve">Уполномоченного органа </w:t>
      </w:r>
      <w:r w:rsidR="007B1AE4" w:rsidRPr="00A212D6">
        <w:t xml:space="preserve">в течение </w:t>
      </w:r>
      <w:r w:rsidR="007806CF" w:rsidRPr="00A212D6">
        <w:t>трех</w:t>
      </w:r>
      <w:r w:rsidR="007B1AE4" w:rsidRPr="00A212D6">
        <w:t xml:space="preserve"> рабочих дней осуществляет подготовку проекта </w:t>
      </w:r>
      <w:r w:rsidR="007806CF" w:rsidRPr="00A212D6">
        <w:t>распоряжения</w:t>
      </w:r>
      <w:r w:rsidR="007B1AE4" w:rsidRPr="00A212D6">
        <w:t xml:space="preserve"> о выдаче разрешения на установку и эксплуатацию </w:t>
      </w:r>
      <w:r w:rsidR="007B1AE4" w:rsidRPr="00036D91">
        <w:t>рекламной конструкции или об отказе в выдаче такого разрешения</w:t>
      </w:r>
      <w:r w:rsidR="007806CF" w:rsidRPr="00036D91">
        <w:t>.</w:t>
      </w:r>
    </w:p>
    <w:p w:rsidR="007B1AE4" w:rsidRPr="00A212D6" w:rsidRDefault="007806CF" w:rsidP="00A212D6">
      <w:pPr>
        <w:ind w:firstLine="709"/>
        <w:jc w:val="both"/>
      </w:pPr>
      <w:r w:rsidRPr="00036D91">
        <w:t>П</w:t>
      </w:r>
      <w:r w:rsidR="007B1AE4" w:rsidRPr="00036D91">
        <w:t xml:space="preserve">роект </w:t>
      </w:r>
      <w:r w:rsidRPr="00036D91">
        <w:t xml:space="preserve">распоряжения согласовывается </w:t>
      </w:r>
      <w:r w:rsidR="007B1AE4" w:rsidRPr="00036D91">
        <w:t xml:space="preserve">и </w:t>
      </w:r>
      <w:r w:rsidRPr="00036D91">
        <w:t xml:space="preserve">передается для подписания </w:t>
      </w:r>
      <w:r w:rsidR="007B1AE4" w:rsidRPr="00036D91">
        <w:t xml:space="preserve">Главе </w:t>
      </w:r>
      <w:r w:rsidR="00EF0244" w:rsidRPr="00036D91">
        <w:t>муниципального округа</w:t>
      </w:r>
      <w:r w:rsidR="007B1AE4" w:rsidRPr="00036D91">
        <w:t>.</w:t>
      </w:r>
    </w:p>
    <w:p w:rsidR="007B1AE4" w:rsidRPr="00A212D6" w:rsidRDefault="007B1AE4" w:rsidP="00A212D6">
      <w:pPr>
        <w:ind w:firstLine="709"/>
        <w:jc w:val="both"/>
      </w:pPr>
      <w:r w:rsidRPr="00A212D6">
        <w:t xml:space="preserve">После подписания Главой </w:t>
      </w:r>
      <w:r w:rsidR="00EF0244" w:rsidRPr="00A212D6">
        <w:t>муниципального округа</w:t>
      </w:r>
      <w:r w:rsidR="00036D91">
        <w:t xml:space="preserve"> </w:t>
      </w:r>
      <w:r w:rsidR="002765A4" w:rsidRPr="00A212D6">
        <w:t>распоряжения</w:t>
      </w:r>
      <w:r w:rsidRPr="00A212D6">
        <w:t xml:space="preserve"> о выдаче разрешения на установку и эксплуатацию рекламной конструкции, специалист </w:t>
      </w:r>
      <w:r w:rsidR="00036D91">
        <w:t xml:space="preserve"> </w:t>
      </w:r>
      <w:r w:rsidR="002765A4" w:rsidRPr="00A212D6">
        <w:t>под</w:t>
      </w:r>
      <w:r w:rsidRPr="00A212D6">
        <w:t>гот</w:t>
      </w:r>
      <w:r w:rsidR="002765A4" w:rsidRPr="00A212D6">
        <w:t>а</w:t>
      </w:r>
      <w:r w:rsidRPr="00A212D6">
        <w:t>в</w:t>
      </w:r>
      <w:r w:rsidR="002765A4" w:rsidRPr="00A212D6">
        <w:t>ливает</w:t>
      </w:r>
      <w:r w:rsidRPr="00A212D6">
        <w:t xml:space="preserve"> разрешение на установку и эксплуатацию рекламной конструкции в двух экземпляр</w:t>
      </w:r>
      <w:r w:rsidR="002765A4" w:rsidRPr="00A212D6">
        <w:t>ах, согласовывает и направляет для подписания Главой.</w:t>
      </w:r>
    </w:p>
    <w:p w:rsidR="007B1AE4" w:rsidRPr="00A212D6" w:rsidRDefault="007B1AE4" w:rsidP="00A212D6">
      <w:pPr>
        <w:ind w:firstLine="709"/>
        <w:jc w:val="both"/>
      </w:pPr>
      <w:r w:rsidRPr="00A212D6">
        <w:t>Направление Заявителю разрешения на установку и эксплуатацию рекламной конструкции либо решения об отказе в выдаче разрешения на установку рекламной конструкции.</w:t>
      </w:r>
    </w:p>
    <w:p w:rsidR="007B1AE4" w:rsidRPr="00A212D6" w:rsidRDefault="007B1AE4" w:rsidP="00A212D6">
      <w:pPr>
        <w:ind w:firstLine="709"/>
        <w:jc w:val="both"/>
      </w:pPr>
      <w:r w:rsidRPr="00A212D6">
        <w:t>Исполнитель осуществляет подготовку документа в срок установленный на</w:t>
      </w:r>
      <w:r w:rsidR="002765A4" w:rsidRPr="00A212D6">
        <w:t xml:space="preserve">стоящим Регламентом. Разрешение </w:t>
      </w:r>
      <w:r w:rsidRPr="00A212D6">
        <w:t xml:space="preserve">оформляется в двух экземплярах. Один экземпляр выдаётся получателю муниципальной услуги, один экземпляр помещается в дело в архив </w:t>
      </w:r>
      <w:r w:rsidR="00036D91">
        <w:t>Уполномоченного органа</w:t>
      </w:r>
      <w:r w:rsidRPr="00A212D6">
        <w:t xml:space="preserve">. Разрешение выдается на каждую рекламную конструкцию на срок действия договора на установку и эксплуатацию рекламной конструкции. Разрешение выдается на срок указанный в заявлении. В разрешении указывается владелец рекламной конструкции, собственник земельного участка, здания и иного недвижимого имущества, к которому присоединена рекламная конструкция, тип рекламной конструкции, площадь ее информационного поля, место установки рекламной конструкции, срок действия разрешения, орган выдавший разрешение, номер и дата его выдачи. Разрешение является действующим до истечения указанного в нем срока действия либо до его аннулирования или признания недействительным. </w:t>
      </w:r>
    </w:p>
    <w:p w:rsidR="007B1AE4" w:rsidRPr="00A212D6" w:rsidRDefault="007B1AE4" w:rsidP="00A212D6">
      <w:pPr>
        <w:ind w:firstLine="709"/>
        <w:jc w:val="both"/>
      </w:pPr>
      <w:r w:rsidRPr="00A212D6">
        <w:t xml:space="preserve">Специалист вносит сведения о разрешении на установку и эксплуатацию рекламной конструкции в книгу регистрации таких разрешений. </w:t>
      </w:r>
      <w:r w:rsidR="001F3E0C" w:rsidRPr="00A212D6">
        <w:t>Д</w:t>
      </w:r>
      <w:r w:rsidRPr="00A212D6">
        <w:t>окумент может быть получен Заявителем лично, по почте или в МФЦ, если заявитель обращался за предоставлением муниципальной услуги через МФЦ.</w:t>
      </w:r>
    </w:p>
    <w:p w:rsidR="007B1AE4" w:rsidRPr="00A212D6" w:rsidRDefault="007B1AE4" w:rsidP="00A212D6">
      <w:pPr>
        <w:ind w:firstLine="709"/>
        <w:jc w:val="both"/>
      </w:pPr>
      <w:r w:rsidRPr="00A212D6">
        <w:t xml:space="preserve">Заявление и приложенные к нему копии документов, заключения специалистов, заключения уполномоченных органов, </w:t>
      </w:r>
      <w:r w:rsidR="001F3E0C" w:rsidRPr="00A212D6">
        <w:t>распоряжение</w:t>
      </w:r>
      <w:r w:rsidRPr="00A212D6">
        <w:t xml:space="preserve"> о выдаче разрешения на установку и эксплуатацию рекламной конструкции или об отказе в выдаче такого разрешения, разрешение на установку и эксплуатацию рекламной конструкции, копия доверенности, документы, подтверждающие направления заказных писем, полученные почтовые уведомления брошюруются в дело.</w:t>
      </w:r>
    </w:p>
    <w:p w:rsidR="007B1AE4" w:rsidRPr="00A212D6" w:rsidRDefault="007B1AE4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При обращении заявителя через </w:t>
      </w:r>
      <w:r w:rsidR="009D3860" w:rsidRPr="00A212D6">
        <w:t>Единый п</w:t>
      </w:r>
      <w:r w:rsidRPr="00A212D6">
        <w:t>ортал</w:t>
      </w:r>
      <w:r w:rsidR="009D3860" w:rsidRPr="00A212D6">
        <w:t xml:space="preserve"> или региональный портал</w:t>
      </w:r>
      <w:r w:rsidRPr="00A212D6">
        <w:t xml:space="preserve">, принятое решение (уведомление о статусе заявления) направляется в «Личный кабинет» заявителя на </w:t>
      </w:r>
      <w:r w:rsidR="009D3860" w:rsidRPr="00A212D6">
        <w:t>Едином п</w:t>
      </w:r>
      <w:r w:rsidRPr="00A212D6">
        <w:t>ортале</w:t>
      </w:r>
      <w:r w:rsidR="009D3860" w:rsidRPr="00A212D6">
        <w:t xml:space="preserve"> или региональном портале</w:t>
      </w:r>
      <w:r w:rsidRPr="00A212D6">
        <w:t xml:space="preserve">. </w:t>
      </w:r>
    </w:p>
    <w:p w:rsidR="007B1AE4" w:rsidRPr="00A212D6" w:rsidRDefault="007B1AE4" w:rsidP="00A212D6">
      <w:pPr>
        <w:tabs>
          <w:tab w:val="left" w:pos="142"/>
        </w:tabs>
        <w:ind w:firstLine="709"/>
        <w:jc w:val="both"/>
      </w:pPr>
      <w:r w:rsidRPr="00A212D6">
        <w:t>Аннулирование разрешений на установку рекламных конструкций.</w:t>
      </w:r>
    </w:p>
    <w:p w:rsidR="007B1AE4" w:rsidRPr="00A212D6" w:rsidRDefault="00F0310A" w:rsidP="00A212D6">
      <w:pPr>
        <w:tabs>
          <w:tab w:val="left" w:pos="142"/>
        </w:tabs>
        <w:ind w:firstLine="709"/>
        <w:jc w:val="both"/>
      </w:pPr>
      <w:r w:rsidRPr="00A212D6">
        <w:t>Распоряжение</w:t>
      </w:r>
      <w:r w:rsidR="007B1AE4" w:rsidRPr="00A212D6">
        <w:t xml:space="preserve"> об аннулировании разрешения принимается:</w:t>
      </w:r>
    </w:p>
    <w:p w:rsidR="00F0310A" w:rsidRPr="00A212D6" w:rsidRDefault="007B1AE4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- </w:t>
      </w:r>
      <w:r w:rsidR="00F0310A" w:rsidRPr="00A212D6">
        <w:t>в течен</w:t>
      </w:r>
      <w:r w:rsidR="009D3860" w:rsidRPr="00A212D6">
        <w:t xml:space="preserve">ие месяца со дня направления в </w:t>
      </w:r>
      <w:r w:rsidR="00FA5470">
        <w:t>Уполномоченный орган</w:t>
      </w:r>
      <w:r w:rsidR="00F0310A" w:rsidRPr="00A212D6">
        <w:t xml:space="preserve"> владельцем рекламной конструкции уведомления в письменной форме или в форме электронн</w:t>
      </w:r>
      <w:r w:rsidR="009D3860" w:rsidRPr="00A212D6">
        <w:t>ого документа с использованием Е</w:t>
      </w:r>
      <w:r w:rsidR="00F0310A" w:rsidRPr="00A212D6">
        <w:t xml:space="preserve">диного портала </w:t>
      </w:r>
      <w:r w:rsidR="009D3860" w:rsidRPr="00A212D6">
        <w:t>и (или) регионального портала</w:t>
      </w:r>
      <w:r w:rsidR="00F0310A" w:rsidRPr="00A212D6">
        <w:t xml:space="preserve"> о своем отказе от дальнейшего использования разрешения;</w:t>
      </w:r>
    </w:p>
    <w:p w:rsidR="007B1AE4" w:rsidRPr="00A212D6" w:rsidRDefault="007B1AE4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- </w:t>
      </w:r>
      <w:r w:rsidR="00F0310A" w:rsidRPr="00A212D6">
        <w:t xml:space="preserve">в течение </w:t>
      </w:r>
      <w:r w:rsidR="009D3860" w:rsidRPr="00A212D6">
        <w:t xml:space="preserve">месяца с момента направления в </w:t>
      </w:r>
      <w:r w:rsidR="00134C8C">
        <w:t>Уполномоченный орган</w:t>
      </w:r>
      <w:r w:rsidR="00F0310A" w:rsidRPr="00A212D6">
        <w:t xml:space="preserve">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заключенного между таким собственником или таким владельцем недвижимого имущества и владельцем рекламной конструкции</w:t>
      </w:r>
      <w:r w:rsidRPr="00A212D6">
        <w:t>;</w:t>
      </w:r>
    </w:p>
    <w:p w:rsidR="007B1AE4" w:rsidRPr="00A212D6" w:rsidRDefault="007B1AE4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- </w:t>
      </w:r>
      <w:r w:rsidR="00F0310A" w:rsidRPr="00A212D6">
        <w:t>в случае</w:t>
      </w:r>
      <w:proofErr w:type="gramStart"/>
      <w:r w:rsidR="00F0310A" w:rsidRPr="00A212D6">
        <w:t>,</w:t>
      </w:r>
      <w:proofErr w:type="gramEnd"/>
      <w:r w:rsidR="00F0310A" w:rsidRPr="00A212D6">
        <w:t xml:space="preserve">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</w:t>
      </w:r>
      <w:r w:rsidRPr="00A212D6">
        <w:t>;</w:t>
      </w:r>
    </w:p>
    <w:p w:rsidR="007B1AE4" w:rsidRPr="00A212D6" w:rsidRDefault="007B1AE4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- </w:t>
      </w:r>
      <w:r w:rsidR="00F0310A" w:rsidRPr="00A212D6">
        <w:t>в случае</w:t>
      </w:r>
      <w:proofErr w:type="gramStart"/>
      <w:r w:rsidR="00F0310A" w:rsidRPr="00A212D6">
        <w:t>,</w:t>
      </w:r>
      <w:proofErr w:type="gramEnd"/>
      <w:r w:rsidR="00F0310A" w:rsidRPr="00A212D6">
        <w:t xml:space="preserve"> если рекламная конструкция используется не в целях распространения рекламы, социальной рекламы;</w:t>
      </w:r>
    </w:p>
    <w:p w:rsidR="00AD1635" w:rsidRPr="00A212D6" w:rsidRDefault="007B1AE4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- </w:t>
      </w:r>
      <w:r w:rsidR="00AD1635" w:rsidRPr="00A212D6">
        <w:t>в случае</w:t>
      </w:r>
      <w:proofErr w:type="gramStart"/>
      <w:r w:rsidR="00AD1635" w:rsidRPr="00A212D6">
        <w:t>,</w:t>
      </w:r>
      <w:proofErr w:type="gramEnd"/>
      <w:r w:rsidR="00AD1635" w:rsidRPr="00A212D6">
        <w:t xml:space="preserve"> если разрешение выдано лицу, заключившему договор на установку и эксплуатацию рекламной конструкции с нарушением требований, установленных </w:t>
      </w:r>
      <w:hyperlink r:id="rId22" w:history="1">
        <w:r w:rsidR="00AD1635" w:rsidRPr="00A212D6">
          <w:t>частью 5</w:t>
        </w:r>
      </w:hyperlink>
      <w:r w:rsidR="00AD1635" w:rsidRPr="00A212D6">
        <w:t xml:space="preserve"> в случае, если для установки и эксплуатации рекламной конструкции используется общее имущество собственников помещений в многоквартирном доме, </w:t>
      </w:r>
      <w:hyperlink r:id="rId23" w:history="1">
        <w:r w:rsidR="00AD1635" w:rsidRPr="00A212D6">
          <w:t>частями 5.1</w:t>
        </w:r>
      </w:hyperlink>
      <w:r w:rsidR="00AD1635" w:rsidRPr="00A212D6">
        <w:t xml:space="preserve">, </w:t>
      </w:r>
      <w:hyperlink r:id="rId24" w:history="1">
        <w:r w:rsidR="00AD1635" w:rsidRPr="00A212D6">
          <w:t>5.6</w:t>
        </w:r>
      </w:hyperlink>
      <w:r w:rsidR="00AD1635" w:rsidRPr="00A212D6">
        <w:t xml:space="preserve">, </w:t>
      </w:r>
      <w:hyperlink r:id="rId25" w:history="1">
        <w:r w:rsidR="00AD1635" w:rsidRPr="00A212D6">
          <w:t>5.7</w:t>
        </w:r>
      </w:hyperlink>
      <w:r w:rsidR="00AD1635" w:rsidRPr="00A212D6">
        <w:t xml:space="preserve"> статьи 19 Федерального закона</w:t>
      </w:r>
      <w:r w:rsidR="004F6AD9">
        <w:t xml:space="preserve"> </w:t>
      </w:r>
      <w:r w:rsidR="00A52A62" w:rsidRPr="00A212D6">
        <w:t>от 13.03.2006  №38-ФЗ</w:t>
      </w:r>
      <w:r w:rsidR="00AD1635" w:rsidRPr="00A212D6">
        <w:t xml:space="preserve"> «О рекламе», либо результаты аукциона или конкурса признаны недействительными в соответствии с законодательством Российской Федерации;</w:t>
      </w:r>
    </w:p>
    <w:p w:rsidR="00AD1635" w:rsidRPr="00A212D6" w:rsidRDefault="00AD1635" w:rsidP="00A212D6">
      <w:pPr>
        <w:autoSpaceDE w:val="0"/>
        <w:autoSpaceDN w:val="0"/>
        <w:adjustRightInd w:val="0"/>
        <w:ind w:firstLine="709"/>
        <w:jc w:val="both"/>
      </w:pPr>
      <w:r w:rsidRPr="00A212D6">
        <w:t xml:space="preserve">- в случае нарушения требований, установленных </w:t>
      </w:r>
      <w:hyperlink r:id="rId26" w:history="1">
        <w:r w:rsidRPr="00A212D6">
          <w:t>частью 9.3</w:t>
        </w:r>
      </w:hyperlink>
      <w:r w:rsidRPr="00A212D6">
        <w:t xml:space="preserve"> статьи 19 Федерального закона</w:t>
      </w:r>
      <w:r w:rsidR="004F6AD9">
        <w:t xml:space="preserve"> </w:t>
      </w:r>
      <w:r w:rsidR="00A52A62" w:rsidRPr="00A212D6">
        <w:t>от 13.03.2006  №38-ФЗ</w:t>
      </w:r>
      <w:r w:rsidRPr="00A212D6">
        <w:t xml:space="preserve"> «О рекламе».</w:t>
      </w:r>
    </w:p>
    <w:p w:rsidR="009D3860" w:rsidRPr="00A212D6" w:rsidRDefault="00F63DA1" w:rsidP="00A212D6">
      <w:pPr>
        <w:ind w:firstLine="709"/>
        <w:jc w:val="both"/>
      </w:pPr>
      <w:r w:rsidRPr="00A212D6">
        <w:t>Критерий принятия решения на данном этапе отсутствует.</w:t>
      </w:r>
    </w:p>
    <w:p w:rsidR="009D3860" w:rsidRPr="00A212D6" w:rsidRDefault="009D3860" w:rsidP="00A212D6">
      <w:pPr>
        <w:ind w:firstLine="709"/>
        <w:jc w:val="both"/>
        <w:rPr>
          <w:bCs/>
        </w:rPr>
      </w:pPr>
      <w:r w:rsidRPr="00A212D6">
        <w:t xml:space="preserve">Результатом административной процедуры является </w:t>
      </w:r>
      <w:r w:rsidRPr="00A212D6">
        <w:rPr>
          <w:bCs/>
        </w:rPr>
        <w:t>подписание Главой</w:t>
      </w:r>
      <w:r w:rsidR="004F6AD9">
        <w:rPr>
          <w:bCs/>
        </w:rPr>
        <w:t xml:space="preserve"> </w:t>
      </w:r>
      <w:r w:rsidR="00EF0244" w:rsidRPr="00A212D6">
        <w:rPr>
          <w:bCs/>
        </w:rPr>
        <w:t>муниципального округа</w:t>
      </w:r>
      <w:r w:rsidR="004F6AD9">
        <w:rPr>
          <w:bCs/>
        </w:rPr>
        <w:t xml:space="preserve"> </w:t>
      </w:r>
      <w:r w:rsidR="00F63DA1" w:rsidRPr="00A212D6">
        <w:rPr>
          <w:bCs/>
        </w:rPr>
        <w:t>решения о предоставлении муниципальной услуги или об отказе в предоставлении муниципальной услуги.</w:t>
      </w:r>
    </w:p>
    <w:p w:rsidR="009D3860" w:rsidRPr="00A212D6" w:rsidRDefault="00E317E7" w:rsidP="00A212D6">
      <w:pPr>
        <w:ind w:firstLine="709"/>
        <w:jc w:val="both"/>
        <w:rPr>
          <w:bCs/>
        </w:rPr>
      </w:pPr>
      <w:r w:rsidRPr="00A212D6">
        <w:rPr>
          <w:bCs/>
        </w:rPr>
        <w:t>Максимальный с</w:t>
      </w:r>
      <w:r w:rsidR="009D3860" w:rsidRPr="00A212D6">
        <w:rPr>
          <w:bCs/>
        </w:rPr>
        <w:t xml:space="preserve">рок выполнения административной процедуры </w:t>
      </w:r>
      <w:r w:rsidRPr="00A212D6">
        <w:rPr>
          <w:bCs/>
        </w:rPr>
        <w:t>составляет 5 дней</w:t>
      </w:r>
      <w:r w:rsidR="009D3860" w:rsidRPr="00A212D6">
        <w:rPr>
          <w:bCs/>
        </w:rPr>
        <w:t>.</w:t>
      </w:r>
    </w:p>
    <w:p w:rsidR="009D3860" w:rsidRPr="00A212D6" w:rsidRDefault="001F2C6D" w:rsidP="00A212D6">
      <w:pPr>
        <w:ind w:firstLine="709"/>
        <w:jc w:val="both"/>
      </w:pPr>
      <w:r w:rsidRPr="00A212D6">
        <w:t>3.8. Выдача (направление) заявителю результата муниципальной услуги.</w:t>
      </w:r>
    </w:p>
    <w:p w:rsidR="001F2C6D" w:rsidRPr="00A212D6" w:rsidRDefault="001F2C6D" w:rsidP="00A212D6">
      <w:pPr>
        <w:ind w:firstLine="709"/>
        <w:jc w:val="both"/>
      </w:pPr>
      <w:r w:rsidRPr="00A212D6">
        <w:t xml:space="preserve">Основанием для выдачи заявителю результата предоставления муниципальной услуги является подписание Главой </w:t>
      </w:r>
      <w:r w:rsidR="00EF0244" w:rsidRPr="00A212D6">
        <w:t>муниципального округа</w:t>
      </w:r>
      <w:r w:rsidR="00134C8C">
        <w:t xml:space="preserve"> </w:t>
      </w:r>
      <w:r w:rsidRPr="00A212D6">
        <w:t>решения о предоставлении муниципальной услуги или решения об отказе в предоставлении муниципальной услуги.</w:t>
      </w:r>
    </w:p>
    <w:p w:rsidR="001F2C6D" w:rsidRPr="00A212D6" w:rsidRDefault="001F2C6D" w:rsidP="00A212D6">
      <w:pPr>
        <w:ind w:firstLine="709"/>
        <w:jc w:val="both"/>
      </w:pPr>
      <w:r w:rsidRPr="00A212D6">
        <w:t>Выдача (направление) заявителю решения о предоставлении муниципальн</w:t>
      </w:r>
      <w:r w:rsidR="0094713C" w:rsidRPr="00A212D6">
        <w:t xml:space="preserve">ой услуги или решения об отказе в </w:t>
      </w:r>
      <w:r w:rsidRPr="00A212D6">
        <w:t>предоставлении муниципальной услуги осуществляется</w:t>
      </w:r>
      <w:r w:rsidR="00134C8C">
        <w:t xml:space="preserve"> </w:t>
      </w:r>
      <w:r w:rsidRPr="00A212D6">
        <w:t xml:space="preserve">в течение пяти календарных дней со дня подписания данного </w:t>
      </w:r>
      <w:proofErr w:type="gramStart"/>
      <w:r w:rsidRPr="00A212D6">
        <w:t>решения</w:t>
      </w:r>
      <w:proofErr w:type="gramEnd"/>
      <w:r w:rsidR="0094713C" w:rsidRPr="00A212D6">
        <w:t xml:space="preserve"> и </w:t>
      </w:r>
      <w:r w:rsidRPr="00A212D6">
        <w:t xml:space="preserve">направляются заявителю способом указанном в заявлении. </w:t>
      </w:r>
    </w:p>
    <w:p w:rsidR="001F2C6D" w:rsidRPr="00A212D6" w:rsidRDefault="001F2C6D" w:rsidP="00A212D6">
      <w:pPr>
        <w:ind w:firstLine="709"/>
        <w:jc w:val="both"/>
      </w:pPr>
      <w:r w:rsidRPr="00A212D6">
        <w:t xml:space="preserve">Уведомление об отказе в </w:t>
      </w:r>
      <w:r w:rsidR="0094713C" w:rsidRPr="00A212D6">
        <w:t xml:space="preserve">предоставлении муниципальной услуги </w:t>
      </w:r>
      <w:r w:rsidRPr="00A212D6">
        <w:t>направляется заявителю заказным письмом с приложением представленных им документов ил</w:t>
      </w:r>
      <w:r w:rsidR="0094713C" w:rsidRPr="00A212D6">
        <w:t>и выдается нарочно заявителю либо</w:t>
      </w:r>
      <w:r w:rsidRPr="00A212D6">
        <w:t xml:space="preserve"> уполномоченному представителю заявителя.</w:t>
      </w:r>
    </w:p>
    <w:p w:rsidR="0094713C" w:rsidRPr="00A212D6" w:rsidRDefault="0094713C" w:rsidP="00A212D6">
      <w:pPr>
        <w:ind w:firstLine="709"/>
        <w:jc w:val="both"/>
      </w:pPr>
      <w:r w:rsidRPr="00A212D6">
        <w:t>Критерий принятия решения отсутствует.</w:t>
      </w:r>
    </w:p>
    <w:p w:rsidR="001F2C6D" w:rsidRPr="00A212D6" w:rsidRDefault="001F2C6D" w:rsidP="00A212D6">
      <w:pPr>
        <w:ind w:firstLine="709"/>
        <w:jc w:val="both"/>
      </w:pPr>
      <w:r w:rsidRPr="00A212D6">
        <w:t xml:space="preserve">Результатом административной процедуры является выдача </w:t>
      </w:r>
      <w:r w:rsidR="0094713C" w:rsidRPr="00A212D6">
        <w:t>(</w:t>
      </w:r>
      <w:r w:rsidRPr="00A212D6">
        <w:t>направление</w:t>
      </w:r>
      <w:r w:rsidR="0094713C" w:rsidRPr="00A212D6">
        <w:t>)</w:t>
      </w:r>
      <w:r w:rsidRPr="00A212D6">
        <w:t xml:space="preserve"> заявителю</w:t>
      </w:r>
      <w:r w:rsidR="0094713C" w:rsidRPr="00A212D6">
        <w:t xml:space="preserve"> решения о предоставлении муниципальной услуги</w:t>
      </w:r>
      <w:r w:rsidRPr="00A212D6">
        <w:t xml:space="preserve">. </w:t>
      </w:r>
    </w:p>
    <w:p w:rsidR="001F2C6D" w:rsidRDefault="001F2C6D" w:rsidP="00A212D6">
      <w:pPr>
        <w:ind w:firstLine="709"/>
        <w:jc w:val="both"/>
      </w:pPr>
      <w:r w:rsidRPr="00A212D6">
        <w:t>Срок выполнения административной процедуры составляет пять календарных дней со дня подписания</w:t>
      </w:r>
      <w:r w:rsidR="0094713C" w:rsidRPr="00A212D6">
        <w:t xml:space="preserve"> решения о предоставлении муниципальной услуги</w:t>
      </w:r>
      <w:r w:rsidRPr="00A212D6">
        <w:t xml:space="preserve">. </w:t>
      </w:r>
    </w:p>
    <w:p w:rsidR="00134C8C" w:rsidRPr="00A212D6" w:rsidRDefault="00134C8C" w:rsidP="00A212D6">
      <w:pPr>
        <w:ind w:firstLine="709"/>
        <w:jc w:val="both"/>
      </w:pPr>
    </w:p>
    <w:p w:rsidR="00545956" w:rsidRDefault="00545956" w:rsidP="00134C8C">
      <w:pPr>
        <w:suppressAutoHyphens/>
        <w:autoSpaceDE w:val="0"/>
        <w:autoSpaceDN w:val="0"/>
        <w:adjustRightInd w:val="0"/>
        <w:ind w:right="-1" w:firstLine="709"/>
        <w:jc w:val="center"/>
        <w:rPr>
          <w:b/>
        </w:rPr>
      </w:pPr>
      <w:r w:rsidRPr="00134C8C">
        <w:rPr>
          <w:b/>
        </w:rP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ошибок.</w:t>
      </w:r>
    </w:p>
    <w:p w:rsidR="00134C8C" w:rsidRPr="00134C8C" w:rsidRDefault="00134C8C" w:rsidP="00134C8C">
      <w:pPr>
        <w:suppressAutoHyphens/>
        <w:autoSpaceDE w:val="0"/>
        <w:autoSpaceDN w:val="0"/>
        <w:adjustRightInd w:val="0"/>
        <w:ind w:right="-1" w:firstLine="709"/>
        <w:jc w:val="center"/>
        <w:rPr>
          <w:b/>
        </w:rPr>
      </w:pPr>
    </w:p>
    <w:p w:rsidR="00545956" w:rsidRPr="00A212D6" w:rsidRDefault="00134C8C" w:rsidP="00A212D6">
      <w:pPr>
        <w:suppressAutoHyphens/>
        <w:autoSpaceDE w:val="0"/>
        <w:autoSpaceDN w:val="0"/>
        <w:adjustRightInd w:val="0"/>
        <w:ind w:right="-1" w:firstLine="709"/>
        <w:jc w:val="both"/>
      </w:pPr>
      <w:r>
        <w:t xml:space="preserve">3.9. </w:t>
      </w:r>
      <w:r w:rsidR="00545956" w:rsidRPr="00A212D6">
        <w:t xml:space="preserve">Заявитель вправе обратиться в </w:t>
      </w:r>
      <w:r w:rsidR="00FA5470">
        <w:t>Уполномоченный орган</w:t>
      </w:r>
      <w:r w:rsidR="00545956" w:rsidRPr="00A212D6">
        <w:t xml:space="preserve"> с заявлением об исправлении допущенных опечаток и ошибок (далее - заявление об исправлении допущенных опечаток и ошибок) по форме согласно приложению № </w:t>
      </w:r>
      <w:r w:rsidR="0094713C" w:rsidRPr="00A212D6">
        <w:t>4</w:t>
      </w:r>
      <w:r>
        <w:t xml:space="preserve"> </w:t>
      </w:r>
      <w:r w:rsidR="0094713C" w:rsidRPr="00A212D6">
        <w:t xml:space="preserve">к настоящему Регламенту. </w:t>
      </w:r>
      <w:r w:rsidR="00545956" w:rsidRPr="00A212D6">
        <w:t>В случае подтверждения наличия допущенных опечаток, ошибок в в</w:t>
      </w:r>
      <w:r w:rsidR="00FA5470">
        <w:t xml:space="preserve">ыданном документе Уполномоченный орган </w:t>
      </w:r>
      <w:r w:rsidR="00545956" w:rsidRPr="00A212D6">
        <w:t xml:space="preserve">вносит исправления в ранее выданный документ. Дата и номер выданного документа не изменяются. Решение об отказе во внесении исправлений по форме согласно приложению № </w:t>
      </w:r>
      <w:r w:rsidR="0094713C" w:rsidRPr="00A212D6">
        <w:t>5</w:t>
      </w:r>
      <w:r w:rsidR="00545956" w:rsidRPr="00A212D6">
        <w:t xml:space="preserve"> к настоящему Регламенту направляется заявителю способом, указанным в заявлении об исправлении допущенных опечаток и ошибок, в течение </w:t>
      </w:r>
      <w:r w:rsidR="006E66BD" w:rsidRPr="00A212D6">
        <w:t>трех</w:t>
      </w:r>
      <w:r w:rsidR="00545956" w:rsidRPr="00A212D6">
        <w:t xml:space="preserve"> рабочих дней </w:t>
      </w:r>
      <w:proofErr w:type="gramStart"/>
      <w:r w:rsidR="00545956" w:rsidRPr="00A212D6">
        <w:t>с даты поступления</w:t>
      </w:r>
      <w:proofErr w:type="gramEnd"/>
      <w:r w:rsidR="00545956" w:rsidRPr="00A212D6">
        <w:t xml:space="preserve"> заявления об исправлении допущенных опечаток и ошибок.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Исчерпывающий перечень оснований для отказа в исправлении допущенных опечаток и ошибок: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а) несоответствие заявителя кругу лиц, указанных в пункте 1.2 настоящего Регламента;</w:t>
      </w:r>
    </w:p>
    <w:p w:rsidR="0054595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б) отсутствие факта допущения опечаток и ошибок.</w:t>
      </w:r>
    </w:p>
    <w:p w:rsidR="00134C8C" w:rsidRPr="00A212D6" w:rsidRDefault="00134C8C" w:rsidP="00A212D6">
      <w:pPr>
        <w:suppressAutoHyphens/>
        <w:autoSpaceDE w:val="0"/>
        <w:autoSpaceDN w:val="0"/>
        <w:adjustRightInd w:val="0"/>
        <w:ind w:right="-1" w:firstLine="709"/>
        <w:jc w:val="both"/>
      </w:pPr>
    </w:p>
    <w:p w:rsidR="00545956" w:rsidRDefault="00545956" w:rsidP="00134C8C">
      <w:pPr>
        <w:suppressAutoHyphens/>
        <w:autoSpaceDE w:val="0"/>
        <w:autoSpaceDN w:val="0"/>
        <w:adjustRightInd w:val="0"/>
        <w:ind w:right="-1" w:firstLine="709"/>
        <w:jc w:val="center"/>
        <w:rPr>
          <w:b/>
        </w:rPr>
      </w:pPr>
      <w:r w:rsidRPr="00134C8C">
        <w:rPr>
          <w:b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134C8C" w:rsidRPr="00134C8C" w:rsidRDefault="00134C8C" w:rsidP="00134C8C">
      <w:pPr>
        <w:suppressAutoHyphens/>
        <w:autoSpaceDE w:val="0"/>
        <w:autoSpaceDN w:val="0"/>
        <w:adjustRightInd w:val="0"/>
        <w:ind w:right="-1" w:firstLine="709"/>
        <w:jc w:val="center"/>
        <w:rPr>
          <w:b/>
        </w:rPr>
      </w:pPr>
    </w:p>
    <w:p w:rsidR="00545956" w:rsidRPr="00A212D6" w:rsidRDefault="00134C8C" w:rsidP="00A212D6">
      <w:pPr>
        <w:suppressAutoHyphens/>
        <w:autoSpaceDE w:val="0"/>
        <w:autoSpaceDN w:val="0"/>
        <w:adjustRightInd w:val="0"/>
        <w:ind w:right="-1" w:firstLine="709"/>
        <w:jc w:val="both"/>
      </w:pPr>
      <w:r>
        <w:t xml:space="preserve">3.10. </w:t>
      </w:r>
      <w:r w:rsidR="00545956" w:rsidRPr="00A212D6">
        <w:t xml:space="preserve">Заявитель вправе обратиться в </w:t>
      </w:r>
      <w:r w:rsidR="00FA5470">
        <w:t>Уполномоченный орган</w:t>
      </w:r>
      <w:r w:rsidR="00545956" w:rsidRPr="00A212D6">
        <w:t xml:space="preserve">, с заявлением о выдаче дубликата по форме согласно приложению № </w:t>
      </w:r>
      <w:r w:rsidR="00C91796" w:rsidRPr="00A212D6">
        <w:t>6</w:t>
      </w:r>
      <w:r w:rsidR="00545956" w:rsidRPr="00A212D6">
        <w:t xml:space="preserve"> к настоящему Регламенту. В случае отсутствия оснований для отказа в выдаче дубликата, установленных настоящим пунктом, </w:t>
      </w:r>
      <w:r w:rsidR="00FA5470">
        <w:t>Уполномоченный орган</w:t>
      </w:r>
      <w:r w:rsidR="00545956" w:rsidRPr="00A212D6">
        <w:t xml:space="preserve"> выдает дубликат. В случае</w:t>
      </w:r>
      <w:proofErr w:type="gramStart"/>
      <w:r w:rsidR="00545956" w:rsidRPr="00A212D6">
        <w:t>,</w:t>
      </w:r>
      <w:proofErr w:type="gramEnd"/>
      <w:r w:rsidR="00545956" w:rsidRPr="00A212D6">
        <w:t xml:space="preserve"> если ранее заявителю был выдан документ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 Решение об отказе в выдаче дубликата по форме согласно приложению № </w:t>
      </w:r>
      <w:r w:rsidR="00C91796" w:rsidRPr="00A212D6">
        <w:t>7</w:t>
      </w:r>
      <w:r w:rsidR="00545956" w:rsidRPr="00A212D6">
        <w:t xml:space="preserve"> к настоящему Регламенту направляется заявителю способом, указанным заявителем в заявлении о выдаче дубликата, в течение </w:t>
      </w:r>
      <w:r w:rsidR="006E66BD" w:rsidRPr="00A212D6">
        <w:t>трех</w:t>
      </w:r>
      <w:r w:rsidR="00545956" w:rsidRPr="00A212D6">
        <w:t xml:space="preserve"> рабочих дней </w:t>
      </w:r>
      <w:proofErr w:type="gramStart"/>
      <w:r w:rsidR="00545956" w:rsidRPr="00A212D6">
        <w:t>с даты поступления</w:t>
      </w:r>
      <w:proofErr w:type="gramEnd"/>
      <w:r w:rsidR="00545956" w:rsidRPr="00A212D6">
        <w:t xml:space="preserve"> заявления о выдаче дубликата.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 Исчерпывающий перечень оснований для отказа в выдаче дубликата Решения:</w:t>
      </w:r>
    </w:p>
    <w:p w:rsidR="0054595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 несоответствие заявителя кругу лиц, указанных в пункте 1.2 настоящего Регламента.</w:t>
      </w:r>
    </w:p>
    <w:p w:rsidR="00DE50E8" w:rsidRPr="00A212D6" w:rsidRDefault="00DE50E8" w:rsidP="00A212D6">
      <w:pPr>
        <w:suppressAutoHyphens/>
        <w:autoSpaceDE w:val="0"/>
        <w:autoSpaceDN w:val="0"/>
        <w:adjustRightInd w:val="0"/>
        <w:ind w:right="-1" w:firstLine="709"/>
        <w:jc w:val="both"/>
      </w:pPr>
    </w:p>
    <w:p w:rsidR="00545956" w:rsidRDefault="00C91796" w:rsidP="00DE50E8">
      <w:pPr>
        <w:suppressAutoHyphens/>
        <w:autoSpaceDE w:val="0"/>
        <w:autoSpaceDN w:val="0"/>
        <w:adjustRightInd w:val="0"/>
        <w:ind w:right="-1" w:firstLine="709"/>
        <w:jc w:val="center"/>
        <w:rPr>
          <w:b/>
          <w:bCs/>
        </w:rPr>
      </w:pPr>
      <w:r w:rsidRPr="00DE50E8">
        <w:rPr>
          <w:b/>
          <w:bCs/>
        </w:rPr>
        <w:t>Порядок оставления заявления</w:t>
      </w:r>
      <w:r w:rsidR="00545956" w:rsidRPr="00DE50E8">
        <w:rPr>
          <w:b/>
          <w:bCs/>
        </w:rPr>
        <w:t xml:space="preserve"> заявителя о предоставлении муници</w:t>
      </w:r>
      <w:r w:rsidR="00DE50E8">
        <w:rPr>
          <w:b/>
          <w:bCs/>
        </w:rPr>
        <w:t>пальной услуги без рассмотрения</w:t>
      </w:r>
    </w:p>
    <w:p w:rsidR="00DE50E8" w:rsidRPr="00DE50E8" w:rsidRDefault="00DE50E8" w:rsidP="00DE50E8">
      <w:pPr>
        <w:suppressAutoHyphens/>
        <w:autoSpaceDE w:val="0"/>
        <w:autoSpaceDN w:val="0"/>
        <w:adjustRightInd w:val="0"/>
        <w:ind w:right="-1" w:firstLine="709"/>
        <w:jc w:val="center"/>
        <w:rPr>
          <w:b/>
        </w:rPr>
      </w:pPr>
    </w:p>
    <w:p w:rsidR="00545956" w:rsidRPr="00A212D6" w:rsidRDefault="00DE50E8" w:rsidP="00A212D6">
      <w:pPr>
        <w:suppressAutoHyphens/>
        <w:autoSpaceDE w:val="0"/>
        <w:autoSpaceDN w:val="0"/>
        <w:adjustRightInd w:val="0"/>
        <w:ind w:right="-1" w:firstLine="709"/>
        <w:jc w:val="both"/>
      </w:pPr>
      <w:r>
        <w:t xml:space="preserve">3.11. </w:t>
      </w:r>
      <w:r w:rsidR="00545956" w:rsidRPr="00A212D6">
        <w:t>Порядок оставления заявления без рассмотрения.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Заявитель вправе обратиться </w:t>
      </w:r>
      <w:proofErr w:type="gramStart"/>
      <w:r w:rsidRPr="00A212D6">
        <w:t xml:space="preserve">в </w:t>
      </w:r>
      <w:r w:rsidR="00FA5470">
        <w:t>Уполномоченный орган</w:t>
      </w:r>
      <w:r w:rsidRPr="00A212D6">
        <w:t xml:space="preserve"> с заявлением об оставлении заявления без рассмотрения по форме</w:t>
      </w:r>
      <w:proofErr w:type="gramEnd"/>
      <w:r w:rsidRPr="00A212D6">
        <w:t xml:space="preserve"> согласно приложению № </w:t>
      </w:r>
      <w:r w:rsidR="00C91796" w:rsidRPr="00A212D6">
        <w:t>8</w:t>
      </w:r>
      <w:r w:rsidRPr="00A212D6">
        <w:t xml:space="preserve"> к настоящему Регламенту не позднее рабочего дня, предшествующего дню окончания срока предоставления муниципальной услуги.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На основании поступившего заявления об оставлении заявления без рассмотрения </w:t>
      </w:r>
      <w:r w:rsidR="00FA5470">
        <w:t>Уполномоченный орган</w:t>
      </w:r>
      <w:r w:rsidRPr="00A212D6">
        <w:t xml:space="preserve"> принимает решение об оставлении заявления без рассмотрения.</w:t>
      </w:r>
    </w:p>
    <w:p w:rsidR="0054595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Решение об оставлении заявления без рассмотрения направляется заявителю по форме, приведенной в приложении № </w:t>
      </w:r>
      <w:r w:rsidR="00C91796" w:rsidRPr="00A212D6">
        <w:t>9</w:t>
      </w:r>
      <w:r w:rsidRPr="00A212D6">
        <w:t xml:space="preserve"> к настоящему Регламенту способом, указанным заявителем в заявлении об оставлении заявления без рассмотрения, не позднее 3 рабочих дней. Оставление заявления без рассмотрения не препятствует повторному обращению заявителя в </w:t>
      </w:r>
      <w:r w:rsidR="000F7925">
        <w:t>Уполномоченный орган</w:t>
      </w:r>
      <w:r w:rsidRPr="00A212D6">
        <w:t xml:space="preserve"> или МФЦ за предоставлением муниципальной услуги.</w:t>
      </w:r>
    </w:p>
    <w:p w:rsidR="000F7925" w:rsidRPr="00A212D6" w:rsidRDefault="000F7925" w:rsidP="00A212D6">
      <w:pPr>
        <w:suppressAutoHyphens/>
        <w:autoSpaceDE w:val="0"/>
        <w:autoSpaceDN w:val="0"/>
        <w:adjustRightInd w:val="0"/>
        <w:ind w:right="-1" w:firstLine="709"/>
        <w:jc w:val="both"/>
      </w:pPr>
    </w:p>
    <w:p w:rsidR="00545956" w:rsidRPr="003D0C9F" w:rsidRDefault="000F7925" w:rsidP="000F7925">
      <w:pPr>
        <w:suppressAutoHyphens/>
        <w:autoSpaceDE w:val="0"/>
        <w:autoSpaceDN w:val="0"/>
        <w:adjustRightInd w:val="0"/>
        <w:ind w:right="-1" w:firstLine="709"/>
        <w:jc w:val="center"/>
        <w:rPr>
          <w:b/>
        </w:rPr>
      </w:pPr>
      <w:r w:rsidRPr="000F7925">
        <w:rPr>
          <w:b/>
          <w:lang w:val="en-US"/>
        </w:rPr>
        <w:t>IV</w:t>
      </w:r>
      <w:r w:rsidR="00545956" w:rsidRPr="000F7925">
        <w:rPr>
          <w:b/>
        </w:rPr>
        <w:t>.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центрах.</w:t>
      </w:r>
    </w:p>
    <w:p w:rsidR="00461C27" w:rsidRPr="003D0C9F" w:rsidRDefault="00461C27" w:rsidP="000F7925">
      <w:pPr>
        <w:suppressAutoHyphens/>
        <w:autoSpaceDE w:val="0"/>
        <w:autoSpaceDN w:val="0"/>
        <w:adjustRightInd w:val="0"/>
        <w:ind w:right="-1" w:firstLine="709"/>
        <w:jc w:val="center"/>
        <w:rPr>
          <w:b/>
        </w:rPr>
      </w:pPr>
    </w:p>
    <w:p w:rsidR="00545956" w:rsidRPr="00A212D6" w:rsidRDefault="00461C27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461C27">
        <w:t>4</w:t>
      </w:r>
      <w:r>
        <w:t>.</w:t>
      </w:r>
      <w:r w:rsidRPr="00461C27">
        <w:t>1</w:t>
      </w:r>
      <w:r>
        <w:t xml:space="preserve">. </w:t>
      </w:r>
      <w:r w:rsidR="00545956" w:rsidRPr="00A212D6">
        <w:t>При предоставлении муниципальной услуги в электронной форме заявителю обеспечиваются: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1) Получение информации о порядке и сроках предоставления муниципальной услуги.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2) Формирование заявления. 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При формировании заявления заявителю обеспечивается: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а) возможность копирования и сохранения </w:t>
      </w:r>
      <w:r w:rsidRPr="00A212D6">
        <w:rPr>
          <w:bCs/>
        </w:rPr>
        <w:t xml:space="preserve">заявления </w:t>
      </w:r>
      <w:r w:rsidRPr="00A212D6">
        <w:t>и иных документов, указанных в пункте 2.6 настоящего Регламента, необходимых для предоставления муниципальной услуги;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б) возможность печати на бумажном носителе копии электронной формы </w:t>
      </w:r>
      <w:r w:rsidRPr="00A212D6">
        <w:rPr>
          <w:bCs/>
        </w:rPr>
        <w:t>заявления</w:t>
      </w:r>
      <w:r w:rsidRPr="00A212D6">
        <w:t>;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в) сохранение ранее введенных в электронную форму </w:t>
      </w:r>
      <w:r w:rsidRPr="00A212D6">
        <w:rPr>
          <w:bCs/>
        </w:rPr>
        <w:t xml:space="preserve">заявления </w:t>
      </w:r>
      <w:r w:rsidRPr="00A212D6"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A212D6">
        <w:rPr>
          <w:bCs/>
        </w:rPr>
        <w:t>заявления</w:t>
      </w:r>
      <w:r w:rsidRPr="00A212D6">
        <w:t>;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г) заполнение полей электронной формы </w:t>
      </w:r>
      <w:r w:rsidRPr="00A212D6">
        <w:rPr>
          <w:bCs/>
        </w:rPr>
        <w:t xml:space="preserve">заявления </w:t>
      </w:r>
      <w:r w:rsidRPr="00A212D6">
        <w:t>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д) возможность вернуться на любой из этапов заполнения электронной формы </w:t>
      </w:r>
      <w:r w:rsidRPr="00A212D6">
        <w:rPr>
          <w:bCs/>
        </w:rPr>
        <w:t xml:space="preserve">заявления, </w:t>
      </w:r>
      <w:r w:rsidRPr="00A212D6">
        <w:t>без потери ранее введенной информации;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е) возможность доступа заявителя на Едином портале, региональном портале к ранее поданным им </w:t>
      </w:r>
      <w:r w:rsidRPr="00A212D6">
        <w:rPr>
          <w:bCs/>
        </w:rPr>
        <w:t xml:space="preserve">заявлениям </w:t>
      </w:r>
      <w:r w:rsidRPr="00A212D6">
        <w:t xml:space="preserve">в течение не менее одного года, а также частично сформированных </w:t>
      </w:r>
      <w:r w:rsidRPr="00A212D6">
        <w:rPr>
          <w:bCs/>
        </w:rPr>
        <w:t xml:space="preserve">заявлений </w:t>
      </w:r>
      <w:r w:rsidRPr="00A212D6">
        <w:t>– в течение не менее 3 месяцев.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3) Прием и регистрация заявления и иных документов, необходимых для предоставления муниципальной услуги.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4) Получение результата предоставления муниципальной услуги.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5) Получение сведений о ходе рассмотрения заявления.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Получение информации о ходе рассмотрения </w:t>
      </w:r>
      <w:r w:rsidRPr="00A212D6">
        <w:rPr>
          <w:bCs/>
        </w:rPr>
        <w:t xml:space="preserve">заявления </w:t>
      </w:r>
      <w:r w:rsidRPr="00A212D6">
        <w:t xml:space="preserve">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</w:t>
      </w:r>
      <w:r w:rsidRPr="00A212D6">
        <w:rPr>
          <w:bCs/>
        </w:rPr>
        <w:t>заявления</w:t>
      </w:r>
      <w:r w:rsidRPr="00A212D6">
        <w:t>, а также информацию о дальнейших действиях в личном кабинете по собственной инициативе, в любое время.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6) Осуществление оценки качества предоставления муниципальной услуги.</w:t>
      </w:r>
    </w:p>
    <w:p w:rsidR="00545956" w:rsidRPr="00A212D6" w:rsidRDefault="00461C27" w:rsidP="00A212D6">
      <w:pPr>
        <w:suppressAutoHyphens/>
        <w:autoSpaceDE w:val="0"/>
        <w:autoSpaceDN w:val="0"/>
        <w:adjustRightInd w:val="0"/>
        <w:ind w:right="-1" w:firstLine="709"/>
        <w:jc w:val="both"/>
        <w:rPr>
          <w:bCs/>
        </w:rPr>
      </w:pPr>
      <w:r>
        <w:t>4.</w:t>
      </w:r>
      <w:r w:rsidR="00545956" w:rsidRPr="00A212D6">
        <w:t>2. Многофункциональный центр осуществляет: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прием заявления согласно настоящему Регламенту;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иные процедуры и действия, предусмотренные Федеральным Законом № 210-ФЗ. 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1)  Информирование заявителя в МФЦ осуществляется следующими способами: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а) путем размещения информации на информационных стендах МФЦ;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б) при обращении заявителя в МФЦ лично, по телефону, посредством почтовых отправлений, либо по электронной почте.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При личном обращении специалист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специалист МФЦ осуществляет не более 10 минут. В случае если для подготовки ответа требуется более продолжительное время, специалист МФЦ,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заявителю в соответствии со способом, указанным в обращении); назначить другое время для консультаций. </w:t>
      </w:r>
      <w:proofErr w:type="gramStart"/>
      <w:r w:rsidRPr="00A212D6"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 xml:space="preserve">2) Принятые документы заявителя МФЦ передает в </w:t>
      </w:r>
      <w:r w:rsidR="00FA5470">
        <w:t>Уполномоченный орган</w:t>
      </w:r>
      <w:r w:rsidRPr="00A212D6">
        <w:t xml:space="preserve"> согласно заключенному соглашению о взаимодействии между Администрацией и МФЦ в порядке, соответствующему действующему законодательству Российской Федерации. Порядок и сроки передачи МФЦ таких документов в Администрацию определяются соглашением о взаимодействии.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3) Прием заявителей для приема документов по предоставлению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Специалист МФЦ осуществляет следующие действия: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проверяет полномочия представителя заявителя (в случае обращения представителя заявителя);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принимает заявление и документы, необходимые для предоставления муниципальной услуги;</w:t>
      </w:r>
    </w:p>
    <w:p w:rsidR="00545956" w:rsidRPr="00A212D6" w:rsidRDefault="00545956" w:rsidP="00A212D6">
      <w:pPr>
        <w:suppressAutoHyphens/>
        <w:autoSpaceDE w:val="0"/>
        <w:autoSpaceDN w:val="0"/>
        <w:adjustRightInd w:val="0"/>
        <w:ind w:right="-1" w:firstLine="709"/>
        <w:jc w:val="both"/>
      </w:pPr>
      <w:r w:rsidRPr="00A212D6">
        <w:t>запрашивает согласие заявителя на участие в смс-опросе для оценки качества предоставленной муниципальной услуги МФЦ.</w:t>
      </w:r>
    </w:p>
    <w:p w:rsidR="00E27A28" w:rsidRPr="00A212D6" w:rsidRDefault="00E27A28" w:rsidP="00A212D6">
      <w:pPr>
        <w:autoSpaceDE w:val="0"/>
        <w:autoSpaceDN w:val="0"/>
        <w:adjustRightInd w:val="0"/>
        <w:ind w:firstLine="709"/>
        <w:jc w:val="both"/>
      </w:pPr>
    </w:p>
    <w:p w:rsidR="00D3392C" w:rsidRPr="00E1180B" w:rsidRDefault="00D3392C" w:rsidP="00D3392C">
      <w:pPr>
        <w:pStyle w:val="ConsPlusNormal"/>
        <w:jc w:val="both"/>
      </w:pPr>
    </w:p>
    <w:p w:rsidR="004F3090" w:rsidRDefault="004F3090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A21B6" w:rsidRDefault="007A21B6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4F3090" w:rsidRDefault="004F3090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4F3090" w:rsidRDefault="004F3090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996C0B" w:rsidRDefault="00996C0B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4F3090" w:rsidRDefault="004F3090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3D0C9F" w:rsidRDefault="003D0C9F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3D0C9F" w:rsidRDefault="003D0C9F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3D0C9F" w:rsidRDefault="003D0C9F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3D0C9F" w:rsidRDefault="003D0C9F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3D0C9F" w:rsidRDefault="003D0C9F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3D0C9F" w:rsidRDefault="003D0C9F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3D0C9F" w:rsidRDefault="003D0C9F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3D0C9F" w:rsidRDefault="003D0C9F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3D0C9F" w:rsidRDefault="003D0C9F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4F3090" w:rsidRDefault="004F3090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F50C57" w:rsidRDefault="00F50C57" w:rsidP="006D383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6D383B" w:rsidRPr="00E1180B" w:rsidRDefault="006D383B" w:rsidP="00CF6DEB">
      <w:pPr>
        <w:autoSpaceDE w:val="0"/>
        <w:autoSpaceDN w:val="0"/>
        <w:adjustRightInd w:val="0"/>
        <w:ind w:left="3969"/>
        <w:jc w:val="right"/>
        <w:outlineLvl w:val="1"/>
        <w:rPr>
          <w:sz w:val="20"/>
          <w:szCs w:val="20"/>
        </w:rPr>
      </w:pPr>
      <w:r w:rsidRPr="00E1180B">
        <w:rPr>
          <w:sz w:val="20"/>
          <w:szCs w:val="20"/>
        </w:rPr>
        <w:t>Приложение № 1</w:t>
      </w:r>
    </w:p>
    <w:p w:rsidR="006D383B" w:rsidRPr="00E1180B" w:rsidRDefault="006D383B" w:rsidP="00CF6DEB">
      <w:pPr>
        <w:widowControl w:val="0"/>
        <w:autoSpaceDE w:val="0"/>
        <w:autoSpaceDN w:val="0"/>
        <w:adjustRightInd w:val="0"/>
        <w:ind w:left="3969"/>
        <w:jc w:val="right"/>
        <w:rPr>
          <w:sz w:val="20"/>
          <w:szCs w:val="20"/>
        </w:rPr>
      </w:pPr>
      <w:r w:rsidRPr="00E1180B">
        <w:rPr>
          <w:sz w:val="20"/>
          <w:szCs w:val="20"/>
        </w:rPr>
        <w:t>к административному регламенту</w:t>
      </w:r>
    </w:p>
    <w:p w:rsidR="006D383B" w:rsidRPr="00E1180B" w:rsidRDefault="006D383B" w:rsidP="00CF6DEB">
      <w:pPr>
        <w:widowControl w:val="0"/>
        <w:autoSpaceDE w:val="0"/>
        <w:autoSpaceDN w:val="0"/>
        <w:adjustRightInd w:val="0"/>
        <w:ind w:left="3969"/>
        <w:jc w:val="right"/>
        <w:rPr>
          <w:sz w:val="20"/>
          <w:szCs w:val="20"/>
        </w:rPr>
      </w:pPr>
      <w:r w:rsidRPr="00E1180B">
        <w:rPr>
          <w:sz w:val="20"/>
          <w:szCs w:val="20"/>
        </w:rPr>
        <w:t xml:space="preserve">по предоставлению муниципальной услуги </w:t>
      </w:r>
    </w:p>
    <w:p w:rsidR="00B35BDB" w:rsidRPr="00E1180B" w:rsidRDefault="00B35BDB" w:rsidP="008E3286">
      <w:pPr>
        <w:ind w:hanging="4253"/>
        <w:rPr>
          <w:sz w:val="22"/>
          <w:szCs w:val="22"/>
          <w:lang w:eastAsia="en-US"/>
        </w:rPr>
      </w:pPr>
    </w:p>
    <w:p w:rsidR="00E27A28" w:rsidRPr="00E1180B" w:rsidRDefault="00E27A28" w:rsidP="00E27A28">
      <w:pPr>
        <w:pStyle w:val="BlockQuotation"/>
        <w:widowControl/>
        <w:ind w:left="0" w:firstLine="0"/>
        <w:jc w:val="left"/>
        <w:rPr>
          <w:sz w:val="16"/>
          <w:szCs w:val="16"/>
        </w:rPr>
      </w:pPr>
    </w:p>
    <w:p w:rsidR="000F2865" w:rsidRPr="008248BB" w:rsidRDefault="000F2865" w:rsidP="000F2865">
      <w:pPr>
        <w:ind w:left="3261"/>
        <w:rPr>
          <w:sz w:val="28"/>
          <w:szCs w:val="28"/>
        </w:rPr>
      </w:pPr>
      <w:r w:rsidRPr="008248BB">
        <w:rPr>
          <w:sz w:val="28"/>
          <w:szCs w:val="28"/>
        </w:rPr>
        <w:t xml:space="preserve">Главе </w:t>
      </w:r>
      <w:r w:rsidR="007A21B6">
        <w:rPr>
          <w:sz w:val="28"/>
          <w:szCs w:val="28"/>
        </w:rPr>
        <w:t>муниципального округа</w:t>
      </w:r>
    </w:p>
    <w:p w:rsidR="000F2865" w:rsidRPr="008248BB" w:rsidRDefault="000F2865" w:rsidP="000F2865">
      <w:pPr>
        <w:ind w:left="3261"/>
        <w:rPr>
          <w:b/>
          <w:sz w:val="28"/>
          <w:szCs w:val="28"/>
        </w:rPr>
      </w:pPr>
    </w:p>
    <w:p w:rsidR="000F2865" w:rsidRPr="008248BB" w:rsidRDefault="000F2865" w:rsidP="000F2865">
      <w:pPr>
        <w:ind w:left="3261"/>
        <w:rPr>
          <w:sz w:val="28"/>
          <w:szCs w:val="28"/>
        </w:rPr>
      </w:pPr>
      <w:r w:rsidRPr="008248BB">
        <w:rPr>
          <w:sz w:val="28"/>
          <w:szCs w:val="28"/>
        </w:rPr>
        <w:t xml:space="preserve">от кого: </w:t>
      </w:r>
    </w:p>
    <w:p w:rsidR="000F2865" w:rsidRPr="008248BB" w:rsidRDefault="000F2865" w:rsidP="000F2865">
      <w:pPr>
        <w:ind w:left="3261"/>
        <w:rPr>
          <w:sz w:val="28"/>
          <w:szCs w:val="28"/>
        </w:rPr>
      </w:pPr>
    </w:p>
    <w:p w:rsidR="000F2865" w:rsidRPr="008248BB" w:rsidRDefault="000F2865" w:rsidP="000F2865">
      <w:pPr>
        <w:pBdr>
          <w:top w:val="single" w:sz="4" w:space="1" w:color="auto"/>
        </w:pBdr>
        <w:ind w:left="3261"/>
        <w:jc w:val="center"/>
        <w:rPr>
          <w:sz w:val="28"/>
          <w:szCs w:val="28"/>
        </w:rPr>
      </w:pPr>
    </w:p>
    <w:p w:rsidR="000F2865" w:rsidRPr="008248BB" w:rsidRDefault="001D1313" w:rsidP="000F2865">
      <w:pPr>
        <w:ind w:left="3261"/>
        <w:rPr>
          <w:sz w:val="28"/>
          <w:szCs w:val="28"/>
        </w:rPr>
      </w:pPr>
      <w:proofErr w:type="gramStart"/>
      <w:r w:rsidRPr="008248BB">
        <w:rPr>
          <w:sz w:val="28"/>
          <w:szCs w:val="28"/>
        </w:rPr>
        <w:t>проживающий</w:t>
      </w:r>
      <w:proofErr w:type="gramEnd"/>
      <w:r w:rsidRPr="008248BB">
        <w:rPr>
          <w:sz w:val="28"/>
          <w:szCs w:val="28"/>
        </w:rPr>
        <w:t xml:space="preserve"> по адресу:</w:t>
      </w:r>
    </w:p>
    <w:p w:rsidR="001D1313" w:rsidRPr="008248BB" w:rsidRDefault="001D1313" w:rsidP="000F2865">
      <w:pPr>
        <w:ind w:left="3261"/>
        <w:rPr>
          <w:sz w:val="28"/>
          <w:szCs w:val="28"/>
        </w:rPr>
      </w:pPr>
    </w:p>
    <w:p w:rsidR="000F2865" w:rsidRPr="008248BB" w:rsidRDefault="000F2865" w:rsidP="000F2865">
      <w:pPr>
        <w:pBdr>
          <w:top w:val="single" w:sz="4" w:space="1" w:color="auto"/>
        </w:pBdr>
        <w:ind w:left="3261"/>
        <w:jc w:val="center"/>
        <w:rPr>
          <w:sz w:val="28"/>
          <w:szCs w:val="28"/>
        </w:rPr>
      </w:pPr>
    </w:p>
    <w:p w:rsidR="000F2865" w:rsidRPr="008248BB" w:rsidRDefault="001D1313" w:rsidP="000F2865">
      <w:pPr>
        <w:ind w:left="3261"/>
        <w:rPr>
          <w:sz w:val="28"/>
          <w:szCs w:val="28"/>
        </w:rPr>
      </w:pPr>
      <w:r w:rsidRPr="008248BB">
        <w:rPr>
          <w:sz w:val="28"/>
          <w:szCs w:val="28"/>
        </w:rPr>
        <w:t>контактный телефон:</w:t>
      </w:r>
    </w:p>
    <w:p w:rsidR="001D1313" w:rsidRPr="00E1180B" w:rsidRDefault="001D1313" w:rsidP="000F2865">
      <w:pPr>
        <w:ind w:left="3261"/>
      </w:pPr>
    </w:p>
    <w:p w:rsidR="000F2865" w:rsidRPr="00E1180B" w:rsidRDefault="000F2865" w:rsidP="000F2865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</w:p>
    <w:p w:rsidR="00CD2C9C" w:rsidRPr="00E1180B" w:rsidRDefault="00CD2C9C" w:rsidP="00CD2C9C">
      <w:pPr>
        <w:pStyle w:val="ConsPlusNonformat"/>
        <w:ind w:right="-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196" w:rsidRPr="00E1180B" w:rsidRDefault="00075196" w:rsidP="000751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80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75196" w:rsidRPr="00E1180B" w:rsidRDefault="00075196" w:rsidP="00075196">
      <w:pPr>
        <w:rPr>
          <w:sz w:val="28"/>
          <w:szCs w:val="28"/>
        </w:rPr>
      </w:pPr>
    </w:p>
    <w:p w:rsidR="008D7733" w:rsidRPr="00E1180B" w:rsidRDefault="00075196" w:rsidP="00CF6D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180B">
        <w:rPr>
          <w:sz w:val="28"/>
          <w:szCs w:val="28"/>
        </w:rPr>
        <w:t xml:space="preserve">Прошу выдать </w:t>
      </w:r>
      <w:r w:rsidR="008D7733" w:rsidRPr="00E1180B">
        <w:rPr>
          <w:sz w:val="28"/>
          <w:szCs w:val="28"/>
        </w:rPr>
        <w:t>р</w:t>
      </w:r>
      <w:r w:rsidRPr="00E1180B">
        <w:rPr>
          <w:sz w:val="28"/>
          <w:szCs w:val="28"/>
        </w:rPr>
        <w:t xml:space="preserve">азрешение на установку и эксплуатацию  </w:t>
      </w:r>
      <w:r w:rsidR="00A35D26" w:rsidRPr="00E1180B">
        <w:rPr>
          <w:sz w:val="28"/>
          <w:szCs w:val="28"/>
        </w:rPr>
        <w:t xml:space="preserve">(временной) </w:t>
      </w:r>
      <w:r w:rsidRPr="00E1180B">
        <w:rPr>
          <w:sz w:val="28"/>
          <w:szCs w:val="28"/>
        </w:rPr>
        <w:t>рекламной конструкции ______</w:t>
      </w:r>
      <w:r w:rsidR="008D7733" w:rsidRPr="00E1180B">
        <w:rPr>
          <w:sz w:val="28"/>
          <w:szCs w:val="28"/>
        </w:rPr>
        <w:t>____</w:t>
      </w:r>
      <w:r w:rsidR="00A35D26" w:rsidRPr="00E1180B">
        <w:rPr>
          <w:sz w:val="28"/>
          <w:szCs w:val="28"/>
        </w:rPr>
        <w:t>_______________________</w:t>
      </w:r>
    </w:p>
    <w:p w:rsidR="00075196" w:rsidRPr="00E1180B" w:rsidRDefault="00075196" w:rsidP="000751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180B">
        <w:rPr>
          <w:sz w:val="28"/>
          <w:szCs w:val="28"/>
        </w:rPr>
        <w:t>(</w:t>
      </w:r>
      <w:r w:rsidRPr="00E1180B">
        <w:rPr>
          <w:i/>
          <w:sz w:val="28"/>
          <w:szCs w:val="28"/>
        </w:rPr>
        <w:t>тип рекламной конструкции, площадь ее информационного поля</w:t>
      </w:r>
      <w:r w:rsidRPr="00E1180B">
        <w:rPr>
          <w:sz w:val="28"/>
          <w:szCs w:val="28"/>
        </w:rPr>
        <w:t xml:space="preserve">) </w:t>
      </w:r>
      <w:r w:rsidR="008D7733" w:rsidRPr="00E1180B">
        <w:rPr>
          <w:sz w:val="28"/>
          <w:szCs w:val="28"/>
        </w:rPr>
        <w:t>по адресу:____________________________________________________________</w:t>
      </w:r>
    </w:p>
    <w:p w:rsidR="008D7733" w:rsidRPr="00E1180B" w:rsidRDefault="008D7733" w:rsidP="000751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196" w:rsidRPr="00E1180B" w:rsidRDefault="00075196" w:rsidP="00075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180B">
        <w:rPr>
          <w:sz w:val="28"/>
          <w:szCs w:val="28"/>
        </w:rPr>
        <w:t>на срок_________________*.</w:t>
      </w:r>
    </w:p>
    <w:p w:rsidR="00075196" w:rsidRPr="00E1180B" w:rsidRDefault="00075196" w:rsidP="0007519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5196" w:rsidRPr="00E1180B" w:rsidRDefault="00075196" w:rsidP="000751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1180B">
        <w:rPr>
          <w:rFonts w:ascii="Times New Roman" w:hAnsi="Times New Roman" w:cs="Times New Roman"/>
          <w:sz w:val="28"/>
          <w:szCs w:val="28"/>
        </w:rPr>
        <w:t>Примечание:_______________________________________________________.</w:t>
      </w:r>
    </w:p>
    <w:p w:rsidR="00075196" w:rsidRPr="00E1180B" w:rsidRDefault="00075196" w:rsidP="0007519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5196" w:rsidRPr="00E1180B" w:rsidRDefault="00075196" w:rsidP="0007519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5196" w:rsidRPr="00E1180B" w:rsidRDefault="00075196" w:rsidP="000751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1180B">
        <w:rPr>
          <w:rFonts w:ascii="Times New Roman" w:hAnsi="Times New Roman" w:cs="Times New Roman"/>
          <w:sz w:val="28"/>
          <w:szCs w:val="28"/>
        </w:rPr>
        <w:t>_____________                           _____________ /___________________/</w:t>
      </w:r>
    </w:p>
    <w:p w:rsidR="00075196" w:rsidRPr="00E1180B" w:rsidRDefault="00CF6DEB" w:rsidP="0007519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075196" w:rsidRPr="00E1180B">
        <w:rPr>
          <w:rFonts w:ascii="Times New Roman" w:hAnsi="Times New Roman" w:cs="Times New Roman"/>
        </w:rPr>
        <w:t>дата                                                        подпись заявителя         фамилия, инициалы</w:t>
      </w:r>
    </w:p>
    <w:p w:rsidR="00075196" w:rsidRPr="00E1180B" w:rsidRDefault="00075196" w:rsidP="00075196">
      <w:pPr>
        <w:pStyle w:val="ConsPlusNonformat"/>
        <w:rPr>
          <w:sz w:val="28"/>
          <w:szCs w:val="28"/>
        </w:rPr>
      </w:pPr>
    </w:p>
    <w:p w:rsidR="00075196" w:rsidRPr="00E1180B" w:rsidRDefault="00075196" w:rsidP="00075196"/>
    <w:p w:rsidR="00075196" w:rsidRPr="00E1180B" w:rsidRDefault="00075196" w:rsidP="00075196"/>
    <w:p w:rsidR="00075196" w:rsidRPr="00E1180B" w:rsidRDefault="00075196" w:rsidP="00075196"/>
    <w:p w:rsidR="00075196" w:rsidRPr="00E1180B" w:rsidRDefault="00075196" w:rsidP="00075196">
      <w:pPr>
        <w:ind w:left="567" w:firstLine="284"/>
        <w:jc w:val="both"/>
        <w:rPr>
          <w:i/>
        </w:rPr>
      </w:pPr>
      <w:r w:rsidRPr="00E1180B">
        <w:rPr>
          <w:sz w:val="28"/>
          <w:szCs w:val="28"/>
        </w:rPr>
        <w:t xml:space="preserve">*   </w:t>
      </w:r>
      <w:r w:rsidR="008D7733" w:rsidRPr="00E1180B">
        <w:rPr>
          <w:i/>
        </w:rPr>
        <w:t>1. Д</w:t>
      </w:r>
      <w:r w:rsidRPr="00E1180B">
        <w:rPr>
          <w:i/>
        </w:rPr>
        <w:t>ействия договора на установку и эксплуатацию рекламной конструкции;</w:t>
      </w:r>
    </w:p>
    <w:p w:rsidR="00075196" w:rsidRPr="00E1180B" w:rsidRDefault="008D7733" w:rsidP="00075196">
      <w:pPr>
        <w:autoSpaceDE w:val="0"/>
        <w:autoSpaceDN w:val="0"/>
        <w:adjustRightInd w:val="0"/>
        <w:ind w:left="567" w:firstLine="284"/>
        <w:jc w:val="both"/>
        <w:rPr>
          <w:i/>
        </w:rPr>
      </w:pPr>
      <w:r w:rsidRPr="00E1180B">
        <w:rPr>
          <w:i/>
        </w:rPr>
        <w:t xml:space="preserve">     2. В</w:t>
      </w:r>
      <w:r w:rsidR="00075196" w:rsidRPr="00E1180B">
        <w:rPr>
          <w:i/>
        </w:rPr>
        <w:t xml:space="preserve"> случае</w:t>
      </w:r>
      <w:proofErr w:type="gramStart"/>
      <w:r w:rsidR="00075196" w:rsidRPr="00E1180B">
        <w:rPr>
          <w:i/>
        </w:rPr>
        <w:t>,</w:t>
      </w:r>
      <w:proofErr w:type="gramEnd"/>
      <w:r w:rsidR="00075196" w:rsidRPr="00E1180B">
        <w:rPr>
          <w:i/>
        </w:rPr>
        <w:t xml:space="preserve"> если владелец рекламной конструкции является собственником недвижимого имущества, к которому присоединяется рекламная конструкция, разрешение выдается на срок, указанный в заявлении, но не менее чем на 5 лет и не более </w:t>
      </w:r>
      <w:r w:rsidRPr="00E1180B">
        <w:rPr>
          <w:i/>
        </w:rPr>
        <w:t>чем на 10 лет);</w:t>
      </w:r>
    </w:p>
    <w:p w:rsidR="00075196" w:rsidRPr="00E1180B" w:rsidRDefault="008D7733" w:rsidP="00075196">
      <w:pPr>
        <w:numPr>
          <w:ilvl w:val="0"/>
          <w:numId w:val="8"/>
        </w:numPr>
        <w:autoSpaceDE w:val="0"/>
        <w:autoSpaceDN w:val="0"/>
        <w:adjustRightInd w:val="0"/>
        <w:ind w:left="567" w:firstLine="567"/>
        <w:jc w:val="both"/>
        <w:rPr>
          <w:i/>
        </w:rPr>
      </w:pPr>
      <w:proofErr w:type="gramStart"/>
      <w:r w:rsidRPr="00E1180B">
        <w:rPr>
          <w:i/>
        </w:rPr>
        <w:t>В</w:t>
      </w:r>
      <w:r w:rsidR="00075196" w:rsidRPr="00E1180B">
        <w:rPr>
          <w:i/>
        </w:rPr>
        <w:t xml:space="preserve"> отношении временной рекламной конструкции - на срок, указанный в заявлении, но не более чем на двенадцать месяцев.)</w:t>
      </w:r>
      <w:proofErr w:type="gramEnd"/>
    </w:p>
    <w:p w:rsidR="00075196" w:rsidRPr="00E1180B" w:rsidRDefault="00075196" w:rsidP="00CD2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075196" w:rsidRPr="00E1180B" w:rsidRDefault="00075196" w:rsidP="00CD2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075196" w:rsidRPr="00E1180B" w:rsidRDefault="00075196" w:rsidP="00CD2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075196" w:rsidRDefault="00075196" w:rsidP="00CD2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8E3286" w:rsidRDefault="008E3286" w:rsidP="00CD2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D56FBA" w:rsidRDefault="00D56FBA" w:rsidP="00CD2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7A21B6" w:rsidRDefault="007A21B6" w:rsidP="00CD2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7A21B6" w:rsidRDefault="007A21B6" w:rsidP="00CD2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7A21B6" w:rsidRDefault="007A21B6" w:rsidP="00CD2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CF6DEB" w:rsidRDefault="00CF6DEB" w:rsidP="00CD2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8248BB" w:rsidRDefault="008248BB" w:rsidP="00CD2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8E3286" w:rsidRPr="008E3286" w:rsidRDefault="008E3286" w:rsidP="00CF6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left="4253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8E3286" w:rsidRPr="008E3286" w:rsidRDefault="008E3286" w:rsidP="00CF6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left="4253"/>
        <w:jc w:val="right"/>
        <w:rPr>
          <w:sz w:val="20"/>
          <w:szCs w:val="20"/>
        </w:rPr>
      </w:pPr>
      <w:r w:rsidRPr="008E3286">
        <w:rPr>
          <w:sz w:val="20"/>
          <w:szCs w:val="20"/>
        </w:rPr>
        <w:t>к административному регламенту</w:t>
      </w:r>
    </w:p>
    <w:p w:rsidR="008E3286" w:rsidRPr="008E3286" w:rsidRDefault="008E3286" w:rsidP="00CF6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left="4253"/>
        <w:jc w:val="right"/>
        <w:rPr>
          <w:sz w:val="20"/>
          <w:szCs w:val="20"/>
        </w:rPr>
      </w:pPr>
      <w:r w:rsidRPr="008E3286">
        <w:rPr>
          <w:sz w:val="20"/>
          <w:szCs w:val="20"/>
        </w:rPr>
        <w:t xml:space="preserve">по предоставлению муниципальной услуги </w:t>
      </w:r>
    </w:p>
    <w:p w:rsidR="008248BB" w:rsidRDefault="008248BB" w:rsidP="008E3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left="4253"/>
      </w:pPr>
    </w:p>
    <w:tbl>
      <w:tblPr>
        <w:tblW w:w="5670" w:type="dxa"/>
        <w:tblInd w:w="3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</w:tblGrid>
      <w:tr w:rsidR="008E3286" w:rsidRPr="008E3286" w:rsidTr="005565A6">
        <w:tc>
          <w:tcPr>
            <w:tcW w:w="5670" w:type="dxa"/>
            <w:shd w:val="clear" w:color="auto" w:fill="auto"/>
            <w:vAlign w:val="center"/>
            <w:hideMark/>
          </w:tcPr>
          <w:p w:rsidR="008E3286" w:rsidRPr="008E3286" w:rsidRDefault="00996C0B" w:rsidP="008E3286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 xml:space="preserve">Главе </w:t>
            </w:r>
            <w:r w:rsidR="007A21B6">
              <w:t>муниципального округа</w:t>
            </w:r>
          </w:p>
          <w:p w:rsidR="00B16FDD" w:rsidRDefault="00B16FDD" w:rsidP="008E3286">
            <w:pPr>
              <w:widowControl w:val="0"/>
              <w:autoSpaceDE w:val="0"/>
              <w:autoSpaceDN w:val="0"/>
              <w:adjustRightInd w:val="0"/>
              <w:ind w:left="4015" w:hanging="3889"/>
            </w:pPr>
          </w:p>
          <w:p w:rsidR="008E3286" w:rsidRDefault="008E3286" w:rsidP="008E3286">
            <w:pPr>
              <w:widowControl w:val="0"/>
              <w:autoSpaceDE w:val="0"/>
              <w:autoSpaceDN w:val="0"/>
              <w:adjustRightInd w:val="0"/>
              <w:ind w:left="4015" w:hanging="3889"/>
            </w:pPr>
            <w:r w:rsidRPr="008E3286">
              <w:t xml:space="preserve">от кого: </w:t>
            </w:r>
          </w:p>
          <w:p w:rsidR="00B16FDD" w:rsidRPr="008E3286" w:rsidRDefault="00B16FDD" w:rsidP="008E3286">
            <w:pPr>
              <w:widowControl w:val="0"/>
              <w:autoSpaceDE w:val="0"/>
              <w:autoSpaceDN w:val="0"/>
              <w:adjustRightInd w:val="0"/>
              <w:ind w:left="4015" w:hanging="3889"/>
            </w:pPr>
          </w:p>
          <w:p w:rsidR="008E3286" w:rsidRPr="008E3286" w:rsidRDefault="008E3286" w:rsidP="008E3286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ind w:left="4015" w:hanging="3889"/>
              <w:jc w:val="center"/>
              <w:rPr>
                <w:sz w:val="18"/>
                <w:szCs w:val="18"/>
              </w:rPr>
            </w:pPr>
            <w:proofErr w:type="gramStart"/>
            <w:r w:rsidRPr="008E3286">
              <w:rPr>
                <w:sz w:val="18"/>
                <w:szCs w:val="18"/>
              </w:rPr>
              <w:t xml:space="preserve">(фамилия, имя, отчество физического лица, паспорт, наименование юридического лица </w:t>
            </w:r>
            <w:proofErr w:type="gramEnd"/>
          </w:p>
          <w:p w:rsidR="008E3286" w:rsidRPr="008E3286" w:rsidRDefault="008E3286" w:rsidP="008E3286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ind w:left="4042" w:hanging="3889"/>
              <w:rPr>
                <w:sz w:val="18"/>
                <w:szCs w:val="18"/>
              </w:rPr>
            </w:pPr>
          </w:p>
          <w:p w:rsidR="008E3286" w:rsidRPr="008E3286" w:rsidRDefault="008E3286" w:rsidP="008E3286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ind w:left="4015" w:hanging="3889"/>
              <w:rPr>
                <w:sz w:val="18"/>
                <w:szCs w:val="18"/>
              </w:rPr>
            </w:pPr>
            <w:r w:rsidRPr="008E3286">
              <w:rPr>
                <w:sz w:val="18"/>
                <w:szCs w:val="18"/>
              </w:rPr>
              <w:t>ИНН; место нахождения и почтовый адрес; Ф.И.О. руководителя;</w:t>
            </w:r>
          </w:p>
          <w:p w:rsidR="008E3286" w:rsidRPr="008E3286" w:rsidRDefault="008E3286" w:rsidP="00B16FDD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ind w:left="4015" w:hanging="3889"/>
              <w:rPr>
                <w:sz w:val="18"/>
                <w:szCs w:val="18"/>
              </w:rPr>
            </w:pPr>
            <w:r w:rsidRPr="008E3286">
              <w:rPr>
                <w:sz w:val="18"/>
                <w:szCs w:val="18"/>
              </w:rPr>
              <w:t xml:space="preserve">телефон; банковские реквизиты (наименование </w:t>
            </w:r>
            <w:r w:rsidRPr="00B16FDD">
              <w:rPr>
                <w:sz w:val="18"/>
                <w:szCs w:val="18"/>
              </w:rPr>
              <w:t xml:space="preserve">банка, </w:t>
            </w:r>
            <w:proofErr w:type="gramStart"/>
            <w:r w:rsidRPr="00B16FDD">
              <w:rPr>
                <w:sz w:val="18"/>
                <w:szCs w:val="18"/>
              </w:rPr>
              <w:t>р</w:t>
            </w:r>
            <w:proofErr w:type="gramEnd"/>
            <w:r w:rsidRPr="00B16FDD">
              <w:rPr>
                <w:sz w:val="18"/>
                <w:szCs w:val="18"/>
              </w:rPr>
              <w:t>/с, к/</w:t>
            </w:r>
            <w:proofErr w:type="spellStart"/>
            <w:r w:rsidRPr="00B16FDD">
              <w:rPr>
                <w:sz w:val="18"/>
                <w:szCs w:val="18"/>
              </w:rPr>
              <w:t>с,БИК</w:t>
            </w:r>
            <w:proofErr w:type="spellEnd"/>
            <w:r w:rsidRPr="00B16FDD">
              <w:rPr>
                <w:sz w:val="18"/>
                <w:szCs w:val="18"/>
              </w:rPr>
              <w:t>)</w:t>
            </w:r>
          </w:p>
        </w:tc>
      </w:tr>
    </w:tbl>
    <w:p w:rsidR="008E3286" w:rsidRPr="008E3286" w:rsidRDefault="008E3286" w:rsidP="008E3286">
      <w:pPr>
        <w:widowControl w:val="0"/>
        <w:autoSpaceDE w:val="0"/>
        <w:autoSpaceDN w:val="0"/>
        <w:adjustRightInd w:val="0"/>
        <w:jc w:val="right"/>
        <w:rPr>
          <w:u w:val="single"/>
        </w:rPr>
      </w:pPr>
    </w:p>
    <w:p w:rsidR="008E3286" w:rsidRPr="008E3286" w:rsidRDefault="008E3286" w:rsidP="008E328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E3286">
        <w:rPr>
          <w:b/>
        </w:rPr>
        <w:t xml:space="preserve">УВЕДОМЛЕНИЕ </w:t>
      </w:r>
    </w:p>
    <w:p w:rsidR="008E3286" w:rsidRPr="008E3286" w:rsidRDefault="008E3286" w:rsidP="008E328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E3286">
        <w:rPr>
          <w:b/>
        </w:rPr>
        <w:t xml:space="preserve">об аннулировании разрешения на установку </w:t>
      </w:r>
    </w:p>
    <w:p w:rsidR="008E3286" w:rsidRPr="008E3286" w:rsidRDefault="008E3286" w:rsidP="008E328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8E3286">
        <w:rPr>
          <w:b/>
        </w:rPr>
        <w:t>и эксплуатацию</w:t>
      </w:r>
      <w:r w:rsidR="00CF6DEB">
        <w:rPr>
          <w:b/>
        </w:rPr>
        <w:t xml:space="preserve"> </w:t>
      </w:r>
      <w:r w:rsidRPr="008E3286">
        <w:rPr>
          <w:b/>
          <w:lang w:eastAsia="en-US"/>
        </w:rPr>
        <w:t>рекламных конструкций</w:t>
      </w:r>
    </w:p>
    <w:p w:rsidR="008E3286" w:rsidRPr="008E3286" w:rsidRDefault="008E3286" w:rsidP="008E328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E3286" w:rsidRPr="008E3286" w:rsidRDefault="008E3286" w:rsidP="008E328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E3286" w:rsidRPr="008E3286" w:rsidRDefault="008E3286" w:rsidP="008E3286">
      <w:pPr>
        <w:autoSpaceDE w:val="0"/>
        <w:autoSpaceDN w:val="0"/>
        <w:adjustRightInd w:val="0"/>
        <w:ind w:firstLine="709"/>
        <w:jc w:val="both"/>
      </w:pPr>
      <w:r w:rsidRPr="008E3286">
        <w:t>В соответствии со статьей 19 Федерального закона от 13.03.2006 № 38</w:t>
      </w:r>
      <w:r w:rsidR="00B16FDD">
        <w:t>-</w:t>
      </w:r>
      <w:r w:rsidR="00294601">
        <w:t xml:space="preserve">Ф3 «О рекламе» прошу Вас </w:t>
      </w:r>
      <w:r w:rsidRPr="008E3286">
        <w:t>аннулировать разрешение на установку и эксплуатацию рекламной конструкции ___________________________________________________</w:t>
      </w:r>
    </w:p>
    <w:p w:rsidR="008E3286" w:rsidRPr="008E3286" w:rsidRDefault="008E3286" w:rsidP="008E328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E3286">
        <w:rPr>
          <w:sz w:val="20"/>
          <w:szCs w:val="20"/>
        </w:rPr>
        <w:t xml:space="preserve">                                                   (дата и № разрешения)</w:t>
      </w:r>
    </w:p>
    <w:p w:rsidR="008E3286" w:rsidRPr="008E3286" w:rsidRDefault="008E3286" w:rsidP="008E3286">
      <w:pPr>
        <w:autoSpaceDE w:val="0"/>
        <w:autoSpaceDN w:val="0"/>
        <w:adjustRightInd w:val="0"/>
        <w:ind w:firstLine="709"/>
        <w:jc w:val="both"/>
      </w:pPr>
      <w:r w:rsidRPr="008E3286">
        <w:t>Приложения:</w:t>
      </w:r>
    </w:p>
    <w:p w:rsidR="008E3286" w:rsidRPr="008E3286" w:rsidRDefault="008E3286" w:rsidP="008E3286">
      <w:pPr>
        <w:autoSpaceDE w:val="0"/>
        <w:autoSpaceDN w:val="0"/>
        <w:adjustRightInd w:val="0"/>
        <w:ind w:firstLine="709"/>
        <w:jc w:val="both"/>
      </w:pPr>
      <w:r w:rsidRPr="008E3286">
        <w:t>1. Данные о заявителе – физическом лице на ___ л. в 1 экз.;</w:t>
      </w:r>
    </w:p>
    <w:p w:rsidR="008E3286" w:rsidRPr="008E3286" w:rsidRDefault="008E3286" w:rsidP="008E3286">
      <w:pPr>
        <w:autoSpaceDE w:val="0"/>
        <w:autoSpaceDN w:val="0"/>
        <w:adjustRightInd w:val="0"/>
        <w:ind w:firstLine="709"/>
        <w:jc w:val="both"/>
      </w:pPr>
      <w:r w:rsidRPr="008E3286">
        <w:t>2.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</w:p>
    <w:p w:rsidR="008E3286" w:rsidRPr="008E3286" w:rsidRDefault="008E3286" w:rsidP="008E3286">
      <w:pPr>
        <w:autoSpaceDE w:val="0"/>
        <w:autoSpaceDN w:val="0"/>
        <w:adjustRightInd w:val="0"/>
        <w:ind w:firstLine="709"/>
        <w:jc w:val="both"/>
      </w:pPr>
      <w:r w:rsidRPr="008E3286">
        <w:t>Всего приложений на _____ листах.</w:t>
      </w:r>
    </w:p>
    <w:p w:rsidR="008E3286" w:rsidRPr="008E3286" w:rsidRDefault="008E3286" w:rsidP="008E3286">
      <w:pPr>
        <w:autoSpaceDE w:val="0"/>
        <w:autoSpaceDN w:val="0"/>
        <w:adjustRightInd w:val="0"/>
        <w:ind w:firstLine="709"/>
        <w:jc w:val="both"/>
      </w:pPr>
    </w:p>
    <w:p w:rsidR="008E3286" w:rsidRPr="008E3286" w:rsidRDefault="008E3286" w:rsidP="008E3286">
      <w:pPr>
        <w:autoSpaceDE w:val="0"/>
        <w:autoSpaceDN w:val="0"/>
        <w:adjustRightInd w:val="0"/>
        <w:ind w:firstLine="709"/>
        <w:jc w:val="both"/>
      </w:pPr>
      <w:r w:rsidRPr="008E3286">
        <w:t>Результат предоставления муниципальной услуги прошу:</w:t>
      </w:r>
    </w:p>
    <w:p w:rsidR="008E3286" w:rsidRPr="008E3286" w:rsidRDefault="008E3286" w:rsidP="008E328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601"/>
      </w:tblGrid>
      <w:tr w:rsidR="008E3286" w:rsidRPr="008E3286" w:rsidTr="000C77C5">
        <w:tc>
          <w:tcPr>
            <w:tcW w:w="8897" w:type="dxa"/>
          </w:tcPr>
          <w:p w:rsidR="008E3286" w:rsidRPr="008E3286" w:rsidRDefault="008E3286" w:rsidP="008E32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E3286">
              <w:rPr>
                <w:sz w:val="16"/>
                <w:szCs w:val="16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</w:t>
            </w:r>
            <w:proofErr w:type="gramStart"/>
            <w:r w:rsidRPr="008E3286">
              <w:rPr>
                <w:sz w:val="16"/>
                <w:szCs w:val="16"/>
              </w:rPr>
              <w:t>г(</w:t>
            </w:r>
            <w:proofErr w:type="gramEnd"/>
            <w:r w:rsidRPr="008E3286">
              <w:rPr>
                <w:sz w:val="16"/>
                <w:szCs w:val="16"/>
              </w:rPr>
              <w:t>функций)» / на региональном портале государственных и муниципальных услуг</w:t>
            </w:r>
          </w:p>
        </w:tc>
        <w:tc>
          <w:tcPr>
            <w:tcW w:w="601" w:type="dxa"/>
          </w:tcPr>
          <w:p w:rsidR="008E3286" w:rsidRPr="008E3286" w:rsidRDefault="008E3286" w:rsidP="008E32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E3286" w:rsidRPr="008E3286" w:rsidTr="000C77C5">
        <w:tc>
          <w:tcPr>
            <w:tcW w:w="8897" w:type="dxa"/>
          </w:tcPr>
          <w:p w:rsidR="008E3286" w:rsidRPr="008E3286" w:rsidRDefault="008E3286" w:rsidP="005565A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E3286">
              <w:rPr>
                <w:sz w:val="16"/>
                <w:szCs w:val="16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</w:t>
            </w:r>
            <w:r w:rsidR="005565A6">
              <w:rPr>
                <w:sz w:val="16"/>
                <w:szCs w:val="16"/>
              </w:rPr>
              <w:t>:</w:t>
            </w:r>
          </w:p>
        </w:tc>
        <w:tc>
          <w:tcPr>
            <w:tcW w:w="601" w:type="dxa"/>
          </w:tcPr>
          <w:p w:rsidR="008E3286" w:rsidRPr="008E3286" w:rsidRDefault="008E3286" w:rsidP="008E32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E3286" w:rsidRPr="008E3286" w:rsidTr="000C77C5">
        <w:tc>
          <w:tcPr>
            <w:tcW w:w="8897" w:type="dxa"/>
          </w:tcPr>
          <w:p w:rsidR="008E3286" w:rsidRPr="008E3286" w:rsidRDefault="008E3286" w:rsidP="008E32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E3286">
              <w:rPr>
                <w:sz w:val="16"/>
                <w:szCs w:val="16"/>
              </w:rPr>
              <w:t>направить на бумажном носителе на почтовый адрес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01" w:type="dxa"/>
          </w:tcPr>
          <w:p w:rsidR="008E3286" w:rsidRPr="008E3286" w:rsidRDefault="008E3286" w:rsidP="008E32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E3286" w:rsidRPr="008E3286" w:rsidTr="000C77C5">
        <w:tc>
          <w:tcPr>
            <w:tcW w:w="9498" w:type="dxa"/>
            <w:gridSpan w:val="2"/>
          </w:tcPr>
          <w:p w:rsidR="008E3286" w:rsidRPr="008E3286" w:rsidRDefault="008E3286" w:rsidP="008E3286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8E3286">
              <w:rPr>
                <w:i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8E3286" w:rsidRPr="008E3286" w:rsidRDefault="008E3286" w:rsidP="008E328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p w:rsidR="008E3286" w:rsidRPr="008E3286" w:rsidRDefault="008E3286" w:rsidP="008E328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8E3286" w:rsidRPr="008E3286" w:rsidRDefault="008E3286" w:rsidP="008E3286">
      <w:pPr>
        <w:widowControl w:val="0"/>
        <w:autoSpaceDE w:val="0"/>
        <w:autoSpaceDN w:val="0"/>
        <w:adjustRightInd w:val="0"/>
        <w:jc w:val="both"/>
      </w:pPr>
      <w:bookmarkStart w:id="1" w:name="P386"/>
      <w:bookmarkEnd w:id="1"/>
      <w:r w:rsidRPr="008E3286">
        <w:t>___________________________   ___________   _______________________________</w:t>
      </w:r>
    </w:p>
    <w:p w:rsidR="008E3286" w:rsidRPr="008E3286" w:rsidRDefault="008E3286" w:rsidP="008E328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E3286">
        <w:rPr>
          <w:sz w:val="16"/>
          <w:szCs w:val="16"/>
        </w:rPr>
        <w:t xml:space="preserve"> </w:t>
      </w:r>
      <w:proofErr w:type="gramStart"/>
      <w:r w:rsidRPr="008E3286">
        <w:rPr>
          <w:sz w:val="16"/>
          <w:szCs w:val="16"/>
        </w:rPr>
        <w:t>(должность, в случае если                                                      (подпись)                                               (расшифровка подписи)</w:t>
      </w:r>
      <w:proofErr w:type="gramEnd"/>
    </w:p>
    <w:p w:rsidR="008E3286" w:rsidRPr="008E3286" w:rsidRDefault="008E3286" w:rsidP="008E328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E3286">
        <w:rPr>
          <w:sz w:val="16"/>
          <w:szCs w:val="16"/>
        </w:rPr>
        <w:t xml:space="preserve">   застройщиком является</w:t>
      </w:r>
    </w:p>
    <w:p w:rsidR="008E3286" w:rsidRPr="008E3286" w:rsidRDefault="008E3286" w:rsidP="008E328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E3286">
        <w:rPr>
          <w:sz w:val="16"/>
          <w:szCs w:val="16"/>
        </w:rPr>
        <w:t xml:space="preserve">     юридическое лицо)</w:t>
      </w:r>
    </w:p>
    <w:p w:rsidR="008E3286" w:rsidRPr="008E3286" w:rsidRDefault="008E3286" w:rsidP="008E3286">
      <w:pPr>
        <w:widowControl w:val="0"/>
        <w:autoSpaceDE w:val="0"/>
        <w:autoSpaceDN w:val="0"/>
        <w:adjustRightInd w:val="0"/>
        <w:jc w:val="both"/>
      </w:pPr>
    </w:p>
    <w:p w:rsidR="008E3286" w:rsidRPr="008E3286" w:rsidRDefault="008E3286" w:rsidP="008E3286">
      <w:pPr>
        <w:widowControl w:val="0"/>
        <w:autoSpaceDE w:val="0"/>
        <w:autoSpaceDN w:val="0"/>
        <w:adjustRightInd w:val="0"/>
        <w:jc w:val="both"/>
      </w:pPr>
      <w:r w:rsidRPr="008E3286">
        <w:t xml:space="preserve">            М.П.</w:t>
      </w:r>
    </w:p>
    <w:p w:rsidR="008E3286" w:rsidRDefault="008E3286" w:rsidP="008248BB">
      <w:pPr>
        <w:pStyle w:val="ConsPlusNormal"/>
        <w:ind w:left="3686" w:firstLine="0"/>
        <w:rPr>
          <w:rFonts w:ascii="Times New Roman" w:hAnsi="Times New Roman" w:cs="Times New Roman"/>
          <w:sz w:val="24"/>
          <w:szCs w:val="24"/>
        </w:rPr>
      </w:pPr>
    </w:p>
    <w:p w:rsidR="008E3286" w:rsidRDefault="008E3286" w:rsidP="008248BB">
      <w:pPr>
        <w:pStyle w:val="ConsPlusNormal"/>
        <w:ind w:left="3686" w:firstLine="0"/>
        <w:rPr>
          <w:rFonts w:ascii="Times New Roman" w:hAnsi="Times New Roman" w:cs="Times New Roman"/>
          <w:sz w:val="24"/>
          <w:szCs w:val="24"/>
        </w:rPr>
      </w:pPr>
    </w:p>
    <w:p w:rsidR="0073535C" w:rsidRDefault="0073535C" w:rsidP="008248BB">
      <w:pPr>
        <w:pStyle w:val="ConsPlusNormal"/>
        <w:ind w:left="3686" w:firstLine="0"/>
        <w:rPr>
          <w:rFonts w:ascii="Times New Roman" w:hAnsi="Times New Roman" w:cs="Times New Roman"/>
          <w:sz w:val="24"/>
          <w:szCs w:val="24"/>
        </w:rPr>
      </w:pPr>
    </w:p>
    <w:p w:rsidR="0073535C" w:rsidRDefault="0073535C" w:rsidP="008248BB">
      <w:pPr>
        <w:pStyle w:val="ConsPlusNormal"/>
        <w:ind w:left="3686" w:firstLine="0"/>
        <w:rPr>
          <w:rFonts w:ascii="Times New Roman" w:hAnsi="Times New Roman" w:cs="Times New Roman"/>
          <w:sz w:val="24"/>
          <w:szCs w:val="24"/>
        </w:rPr>
      </w:pPr>
    </w:p>
    <w:p w:rsidR="0073535C" w:rsidRDefault="0073535C" w:rsidP="008248BB">
      <w:pPr>
        <w:pStyle w:val="ConsPlusNormal"/>
        <w:ind w:left="3686" w:firstLine="0"/>
        <w:rPr>
          <w:rFonts w:ascii="Times New Roman" w:hAnsi="Times New Roman" w:cs="Times New Roman"/>
          <w:sz w:val="24"/>
          <w:szCs w:val="24"/>
        </w:rPr>
      </w:pPr>
    </w:p>
    <w:p w:rsidR="0073535C" w:rsidRDefault="0073535C" w:rsidP="008248BB">
      <w:pPr>
        <w:pStyle w:val="ConsPlusNormal"/>
        <w:ind w:left="3686" w:firstLine="0"/>
        <w:rPr>
          <w:rFonts w:ascii="Times New Roman" w:hAnsi="Times New Roman" w:cs="Times New Roman"/>
          <w:sz w:val="24"/>
          <w:szCs w:val="24"/>
        </w:rPr>
      </w:pPr>
    </w:p>
    <w:p w:rsidR="007A21B6" w:rsidRDefault="007A21B6" w:rsidP="008248BB">
      <w:pPr>
        <w:pStyle w:val="ConsPlusNormal"/>
        <w:ind w:left="3686" w:firstLine="0"/>
        <w:rPr>
          <w:rFonts w:ascii="Times New Roman" w:hAnsi="Times New Roman" w:cs="Times New Roman"/>
          <w:sz w:val="24"/>
          <w:szCs w:val="24"/>
        </w:rPr>
      </w:pPr>
    </w:p>
    <w:p w:rsidR="007A21B6" w:rsidRDefault="007A21B6" w:rsidP="008248BB">
      <w:pPr>
        <w:pStyle w:val="ConsPlusNormal"/>
        <w:ind w:left="3686" w:firstLine="0"/>
        <w:rPr>
          <w:rFonts w:ascii="Times New Roman" w:hAnsi="Times New Roman" w:cs="Times New Roman"/>
          <w:sz w:val="24"/>
          <w:szCs w:val="24"/>
        </w:rPr>
      </w:pPr>
    </w:p>
    <w:p w:rsidR="007A21B6" w:rsidRDefault="007A21B6" w:rsidP="008248BB">
      <w:pPr>
        <w:pStyle w:val="ConsPlusNormal"/>
        <w:ind w:left="3686" w:firstLine="0"/>
        <w:rPr>
          <w:rFonts w:ascii="Times New Roman" w:hAnsi="Times New Roman" w:cs="Times New Roman"/>
          <w:sz w:val="24"/>
          <w:szCs w:val="24"/>
        </w:rPr>
      </w:pPr>
    </w:p>
    <w:p w:rsidR="007A21B6" w:rsidRDefault="007A21B6" w:rsidP="008248BB">
      <w:pPr>
        <w:pStyle w:val="ConsPlusNormal"/>
        <w:ind w:left="3686" w:firstLine="0"/>
        <w:rPr>
          <w:rFonts w:ascii="Times New Roman" w:hAnsi="Times New Roman" w:cs="Times New Roman"/>
          <w:sz w:val="24"/>
          <w:szCs w:val="24"/>
        </w:rPr>
      </w:pPr>
    </w:p>
    <w:p w:rsidR="008E3286" w:rsidRDefault="008E3286" w:rsidP="008E328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16FDD" w:rsidRDefault="00B16FDD" w:rsidP="008E328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E3286" w:rsidRPr="008E3286" w:rsidRDefault="008E3286" w:rsidP="002946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left="4253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</w:p>
    <w:p w:rsidR="008E3286" w:rsidRPr="008E3286" w:rsidRDefault="008E3286" w:rsidP="002946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left="4253"/>
        <w:jc w:val="right"/>
        <w:rPr>
          <w:sz w:val="20"/>
          <w:szCs w:val="20"/>
        </w:rPr>
      </w:pPr>
      <w:r w:rsidRPr="008E3286">
        <w:rPr>
          <w:sz w:val="20"/>
          <w:szCs w:val="20"/>
        </w:rPr>
        <w:t>к административному регламенту</w:t>
      </w:r>
    </w:p>
    <w:p w:rsidR="008E3286" w:rsidRPr="008E3286" w:rsidRDefault="008E3286" w:rsidP="002946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ind w:left="4253"/>
        <w:jc w:val="right"/>
        <w:rPr>
          <w:sz w:val="20"/>
          <w:szCs w:val="20"/>
        </w:rPr>
      </w:pPr>
      <w:r w:rsidRPr="008E3286">
        <w:rPr>
          <w:sz w:val="20"/>
          <w:szCs w:val="20"/>
        </w:rPr>
        <w:t xml:space="preserve">по предоставлению муниципальной услуги </w:t>
      </w:r>
    </w:p>
    <w:p w:rsidR="008E3286" w:rsidRDefault="008E3286" w:rsidP="008248BB">
      <w:pPr>
        <w:pStyle w:val="ConsPlusNormal"/>
        <w:ind w:left="3686" w:firstLine="0"/>
        <w:rPr>
          <w:rFonts w:ascii="Times New Roman" w:hAnsi="Times New Roman" w:cs="Times New Roman"/>
          <w:sz w:val="24"/>
          <w:szCs w:val="24"/>
        </w:rPr>
      </w:pPr>
    </w:p>
    <w:p w:rsidR="008E3286" w:rsidRDefault="008E3286" w:rsidP="008248BB">
      <w:pPr>
        <w:pStyle w:val="ConsPlusNormal"/>
        <w:ind w:left="3686" w:firstLine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397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4219"/>
        <w:gridCol w:w="284"/>
        <w:gridCol w:w="4961"/>
      </w:tblGrid>
      <w:tr w:rsidR="008248BB" w:rsidRPr="0063771A" w:rsidTr="000E29BF">
        <w:trPr>
          <w:trHeight w:val="1843"/>
        </w:trPr>
        <w:tc>
          <w:tcPr>
            <w:tcW w:w="4219" w:type="dxa"/>
            <w:shd w:val="clear" w:color="auto" w:fill="auto"/>
          </w:tcPr>
          <w:p w:rsidR="008248BB" w:rsidRDefault="008248BB" w:rsidP="000E29BF">
            <w:pPr>
              <w:rPr>
                <w:i/>
              </w:rPr>
            </w:pPr>
          </w:p>
          <w:p w:rsidR="008248BB" w:rsidRPr="0063771A" w:rsidRDefault="008248BB" w:rsidP="000E29BF">
            <w:pPr>
              <w:rPr>
                <w:i/>
              </w:rPr>
            </w:pPr>
            <w:proofErr w:type="gramStart"/>
            <w:r w:rsidRPr="0063771A">
              <w:rPr>
                <w:i/>
              </w:rPr>
              <w:t xml:space="preserve">(составляется на бланке </w:t>
            </w:r>
            <w:r w:rsidR="00FA5470">
              <w:rPr>
                <w:i/>
              </w:rPr>
              <w:t>Уполномоченного органа</w:t>
            </w:r>
            <w:r w:rsidRPr="0063771A">
              <w:rPr>
                <w:i/>
              </w:rPr>
              <w:t>,</w:t>
            </w:r>
            <w:proofErr w:type="gramEnd"/>
          </w:p>
          <w:p w:rsidR="008248BB" w:rsidRPr="0063771A" w:rsidRDefault="008248BB" w:rsidP="000E29BF">
            <w:pPr>
              <w:rPr>
                <w:i/>
              </w:rPr>
            </w:pPr>
            <w:r>
              <w:rPr>
                <w:i/>
              </w:rPr>
              <w:t>предоставляющей</w:t>
            </w:r>
          </w:p>
          <w:p w:rsidR="008248BB" w:rsidRPr="0063771A" w:rsidRDefault="008248BB" w:rsidP="000E29BF">
            <w:pPr>
              <w:rPr>
                <w:i/>
              </w:rPr>
            </w:pPr>
            <w:r>
              <w:rPr>
                <w:i/>
              </w:rPr>
              <w:t>муниципальную</w:t>
            </w:r>
            <w:r w:rsidRPr="0063771A">
              <w:rPr>
                <w:i/>
              </w:rPr>
              <w:t xml:space="preserve"> услуг</w:t>
            </w:r>
            <w:r>
              <w:rPr>
                <w:i/>
              </w:rPr>
              <w:t>у</w:t>
            </w:r>
            <w:r w:rsidRPr="0063771A">
              <w:rPr>
                <w:i/>
              </w:rPr>
              <w:t xml:space="preserve">) </w:t>
            </w:r>
          </w:p>
          <w:p w:rsidR="008248BB" w:rsidRPr="0063771A" w:rsidRDefault="008248BB" w:rsidP="000E29BF">
            <w:pPr>
              <w:jc w:val="center"/>
              <w:rPr>
                <w:rFonts w:eastAsia="Calibri"/>
              </w:rPr>
            </w:pPr>
          </w:p>
        </w:tc>
        <w:tc>
          <w:tcPr>
            <w:tcW w:w="284" w:type="dxa"/>
            <w:shd w:val="clear" w:color="auto" w:fill="auto"/>
          </w:tcPr>
          <w:p w:rsidR="008248BB" w:rsidRPr="0063771A" w:rsidRDefault="008248BB" w:rsidP="000E29BF">
            <w:pPr>
              <w:jc w:val="center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8248BB" w:rsidRDefault="008248BB" w:rsidP="000E29BF">
            <w:pPr>
              <w:rPr>
                <w:rFonts w:eastAsia="Calibri"/>
                <w:i/>
                <w:iCs/>
                <w:lang w:eastAsia="en-US" w:bidi="ru-RU"/>
              </w:rPr>
            </w:pPr>
          </w:p>
          <w:p w:rsidR="008248BB" w:rsidRPr="00E12D67" w:rsidRDefault="008248BB" w:rsidP="000E29BF">
            <w:pPr>
              <w:rPr>
                <w:rFonts w:eastAsia="Calibri"/>
                <w:i/>
                <w:iCs/>
                <w:lang w:eastAsia="en-US" w:bidi="ru-RU"/>
              </w:rPr>
            </w:pPr>
            <w:r w:rsidRPr="00E12D67">
              <w:rPr>
                <w:rFonts w:eastAsia="Calibri"/>
                <w:i/>
                <w:iCs/>
                <w:lang w:eastAsia="en-US" w:bidi="ru-RU"/>
              </w:rPr>
              <w:t>Кому:</w:t>
            </w:r>
          </w:p>
          <w:p w:rsidR="008248BB" w:rsidRPr="00E12D67" w:rsidRDefault="008248BB" w:rsidP="000E29BF">
            <w:pPr>
              <w:rPr>
                <w:rFonts w:eastAsia="Calibri"/>
                <w:i/>
                <w:iCs/>
                <w:lang w:eastAsia="en-US" w:bidi="ru-RU"/>
              </w:rPr>
            </w:pPr>
          </w:p>
          <w:p w:rsidR="008248BB" w:rsidRPr="00E12D67" w:rsidRDefault="008248BB" w:rsidP="000E29BF">
            <w:pPr>
              <w:rPr>
                <w:rFonts w:eastAsia="Calibri"/>
                <w:i/>
                <w:iCs/>
                <w:lang w:eastAsia="en-US" w:bidi="ru-RU"/>
              </w:rPr>
            </w:pPr>
            <w:r w:rsidRPr="00E12D67">
              <w:rPr>
                <w:rFonts w:eastAsia="Calibri"/>
                <w:i/>
                <w:iCs/>
                <w:lang w:eastAsia="en-US" w:bidi="ru-RU"/>
              </w:rPr>
              <w:t>Почтовый адрес:</w:t>
            </w:r>
          </w:p>
          <w:p w:rsidR="008248BB" w:rsidRPr="00E12D67" w:rsidRDefault="008248BB" w:rsidP="000E29BF">
            <w:pPr>
              <w:rPr>
                <w:rFonts w:eastAsia="Calibri"/>
                <w:i/>
                <w:iCs/>
                <w:lang w:eastAsia="en-US" w:bidi="ru-RU"/>
              </w:rPr>
            </w:pPr>
          </w:p>
          <w:p w:rsidR="008248BB" w:rsidRPr="00E12D67" w:rsidRDefault="008248BB" w:rsidP="000E29BF">
            <w:pPr>
              <w:rPr>
                <w:rFonts w:eastAsia="Calibri"/>
                <w:i/>
                <w:iCs/>
                <w:lang w:eastAsia="en-US" w:bidi="ru-RU"/>
              </w:rPr>
            </w:pPr>
            <w:r w:rsidRPr="00E12D67">
              <w:rPr>
                <w:rFonts w:eastAsia="Calibri"/>
                <w:i/>
                <w:iCs/>
                <w:lang w:eastAsia="en-US" w:bidi="ru-RU"/>
              </w:rPr>
              <w:t>Адрес электронной почты</w:t>
            </w:r>
          </w:p>
          <w:p w:rsidR="008248BB" w:rsidRPr="0063771A" w:rsidRDefault="008248BB" w:rsidP="000E29BF">
            <w:pPr>
              <w:rPr>
                <w:rFonts w:eastAsia="Calibri"/>
                <w:i/>
                <w:iCs/>
                <w:lang w:eastAsia="en-US" w:bidi="ru-RU"/>
              </w:rPr>
            </w:pPr>
            <w:r w:rsidRPr="00E12D67">
              <w:rPr>
                <w:rFonts w:eastAsia="Calibri"/>
                <w:i/>
                <w:iCs/>
                <w:lang w:eastAsia="en-US" w:bidi="ru-RU"/>
              </w:rPr>
              <w:t xml:space="preserve"> (при наличии):</w:t>
            </w:r>
          </w:p>
        </w:tc>
      </w:tr>
    </w:tbl>
    <w:p w:rsidR="008248BB" w:rsidRPr="00E12D67" w:rsidRDefault="008248BB" w:rsidP="008248BB">
      <w:pPr>
        <w:widowControl w:val="0"/>
        <w:autoSpaceDE w:val="0"/>
        <w:autoSpaceDN w:val="0"/>
        <w:adjustRightInd w:val="0"/>
        <w:ind w:right="140"/>
        <w:rPr>
          <w:iCs/>
          <w:sz w:val="28"/>
          <w:szCs w:val="28"/>
          <w:lang w:bidi="ru-RU"/>
        </w:rPr>
      </w:pPr>
    </w:p>
    <w:p w:rsidR="008248BB" w:rsidRPr="00E12D67" w:rsidRDefault="008248BB" w:rsidP="008248BB">
      <w:pPr>
        <w:widowControl w:val="0"/>
        <w:autoSpaceDE w:val="0"/>
        <w:autoSpaceDN w:val="0"/>
        <w:adjustRightInd w:val="0"/>
        <w:ind w:right="140" w:firstLine="709"/>
        <w:jc w:val="center"/>
        <w:rPr>
          <w:bCs/>
          <w:lang w:bidi="ru-RU"/>
        </w:rPr>
      </w:pPr>
      <w:r w:rsidRPr="00E12D67">
        <w:rPr>
          <w:bCs/>
          <w:lang w:bidi="ru-RU"/>
        </w:rPr>
        <w:t>УВЕДОМЛЕНИЕ</w:t>
      </w:r>
    </w:p>
    <w:p w:rsidR="008248BB" w:rsidRDefault="008248BB" w:rsidP="008248BB">
      <w:pPr>
        <w:widowControl w:val="0"/>
        <w:autoSpaceDE w:val="0"/>
        <w:autoSpaceDN w:val="0"/>
        <w:adjustRightInd w:val="0"/>
        <w:ind w:right="140" w:firstLine="709"/>
        <w:jc w:val="center"/>
        <w:rPr>
          <w:bCs/>
          <w:lang w:bidi="ru-RU"/>
        </w:rPr>
      </w:pPr>
      <w:r w:rsidRPr="00E12D67">
        <w:rPr>
          <w:bCs/>
          <w:lang w:bidi="ru-RU"/>
        </w:rPr>
        <w:t xml:space="preserve">об отказе в приеме документов, необходимых для предоставления </w:t>
      </w:r>
    </w:p>
    <w:p w:rsidR="008248BB" w:rsidRPr="00E12D67" w:rsidRDefault="008248BB" w:rsidP="008248BB">
      <w:pPr>
        <w:widowControl w:val="0"/>
        <w:autoSpaceDE w:val="0"/>
        <w:autoSpaceDN w:val="0"/>
        <w:adjustRightInd w:val="0"/>
        <w:ind w:right="140" w:firstLine="709"/>
        <w:jc w:val="center"/>
        <w:rPr>
          <w:bCs/>
          <w:lang w:bidi="ru-RU"/>
        </w:rPr>
      </w:pPr>
      <w:r w:rsidRPr="00E12D67">
        <w:rPr>
          <w:bCs/>
          <w:lang w:bidi="ru-RU"/>
        </w:rPr>
        <w:t>муниципальной услуги</w:t>
      </w:r>
    </w:p>
    <w:p w:rsidR="008248BB" w:rsidRPr="00E12D67" w:rsidRDefault="008248BB" w:rsidP="008248BB">
      <w:pPr>
        <w:widowControl w:val="0"/>
        <w:autoSpaceDE w:val="0"/>
        <w:autoSpaceDN w:val="0"/>
        <w:adjustRightInd w:val="0"/>
        <w:ind w:right="140" w:firstLine="709"/>
        <w:jc w:val="center"/>
        <w:rPr>
          <w:b/>
          <w:bCs/>
          <w:sz w:val="28"/>
          <w:szCs w:val="28"/>
          <w:lang w:bidi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4819"/>
        <w:gridCol w:w="425"/>
        <w:gridCol w:w="1985"/>
      </w:tblGrid>
      <w:tr w:rsidR="008248BB" w:rsidRPr="00E12D67" w:rsidTr="000E29BF"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Align w:val="bottom"/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vAlign w:val="bottom"/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2D67"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248BB" w:rsidRPr="00E12D67" w:rsidRDefault="008248BB" w:rsidP="008248B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bidi="ru-RU"/>
        </w:rPr>
      </w:pPr>
    </w:p>
    <w:p w:rsidR="008248BB" w:rsidRPr="00E12D67" w:rsidRDefault="008248BB" w:rsidP="008248B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bidi="ru-RU"/>
        </w:rPr>
      </w:pPr>
      <w:r w:rsidRPr="00E12D67">
        <w:rPr>
          <w:lang w:bidi="ru-RU"/>
        </w:rPr>
        <w:t>По резу</w:t>
      </w:r>
      <w:r>
        <w:rPr>
          <w:lang w:bidi="ru-RU"/>
        </w:rPr>
        <w:t>льтатам рассмотрения заявления</w:t>
      </w:r>
      <w:r w:rsidRPr="00E12D67">
        <w:rPr>
          <w:lang w:bidi="ru-RU"/>
        </w:rPr>
        <w:t xml:space="preserve"> и представленных документов</w:t>
      </w:r>
      <w:r w:rsidRPr="00E12D67">
        <w:rPr>
          <w:sz w:val="28"/>
          <w:szCs w:val="28"/>
          <w:lang w:bidi="ru-RU"/>
        </w:rPr>
        <w:t>________________________________________________________</w:t>
      </w:r>
    </w:p>
    <w:p w:rsidR="008248BB" w:rsidRPr="00E12D67" w:rsidRDefault="008248BB" w:rsidP="008248BB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E12D67">
        <w:rPr>
          <w:sz w:val="20"/>
          <w:szCs w:val="20"/>
        </w:rPr>
        <w:t>(Ф.И.О. физического лица, наименование юридического лиц</w:t>
      </w:r>
      <w:proofErr w:type="gramStart"/>
      <w:r w:rsidRPr="00E12D67">
        <w:rPr>
          <w:sz w:val="20"/>
          <w:szCs w:val="20"/>
        </w:rPr>
        <w:t>а–</w:t>
      </w:r>
      <w:proofErr w:type="gramEnd"/>
      <w:r w:rsidRPr="00E12D67">
        <w:rPr>
          <w:sz w:val="20"/>
          <w:szCs w:val="20"/>
        </w:rPr>
        <w:t xml:space="preserve"> заявителя, дата направления заявления)</w:t>
      </w:r>
    </w:p>
    <w:p w:rsidR="008248BB" w:rsidRDefault="008248BB" w:rsidP="008248BB">
      <w:pPr>
        <w:widowControl w:val="0"/>
        <w:autoSpaceDE w:val="0"/>
        <w:autoSpaceDN w:val="0"/>
        <w:adjustRightInd w:val="0"/>
      </w:pPr>
    </w:p>
    <w:p w:rsidR="008248BB" w:rsidRPr="00F57582" w:rsidRDefault="008248BB" w:rsidP="008248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2D67">
        <w:t>принято решение об отказе в приеме документов, необходимых для предоставления муниципальной услуги «</w:t>
      </w:r>
      <w:r w:rsidRPr="008248BB"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Pr="00E12D67">
        <w:t>» в связи с:</w:t>
      </w:r>
      <w:r w:rsidRPr="00E12D67">
        <w:rPr>
          <w:sz w:val="28"/>
          <w:szCs w:val="28"/>
        </w:rPr>
        <w:t xml:space="preserve"> ____________________________________</w:t>
      </w:r>
      <w:r>
        <w:rPr>
          <w:sz w:val="28"/>
          <w:szCs w:val="28"/>
        </w:rPr>
        <w:t xml:space="preserve">______________________________ </w:t>
      </w:r>
      <w:r w:rsidRPr="00F57582">
        <w:rPr>
          <w:i/>
          <w:sz w:val="18"/>
          <w:szCs w:val="18"/>
        </w:rPr>
        <w:t>(указываются основания отказа в приеме документов, необходимых для предоставления муниципальной услуги</w:t>
      </w:r>
      <w:r w:rsidRPr="00E12D67">
        <w:rPr>
          <w:sz w:val="20"/>
          <w:szCs w:val="20"/>
        </w:rPr>
        <w:t>)</w:t>
      </w:r>
    </w:p>
    <w:p w:rsidR="008248BB" w:rsidRPr="00E12D67" w:rsidRDefault="008248BB" w:rsidP="008248BB">
      <w:pPr>
        <w:widowControl w:val="0"/>
        <w:autoSpaceDE w:val="0"/>
        <w:autoSpaceDN w:val="0"/>
        <w:adjustRightInd w:val="0"/>
        <w:ind w:firstLine="709"/>
        <w:jc w:val="both"/>
      </w:pPr>
      <w:r w:rsidRPr="00E12D67">
        <w:t xml:space="preserve">Дополнительно информируем о возможности повторного обращения </w:t>
      </w:r>
      <w:r>
        <w:t xml:space="preserve">в </w:t>
      </w:r>
      <w:r w:rsidR="00FA5470">
        <w:t>Уполномоченный орган</w:t>
      </w:r>
      <w:r w:rsidRPr="00E12D67">
        <w:t xml:space="preserve"> с заявлением о предоставлении </w:t>
      </w:r>
      <w:r>
        <w:t xml:space="preserve">муниципальной </w:t>
      </w:r>
      <w:r w:rsidRPr="00E12D67">
        <w:t>услуги после устранения указанных нарушений.</w:t>
      </w:r>
    </w:p>
    <w:p w:rsidR="008248BB" w:rsidRPr="00E12D67" w:rsidRDefault="008248BB" w:rsidP="008248BB">
      <w:pPr>
        <w:widowControl w:val="0"/>
        <w:autoSpaceDE w:val="0"/>
        <w:autoSpaceDN w:val="0"/>
        <w:adjustRightInd w:val="0"/>
        <w:ind w:right="-1" w:firstLine="709"/>
        <w:jc w:val="both"/>
      </w:pPr>
      <w:r w:rsidRPr="00E12D67">
        <w:t>Настоящее уведомление может быть обжаловано в досудебном поря</w:t>
      </w:r>
      <w:r>
        <w:t xml:space="preserve">дке путем направления жалобы в </w:t>
      </w:r>
      <w:r w:rsidR="00FA5470">
        <w:t>Уполномоченный орган</w:t>
      </w:r>
      <w:r w:rsidRPr="00E12D67">
        <w:t>, а также в судебном порядке.</w:t>
      </w:r>
    </w:p>
    <w:tbl>
      <w:tblPr>
        <w:tblW w:w="942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1471"/>
        <w:gridCol w:w="1369"/>
        <w:gridCol w:w="686"/>
        <w:gridCol w:w="606"/>
        <w:gridCol w:w="606"/>
        <w:gridCol w:w="1836"/>
        <w:gridCol w:w="1060"/>
      </w:tblGrid>
      <w:tr w:rsidR="008248BB" w:rsidRPr="00E12D67" w:rsidTr="000E29BF">
        <w:trPr>
          <w:trHeight w:val="43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48BB" w:rsidRDefault="008248BB" w:rsidP="000E29BF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248BB" w:rsidRPr="00E12D67" w:rsidTr="000E29BF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D67">
              <w:rPr>
                <w:sz w:val="20"/>
                <w:szCs w:val="20"/>
              </w:rPr>
              <w:t>(должностное лицо)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D67">
              <w:rPr>
                <w:sz w:val="20"/>
                <w:szCs w:val="20"/>
              </w:rPr>
              <w:t>(подпись)</w:t>
            </w:r>
          </w:p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248BB" w:rsidRPr="00E12D67" w:rsidRDefault="008248BB" w:rsidP="000E29B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ind w:right="45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248BB" w:rsidRPr="00E12D67" w:rsidRDefault="008248BB" w:rsidP="000E29B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ind w:right="45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D67">
              <w:rPr>
                <w:sz w:val="20"/>
                <w:szCs w:val="20"/>
              </w:rPr>
              <w:t>(ФИО)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8248BB" w:rsidRPr="00E12D67" w:rsidRDefault="008248BB" w:rsidP="000E29BF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:rsidR="008248BB" w:rsidRPr="00EC63C0" w:rsidRDefault="008248BB" w:rsidP="008248BB">
      <w:pPr>
        <w:pStyle w:val="ConsPlusNormal"/>
        <w:ind w:left="3686" w:firstLine="0"/>
        <w:rPr>
          <w:rFonts w:ascii="Times New Roman" w:hAnsi="Times New Roman" w:cs="Times New Roman"/>
          <w:sz w:val="24"/>
          <w:szCs w:val="24"/>
        </w:rPr>
      </w:pPr>
    </w:p>
    <w:p w:rsidR="008248BB" w:rsidRDefault="008248BB" w:rsidP="008248BB">
      <w:pPr>
        <w:spacing w:after="1" w:line="200" w:lineRule="atLeast"/>
        <w:jc w:val="center"/>
        <w:rPr>
          <w:color w:val="FF0000"/>
        </w:rPr>
      </w:pPr>
    </w:p>
    <w:p w:rsidR="008248BB" w:rsidRDefault="008248BB" w:rsidP="008248BB">
      <w:pPr>
        <w:autoSpaceDE w:val="0"/>
        <w:autoSpaceDN w:val="0"/>
        <w:adjustRightInd w:val="0"/>
        <w:ind w:left="3686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686"/>
        <w:outlineLvl w:val="1"/>
      </w:pPr>
    </w:p>
    <w:p w:rsidR="00CD2C9C" w:rsidRDefault="00CD2C9C" w:rsidP="00CD2C9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48BB" w:rsidRDefault="008248BB" w:rsidP="00CD2C9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48BB" w:rsidRDefault="008248BB" w:rsidP="00CD2C9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48BB" w:rsidRDefault="008248BB" w:rsidP="00CD2C9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48BB" w:rsidRDefault="008248BB" w:rsidP="00CD2C9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48BB" w:rsidRDefault="008248BB" w:rsidP="00CD2C9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21B6" w:rsidRDefault="007A21B6" w:rsidP="00CD2C9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21B6" w:rsidRDefault="007A21B6" w:rsidP="00CD2C9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21B6" w:rsidRDefault="007A21B6" w:rsidP="00CD2C9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21B6" w:rsidRDefault="007A21B6" w:rsidP="00CD2C9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3286" w:rsidRDefault="008E3286" w:rsidP="00CD2C9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6FDD" w:rsidRDefault="00B16FDD" w:rsidP="00CD2C9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48BB" w:rsidRDefault="008248BB" w:rsidP="00CD2C9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48BB" w:rsidRPr="008248BB" w:rsidRDefault="004F3090" w:rsidP="00294601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8248BB" w:rsidRPr="008248BB" w:rsidRDefault="008248BB" w:rsidP="00294601">
      <w:pPr>
        <w:pStyle w:val="ConsPlusNormal"/>
        <w:ind w:left="3686" w:firstLine="0"/>
        <w:jc w:val="right"/>
        <w:rPr>
          <w:rFonts w:ascii="Times New Roman" w:hAnsi="Times New Roman" w:cs="Times New Roman"/>
        </w:rPr>
      </w:pPr>
      <w:r w:rsidRPr="008248BB">
        <w:rPr>
          <w:rFonts w:ascii="Times New Roman" w:hAnsi="Times New Roman" w:cs="Times New Roman"/>
        </w:rPr>
        <w:t>к административному регламенту</w:t>
      </w:r>
    </w:p>
    <w:p w:rsidR="008248BB" w:rsidRPr="008248BB" w:rsidRDefault="008248BB" w:rsidP="00294601">
      <w:pPr>
        <w:pStyle w:val="ConsPlusNormal"/>
        <w:ind w:left="3686" w:firstLine="0"/>
        <w:jc w:val="right"/>
        <w:rPr>
          <w:rFonts w:ascii="Times New Roman" w:hAnsi="Times New Roman" w:cs="Times New Roman"/>
        </w:rPr>
      </w:pPr>
      <w:r w:rsidRPr="008248BB">
        <w:rPr>
          <w:rFonts w:ascii="Times New Roman" w:hAnsi="Times New Roman" w:cs="Times New Roman"/>
        </w:rPr>
        <w:t xml:space="preserve">по предоставлению муниципальной услуги </w:t>
      </w:r>
    </w:p>
    <w:p w:rsidR="008248BB" w:rsidRDefault="008248BB" w:rsidP="008248BB">
      <w:pPr>
        <w:spacing w:after="1" w:line="200" w:lineRule="atLeast"/>
        <w:jc w:val="center"/>
        <w:rPr>
          <w:sz w:val="20"/>
          <w:szCs w:val="20"/>
        </w:rPr>
      </w:pPr>
    </w:p>
    <w:p w:rsidR="007A21B6" w:rsidRDefault="007A21B6" w:rsidP="008248BB">
      <w:pPr>
        <w:spacing w:after="1" w:line="200" w:lineRule="atLeast"/>
        <w:jc w:val="center"/>
        <w:rPr>
          <w:sz w:val="20"/>
          <w:szCs w:val="20"/>
        </w:rPr>
      </w:pPr>
    </w:p>
    <w:p w:rsidR="007A21B6" w:rsidRDefault="007A21B6" w:rsidP="008248BB">
      <w:pPr>
        <w:spacing w:after="1" w:line="200" w:lineRule="atLeast"/>
        <w:jc w:val="center"/>
        <w:rPr>
          <w:sz w:val="20"/>
          <w:szCs w:val="20"/>
        </w:rPr>
      </w:pPr>
    </w:p>
    <w:p w:rsidR="007A21B6" w:rsidRPr="008248BB" w:rsidRDefault="007A21B6" w:rsidP="008248BB">
      <w:pPr>
        <w:spacing w:after="1" w:line="200" w:lineRule="atLeast"/>
        <w:jc w:val="center"/>
        <w:rPr>
          <w:color w:val="FF0000"/>
          <w:sz w:val="20"/>
          <w:szCs w:val="20"/>
        </w:rPr>
      </w:pPr>
    </w:p>
    <w:p w:rsidR="008248BB" w:rsidRPr="00C0396F" w:rsidRDefault="008248BB" w:rsidP="008248BB">
      <w:pPr>
        <w:spacing w:after="1" w:line="200" w:lineRule="atLeast"/>
        <w:jc w:val="center"/>
      </w:pPr>
      <w:proofErr w:type="gramStart"/>
      <w:r w:rsidRPr="00C0396F">
        <w:t>З</w:t>
      </w:r>
      <w:proofErr w:type="gramEnd"/>
      <w:r w:rsidRPr="00C0396F">
        <w:t xml:space="preserve"> А Я В Л Е Н И Е</w:t>
      </w:r>
    </w:p>
    <w:p w:rsidR="008248BB" w:rsidRPr="00C0396F" w:rsidRDefault="008248BB" w:rsidP="008248BB">
      <w:pPr>
        <w:spacing w:line="0" w:lineRule="atLeast"/>
        <w:ind w:right="-79"/>
        <w:jc w:val="center"/>
        <w:rPr>
          <w:rFonts w:eastAsia="Arial"/>
        </w:rPr>
      </w:pPr>
      <w:r w:rsidRPr="00C0396F">
        <w:rPr>
          <w:rFonts w:eastAsia="Arial"/>
        </w:rPr>
        <w:t>об исправлении допущенных опечаток и ошибок</w:t>
      </w:r>
    </w:p>
    <w:p w:rsidR="008248BB" w:rsidRPr="00823F58" w:rsidRDefault="008248BB" w:rsidP="008248BB">
      <w:pPr>
        <w:autoSpaceDE w:val="0"/>
        <w:autoSpaceDN w:val="0"/>
        <w:adjustRightInd w:val="0"/>
        <w:ind w:firstLine="709"/>
        <w:jc w:val="right"/>
        <w:rPr>
          <w:rFonts w:eastAsia="Arial Unicode MS"/>
          <w:color w:val="FF0000"/>
          <w:sz w:val="16"/>
          <w:szCs w:val="16"/>
        </w:rPr>
      </w:pPr>
    </w:p>
    <w:p w:rsidR="008248BB" w:rsidRPr="00823F58" w:rsidRDefault="008248BB" w:rsidP="008248BB">
      <w:pPr>
        <w:rPr>
          <w:color w:val="FF0000"/>
          <w:sz w:val="16"/>
          <w:szCs w:val="16"/>
        </w:rPr>
      </w:pPr>
    </w:p>
    <w:p w:rsidR="008248BB" w:rsidRDefault="008248BB" w:rsidP="008248B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297A">
        <w:rPr>
          <w:rFonts w:ascii="Times New Roman" w:eastAsia="Arial" w:hAnsi="Times New Roman" w:cs="Times New Roman"/>
          <w:sz w:val="24"/>
          <w:szCs w:val="24"/>
        </w:rPr>
        <w:t xml:space="preserve">Прошу исправить допущенную опечатку/ошибку в </w:t>
      </w:r>
      <w:r>
        <w:rPr>
          <w:rFonts w:ascii="Times New Roman" w:eastAsia="Arial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распоряжении, разрешении)____________________________________________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9460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248BB" w:rsidRDefault="008248BB" w:rsidP="008248B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48BB" w:rsidRPr="0000297A" w:rsidRDefault="008248BB" w:rsidP="008248B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0297A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8248BB" w:rsidRDefault="008248BB" w:rsidP="008248BB">
      <w:pPr>
        <w:pStyle w:val="a5"/>
        <w:spacing w:after="1" w:line="200" w:lineRule="atLeast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313"/>
      </w:tblGrid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  <w:outlineLvl w:val="2"/>
            </w:pPr>
            <w:r>
              <w:t>1.1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rPr>
          <w:trHeight w:val="376"/>
        </w:trPr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1.1.1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Фамилия, имя, отчество (при наличии)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1.1.2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Место жительства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1.1.3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  <w:outlineLvl w:val="2"/>
            </w:pPr>
            <w:r>
              <w:t>1.2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1.2.1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Наименование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1.2.2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Место нахождения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1.2.3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1.2.4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</w:tbl>
    <w:p w:rsidR="008248BB" w:rsidRDefault="008248BB" w:rsidP="008248BB">
      <w:pPr>
        <w:numPr>
          <w:ilvl w:val="0"/>
          <w:numId w:val="10"/>
        </w:numPr>
        <w:tabs>
          <w:tab w:val="left" w:pos="1125"/>
        </w:tabs>
        <w:spacing w:line="281" w:lineRule="auto"/>
        <w:ind w:left="3040" w:right="940" w:hanging="2203"/>
        <w:jc w:val="both"/>
        <w:rPr>
          <w:rFonts w:eastAsia="Arial"/>
        </w:rPr>
      </w:pPr>
      <w:r w:rsidRPr="00D85B2D">
        <w:rPr>
          <w:rFonts w:eastAsia="Arial"/>
        </w:rPr>
        <w:t xml:space="preserve">Сведения о выданном </w:t>
      </w:r>
      <w:r>
        <w:rPr>
          <w:rFonts w:eastAsia="Arial"/>
        </w:rPr>
        <w:t>документе,</w:t>
      </w:r>
      <w:r w:rsidRPr="00D85B2D">
        <w:rPr>
          <w:rFonts w:eastAsia="Arial"/>
        </w:rPr>
        <w:t xml:space="preserve"> содержащем </w:t>
      </w:r>
      <w:r>
        <w:rPr>
          <w:rFonts w:eastAsia="Arial"/>
        </w:rPr>
        <w:t>д</w:t>
      </w:r>
      <w:r w:rsidRPr="00D85B2D">
        <w:rPr>
          <w:rFonts w:eastAsia="Arial"/>
        </w:rPr>
        <w:t>опущенную опечатку/ ошибку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313"/>
      </w:tblGrid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2.1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Номер документа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2.2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Дата документа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2.3.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ФИО кому выдавался документ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</w:tbl>
    <w:p w:rsidR="008248BB" w:rsidRDefault="008248BB" w:rsidP="008248BB">
      <w:pPr>
        <w:tabs>
          <w:tab w:val="left" w:pos="1125"/>
        </w:tabs>
        <w:spacing w:line="281" w:lineRule="auto"/>
        <w:ind w:left="3040" w:right="940"/>
        <w:rPr>
          <w:rFonts w:eastAsia="Arial"/>
        </w:rPr>
      </w:pPr>
    </w:p>
    <w:p w:rsidR="008248BB" w:rsidRDefault="008248BB" w:rsidP="008248BB">
      <w:pPr>
        <w:pStyle w:val="a5"/>
        <w:numPr>
          <w:ilvl w:val="0"/>
          <w:numId w:val="10"/>
        </w:numPr>
        <w:tabs>
          <w:tab w:val="left" w:pos="1125"/>
        </w:tabs>
        <w:spacing w:line="281" w:lineRule="auto"/>
        <w:ind w:right="940"/>
        <w:jc w:val="center"/>
        <w:rPr>
          <w:rFonts w:eastAsia="Arial"/>
        </w:rPr>
      </w:pPr>
      <w:r w:rsidRPr="00CA29AD">
        <w:rPr>
          <w:rFonts w:eastAsia="Arial"/>
        </w:rPr>
        <w:t xml:space="preserve">Обоснование для внесения исправлений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313"/>
      </w:tblGrid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3.1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Данные (сведения), указанные в документе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3.2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 xml:space="preserve">Данные (сведения), которые необходимо указать 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3.3.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Обоснование с указанием реквизитов документов, на основании которых нужно внести изменения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</w:tbl>
    <w:p w:rsidR="008248BB" w:rsidRPr="00CA29AD" w:rsidRDefault="008248BB" w:rsidP="008248BB">
      <w:pPr>
        <w:pStyle w:val="a5"/>
        <w:tabs>
          <w:tab w:val="left" w:pos="1125"/>
        </w:tabs>
        <w:spacing w:line="281" w:lineRule="auto"/>
        <w:ind w:right="940"/>
        <w:rPr>
          <w:rFonts w:eastAsia="Arial"/>
        </w:rPr>
      </w:pPr>
    </w:p>
    <w:p w:rsidR="008248BB" w:rsidRDefault="008248BB" w:rsidP="008248BB">
      <w:pPr>
        <w:jc w:val="both"/>
      </w:pPr>
      <w:r w:rsidRPr="002D1397">
        <w:t>Приложение:</w:t>
      </w:r>
      <w:r>
        <w:t>__________________________________________________________________</w:t>
      </w:r>
    </w:p>
    <w:p w:rsidR="008248BB" w:rsidRDefault="008248BB" w:rsidP="008248BB">
      <w:pPr>
        <w:jc w:val="both"/>
      </w:pPr>
      <w:r>
        <w:t>Номер телефона и адрес электронной почты для связи______________________________</w:t>
      </w:r>
    </w:p>
    <w:p w:rsidR="008248BB" w:rsidRDefault="008248BB" w:rsidP="008248BB"/>
    <w:p w:rsidR="008248BB" w:rsidRDefault="008248BB" w:rsidP="008248BB">
      <w:pPr>
        <w:pStyle w:val="a5"/>
        <w:jc w:val="center"/>
      </w:pPr>
      <w:r>
        <w:t>4.</w:t>
      </w:r>
      <w:r w:rsidRPr="0061165D">
        <w:t>Результат предоставления услуги прошу:</w:t>
      </w:r>
    </w:p>
    <w:p w:rsidR="008248BB" w:rsidRPr="0061165D" w:rsidRDefault="008248BB" w:rsidP="008248BB">
      <w:pPr>
        <w:pStyle w:val="a5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313"/>
      </w:tblGrid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4.1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 xml:space="preserve">Направить в форме электронного документа посредством </w:t>
            </w:r>
            <w:r w:rsidRPr="00CC0E29">
              <w:rPr>
                <w:color w:val="000000"/>
              </w:rPr>
              <w:t>государственных информационных систем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4.2</w:t>
            </w:r>
          </w:p>
        </w:tc>
        <w:tc>
          <w:tcPr>
            <w:tcW w:w="4680" w:type="dxa"/>
          </w:tcPr>
          <w:p w:rsidR="008248BB" w:rsidRDefault="008248BB" w:rsidP="00FA5470">
            <w:pPr>
              <w:spacing w:after="1" w:line="200" w:lineRule="atLeast"/>
              <w:jc w:val="both"/>
            </w:pPr>
            <w:r>
              <w:t xml:space="preserve">Выдать на бумажном носителе при личном обращении в </w:t>
            </w:r>
            <w:r w:rsidR="00FA5470">
              <w:t>Уполномоченный орган</w:t>
            </w:r>
            <w:r>
              <w:t xml:space="preserve"> 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4.3.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Направить на бумажном носителе на почтовый адрес:_______________________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9843" w:type="dxa"/>
            <w:gridSpan w:val="3"/>
          </w:tcPr>
          <w:p w:rsidR="008248BB" w:rsidRPr="00B23D8F" w:rsidRDefault="008248BB" w:rsidP="000E29BF">
            <w:pPr>
              <w:spacing w:after="1" w:line="200" w:lineRule="atLeast"/>
              <w:jc w:val="center"/>
              <w:rPr>
                <w:i/>
              </w:rPr>
            </w:pPr>
            <w:r w:rsidRPr="00B23D8F">
              <w:rPr>
                <w:i/>
              </w:rPr>
              <w:t>Указывается один из перечисленных способов</w:t>
            </w:r>
          </w:p>
        </w:tc>
      </w:tr>
    </w:tbl>
    <w:p w:rsidR="008248BB" w:rsidRPr="0061165D" w:rsidRDefault="008248BB" w:rsidP="008248BB">
      <w:pPr>
        <w:ind w:left="720"/>
      </w:pPr>
    </w:p>
    <w:p w:rsidR="008248BB" w:rsidRDefault="008248BB" w:rsidP="008248BB">
      <w:pPr>
        <w:jc w:val="both"/>
      </w:pPr>
    </w:p>
    <w:p w:rsidR="008248BB" w:rsidRDefault="008248BB" w:rsidP="008248BB">
      <w:pPr>
        <w:rPr>
          <w:sz w:val="28"/>
          <w:szCs w:val="28"/>
        </w:rPr>
      </w:pPr>
    </w:p>
    <w:p w:rsidR="008248BB" w:rsidRPr="00B32356" w:rsidRDefault="008248BB" w:rsidP="008248BB">
      <w:pPr>
        <w:rPr>
          <w:sz w:val="28"/>
          <w:szCs w:val="28"/>
        </w:rPr>
      </w:pPr>
      <w:r>
        <w:t xml:space="preserve">«____»______20_                              __________               </w:t>
      </w:r>
      <w:r>
        <w:rPr>
          <w:sz w:val="28"/>
          <w:szCs w:val="28"/>
        </w:rPr>
        <w:t xml:space="preserve">  _________________</w:t>
      </w:r>
    </w:p>
    <w:p w:rsidR="008248BB" w:rsidRDefault="008248BB" w:rsidP="0082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autoSpaceDE w:val="0"/>
        <w:autoSpaceDN w:val="0"/>
        <w:adjustRightInd w:val="0"/>
        <w:ind w:firstLine="709"/>
        <w:rPr>
          <w:rFonts w:ascii="Arial" w:eastAsia="Arial Unicode MS" w:hAnsi="Arial" w:cs="Arial"/>
          <w:sz w:val="16"/>
          <w:szCs w:val="16"/>
        </w:rPr>
      </w:pPr>
    </w:p>
    <w:p w:rsidR="008248BB" w:rsidRDefault="008248BB" w:rsidP="0082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autoSpaceDE w:val="0"/>
        <w:autoSpaceDN w:val="0"/>
        <w:adjustRightInd w:val="0"/>
        <w:ind w:firstLine="709"/>
        <w:rPr>
          <w:rFonts w:eastAsia="Arial Unicode MS"/>
          <w:sz w:val="16"/>
          <w:szCs w:val="16"/>
        </w:rPr>
      </w:pPr>
      <w:r w:rsidRPr="00A221DF">
        <w:rPr>
          <w:rFonts w:eastAsia="Arial Unicode MS"/>
          <w:sz w:val="16"/>
          <w:szCs w:val="16"/>
        </w:rPr>
        <w:t xml:space="preserve"> (подпись)</w:t>
      </w:r>
      <w:r w:rsidRPr="00A221DF">
        <w:rPr>
          <w:rFonts w:eastAsia="Arial Unicode MS"/>
          <w:sz w:val="16"/>
          <w:szCs w:val="16"/>
        </w:rPr>
        <w:tab/>
        <w:t xml:space="preserve">               (ФИО)</w:t>
      </w:r>
    </w:p>
    <w:p w:rsidR="008248BB" w:rsidRDefault="008248BB" w:rsidP="0082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autoSpaceDE w:val="0"/>
        <w:autoSpaceDN w:val="0"/>
        <w:adjustRightInd w:val="0"/>
        <w:ind w:firstLine="709"/>
        <w:rPr>
          <w:rFonts w:eastAsia="Arial Unicode MS"/>
          <w:sz w:val="16"/>
          <w:szCs w:val="16"/>
        </w:rPr>
      </w:pPr>
    </w:p>
    <w:p w:rsidR="008248BB" w:rsidRPr="00A221DF" w:rsidRDefault="008248BB" w:rsidP="0082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autoSpaceDE w:val="0"/>
        <w:autoSpaceDN w:val="0"/>
        <w:adjustRightInd w:val="0"/>
        <w:ind w:firstLine="709"/>
        <w:rPr>
          <w:rFonts w:eastAsia="Arial Unicode MS"/>
          <w:sz w:val="16"/>
          <w:szCs w:val="16"/>
        </w:rPr>
      </w:pPr>
    </w:p>
    <w:p w:rsidR="008248BB" w:rsidRPr="00B32356" w:rsidRDefault="008248BB" w:rsidP="0082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rPr>
          <w:rFonts w:ascii="Arial" w:eastAsia="Arial Unicode MS" w:hAnsi="Arial" w:cs="Arial"/>
          <w:sz w:val="16"/>
          <w:szCs w:val="16"/>
        </w:rPr>
      </w:pPr>
    </w:p>
    <w:p w:rsidR="008248BB" w:rsidRDefault="008248BB" w:rsidP="008248BB">
      <w:pPr>
        <w:pStyle w:val="ConsPlusTitle"/>
        <w:ind w:left="5245"/>
        <w:rPr>
          <w:b w:val="0"/>
          <w:bCs w:val="0"/>
        </w:rPr>
      </w:pPr>
    </w:p>
    <w:p w:rsidR="008248BB" w:rsidRDefault="008248BB" w:rsidP="008248BB">
      <w:pPr>
        <w:autoSpaceDE w:val="0"/>
        <w:autoSpaceDN w:val="0"/>
        <w:adjustRightInd w:val="0"/>
        <w:ind w:firstLine="709"/>
      </w:pPr>
      <w:r w:rsidRPr="00F40C90">
        <w:tab/>
      </w:r>
      <w:r w:rsidRPr="00F40C90">
        <w:tab/>
      </w:r>
      <w:r w:rsidRPr="00F40C90">
        <w:tab/>
      </w:r>
    </w:p>
    <w:p w:rsidR="008248BB" w:rsidRDefault="008248BB" w:rsidP="008248BB">
      <w:pPr>
        <w:autoSpaceDE w:val="0"/>
        <w:autoSpaceDN w:val="0"/>
        <w:adjustRightInd w:val="0"/>
        <w:ind w:firstLine="709"/>
      </w:pPr>
    </w:p>
    <w:p w:rsidR="008248BB" w:rsidRDefault="008248BB" w:rsidP="008248BB">
      <w:pPr>
        <w:autoSpaceDE w:val="0"/>
        <w:autoSpaceDN w:val="0"/>
        <w:adjustRightInd w:val="0"/>
        <w:rPr>
          <w:noProof/>
        </w:rPr>
      </w:pPr>
    </w:p>
    <w:p w:rsidR="008248BB" w:rsidRDefault="008248BB" w:rsidP="008248BB">
      <w:pPr>
        <w:autoSpaceDE w:val="0"/>
        <w:autoSpaceDN w:val="0"/>
        <w:adjustRightInd w:val="0"/>
        <w:rPr>
          <w:noProof/>
        </w:rPr>
      </w:pPr>
    </w:p>
    <w:p w:rsidR="008248BB" w:rsidRDefault="008248BB" w:rsidP="008248BB">
      <w:pPr>
        <w:autoSpaceDE w:val="0"/>
        <w:autoSpaceDN w:val="0"/>
        <w:adjustRightInd w:val="0"/>
        <w:ind w:left="3969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969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969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969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969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686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686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686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686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686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686"/>
        <w:outlineLvl w:val="1"/>
      </w:pPr>
    </w:p>
    <w:p w:rsidR="00B16FDD" w:rsidRDefault="00B16FDD" w:rsidP="008248BB">
      <w:pPr>
        <w:autoSpaceDE w:val="0"/>
        <w:autoSpaceDN w:val="0"/>
        <w:adjustRightInd w:val="0"/>
        <w:ind w:left="3686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686"/>
        <w:outlineLvl w:val="1"/>
      </w:pPr>
    </w:p>
    <w:p w:rsidR="007A21B6" w:rsidRDefault="007A21B6" w:rsidP="008248BB">
      <w:pPr>
        <w:autoSpaceDE w:val="0"/>
        <w:autoSpaceDN w:val="0"/>
        <w:adjustRightInd w:val="0"/>
        <w:ind w:left="3686"/>
        <w:outlineLvl w:val="1"/>
      </w:pPr>
    </w:p>
    <w:p w:rsidR="007A21B6" w:rsidRDefault="007A21B6" w:rsidP="008248BB">
      <w:pPr>
        <w:autoSpaceDE w:val="0"/>
        <w:autoSpaceDN w:val="0"/>
        <w:adjustRightInd w:val="0"/>
        <w:ind w:left="3686"/>
        <w:outlineLvl w:val="1"/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686"/>
        <w:outlineLvl w:val="1"/>
      </w:pPr>
    </w:p>
    <w:p w:rsidR="008248BB" w:rsidRPr="008248BB" w:rsidRDefault="004F3090" w:rsidP="00294601">
      <w:pPr>
        <w:autoSpaceDE w:val="0"/>
        <w:autoSpaceDN w:val="0"/>
        <w:adjustRightInd w:val="0"/>
        <w:ind w:left="3686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№ 5</w:t>
      </w:r>
    </w:p>
    <w:p w:rsidR="008248BB" w:rsidRPr="008248BB" w:rsidRDefault="008248BB" w:rsidP="00294601">
      <w:pPr>
        <w:pStyle w:val="ConsPlusNormal"/>
        <w:ind w:left="3686" w:firstLine="0"/>
        <w:jc w:val="right"/>
        <w:rPr>
          <w:rFonts w:ascii="Times New Roman" w:hAnsi="Times New Roman" w:cs="Times New Roman"/>
        </w:rPr>
      </w:pPr>
      <w:r w:rsidRPr="008248BB">
        <w:rPr>
          <w:rFonts w:ascii="Times New Roman" w:hAnsi="Times New Roman" w:cs="Times New Roman"/>
        </w:rPr>
        <w:t>к административному регламенту</w:t>
      </w:r>
    </w:p>
    <w:p w:rsidR="008248BB" w:rsidRPr="008248BB" w:rsidRDefault="008248BB" w:rsidP="00294601">
      <w:pPr>
        <w:pStyle w:val="ConsPlusNormal"/>
        <w:ind w:left="3686" w:firstLine="0"/>
        <w:jc w:val="right"/>
        <w:rPr>
          <w:rFonts w:ascii="Times New Roman" w:hAnsi="Times New Roman" w:cs="Times New Roman"/>
        </w:rPr>
      </w:pPr>
      <w:r w:rsidRPr="008248BB">
        <w:rPr>
          <w:rFonts w:ascii="Times New Roman" w:hAnsi="Times New Roman" w:cs="Times New Roman"/>
        </w:rPr>
        <w:t xml:space="preserve">по предоставлению муниципальной услуги </w:t>
      </w:r>
    </w:p>
    <w:p w:rsidR="008248BB" w:rsidRPr="008248BB" w:rsidRDefault="008248BB" w:rsidP="007A21B6">
      <w:pPr>
        <w:widowControl w:val="0"/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  <w:jc w:val="right"/>
        <w:rPr>
          <w:noProof/>
        </w:rPr>
      </w:pPr>
    </w:p>
    <w:p w:rsidR="008248BB" w:rsidRDefault="008248BB" w:rsidP="008248BB">
      <w:pPr>
        <w:spacing w:line="0" w:lineRule="atLeast"/>
        <w:jc w:val="center"/>
        <w:rPr>
          <w:rFonts w:eastAsia="Arial"/>
        </w:rPr>
      </w:pPr>
    </w:p>
    <w:p w:rsidR="008248BB" w:rsidRPr="00B23D8F" w:rsidRDefault="008248BB" w:rsidP="008248BB">
      <w:pPr>
        <w:spacing w:line="0" w:lineRule="atLeast"/>
        <w:jc w:val="center"/>
        <w:rPr>
          <w:rFonts w:eastAsia="Arial"/>
        </w:rPr>
      </w:pPr>
      <w:r w:rsidRPr="00B23D8F">
        <w:rPr>
          <w:rFonts w:eastAsia="Arial"/>
        </w:rPr>
        <w:t>РЕШЕНИЕ</w:t>
      </w:r>
    </w:p>
    <w:p w:rsidR="008248BB" w:rsidRDefault="008248BB" w:rsidP="008248BB">
      <w:pPr>
        <w:spacing w:line="0" w:lineRule="atLeast"/>
        <w:jc w:val="center"/>
        <w:rPr>
          <w:rFonts w:eastAsia="Arial"/>
        </w:rPr>
      </w:pPr>
      <w:r w:rsidRPr="00B23D8F">
        <w:rPr>
          <w:rFonts w:eastAsia="Arial"/>
        </w:rPr>
        <w:t xml:space="preserve">об отказе во внесении исправлений </w:t>
      </w:r>
    </w:p>
    <w:p w:rsidR="008248BB" w:rsidRDefault="008248BB" w:rsidP="008248BB">
      <w:pPr>
        <w:spacing w:after="1" w:line="200" w:lineRule="atLeast"/>
        <w:jc w:val="center"/>
        <w:rPr>
          <w:u w:val="single"/>
        </w:rPr>
      </w:pPr>
    </w:p>
    <w:p w:rsidR="007A21B6" w:rsidRDefault="007A21B6" w:rsidP="008248BB">
      <w:pPr>
        <w:spacing w:line="0" w:lineRule="atLeast"/>
        <w:jc w:val="center"/>
        <w:rPr>
          <w:rFonts w:eastAsia="Arial"/>
        </w:rPr>
      </w:pPr>
    </w:p>
    <w:p w:rsidR="008248BB" w:rsidRPr="00B23D8F" w:rsidRDefault="008248BB" w:rsidP="008248BB">
      <w:pPr>
        <w:spacing w:line="267" w:lineRule="auto"/>
        <w:ind w:firstLine="708"/>
        <w:jc w:val="both"/>
        <w:rPr>
          <w:rFonts w:eastAsia="Arial"/>
        </w:rPr>
      </w:pPr>
      <w:r>
        <w:rPr>
          <w:rFonts w:eastAsia="Arial"/>
        </w:rPr>
        <w:t>П</w:t>
      </w:r>
      <w:r w:rsidRPr="00B23D8F">
        <w:rPr>
          <w:rFonts w:eastAsia="Arial"/>
        </w:rPr>
        <w:t>о результатам рассмотрения заявления об исправлен</w:t>
      </w:r>
      <w:r>
        <w:rPr>
          <w:rFonts w:eastAsia="Arial"/>
        </w:rPr>
        <w:t xml:space="preserve">ии допущенных опечаток и ошибок в </w:t>
      </w:r>
      <w:r w:rsidR="00D4474D">
        <w:rPr>
          <w:color w:val="000000"/>
        </w:rPr>
        <w:t>распоряжении, разрешении</w:t>
      </w:r>
      <w:r w:rsidR="005B58FA">
        <w:rPr>
          <w:color w:val="000000"/>
        </w:rPr>
        <w:t xml:space="preserve"> </w:t>
      </w:r>
      <w:r w:rsidRPr="00B23D8F">
        <w:rPr>
          <w:rFonts w:eastAsia="Arial"/>
        </w:rPr>
        <w:t>от __</w:t>
      </w:r>
      <w:r w:rsidR="005B58FA">
        <w:rPr>
          <w:rFonts w:eastAsia="Arial"/>
        </w:rPr>
        <w:t>______ № _____________</w:t>
      </w:r>
      <w:r>
        <w:rPr>
          <w:rFonts w:eastAsia="Arial"/>
        </w:rPr>
        <w:t xml:space="preserve"> </w:t>
      </w:r>
      <w:r w:rsidRPr="00B23D8F">
        <w:rPr>
          <w:rFonts w:eastAsia="Arial"/>
        </w:rPr>
        <w:t xml:space="preserve">(дата и номер </w:t>
      </w:r>
      <w:r w:rsidR="00D4474D">
        <w:rPr>
          <w:rFonts w:eastAsia="Arial"/>
        </w:rPr>
        <w:t>документа</w:t>
      </w:r>
      <w:proofErr w:type="gramStart"/>
      <w:r w:rsidRPr="00B23D8F">
        <w:rPr>
          <w:rFonts w:eastAsia="Arial"/>
        </w:rPr>
        <w:t>)п</w:t>
      </w:r>
      <w:proofErr w:type="gramEnd"/>
      <w:r w:rsidRPr="00B23D8F">
        <w:rPr>
          <w:rFonts w:eastAsia="Arial"/>
        </w:rPr>
        <w:t>ринято решение об отказе во внесени</w:t>
      </w:r>
      <w:r w:rsidR="005B58FA" w:rsidRPr="00D50E23">
        <w:t>и</w:t>
      </w:r>
      <w:r w:rsidR="005B58FA">
        <w:t xml:space="preserve"> </w:t>
      </w:r>
      <w:r w:rsidRPr="00B23D8F">
        <w:rPr>
          <w:rFonts w:eastAsia="Arial"/>
        </w:rPr>
        <w:t>и исправлений</w:t>
      </w:r>
      <w:r>
        <w:rPr>
          <w:rFonts w:eastAsia="Arial"/>
        </w:rPr>
        <w:t>.</w:t>
      </w:r>
    </w:p>
    <w:p w:rsidR="008248BB" w:rsidRPr="00D50E23" w:rsidRDefault="008248BB" w:rsidP="008248B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50E23">
        <w:t>Основания для отказа в исправлени</w:t>
      </w:r>
      <w:r w:rsidR="005B58FA">
        <w:t>и</w:t>
      </w:r>
      <w:r w:rsidRPr="00D50E23">
        <w:t xml:space="preserve"> допущенных опечаток и ошибок:</w:t>
      </w:r>
    </w:p>
    <w:p w:rsidR="008248BB" w:rsidRPr="00D50E23" w:rsidRDefault="008248BB" w:rsidP="008248B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50E23">
        <w:t>а) несоответствие заявителя кругу лиц, указанных в пункте 1.2 настоящего Регламента;</w:t>
      </w:r>
    </w:p>
    <w:p w:rsidR="008248BB" w:rsidRDefault="008248BB" w:rsidP="008248B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50E23">
        <w:t>б) отсутствие факта допущения опечаток и ошибок</w:t>
      </w:r>
      <w:r>
        <w:t xml:space="preserve">. </w:t>
      </w:r>
    </w:p>
    <w:p w:rsidR="008248BB" w:rsidRDefault="008248BB" w:rsidP="008248B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248BB" w:rsidRDefault="008248BB" w:rsidP="008248B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248BB" w:rsidRPr="00D50E23" w:rsidRDefault="008248BB" w:rsidP="008248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Глава </w:t>
      </w:r>
      <w:r w:rsidR="007A21B6">
        <w:t>муниципального округа</w:t>
      </w:r>
      <w:r>
        <w:t xml:space="preserve">                             __________                             ФИО</w:t>
      </w:r>
    </w:p>
    <w:p w:rsidR="008248BB" w:rsidRDefault="005B58FA" w:rsidP="008248BB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8248BB">
        <w:rPr>
          <w:rFonts w:eastAsia="Arial"/>
        </w:rPr>
        <w:t>(подпись)</w:t>
      </w: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7A21B6" w:rsidRDefault="007A21B6" w:rsidP="008248BB">
      <w:pPr>
        <w:spacing w:line="360" w:lineRule="auto"/>
        <w:jc w:val="both"/>
        <w:rPr>
          <w:rFonts w:eastAsia="Arial"/>
        </w:rPr>
      </w:pPr>
    </w:p>
    <w:p w:rsidR="007A21B6" w:rsidRDefault="007A21B6" w:rsidP="008248BB">
      <w:pPr>
        <w:spacing w:line="360" w:lineRule="auto"/>
        <w:jc w:val="both"/>
        <w:rPr>
          <w:rFonts w:eastAsia="Arial"/>
        </w:rPr>
      </w:pPr>
    </w:p>
    <w:p w:rsidR="00D4474D" w:rsidRDefault="00D4474D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autoSpaceDE w:val="0"/>
        <w:autoSpaceDN w:val="0"/>
        <w:adjustRightInd w:val="0"/>
        <w:ind w:left="3686"/>
        <w:outlineLvl w:val="1"/>
      </w:pPr>
    </w:p>
    <w:p w:rsidR="008248BB" w:rsidRDefault="008248BB" w:rsidP="008248BB">
      <w:pPr>
        <w:autoSpaceDE w:val="0"/>
        <w:autoSpaceDN w:val="0"/>
        <w:adjustRightInd w:val="0"/>
        <w:ind w:left="3686"/>
        <w:outlineLvl w:val="1"/>
      </w:pPr>
    </w:p>
    <w:p w:rsidR="008248BB" w:rsidRPr="00D4474D" w:rsidRDefault="004F3090" w:rsidP="005B58FA">
      <w:pPr>
        <w:autoSpaceDE w:val="0"/>
        <w:autoSpaceDN w:val="0"/>
        <w:adjustRightInd w:val="0"/>
        <w:ind w:left="3686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№ 6</w:t>
      </w:r>
    </w:p>
    <w:p w:rsidR="008248BB" w:rsidRPr="00D4474D" w:rsidRDefault="008248BB" w:rsidP="005B58FA">
      <w:pPr>
        <w:pStyle w:val="ConsPlusNormal"/>
        <w:ind w:left="3686" w:firstLine="0"/>
        <w:jc w:val="right"/>
        <w:rPr>
          <w:rFonts w:ascii="Times New Roman" w:hAnsi="Times New Roman" w:cs="Times New Roman"/>
        </w:rPr>
      </w:pPr>
      <w:r w:rsidRPr="00D4474D">
        <w:rPr>
          <w:rFonts w:ascii="Times New Roman" w:hAnsi="Times New Roman" w:cs="Times New Roman"/>
        </w:rPr>
        <w:t>к административному регламенту</w:t>
      </w:r>
    </w:p>
    <w:p w:rsidR="008248BB" w:rsidRDefault="008248BB" w:rsidP="005B58FA">
      <w:pPr>
        <w:pStyle w:val="ConsPlusNormal"/>
        <w:ind w:left="3686" w:firstLine="0"/>
        <w:jc w:val="right"/>
        <w:rPr>
          <w:rFonts w:ascii="Times New Roman" w:hAnsi="Times New Roman" w:cs="Times New Roman"/>
        </w:rPr>
      </w:pPr>
      <w:r w:rsidRPr="00D4474D">
        <w:rPr>
          <w:rFonts w:ascii="Times New Roman" w:hAnsi="Times New Roman" w:cs="Times New Roman"/>
        </w:rPr>
        <w:t>по предоставлен</w:t>
      </w:r>
      <w:r w:rsidR="004F3090">
        <w:rPr>
          <w:rFonts w:ascii="Times New Roman" w:hAnsi="Times New Roman" w:cs="Times New Roman"/>
        </w:rPr>
        <w:t xml:space="preserve">ию муниципальной услуги </w:t>
      </w:r>
    </w:p>
    <w:p w:rsidR="007A21B6" w:rsidRDefault="007A21B6" w:rsidP="007A21B6">
      <w:pPr>
        <w:pStyle w:val="ConsPlusNormal"/>
        <w:ind w:left="3686" w:firstLine="0"/>
        <w:rPr>
          <w:rFonts w:eastAsia="Arial"/>
        </w:rPr>
      </w:pPr>
    </w:p>
    <w:p w:rsidR="008248BB" w:rsidRPr="0047222C" w:rsidRDefault="008248BB" w:rsidP="00D4474D">
      <w:pPr>
        <w:tabs>
          <w:tab w:val="left" w:pos="4040"/>
        </w:tabs>
        <w:spacing w:line="0" w:lineRule="atLeast"/>
        <w:ind w:left="4040"/>
        <w:jc w:val="both"/>
        <w:rPr>
          <w:rFonts w:eastAsia="Arial"/>
        </w:rPr>
      </w:pPr>
      <w:r>
        <w:rPr>
          <w:rFonts w:eastAsia="Arial"/>
        </w:rPr>
        <w:t>З</w:t>
      </w:r>
      <w:r w:rsidRPr="0047222C">
        <w:rPr>
          <w:rFonts w:eastAsia="Arial"/>
        </w:rPr>
        <w:t>АЯВЛЕНИЕ</w:t>
      </w:r>
    </w:p>
    <w:p w:rsidR="008248BB" w:rsidRDefault="008248BB" w:rsidP="00D4474D">
      <w:pPr>
        <w:tabs>
          <w:tab w:val="left" w:pos="2020"/>
        </w:tabs>
        <w:spacing w:line="0" w:lineRule="atLeast"/>
        <w:jc w:val="center"/>
        <w:rPr>
          <w:rFonts w:eastAsia="Arial"/>
        </w:rPr>
      </w:pPr>
      <w:r>
        <w:rPr>
          <w:rFonts w:eastAsia="Arial"/>
        </w:rPr>
        <w:t xml:space="preserve">о </w:t>
      </w:r>
      <w:r w:rsidRPr="0047222C">
        <w:rPr>
          <w:rFonts w:eastAsia="Arial"/>
        </w:rPr>
        <w:t>выдаче дубликата</w:t>
      </w:r>
    </w:p>
    <w:p w:rsidR="008248BB" w:rsidRPr="0047222C" w:rsidRDefault="008248BB" w:rsidP="008248BB">
      <w:pPr>
        <w:tabs>
          <w:tab w:val="left" w:pos="2020"/>
        </w:tabs>
        <w:spacing w:line="0" w:lineRule="atLeast"/>
        <w:ind w:left="2020"/>
        <w:rPr>
          <w:rFonts w:eastAsia="Arial"/>
        </w:rPr>
      </w:pPr>
    </w:p>
    <w:p w:rsidR="007A21B6" w:rsidRPr="007A21B6" w:rsidRDefault="007A21B6" w:rsidP="007A21B6">
      <w:pPr>
        <w:spacing w:after="1" w:line="200" w:lineRule="atLeast"/>
        <w:jc w:val="center"/>
        <w:rPr>
          <w:u w:val="single"/>
        </w:rPr>
      </w:pPr>
    </w:p>
    <w:p w:rsidR="008248BB" w:rsidRDefault="008248BB" w:rsidP="008248BB">
      <w:pPr>
        <w:spacing w:after="1" w:line="200" w:lineRule="atLeast"/>
        <w:jc w:val="both"/>
      </w:pPr>
      <w:r>
        <w:t>П</w:t>
      </w:r>
      <w:r w:rsidRPr="00A221DF">
        <w:t xml:space="preserve">рошу выдать </w:t>
      </w:r>
      <w:r>
        <w:t>дубликат _________________________________(наименование документа)</w:t>
      </w:r>
    </w:p>
    <w:p w:rsidR="008248BB" w:rsidRDefault="008248BB" w:rsidP="008248BB">
      <w:pPr>
        <w:spacing w:after="1" w:line="200" w:lineRule="atLeast"/>
        <w:jc w:val="both"/>
      </w:pPr>
    </w:p>
    <w:p w:rsidR="008248BB" w:rsidRDefault="008248BB" w:rsidP="008248BB">
      <w:pPr>
        <w:pStyle w:val="a5"/>
        <w:numPr>
          <w:ilvl w:val="0"/>
          <w:numId w:val="11"/>
        </w:numPr>
        <w:spacing w:after="1" w:line="200" w:lineRule="atLeast"/>
        <w:jc w:val="center"/>
      </w:pPr>
      <w:r>
        <w:t>Сведения о заявителе</w:t>
      </w:r>
    </w:p>
    <w:p w:rsidR="008248BB" w:rsidRDefault="008248BB" w:rsidP="008248BB">
      <w:pPr>
        <w:pStyle w:val="a5"/>
        <w:spacing w:after="1" w:line="200" w:lineRule="atLeast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313"/>
      </w:tblGrid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  <w:outlineLvl w:val="2"/>
            </w:pPr>
            <w:r>
              <w:t>1.1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rPr>
          <w:trHeight w:val="255"/>
        </w:trPr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1.1.1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Фамилия, имя, отчество (при наличии)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1.1.2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Место жительства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1.1.3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  <w:outlineLvl w:val="2"/>
            </w:pPr>
            <w:r>
              <w:t>1.2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1.2.1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Наименование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1.2.2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Место нахождения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1.2.3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1.2.4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</w:tbl>
    <w:p w:rsidR="008248BB" w:rsidRPr="00A221DF" w:rsidRDefault="008248BB" w:rsidP="008248BB">
      <w:pPr>
        <w:spacing w:after="1" w:line="200" w:lineRule="atLeast"/>
        <w:jc w:val="both"/>
      </w:pPr>
    </w:p>
    <w:p w:rsidR="008248BB" w:rsidRDefault="008248BB" w:rsidP="008248BB">
      <w:pPr>
        <w:pStyle w:val="a5"/>
        <w:numPr>
          <w:ilvl w:val="0"/>
          <w:numId w:val="11"/>
        </w:numPr>
        <w:tabs>
          <w:tab w:val="left" w:pos="1125"/>
        </w:tabs>
        <w:spacing w:after="1" w:line="200" w:lineRule="atLeast"/>
        <w:ind w:right="940"/>
        <w:jc w:val="center"/>
        <w:rPr>
          <w:rFonts w:eastAsia="Arial"/>
        </w:rPr>
      </w:pPr>
      <w:r w:rsidRPr="0047222C">
        <w:rPr>
          <w:rFonts w:eastAsia="Arial"/>
        </w:rPr>
        <w:t xml:space="preserve">Сведения о выданном </w:t>
      </w:r>
      <w:r>
        <w:rPr>
          <w:rFonts w:eastAsia="Arial"/>
        </w:rPr>
        <w:t>документе</w:t>
      </w:r>
    </w:p>
    <w:p w:rsidR="008248BB" w:rsidRDefault="008248BB" w:rsidP="008248BB">
      <w:pPr>
        <w:pStyle w:val="a5"/>
        <w:tabs>
          <w:tab w:val="left" w:pos="1125"/>
        </w:tabs>
        <w:spacing w:after="1" w:line="200" w:lineRule="atLeast"/>
        <w:ind w:right="940"/>
        <w:rPr>
          <w:rFonts w:eastAsia="Arial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313"/>
      </w:tblGrid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2.1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Номер документа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2.2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Дата документа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2.3.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ФИО кому выдавался документ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</w:tbl>
    <w:p w:rsidR="008248BB" w:rsidRDefault="008248BB" w:rsidP="008248BB">
      <w:pPr>
        <w:jc w:val="both"/>
      </w:pPr>
    </w:p>
    <w:p w:rsidR="008248BB" w:rsidRDefault="008248BB" w:rsidP="008248BB">
      <w:pPr>
        <w:jc w:val="both"/>
      </w:pPr>
      <w:r w:rsidRPr="002D1397">
        <w:t>Приложение:</w:t>
      </w:r>
      <w:r>
        <w:t>__________________________________________________________________</w:t>
      </w:r>
    </w:p>
    <w:p w:rsidR="008248BB" w:rsidRDefault="008248BB" w:rsidP="008248BB">
      <w:pPr>
        <w:jc w:val="both"/>
      </w:pPr>
      <w:r>
        <w:t>Номер телефона и адрес  электронной почты для связи______________________________</w:t>
      </w:r>
    </w:p>
    <w:p w:rsidR="008248BB" w:rsidRDefault="008248BB" w:rsidP="008248BB"/>
    <w:p w:rsidR="008248BB" w:rsidRDefault="008248BB" w:rsidP="008248BB">
      <w:pPr>
        <w:pStyle w:val="a5"/>
        <w:numPr>
          <w:ilvl w:val="0"/>
          <w:numId w:val="11"/>
        </w:numPr>
        <w:jc w:val="center"/>
      </w:pPr>
      <w:r w:rsidRPr="0061165D">
        <w:t>Результат предоставления услуги прошу:</w:t>
      </w:r>
    </w:p>
    <w:p w:rsidR="008248BB" w:rsidRPr="00F57582" w:rsidRDefault="008248BB" w:rsidP="008248BB">
      <w:pPr>
        <w:tabs>
          <w:tab w:val="left" w:pos="1125"/>
        </w:tabs>
        <w:spacing w:after="1" w:line="200" w:lineRule="atLeast"/>
        <w:ind w:right="940"/>
        <w:rPr>
          <w:sz w:val="16"/>
          <w:szCs w:val="1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313"/>
      </w:tblGrid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3.1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 xml:space="preserve">Направить в форме электронного документа посредством </w:t>
            </w:r>
            <w:r w:rsidRPr="00CC0E29">
              <w:rPr>
                <w:color w:val="000000"/>
              </w:rPr>
              <w:t>государственных информационных систем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3.2</w:t>
            </w:r>
          </w:p>
        </w:tc>
        <w:tc>
          <w:tcPr>
            <w:tcW w:w="4680" w:type="dxa"/>
          </w:tcPr>
          <w:p w:rsidR="008248BB" w:rsidRDefault="008248BB" w:rsidP="00FA5470">
            <w:pPr>
              <w:spacing w:after="1" w:line="200" w:lineRule="atLeast"/>
              <w:jc w:val="both"/>
            </w:pPr>
            <w:r>
              <w:t xml:space="preserve">Выдать на бумажном носителе при личном обращении в </w:t>
            </w:r>
            <w:r w:rsidR="00FA5470">
              <w:t>Уполномоченный орган</w:t>
            </w:r>
            <w:r>
              <w:t xml:space="preserve"> 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3.3.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Направить на бумажном носителе на почтовый адрес:_______________________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9843" w:type="dxa"/>
            <w:gridSpan w:val="3"/>
          </w:tcPr>
          <w:p w:rsidR="008248BB" w:rsidRPr="00B23D8F" w:rsidRDefault="008248BB" w:rsidP="000E29BF">
            <w:pPr>
              <w:spacing w:after="1" w:line="200" w:lineRule="atLeast"/>
              <w:jc w:val="center"/>
              <w:rPr>
                <w:i/>
              </w:rPr>
            </w:pPr>
            <w:r w:rsidRPr="00B23D8F">
              <w:rPr>
                <w:i/>
              </w:rPr>
              <w:t>Указывается один из перечисленных способов</w:t>
            </w:r>
          </w:p>
        </w:tc>
      </w:tr>
    </w:tbl>
    <w:p w:rsidR="008248BB" w:rsidRPr="00413ECC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rPr>
          <w:sz w:val="28"/>
          <w:szCs w:val="28"/>
        </w:rPr>
      </w:pPr>
    </w:p>
    <w:p w:rsidR="008248BB" w:rsidRPr="00B32356" w:rsidRDefault="008248BB" w:rsidP="008248BB">
      <w:pPr>
        <w:rPr>
          <w:sz w:val="28"/>
          <w:szCs w:val="28"/>
        </w:rPr>
      </w:pPr>
      <w:r>
        <w:t xml:space="preserve">«____»______202_                              __________               </w:t>
      </w:r>
      <w:r>
        <w:rPr>
          <w:sz w:val="28"/>
          <w:szCs w:val="28"/>
        </w:rPr>
        <w:t xml:space="preserve">  _________________</w:t>
      </w:r>
    </w:p>
    <w:p w:rsidR="008248BB" w:rsidRDefault="008248BB" w:rsidP="0082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autoSpaceDE w:val="0"/>
        <w:autoSpaceDN w:val="0"/>
        <w:adjustRightInd w:val="0"/>
        <w:ind w:firstLine="709"/>
        <w:rPr>
          <w:rFonts w:ascii="Arial" w:eastAsia="Arial Unicode MS" w:hAnsi="Arial" w:cs="Arial"/>
          <w:sz w:val="16"/>
          <w:szCs w:val="16"/>
        </w:rPr>
      </w:pPr>
    </w:p>
    <w:p w:rsidR="008248BB" w:rsidRDefault="008248BB" w:rsidP="0082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autoSpaceDE w:val="0"/>
        <w:autoSpaceDN w:val="0"/>
        <w:adjustRightInd w:val="0"/>
        <w:ind w:firstLine="709"/>
        <w:rPr>
          <w:rFonts w:eastAsia="Arial Unicode MS"/>
          <w:sz w:val="16"/>
          <w:szCs w:val="16"/>
        </w:rPr>
      </w:pPr>
      <w:r w:rsidRPr="00A221DF">
        <w:rPr>
          <w:rFonts w:eastAsia="Arial Unicode MS"/>
          <w:sz w:val="16"/>
          <w:szCs w:val="16"/>
        </w:rPr>
        <w:t xml:space="preserve"> (подпись)</w:t>
      </w:r>
      <w:r w:rsidRPr="00A221DF">
        <w:rPr>
          <w:rFonts w:eastAsia="Arial Unicode MS"/>
          <w:sz w:val="16"/>
          <w:szCs w:val="16"/>
        </w:rPr>
        <w:tab/>
        <w:t xml:space="preserve">               (ФИО)</w:t>
      </w:r>
    </w:p>
    <w:p w:rsidR="008248BB" w:rsidRDefault="008248BB" w:rsidP="0082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autoSpaceDE w:val="0"/>
        <w:autoSpaceDN w:val="0"/>
        <w:adjustRightInd w:val="0"/>
        <w:ind w:firstLine="709"/>
        <w:rPr>
          <w:rFonts w:eastAsia="Arial Unicode MS"/>
          <w:sz w:val="16"/>
          <w:szCs w:val="16"/>
        </w:rPr>
      </w:pPr>
    </w:p>
    <w:p w:rsidR="008248BB" w:rsidRPr="00A221DF" w:rsidRDefault="008248BB" w:rsidP="0082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autoSpaceDE w:val="0"/>
        <w:autoSpaceDN w:val="0"/>
        <w:adjustRightInd w:val="0"/>
        <w:ind w:firstLine="709"/>
        <w:rPr>
          <w:rFonts w:eastAsia="Arial Unicode MS"/>
          <w:sz w:val="16"/>
          <w:szCs w:val="16"/>
        </w:rPr>
      </w:pPr>
    </w:p>
    <w:p w:rsidR="008248BB" w:rsidRPr="00B32356" w:rsidRDefault="008248BB" w:rsidP="0082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99"/>
          <w:tab w:val="right" w:pos="9689"/>
        </w:tabs>
        <w:autoSpaceDE w:val="0"/>
        <w:autoSpaceDN w:val="0"/>
        <w:adjustRightInd w:val="0"/>
        <w:rPr>
          <w:rFonts w:ascii="Arial" w:eastAsia="Arial Unicode MS" w:hAnsi="Arial" w:cs="Arial"/>
          <w:sz w:val="16"/>
          <w:szCs w:val="16"/>
        </w:rPr>
      </w:pPr>
    </w:p>
    <w:p w:rsidR="008248BB" w:rsidRDefault="008248BB" w:rsidP="008248BB">
      <w:pPr>
        <w:pStyle w:val="ConsPlusTitle"/>
        <w:ind w:left="5245"/>
        <w:rPr>
          <w:b w:val="0"/>
          <w:bCs w:val="0"/>
        </w:rPr>
      </w:pPr>
    </w:p>
    <w:p w:rsidR="008248BB" w:rsidRDefault="008248BB" w:rsidP="008248BB">
      <w:pPr>
        <w:spacing w:line="200" w:lineRule="exact"/>
        <w:jc w:val="both"/>
      </w:pPr>
    </w:p>
    <w:p w:rsidR="008248BB" w:rsidRDefault="008248BB" w:rsidP="008248BB">
      <w:pPr>
        <w:spacing w:line="285" w:lineRule="exact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7A21B6" w:rsidRDefault="007A21B6" w:rsidP="008248BB">
      <w:pPr>
        <w:autoSpaceDE w:val="0"/>
        <w:autoSpaceDN w:val="0"/>
        <w:adjustRightInd w:val="0"/>
      </w:pPr>
    </w:p>
    <w:p w:rsidR="00B16FDD" w:rsidRDefault="00B16FDD" w:rsidP="008248BB">
      <w:pPr>
        <w:autoSpaceDE w:val="0"/>
        <w:autoSpaceDN w:val="0"/>
        <w:adjustRightInd w:val="0"/>
      </w:pPr>
    </w:p>
    <w:p w:rsidR="005B58FA" w:rsidRDefault="005B58FA" w:rsidP="008248BB">
      <w:pPr>
        <w:autoSpaceDE w:val="0"/>
        <w:autoSpaceDN w:val="0"/>
        <w:adjustRightInd w:val="0"/>
      </w:pPr>
    </w:p>
    <w:p w:rsidR="005B58FA" w:rsidRDefault="005B58FA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  <w:ind w:left="3686"/>
        <w:outlineLvl w:val="1"/>
      </w:pPr>
    </w:p>
    <w:p w:rsidR="008248BB" w:rsidRPr="00D4474D" w:rsidRDefault="008248BB" w:rsidP="005B58FA">
      <w:pPr>
        <w:autoSpaceDE w:val="0"/>
        <w:autoSpaceDN w:val="0"/>
        <w:adjustRightInd w:val="0"/>
        <w:ind w:left="3686"/>
        <w:jc w:val="right"/>
        <w:outlineLvl w:val="1"/>
        <w:rPr>
          <w:sz w:val="20"/>
          <w:szCs w:val="20"/>
        </w:rPr>
      </w:pPr>
      <w:r w:rsidRPr="00D4474D">
        <w:rPr>
          <w:sz w:val="20"/>
          <w:szCs w:val="20"/>
        </w:rPr>
        <w:t xml:space="preserve">Приложение № </w:t>
      </w:r>
      <w:r w:rsidR="004F3090">
        <w:rPr>
          <w:sz w:val="20"/>
          <w:szCs w:val="20"/>
        </w:rPr>
        <w:t>7</w:t>
      </w:r>
    </w:p>
    <w:p w:rsidR="008248BB" w:rsidRPr="00D4474D" w:rsidRDefault="008248BB" w:rsidP="005B58FA">
      <w:pPr>
        <w:pStyle w:val="ConsPlusNormal"/>
        <w:ind w:left="3686" w:firstLine="0"/>
        <w:jc w:val="right"/>
        <w:rPr>
          <w:rFonts w:ascii="Times New Roman" w:hAnsi="Times New Roman" w:cs="Times New Roman"/>
        </w:rPr>
      </w:pPr>
      <w:r w:rsidRPr="00D4474D">
        <w:rPr>
          <w:rFonts w:ascii="Times New Roman" w:hAnsi="Times New Roman" w:cs="Times New Roman"/>
        </w:rPr>
        <w:t>к административному регламенту</w:t>
      </w:r>
    </w:p>
    <w:p w:rsidR="008248BB" w:rsidRPr="00D4474D" w:rsidRDefault="008248BB" w:rsidP="005B58FA">
      <w:pPr>
        <w:pStyle w:val="ConsPlusNormal"/>
        <w:ind w:left="3686" w:firstLine="0"/>
        <w:jc w:val="right"/>
        <w:rPr>
          <w:rFonts w:ascii="Times New Roman" w:hAnsi="Times New Roman" w:cs="Times New Roman"/>
        </w:rPr>
      </w:pPr>
      <w:r w:rsidRPr="00D4474D">
        <w:rPr>
          <w:rFonts w:ascii="Times New Roman" w:hAnsi="Times New Roman" w:cs="Times New Roman"/>
        </w:rPr>
        <w:t xml:space="preserve">по предоставлению муниципальной услуги </w:t>
      </w:r>
    </w:p>
    <w:p w:rsidR="008248BB" w:rsidRPr="00D4474D" w:rsidRDefault="008248BB" w:rsidP="008248B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248BB" w:rsidRPr="00D4474D" w:rsidRDefault="008248BB" w:rsidP="008248BB">
      <w:pPr>
        <w:autoSpaceDE w:val="0"/>
        <w:autoSpaceDN w:val="0"/>
        <w:adjustRightInd w:val="0"/>
        <w:rPr>
          <w:sz w:val="20"/>
          <w:szCs w:val="20"/>
        </w:rPr>
      </w:pPr>
    </w:p>
    <w:p w:rsidR="008248BB" w:rsidRDefault="008248BB" w:rsidP="008248BB">
      <w:pPr>
        <w:spacing w:line="251" w:lineRule="exact"/>
      </w:pPr>
    </w:p>
    <w:p w:rsidR="008248BB" w:rsidRPr="003326CD" w:rsidRDefault="008248BB" w:rsidP="008248BB">
      <w:pPr>
        <w:spacing w:line="0" w:lineRule="atLeast"/>
        <w:jc w:val="center"/>
        <w:rPr>
          <w:rFonts w:eastAsia="Arial"/>
        </w:rPr>
      </w:pPr>
      <w:r w:rsidRPr="003326CD">
        <w:rPr>
          <w:rFonts w:eastAsia="Arial"/>
        </w:rPr>
        <w:t>РЕШЕНИЕ</w:t>
      </w:r>
    </w:p>
    <w:p w:rsidR="008248BB" w:rsidRDefault="008248BB" w:rsidP="008248BB">
      <w:pPr>
        <w:spacing w:line="0" w:lineRule="atLeast"/>
        <w:jc w:val="center"/>
        <w:rPr>
          <w:rFonts w:eastAsia="Arial"/>
        </w:rPr>
      </w:pPr>
      <w:r w:rsidRPr="003326CD">
        <w:rPr>
          <w:rFonts w:eastAsia="Arial"/>
        </w:rPr>
        <w:t xml:space="preserve">об отказе в выдаче дубликата </w:t>
      </w:r>
    </w:p>
    <w:p w:rsidR="008248BB" w:rsidRDefault="008248BB" w:rsidP="008248BB">
      <w:pPr>
        <w:spacing w:line="0" w:lineRule="atLeast"/>
        <w:jc w:val="center"/>
        <w:rPr>
          <w:rFonts w:eastAsia="Arial"/>
        </w:rPr>
      </w:pPr>
    </w:p>
    <w:p w:rsidR="008248BB" w:rsidRDefault="008248BB" w:rsidP="008248BB">
      <w:pPr>
        <w:spacing w:line="270" w:lineRule="auto"/>
        <w:ind w:left="20"/>
        <w:rPr>
          <w:rFonts w:ascii="Arial" w:eastAsia="Arial" w:hAnsi="Arial"/>
          <w:sz w:val="25"/>
        </w:rPr>
      </w:pPr>
    </w:p>
    <w:p w:rsidR="008248BB" w:rsidRDefault="008248BB" w:rsidP="008248BB">
      <w:pPr>
        <w:spacing w:line="360" w:lineRule="auto"/>
        <w:ind w:left="20" w:firstLine="700"/>
        <w:jc w:val="both"/>
        <w:rPr>
          <w:rFonts w:eastAsia="Arial"/>
        </w:rPr>
      </w:pPr>
      <w:r>
        <w:rPr>
          <w:rFonts w:eastAsia="Arial"/>
        </w:rPr>
        <w:t>П</w:t>
      </w:r>
      <w:r w:rsidRPr="00B23D8F">
        <w:rPr>
          <w:rFonts w:eastAsia="Arial"/>
        </w:rPr>
        <w:t>о результатам рассмотрения заявления о</w:t>
      </w:r>
      <w:r>
        <w:rPr>
          <w:rFonts w:eastAsia="Arial"/>
        </w:rPr>
        <w:t xml:space="preserve"> выдаче дубликата___________________ (наименование документа) </w:t>
      </w:r>
      <w:r w:rsidRPr="00B23D8F">
        <w:rPr>
          <w:rFonts w:eastAsia="Arial"/>
        </w:rPr>
        <w:t>принято решение об отказе в</w:t>
      </w:r>
      <w:r>
        <w:rPr>
          <w:rFonts w:eastAsia="Arial"/>
        </w:rPr>
        <w:t xml:space="preserve"> выдаче дубликата.</w:t>
      </w:r>
    </w:p>
    <w:p w:rsidR="008248BB" w:rsidRPr="00D50E23" w:rsidRDefault="008248BB" w:rsidP="008248B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50E23">
        <w:t>Основани</w:t>
      </w:r>
      <w:r>
        <w:t>е</w:t>
      </w:r>
      <w:r w:rsidRPr="00D50E23">
        <w:t xml:space="preserve"> для отказа в </w:t>
      </w:r>
      <w:r>
        <w:t>выдаче дубликата</w:t>
      </w:r>
      <w:r w:rsidRPr="00D50E23">
        <w:t>:</w:t>
      </w:r>
      <w:r w:rsidR="005B58FA">
        <w:t xml:space="preserve"> </w:t>
      </w:r>
      <w:r w:rsidRPr="00D50E23">
        <w:t>несоответствие заявителя кругу лиц, указанных в п</w:t>
      </w:r>
      <w:r>
        <w:t>ункте 1.2 настоящего Регламента.</w:t>
      </w:r>
    </w:p>
    <w:p w:rsidR="008248BB" w:rsidRPr="00B23D8F" w:rsidRDefault="008248BB" w:rsidP="008248BB">
      <w:pPr>
        <w:spacing w:line="360" w:lineRule="auto"/>
        <w:ind w:left="20" w:firstLine="700"/>
        <w:jc w:val="both"/>
        <w:rPr>
          <w:rFonts w:eastAsia="Arial"/>
        </w:rPr>
      </w:pPr>
    </w:p>
    <w:p w:rsidR="008248BB" w:rsidRPr="003326CD" w:rsidRDefault="008248BB" w:rsidP="008248BB">
      <w:pPr>
        <w:spacing w:line="0" w:lineRule="atLeast"/>
        <w:jc w:val="center"/>
        <w:rPr>
          <w:rFonts w:eastAsia="Arial"/>
        </w:rPr>
      </w:pPr>
    </w:p>
    <w:p w:rsidR="008248BB" w:rsidRDefault="008248BB" w:rsidP="008248B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248BB" w:rsidRPr="00D50E23" w:rsidRDefault="008248BB" w:rsidP="008248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Глава </w:t>
      </w:r>
      <w:r w:rsidR="007A21B6">
        <w:t>муниципального округа</w:t>
      </w:r>
      <w:r>
        <w:t xml:space="preserve">                              __________                               ФИО</w:t>
      </w:r>
    </w:p>
    <w:p w:rsidR="008248BB" w:rsidRDefault="008248BB" w:rsidP="008248BB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(подпись)</w:t>
      </w: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7A21B6" w:rsidRDefault="007A21B6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7A21B6" w:rsidRDefault="007A21B6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7A21B6" w:rsidRDefault="007A21B6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7A21B6" w:rsidRDefault="007A21B6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7A21B6" w:rsidRDefault="007A21B6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5B58FA" w:rsidRDefault="005B58F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5B58FA" w:rsidRDefault="005B58F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5B58FA" w:rsidRDefault="005B58F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56FBA" w:rsidRDefault="00D56FBA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8248BB" w:rsidRPr="00D4474D" w:rsidRDefault="004F3090" w:rsidP="005B58FA">
      <w:pPr>
        <w:autoSpaceDE w:val="0"/>
        <w:autoSpaceDN w:val="0"/>
        <w:adjustRightInd w:val="0"/>
        <w:ind w:left="3686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№ 8</w:t>
      </w:r>
    </w:p>
    <w:p w:rsidR="008248BB" w:rsidRPr="00D4474D" w:rsidRDefault="008248BB" w:rsidP="005B58FA">
      <w:pPr>
        <w:pStyle w:val="ConsPlusNormal"/>
        <w:ind w:left="3686" w:firstLine="0"/>
        <w:jc w:val="right"/>
        <w:rPr>
          <w:rFonts w:ascii="Times New Roman" w:hAnsi="Times New Roman" w:cs="Times New Roman"/>
        </w:rPr>
      </w:pPr>
      <w:r w:rsidRPr="00D4474D">
        <w:rPr>
          <w:rFonts w:ascii="Times New Roman" w:hAnsi="Times New Roman" w:cs="Times New Roman"/>
        </w:rPr>
        <w:t>к административному регламенту</w:t>
      </w:r>
    </w:p>
    <w:p w:rsidR="008248BB" w:rsidRPr="00D4474D" w:rsidRDefault="008248BB" w:rsidP="005B58FA">
      <w:pPr>
        <w:pStyle w:val="ConsPlusNormal"/>
        <w:ind w:left="3686" w:firstLine="0"/>
        <w:jc w:val="right"/>
        <w:rPr>
          <w:rFonts w:ascii="Times New Roman" w:hAnsi="Times New Roman" w:cs="Times New Roman"/>
        </w:rPr>
      </w:pPr>
      <w:r w:rsidRPr="00D4474D">
        <w:rPr>
          <w:rFonts w:ascii="Times New Roman" w:hAnsi="Times New Roman" w:cs="Times New Roman"/>
        </w:rPr>
        <w:t xml:space="preserve">по предоставлению муниципальной услуги </w:t>
      </w:r>
    </w:p>
    <w:p w:rsidR="008248BB" w:rsidRDefault="008248BB" w:rsidP="008248BB">
      <w:pPr>
        <w:spacing w:line="317" w:lineRule="exact"/>
      </w:pPr>
    </w:p>
    <w:p w:rsidR="008248BB" w:rsidRPr="003326CD" w:rsidRDefault="008248BB" w:rsidP="008248BB">
      <w:pPr>
        <w:spacing w:line="0" w:lineRule="atLeast"/>
        <w:jc w:val="center"/>
        <w:rPr>
          <w:rFonts w:eastAsia="Arial"/>
          <w:sz w:val="28"/>
        </w:rPr>
      </w:pPr>
      <w:r w:rsidRPr="003326CD">
        <w:rPr>
          <w:rFonts w:eastAsia="Arial"/>
          <w:sz w:val="28"/>
        </w:rPr>
        <w:t>ЗАЯВЛЕНИЕ</w:t>
      </w:r>
    </w:p>
    <w:p w:rsidR="008248BB" w:rsidRDefault="008248BB" w:rsidP="008248BB">
      <w:pPr>
        <w:pStyle w:val="ConsPlusNormal"/>
        <w:jc w:val="center"/>
        <w:rPr>
          <w:rFonts w:ascii="Times New Roman" w:eastAsia="Arial" w:hAnsi="Times New Roman" w:cs="Times New Roman"/>
          <w:sz w:val="24"/>
        </w:rPr>
      </w:pPr>
      <w:r w:rsidRPr="003326CD">
        <w:rPr>
          <w:rFonts w:ascii="Times New Roman" w:eastAsia="Arial" w:hAnsi="Times New Roman" w:cs="Times New Roman"/>
          <w:sz w:val="24"/>
        </w:rPr>
        <w:t xml:space="preserve">об оставлении заявления </w:t>
      </w:r>
      <w:r>
        <w:rPr>
          <w:rFonts w:ascii="Times New Roman" w:eastAsia="Arial" w:hAnsi="Times New Roman" w:cs="Times New Roman"/>
          <w:sz w:val="24"/>
        </w:rPr>
        <w:t>без рассмотрения</w:t>
      </w:r>
    </w:p>
    <w:p w:rsidR="008248BB" w:rsidRDefault="008248BB" w:rsidP="008248BB">
      <w:pPr>
        <w:pStyle w:val="ConsPlusNormal"/>
        <w:jc w:val="both"/>
        <w:rPr>
          <w:rFonts w:ascii="Times New Roman" w:eastAsia="Arial" w:hAnsi="Times New Roman" w:cs="Times New Roman"/>
          <w:sz w:val="24"/>
        </w:rPr>
      </w:pPr>
    </w:p>
    <w:p w:rsidR="005B58FA" w:rsidRDefault="005B58FA" w:rsidP="008248BB">
      <w:pPr>
        <w:spacing w:after="1" w:line="200" w:lineRule="atLeast"/>
        <w:jc w:val="both"/>
        <w:rPr>
          <w:sz w:val="28"/>
          <w:szCs w:val="28"/>
          <w:u w:val="single"/>
        </w:rPr>
      </w:pPr>
    </w:p>
    <w:p w:rsidR="008248BB" w:rsidRDefault="008248BB" w:rsidP="008248BB">
      <w:pPr>
        <w:spacing w:after="1" w:line="200" w:lineRule="atLeast"/>
        <w:jc w:val="both"/>
      </w:pPr>
      <w:r w:rsidRPr="00A221DF">
        <w:tab/>
      </w:r>
    </w:p>
    <w:p w:rsidR="008248BB" w:rsidRDefault="008248BB" w:rsidP="008248BB">
      <w:pPr>
        <w:spacing w:after="1" w:line="360" w:lineRule="auto"/>
        <w:jc w:val="both"/>
        <w:rPr>
          <w:rFonts w:eastAsia="Arial"/>
        </w:rPr>
      </w:pPr>
      <w:r>
        <w:t>П</w:t>
      </w:r>
      <w:r w:rsidRPr="00A221DF">
        <w:t xml:space="preserve">рошу </w:t>
      </w:r>
      <w:r>
        <w:t xml:space="preserve">оставить заявление </w:t>
      </w:r>
      <w:proofErr w:type="gramStart"/>
      <w:r>
        <w:t>о</w:t>
      </w:r>
      <w:proofErr w:type="gramEnd"/>
      <w:r>
        <w:t xml:space="preserve"> ___________________________________</w:t>
      </w:r>
      <w:r>
        <w:rPr>
          <w:rFonts w:eastAsia="Arial"/>
        </w:rPr>
        <w:t xml:space="preserve"> без рассмотрения. </w:t>
      </w:r>
    </w:p>
    <w:p w:rsidR="008248BB" w:rsidRDefault="008248BB" w:rsidP="008248BB">
      <w:pPr>
        <w:pStyle w:val="a5"/>
        <w:numPr>
          <w:ilvl w:val="0"/>
          <w:numId w:val="12"/>
        </w:numPr>
        <w:spacing w:after="1" w:line="200" w:lineRule="atLeast"/>
        <w:jc w:val="center"/>
      </w:pPr>
      <w:r>
        <w:t>Сведения о заявителе</w:t>
      </w:r>
    </w:p>
    <w:p w:rsidR="008248BB" w:rsidRDefault="008248BB" w:rsidP="008248BB">
      <w:pPr>
        <w:spacing w:after="1" w:line="200" w:lineRule="atLeast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313"/>
      </w:tblGrid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  <w:outlineLvl w:val="2"/>
            </w:pPr>
            <w:r>
              <w:t>1.1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rPr>
          <w:trHeight w:val="457"/>
        </w:trPr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1.1.1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Фамилия, имя, отчество (при наличии)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1.1.2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Место жительства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1.1.3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  <w:outlineLvl w:val="2"/>
            </w:pPr>
            <w:r>
              <w:t>1.2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1.2.1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Наименование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1.2.2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Место нахождения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1.2.3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1.2.4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</w:tbl>
    <w:p w:rsidR="008248BB" w:rsidRDefault="008248BB" w:rsidP="008248BB">
      <w:pPr>
        <w:jc w:val="both"/>
      </w:pPr>
    </w:p>
    <w:p w:rsidR="008248BB" w:rsidRDefault="008248BB" w:rsidP="008248BB">
      <w:pPr>
        <w:jc w:val="both"/>
      </w:pPr>
      <w:r w:rsidRPr="002D1397">
        <w:t>Приложение:</w:t>
      </w:r>
      <w:r>
        <w:t>__________________________________________________________________</w:t>
      </w:r>
    </w:p>
    <w:p w:rsidR="008248BB" w:rsidRDefault="008248BB" w:rsidP="008248BB">
      <w:pPr>
        <w:jc w:val="both"/>
      </w:pPr>
      <w:r>
        <w:t>Номер телефона и адрес  электронной почты для связи______________________________</w:t>
      </w:r>
    </w:p>
    <w:p w:rsidR="008248BB" w:rsidRDefault="008248BB" w:rsidP="008248BB">
      <w:pPr>
        <w:jc w:val="both"/>
      </w:pPr>
    </w:p>
    <w:p w:rsidR="008248BB" w:rsidRDefault="008248BB" w:rsidP="008248BB"/>
    <w:p w:rsidR="008248BB" w:rsidRDefault="008248BB" w:rsidP="008248BB">
      <w:pPr>
        <w:pStyle w:val="a5"/>
        <w:numPr>
          <w:ilvl w:val="0"/>
          <w:numId w:val="12"/>
        </w:numPr>
        <w:jc w:val="center"/>
      </w:pPr>
      <w:r w:rsidRPr="0061165D">
        <w:t>Результат предоставления услуги прошу:</w:t>
      </w:r>
    </w:p>
    <w:p w:rsidR="008248BB" w:rsidRDefault="008248BB" w:rsidP="008248BB">
      <w:pPr>
        <w:pStyle w:val="a5"/>
      </w:pPr>
    </w:p>
    <w:p w:rsidR="008248BB" w:rsidRDefault="008248BB" w:rsidP="008248BB">
      <w:pPr>
        <w:ind w:left="360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313"/>
      </w:tblGrid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2.1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 xml:space="preserve">Направить в форме электронного документа посредством </w:t>
            </w:r>
            <w:r w:rsidRPr="00CC0E29">
              <w:rPr>
                <w:color w:val="000000"/>
              </w:rPr>
              <w:t>государственных информационных систем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2.2</w:t>
            </w:r>
          </w:p>
        </w:tc>
        <w:tc>
          <w:tcPr>
            <w:tcW w:w="4680" w:type="dxa"/>
          </w:tcPr>
          <w:p w:rsidR="008248BB" w:rsidRDefault="008248BB" w:rsidP="00FA5470">
            <w:pPr>
              <w:spacing w:after="1" w:line="200" w:lineRule="atLeast"/>
              <w:jc w:val="both"/>
            </w:pPr>
            <w:r>
              <w:t xml:space="preserve">Выдать на бумажном носителе при личном обращении в </w:t>
            </w:r>
            <w:r w:rsidR="00FA5470">
              <w:t>Уполномоченный орган</w:t>
            </w:r>
            <w:r>
              <w:t xml:space="preserve"> 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850" w:type="dxa"/>
          </w:tcPr>
          <w:p w:rsidR="008248BB" w:rsidRDefault="008248BB" w:rsidP="000E29BF">
            <w:pPr>
              <w:spacing w:after="1" w:line="200" w:lineRule="atLeast"/>
            </w:pPr>
            <w:r>
              <w:t>2.3.</w:t>
            </w:r>
          </w:p>
        </w:tc>
        <w:tc>
          <w:tcPr>
            <w:tcW w:w="4680" w:type="dxa"/>
          </w:tcPr>
          <w:p w:rsidR="008248BB" w:rsidRDefault="008248BB" w:rsidP="000E29BF">
            <w:pPr>
              <w:spacing w:after="1" w:line="200" w:lineRule="atLeast"/>
              <w:jc w:val="both"/>
            </w:pPr>
            <w:r>
              <w:t>Направить на бумажном носителе на почтовый адрес:_______________________</w:t>
            </w:r>
          </w:p>
        </w:tc>
        <w:tc>
          <w:tcPr>
            <w:tcW w:w="4313" w:type="dxa"/>
          </w:tcPr>
          <w:p w:rsidR="008248BB" w:rsidRDefault="008248BB" w:rsidP="000E29BF">
            <w:pPr>
              <w:spacing w:after="1" w:line="200" w:lineRule="atLeast"/>
            </w:pPr>
          </w:p>
        </w:tc>
      </w:tr>
      <w:tr w:rsidR="008248BB" w:rsidTr="000E29BF">
        <w:tc>
          <w:tcPr>
            <w:tcW w:w="9843" w:type="dxa"/>
            <w:gridSpan w:val="3"/>
          </w:tcPr>
          <w:p w:rsidR="008248BB" w:rsidRPr="00B23D8F" w:rsidRDefault="008248BB" w:rsidP="000E29BF">
            <w:pPr>
              <w:spacing w:after="1" w:line="200" w:lineRule="atLeast"/>
              <w:jc w:val="center"/>
              <w:rPr>
                <w:i/>
              </w:rPr>
            </w:pPr>
            <w:r w:rsidRPr="00B23D8F">
              <w:rPr>
                <w:i/>
              </w:rPr>
              <w:t>Указывается один из перечисленных способов</w:t>
            </w:r>
          </w:p>
        </w:tc>
      </w:tr>
    </w:tbl>
    <w:p w:rsidR="008248BB" w:rsidRPr="0047222C" w:rsidRDefault="008248BB" w:rsidP="008248BB">
      <w:pPr>
        <w:pStyle w:val="a5"/>
        <w:tabs>
          <w:tab w:val="left" w:pos="1125"/>
        </w:tabs>
        <w:spacing w:after="1" w:line="200" w:lineRule="atLeast"/>
        <w:ind w:right="940"/>
        <w:rPr>
          <w:sz w:val="16"/>
          <w:szCs w:val="16"/>
        </w:rPr>
      </w:pPr>
    </w:p>
    <w:p w:rsidR="008248BB" w:rsidRDefault="008248BB" w:rsidP="008248BB">
      <w:pPr>
        <w:spacing w:after="1" w:line="360" w:lineRule="auto"/>
        <w:jc w:val="both"/>
      </w:pPr>
    </w:p>
    <w:p w:rsidR="008248BB" w:rsidRDefault="008248BB" w:rsidP="008248BB">
      <w:pPr>
        <w:rPr>
          <w:sz w:val="28"/>
          <w:szCs w:val="28"/>
        </w:rPr>
      </w:pPr>
    </w:p>
    <w:p w:rsidR="008248BB" w:rsidRPr="00B32356" w:rsidRDefault="008248BB" w:rsidP="008248BB">
      <w:pPr>
        <w:rPr>
          <w:sz w:val="28"/>
          <w:szCs w:val="28"/>
        </w:rPr>
      </w:pPr>
      <w:r>
        <w:t xml:space="preserve">«____»______20_                              __________               </w:t>
      </w:r>
      <w:r>
        <w:rPr>
          <w:sz w:val="28"/>
          <w:szCs w:val="28"/>
        </w:rPr>
        <w:t xml:space="preserve">  _________________</w:t>
      </w:r>
    </w:p>
    <w:p w:rsidR="008248BB" w:rsidRDefault="008248BB" w:rsidP="0082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autoSpaceDE w:val="0"/>
        <w:autoSpaceDN w:val="0"/>
        <w:adjustRightInd w:val="0"/>
        <w:ind w:firstLine="709"/>
        <w:rPr>
          <w:rFonts w:ascii="Arial" w:eastAsia="Arial Unicode MS" w:hAnsi="Arial" w:cs="Arial"/>
          <w:sz w:val="16"/>
          <w:szCs w:val="16"/>
        </w:rPr>
      </w:pPr>
    </w:p>
    <w:p w:rsidR="008248BB" w:rsidRDefault="008248BB" w:rsidP="0082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autoSpaceDE w:val="0"/>
        <w:autoSpaceDN w:val="0"/>
        <w:adjustRightInd w:val="0"/>
        <w:ind w:firstLine="709"/>
        <w:rPr>
          <w:rFonts w:eastAsia="Arial Unicode MS"/>
          <w:sz w:val="16"/>
          <w:szCs w:val="16"/>
        </w:rPr>
      </w:pPr>
      <w:r w:rsidRPr="00A221DF">
        <w:rPr>
          <w:rFonts w:eastAsia="Arial Unicode MS"/>
          <w:sz w:val="16"/>
          <w:szCs w:val="16"/>
        </w:rPr>
        <w:t xml:space="preserve"> (подпись)</w:t>
      </w:r>
      <w:r w:rsidRPr="00A221DF">
        <w:rPr>
          <w:rFonts w:eastAsia="Arial Unicode MS"/>
          <w:sz w:val="16"/>
          <w:szCs w:val="16"/>
        </w:rPr>
        <w:tab/>
        <w:t xml:space="preserve">               (ФИО)</w:t>
      </w:r>
    </w:p>
    <w:p w:rsidR="008248BB" w:rsidRDefault="008248BB" w:rsidP="0082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autoSpaceDE w:val="0"/>
        <w:autoSpaceDN w:val="0"/>
        <w:adjustRightInd w:val="0"/>
        <w:ind w:firstLine="709"/>
        <w:rPr>
          <w:rFonts w:eastAsia="Arial Unicode MS"/>
          <w:sz w:val="16"/>
          <w:szCs w:val="16"/>
        </w:rPr>
      </w:pPr>
    </w:p>
    <w:p w:rsidR="008248BB" w:rsidRDefault="008248BB" w:rsidP="008248BB">
      <w:pPr>
        <w:spacing w:after="1" w:line="360" w:lineRule="auto"/>
        <w:jc w:val="both"/>
      </w:pPr>
    </w:p>
    <w:p w:rsidR="008248BB" w:rsidRPr="003326CD" w:rsidRDefault="008248BB" w:rsidP="008248B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8BB" w:rsidRDefault="008248BB" w:rsidP="008248BB">
      <w:pPr>
        <w:spacing w:line="360" w:lineRule="auto"/>
        <w:jc w:val="right"/>
        <w:rPr>
          <w:rFonts w:eastAsia="Arial"/>
        </w:rPr>
      </w:pPr>
    </w:p>
    <w:p w:rsidR="008248BB" w:rsidRDefault="008248BB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Default="00D56FBA" w:rsidP="008248BB">
      <w:pPr>
        <w:autoSpaceDE w:val="0"/>
        <w:autoSpaceDN w:val="0"/>
        <w:adjustRightInd w:val="0"/>
      </w:pPr>
    </w:p>
    <w:p w:rsidR="00D56FBA" w:rsidRPr="003326CD" w:rsidRDefault="00D56FBA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7A21B6" w:rsidRDefault="007A21B6" w:rsidP="008248BB">
      <w:pPr>
        <w:autoSpaceDE w:val="0"/>
        <w:autoSpaceDN w:val="0"/>
        <w:adjustRightInd w:val="0"/>
      </w:pPr>
    </w:p>
    <w:p w:rsidR="007A21B6" w:rsidRDefault="007A21B6" w:rsidP="008248BB">
      <w:pPr>
        <w:autoSpaceDE w:val="0"/>
        <w:autoSpaceDN w:val="0"/>
        <w:adjustRightInd w:val="0"/>
      </w:pPr>
    </w:p>
    <w:p w:rsidR="007A21B6" w:rsidRDefault="007A21B6" w:rsidP="008248BB">
      <w:pPr>
        <w:autoSpaceDE w:val="0"/>
        <w:autoSpaceDN w:val="0"/>
        <w:adjustRightInd w:val="0"/>
      </w:pPr>
    </w:p>
    <w:p w:rsidR="007A21B6" w:rsidRDefault="007A21B6" w:rsidP="008248BB">
      <w:pPr>
        <w:autoSpaceDE w:val="0"/>
        <w:autoSpaceDN w:val="0"/>
        <w:adjustRightInd w:val="0"/>
      </w:pPr>
    </w:p>
    <w:p w:rsidR="007A21B6" w:rsidRDefault="007A21B6" w:rsidP="008248BB">
      <w:pPr>
        <w:autoSpaceDE w:val="0"/>
        <w:autoSpaceDN w:val="0"/>
        <w:adjustRightInd w:val="0"/>
      </w:pPr>
    </w:p>
    <w:p w:rsidR="008248BB" w:rsidRDefault="008248BB" w:rsidP="008248BB">
      <w:pPr>
        <w:autoSpaceDE w:val="0"/>
        <w:autoSpaceDN w:val="0"/>
        <w:adjustRightInd w:val="0"/>
      </w:pPr>
    </w:p>
    <w:p w:rsidR="00D4474D" w:rsidRDefault="00D4474D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D4474D" w:rsidRDefault="00D4474D" w:rsidP="008248BB">
      <w:pPr>
        <w:autoSpaceDE w:val="0"/>
        <w:autoSpaceDN w:val="0"/>
        <w:adjustRightInd w:val="0"/>
        <w:ind w:left="3686"/>
        <w:outlineLvl w:val="1"/>
        <w:rPr>
          <w:sz w:val="20"/>
          <w:szCs w:val="20"/>
        </w:rPr>
      </w:pPr>
    </w:p>
    <w:p w:rsidR="008248BB" w:rsidRPr="00D4474D" w:rsidRDefault="004F3090" w:rsidP="005B58FA">
      <w:pPr>
        <w:autoSpaceDE w:val="0"/>
        <w:autoSpaceDN w:val="0"/>
        <w:adjustRightInd w:val="0"/>
        <w:ind w:left="3686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№ 9</w:t>
      </w:r>
    </w:p>
    <w:p w:rsidR="008248BB" w:rsidRPr="00D4474D" w:rsidRDefault="008248BB" w:rsidP="005B58FA">
      <w:pPr>
        <w:pStyle w:val="ConsPlusNormal"/>
        <w:ind w:left="3686" w:firstLine="0"/>
        <w:jc w:val="right"/>
        <w:rPr>
          <w:rFonts w:ascii="Times New Roman" w:hAnsi="Times New Roman" w:cs="Times New Roman"/>
        </w:rPr>
      </w:pPr>
      <w:r w:rsidRPr="00D4474D">
        <w:rPr>
          <w:rFonts w:ascii="Times New Roman" w:hAnsi="Times New Roman" w:cs="Times New Roman"/>
        </w:rPr>
        <w:t>к административному регламенту</w:t>
      </w:r>
    </w:p>
    <w:p w:rsidR="008248BB" w:rsidRPr="00D4474D" w:rsidRDefault="008248BB" w:rsidP="005B58FA">
      <w:pPr>
        <w:pStyle w:val="ConsPlusNormal"/>
        <w:ind w:left="3686" w:firstLine="0"/>
        <w:jc w:val="right"/>
        <w:rPr>
          <w:rFonts w:ascii="Times New Roman" w:hAnsi="Times New Roman" w:cs="Times New Roman"/>
        </w:rPr>
      </w:pPr>
      <w:r w:rsidRPr="00D4474D">
        <w:rPr>
          <w:rFonts w:ascii="Times New Roman" w:hAnsi="Times New Roman" w:cs="Times New Roman"/>
        </w:rPr>
        <w:t xml:space="preserve">по предоставлению муниципальной услуги </w:t>
      </w:r>
    </w:p>
    <w:p w:rsidR="008248BB" w:rsidRDefault="008248BB" w:rsidP="008248BB">
      <w:pPr>
        <w:pStyle w:val="ConsPlusNormal"/>
        <w:ind w:left="3969" w:firstLine="0"/>
        <w:rPr>
          <w:rFonts w:ascii="Times New Roman" w:hAnsi="Times New Roman" w:cs="Times New Roman"/>
          <w:sz w:val="24"/>
          <w:szCs w:val="24"/>
        </w:rPr>
      </w:pPr>
    </w:p>
    <w:p w:rsidR="007A21B6" w:rsidRDefault="007A21B6" w:rsidP="008248BB">
      <w:pPr>
        <w:pStyle w:val="ConsPlusNormal"/>
        <w:ind w:left="3969" w:firstLine="0"/>
        <w:rPr>
          <w:rFonts w:ascii="Times New Roman" w:hAnsi="Times New Roman" w:cs="Times New Roman"/>
          <w:sz w:val="24"/>
          <w:szCs w:val="24"/>
        </w:rPr>
      </w:pPr>
    </w:p>
    <w:p w:rsidR="007A21B6" w:rsidRDefault="007A21B6" w:rsidP="008248BB">
      <w:pPr>
        <w:pStyle w:val="ConsPlusNormal"/>
        <w:ind w:left="3969" w:firstLine="0"/>
        <w:rPr>
          <w:rFonts w:ascii="Times New Roman" w:hAnsi="Times New Roman" w:cs="Times New Roman"/>
          <w:sz w:val="24"/>
          <w:szCs w:val="24"/>
        </w:rPr>
      </w:pPr>
    </w:p>
    <w:p w:rsidR="008248BB" w:rsidRPr="002704C9" w:rsidRDefault="008248BB" w:rsidP="008248BB">
      <w:pPr>
        <w:spacing w:line="0" w:lineRule="atLeast"/>
        <w:jc w:val="center"/>
        <w:rPr>
          <w:rFonts w:eastAsia="Arial"/>
        </w:rPr>
      </w:pPr>
      <w:r w:rsidRPr="002704C9">
        <w:rPr>
          <w:rFonts w:eastAsia="Arial"/>
        </w:rPr>
        <w:t>РЕШЕНИЕ</w:t>
      </w:r>
    </w:p>
    <w:p w:rsidR="008248BB" w:rsidRDefault="008248BB" w:rsidP="008248BB">
      <w:pPr>
        <w:pStyle w:val="ConsPlusNormal"/>
        <w:rPr>
          <w:rFonts w:ascii="Times New Roman" w:eastAsia="Arial" w:hAnsi="Times New Roman" w:cs="Times New Roman"/>
          <w:sz w:val="24"/>
          <w:szCs w:val="24"/>
        </w:rPr>
      </w:pPr>
      <w:r w:rsidRPr="002704C9">
        <w:rPr>
          <w:rFonts w:ascii="Times New Roman" w:eastAsia="Arial" w:hAnsi="Times New Roman" w:cs="Times New Roman"/>
          <w:sz w:val="24"/>
          <w:szCs w:val="24"/>
        </w:rPr>
        <w:t xml:space="preserve">об оставлении заявления </w:t>
      </w:r>
      <w:proofErr w:type="gramStart"/>
      <w:r w:rsidRPr="002704C9">
        <w:rPr>
          <w:rFonts w:ascii="Times New Roman" w:eastAsia="Arial" w:hAnsi="Times New Roman" w:cs="Times New Roman"/>
          <w:sz w:val="24"/>
          <w:szCs w:val="24"/>
        </w:rPr>
        <w:t>о</w:t>
      </w:r>
      <w:proofErr w:type="gramEnd"/>
      <w:r w:rsidRPr="002704C9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_________________________________без рассмотрения</w:t>
      </w:r>
    </w:p>
    <w:p w:rsidR="008248BB" w:rsidRDefault="008248BB" w:rsidP="008248BB">
      <w:pPr>
        <w:pStyle w:val="ConsPlusNormal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:rsidR="008248BB" w:rsidRDefault="008248BB" w:rsidP="008248BB">
      <w:pPr>
        <w:pStyle w:val="ConsPlusNormal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:rsidR="008248BB" w:rsidRDefault="008248BB" w:rsidP="008248BB">
      <w:pPr>
        <w:pStyle w:val="ConsPlusNormal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На основании </w:t>
      </w:r>
      <w:r w:rsidR="005B58FA">
        <w:rPr>
          <w:rFonts w:ascii="Times New Roman" w:eastAsia="Arial" w:hAnsi="Times New Roman" w:cs="Times New Roman"/>
          <w:sz w:val="24"/>
          <w:szCs w:val="24"/>
        </w:rPr>
        <w:t xml:space="preserve">заявления от_______ </w:t>
      </w:r>
      <w:proofErr w:type="spellStart"/>
      <w:r w:rsidR="005B58FA">
        <w:rPr>
          <w:rFonts w:ascii="Times New Roman" w:eastAsia="Arial" w:hAnsi="Times New Roman" w:cs="Times New Roman"/>
          <w:sz w:val="24"/>
          <w:szCs w:val="24"/>
        </w:rPr>
        <w:t>вх</w:t>
      </w:r>
      <w:proofErr w:type="spellEnd"/>
      <w:r w:rsidR="005B58FA">
        <w:rPr>
          <w:rFonts w:ascii="Times New Roman" w:eastAsia="Arial" w:hAnsi="Times New Roman" w:cs="Times New Roman"/>
          <w:sz w:val="24"/>
          <w:szCs w:val="24"/>
        </w:rPr>
        <w:t xml:space="preserve"> №______ </w:t>
      </w:r>
      <w:r>
        <w:rPr>
          <w:rFonts w:ascii="Times New Roman" w:eastAsia="Arial" w:hAnsi="Times New Roman" w:cs="Times New Roman"/>
          <w:sz w:val="24"/>
          <w:szCs w:val="24"/>
        </w:rPr>
        <w:t xml:space="preserve">об оставлении заявления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_________________________________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без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рассмотрения, принято решение об оставлении вышеуказанного заявления без рассмотрения. </w:t>
      </w:r>
    </w:p>
    <w:p w:rsidR="008248BB" w:rsidRDefault="008248BB" w:rsidP="008248BB">
      <w:pPr>
        <w:pStyle w:val="ConsPlusNormal"/>
        <w:spacing w:line="36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:rsidR="008248BB" w:rsidRDefault="008248BB" w:rsidP="008248BB">
      <w:pPr>
        <w:pStyle w:val="ConsPlusNormal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:rsidR="008248BB" w:rsidRPr="003326CD" w:rsidRDefault="008248BB" w:rsidP="008248BB">
      <w:pPr>
        <w:spacing w:line="0" w:lineRule="atLeast"/>
        <w:jc w:val="center"/>
        <w:rPr>
          <w:rFonts w:eastAsia="Arial"/>
        </w:rPr>
      </w:pPr>
    </w:p>
    <w:p w:rsidR="008248BB" w:rsidRPr="00D50E23" w:rsidRDefault="008248BB" w:rsidP="008248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Глава </w:t>
      </w:r>
      <w:r w:rsidR="007A21B6">
        <w:t>муниципального округа</w:t>
      </w:r>
      <w:r>
        <w:t xml:space="preserve">                             __________                             ФИО</w:t>
      </w:r>
    </w:p>
    <w:p w:rsidR="008248BB" w:rsidRDefault="008248BB" w:rsidP="005B58FA">
      <w:pPr>
        <w:spacing w:line="360" w:lineRule="auto"/>
        <w:ind w:left="4956" w:firstLine="708"/>
        <w:jc w:val="both"/>
        <w:rPr>
          <w:rFonts w:eastAsia="Arial"/>
        </w:rPr>
      </w:pPr>
      <w:r>
        <w:rPr>
          <w:rFonts w:eastAsia="Arial"/>
        </w:rPr>
        <w:t>(подпись)</w:t>
      </w:r>
    </w:p>
    <w:p w:rsidR="008248BB" w:rsidRDefault="008248BB" w:rsidP="008248BB">
      <w:pPr>
        <w:spacing w:line="360" w:lineRule="auto"/>
        <w:jc w:val="both"/>
        <w:rPr>
          <w:rFonts w:eastAsia="Arial"/>
        </w:rPr>
      </w:pPr>
    </w:p>
    <w:p w:rsidR="008248BB" w:rsidRDefault="008248BB" w:rsidP="008248BB">
      <w:pPr>
        <w:pStyle w:val="ConsPlusNormal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:rsidR="008248BB" w:rsidRDefault="008248BB" w:rsidP="008248BB">
      <w:pPr>
        <w:pStyle w:val="ConsPlusNormal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:rsidR="008248BB" w:rsidRDefault="008248BB" w:rsidP="008248BB">
      <w:pPr>
        <w:pStyle w:val="ConsPlusNormal"/>
        <w:rPr>
          <w:rFonts w:ascii="Times New Roman" w:eastAsia="Arial" w:hAnsi="Times New Roman" w:cs="Times New Roman"/>
          <w:sz w:val="24"/>
          <w:szCs w:val="24"/>
        </w:rPr>
      </w:pPr>
    </w:p>
    <w:p w:rsidR="008248BB" w:rsidRPr="002704C9" w:rsidRDefault="008248BB" w:rsidP="008248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48BB" w:rsidRPr="00F40C90" w:rsidRDefault="008248BB" w:rsidP="008248BB">
      <w:pPr>
        <w:autoSpaceDE w:val="0"/>
        <w:autoSpaceDN w:val="0"/>
        <w:adjustRightInd w:val="0"/>
      </w:pPr>
    </w:p>
    <w:p w:rsidR="008248BB" w:rsidRDefault="008248BB" w:rsidP="008248BB">
      <w:pPr>
        <w:jc w:val="both"/>
        <w:rPr>
          <w:sz w:val="28"/>
          <w:szCs w:val="28"/>
        </w:rPr>
      </w:pPr>
    </w:p>
    <w:p w:rsidR="008248BB" w:rsidRDefault="008248BB" w:rsidP="008248BB">
      <w:pPr>
        <w:jc w:val="both"/>
        <w:rPr>
          <w:sz w:val="28"/>
          <w:szCs w:val="28"/>
        </w:rPr>
      </w:pPr>
    </w:p>
    <w:p w:rsidR="008248BB" w:rsidRDefault="008248BB" w:rsidP="008248BB">
      <w:pPr>
        <w:jc w:val="both"/>
        <w:rPr>
          <w:sz w:val="28"/>
          <w:szCs w:val="28"/>
        </w:rPr>
      </w:pPr>
    </w:p>
    <w:p w:rsidR="008248BB" w:rsidRDefault="008248BB" w:rsidP="008248BB">
      <w:pPr>
        <w:jc w:val="both"/>
        <w:rPr>
          <w:sz w:val="28"/>
          <w:szCs w:val="28"/>
        </w:rPr>
      </w:pPr>
    </w:p>
    <w:p w:rsidR="008248BB" w:rsidRDefault="008248BB" w:rsidP="008248BB">
      <w:pPr>
        <w:jc w:val="both"/>
        <w:rPr>
          <w:sz w:val="28"/>
          <w:szCs w:val="28"/>
        </w:rPr>
      </w:pPr>
    </w:p>
    <w:p w:rsidR="008248BB" w:rsidRDefault="008248BB" w:rsidP="008248BB">
      <w:pPr>
        <w:jc w:val="both"/>
        <w:rPr>
          <w:sz w:val="28"/>
          <w:szCs w:val="28"/>
        </w:rPr>
      </w:pPr>
    </w:p>
    <w:p w:rsidR="008248BB" w:rsidRDefault="008248BB" w:rsidP="008248BB">
      <w:pPr>
        <w:jc w:val="both"/>
        <w:rPr>
          <w:sz w:val="28"/>
          <w:szCs w:val="28"/>
        </w:rPr>
      </w:pPr>
    </w:p>
    <w:p w:rsidR="008248BB" w:rsidRDefault="008248BB" w:rsidP="008248BB">
      <w:pPr>
        <w:jc w:val="both"/>
        <w:rPr>
          <w:sz w:val="28"/>
          <w:szCs w:val="28"/>
        </w:rPr>
      </w:pPr>
    </w:p>
    <w:p w:rsidR="008248BB" w:rsidRDefault="008248BB" w:rsidP="008248BB">
      <w:pPr>
        <w:jc w:val="both"/>
        <w:rPr>
          <w:sz w:val="28"/>
          <w:szCs w:val="28"/>
        </w:rPr>
      </w:pPr>
    </w:p>
    <w:p w:rsidR="00D4474D" w:rsidRDefault="00D4474D" w:rsidP="008248BB">
      <w:pPr>
        <w:jc w:val="both"/>
        <w:rPr>
          <w:sz w:val="28"/>
          <w:szCs w:val="28"/>
        </w:rPr>
      </w:pPr>
    </w:p>
    <w:p w:rsidR="00D4474D" w:rsidRDefault="00D4474D" w:rsidP="008248BB">
      <w:pPr>
        <w:jc w:val="both"/>
        <w:rPr>
          <w:sz w:val="28"/>
          <w:szCs w:val="28"/>
        </w:rPr>
      </w:pPr>
    </w:p>
    <w:p w:rsidR="00D4474D" w:rsidRDefault="00D4474D" w:rsidP="008248BB">
      <w:pPr>
        <w:jc w:val="both"/>
        <w:rPr>
          <w:sz w:val="28"/>
          <w:szCs w:val="28"/>
        </w:rPr>
      </w:pPr>
    </w:p>
    <w:p w:rsidR="00D4474D" w:rsidRDefault="00D4474D" w:rsidP="008248BB">
      <w:pPr>
        <w:jc w:val="both"/>
        <w:rPr>
          <w:sz w:val="28"/>
          <w:szCs w:val="28"/>
        </w:rPr>
      </w:pPr>
    </w:p>
    <w:p w:rsidR="00D4474D" w:rsidRDefault="00D4474D" w:rsidP="008248BB">
      <w:pPr>
        <w:jc w:val="both"/>
        <w:rPr>
          <w:sz w:val="28"/>
          <w:szCs w:val="28"/>
        </w:rPr>
      </w:pPr>
    </w:p>
    <w:p w:rsidR="00D4474D" w:rsidRDefault="00D4474D" w:rsidP="008248BB">
      <w:pPr>
        <w:jc w:val="both"/>
        <w:rPr>
          <w:sz w:val="28"/>
          <w:szCs w:val="28"/>
        </w:rPr>
      </w:pPr>
    </w:p>
    <w:p w:rsidR="00D4474D" w:rsidRDefault="00D4474D" w:rsidP="008248BB">
      <w:pPr>
        <w:jc w:val="both"/>
        <w:rPr>
          <w:sz w:val="28"/>
          <w:szCs w:val="28"/>
        </w:rPr>
      </w:pPr>
    </w:p>
    <w:p w:rsidR="00D4474D" w:rsidRDefault="00D4474D" w:rsidP="008248BB">
      <w:pPr>
        <w:jc w:val="both"/>
        <w:rPr>
          <w:sz w:val="28"/>
          <w:szCs w:val="28"/>
        </w:rPr>
      </w:pPr>
    </w:p>
    <w:p w:rsidR="00D4474D" w:rsidRDefault="00D4474D" w:rsidP="008248BB">
      <w:pPr>
        <w:jc w:val="both"/>
        <w:rPr>
          <w:sz w:val="28"/>
          <w:szCs w:val="28"/>
        </w:rPr>
      </w:pPr>
    </w:p>
    <w:p w:rsidR="007A21B6" w:rsidRDefault="007A21B6" w:rsidP="008248BB">
      <w:pPr>
        <w:jc w:val="both"/>
        <w:rPr>
          <w:sz w:val="28"/>
          <w:szCs w:val="28"/>
        </w:rPr>
      </w:pPr>
    </w:p>
    <w:p w:rsidR="007776EE" w:rsidRPr="00E1180B" w:rsidRDefault="00777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7776EE" w:rsidRPr="00E1180B" w:rsidSect="000B0724">
      <w:headerReference w:type="default" r:id="rId27"/>
      <w:headerReference w:type="first" r:id="rId28"/>
      <w:pgSz w:w="11906" w:h="16838"/>
      <w:pgMar w:top="567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F62" w:rsidRDefault="009E6F62">
      <w:r>
        <w:separator/>
      </w:r>
    </w:p>
  </w:endnote>
  <w:endnote w:type="continuationSeparator" w:id="0">
    <w:p w:rsidR="009E6F62" w:rsidRDefault="009E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F62" w:rsidRDefault="009E6F62">
      <w:r>
        <w:separator/>
      </w:r>
    </w:p>
  </w:footnote>
  <w:footnote w:type="continuationSeparator" w:id="0">
    <w:p w:rsidR="009E6F62" w:rsidRDefault="009E6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C4" w:rsidRDefault="004439C4">
    <w:pPr>
      <w:pStyle w:val="a6"/>
      <w:jc w:val="right"/>
    </w:pPr>
  </w:p>
  <w:p w:rsidR="004439C4" w:rsidRDefault="004439C4" w:rsidP="00FD10D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C4" w:rsidRDefault="004439C4">
    <w:pPr>
      <w:pStyle w:val="a6"/>
      <w:jc w:val="right"/>
    </w:pPr>
  </w:p>
  <w:p w:rsidR="004439C4" w:rsidRDefault="004439C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hybridMultilevel"/>
    <w:tmpl w:val="579478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8E6CA5"/>
    <w:multiLevelType w:val="hybridMultilevel"/>
    <w:tmpl w:val="639A98D6"/>
    <w:lvl w:ilvl="0" w:tplc="0419000F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05A94F94"/>
    <w:multiLevelType w:val="hybridMultilevel"/>
    <w:tmpl w:val="7736C5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173AE6"/>
    <w:multiLevelType w:val="hybridMultilevel"/>
    <w:tmpl w:val="8E9C8BF0"/>
    <w:lvl w:ilvl="0" w:tplc="FAC886DC">
      <w:start w:val="3"/>
      <w:numFmt w:val="decimal"/>
      <w:lvlText w:val="%1."/>
      <w:lvlJc w:val="left"/>
      <w:pPr>
        <w:ind w:left="1227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  <w:rPr>
        <w:rFonts w:cs="Times New Roman"/>
      </w:rPr>
    </w:lvl>
  </w:abstractNum>
  <w:abstractNum w:abstractNumId="4">
    <w:nsid w:val="1AE20736"/>
    <w:multiLevelType w:val="multilevel"/>
    <w:tmpl w:val="21C61C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800" w:hanging="13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9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5">
    <w:nsid w:val="26AD6AAD"/>
    <w:multiLevelType w:val="hybridMultilevel"/>
    <w:tmpl w:val="7432416C"/>
    <w:lvl w:ilvl="0" w:tplc="1F58D084">
      <w:start w:val="1"/>
      <w:numFmt w:val="decimal"/>
      <w:lvlText w:val="1.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4764445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2C3C3BE0"/>
    <w:multiLevelType w:val="hybridMultilevel"/>
    <w:tmpl w:val="50ECEA84"/>
    <w:lvl w:ilvl="0" w:tplc="1A6E2D82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F80F98"/>
    <w:multiLevelType w:val="multilevel"/>
    <w:tmpl w:val="C798C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800108"/>
    <w:multiLevelType w:val="multilevel"/>
    <w:tmpl w:val="C798C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0B48AC"/>
    <w:multiLevelType w:val="hybridMultilevel"/>
    <w:tmpl w:val="CE1485C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9E5B75"/>
    <w:multiLevelType w:val="hybridMultilevel"/>
    <w:tmpl w:val="8CB8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27222"/>
    <w:multiLevelType w:val="hybridMultilevel"/>
    <w:tmpl w:val="8CB8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22615"/>
    <w:multiLevelType w:val="hybridMultilevel"/>
    <w:tmpl w:val="7D28D76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F77402"/>
    <w:multiLevelType w:val="hybridMultilevel"/>
    <w:tmpl w:val="78C6D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6D64584"/>
    <w:multiLevelType w:val="hybridMultilevel"/>
    <w:tmpl w:val="2780DFF0"/>
    <w:lvl w:ilvl="0" w:tplc="E59049B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12"/>
  </w:num>
  <w:num w:numId="6">
    <w:abstractNumId w:val="9"/>
  </w:num>
  <w:num w:numId="7">
    <w:abstractNumId w:val="13"/>
  </w:num>
  <w:num w:numId="8">
    <w:abstractNumId w:val="3"/>
  </w:num>
  <w:num w:numId="9">
    <w:abstractNumId w:val="6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28"/>
    <w:rsid w:val="000028B1"/>
    <w:rsid w:val="00006CD5"/>
    <w:rsid w:val="000111DF"/>
    <w:rsid w:val="00017911"/>
    <w:rsid w:val="00021F67"/>
    <w:rsid w:val="000235C0"/>
    <w:rsid w:val="0002412F"/>
    <w:rsid w:val="00031BD7"/>
    <w:rsid w:val="000334D0"/>
    <w:rsid w:val="00033723"/>
    <w:rsid w:val="00036053"/>
    <w:rsid w:val="00036D91"/>
    <w:rsid w:val="00052855"/>
    <w:rsid w:val="0005349F"/>
    <w:rsid w:val="00053750"/>
    <w:rsid w:val="00054334"/>
    <w:rsid w:val="000548A5"/>
    <w:rsid w:val="000736FC"/>
    <w:rsid w:val="00075196"/>
    <w:rsid w:val="000805A9"/>
    <w:rsid w:val="00082D5E"/>
    <w:rsid w:val="00084930"/>
    <w:rsid w:val="00084BD5"/>
    <w:rsid w:val="000878D3"/>
    <w:rsid w:val="00090B40"/>
    <w:rsid w:val="00090D91"/>
    <w:rsid w:val="00093668"/>
    <w:rsid w:val="000B04BC"/>
    <w:rsid w:val="000B0724"/>
    <w:rsid w:val="000C4E8F"/>
    <w:rsid w:val="000C5B62"/>
    <w:rsid w:val="000C6E08"/>
    <w:rsid w:val="000C77C5"/>
    <w:rsid w:val="000D17E5"/>
    <w:rsid w:val="000D231F"/>
    <w:rsid w:val="000D4483"/>
    <w:rsid w:val="000D60C4"/>
    <w:rsid w:val="000D6922"/>
    <w:rsid w:val="000D7515"/>
    <w:rsid w:val="000D7B8F"/>
    <w:rsid w:val="000E102B"/>
    <w:rsid w:val="000E29BF"/>
    <w:rsid w:val="000E60BA"/>
    <w:rsid w:val="000F2671"/>
    <w:rsid w:val="000F2865"/>
    <w:rsid w:val="000F7925"/>
    <w:rsid w:val="00103168"/>
    <w:rsid w:val="00106AE3"/>
    <w:rsid w:val="00106DF7"/>
    <w:rsid w:val="00110C99"/>
    <w:rsid w:val="00112F93"/>
    <w:rsid w:val="00113B8A"/>
    <w:rsid w:val="00122195"/>
    <w:rsid w:val="00123A56"/>
    <w:rsid w:val="00132FDB"/>
    <w:rsid w:val="00134C8C"/>
    <w:rsid w:val="001400A9"/>
    <w:rsid w:val="00142802"/>
    <w:rsid w:val="00143B83"/>
    <w:rsid w:val="0014583E"/>
    <w:rsid w:val="001468C7"/>
    <w:rsid w:val="0015167A"/>
    <w:rsid w:val="00155D7D"/>
    <w:rsid w:val="0015739B"/>
    <w:rsid w:val="00160F78"/>
    <w:rsid w:val="00162E81"/>
    <w:rsid w:val="0016710D"/>
    <w:rsid w:val="001722C5"/>
    <w:rsid w:val="0017313A"/>
    <w:rsid w:val="00173201"/>
    <w:rsid w:val="00173F0D"/>
    <w:rsid w:val="00175B3B"/>
    <w:rsid w:val="0017671F"/>
    <w:rsid w:val="001A1824"/>
    <w:rsid w:val="001A7F9D"/>
    <w:rsid w:val="001B03A8"/>
    <w:rsid w:val="001B0565"/>
    <w:rsid w:val="001B198B"/>
    <w:rsid w:val="001B480F"/>
    <w:rsid w:val="001B5FA2"/>
    <w:rsid w:val="001B7664"/>
    <w:rsid w:val="001B7759"/>
    <w:rsid w:val="001C08C1"/>
    <w:rsid w:val="001D0CE1"/>
    <w:rsid w:val="001D1313"/>
    <w:rsid w:val="001D2609"/>
    <w:rsid w:val="001D4AFF"/>
    <w:rsid w:val="001D58C4"/>
    <w:rsid w:val="001E0DB6"/>
    <w:rsid w:val="001F2C6D"/>
    <w:rsid w:val="001F302A"/>
    <w:rsid w:val="001F30E1"/>
    <w:rsid w:val="001F3E0C"/>
    <w:rsid w:val="00200A94"/>
    <w:rsid w:val="0020187B"/>
    <w:rsid w:val="002114EA"/>
    <w:rsid w:val="00214140"/>
    <w:rsid w:val="00223331"/>
    <w:rsid w:val="00225D78"/>
    <w:rsid w:val="002478B6"/>
    <w:rsid w:val="002509F4"/>
    <w:rsid w:val="00252027"/>
    <w:rsid w:val="00254E24"/>
    <w:rsid w:val="00265E03"/>
    <w:rsid w:val="002662F1"/>
    <w:rsid w:val="00270C20"/>
    <w:rsid w:val="002746C0"/>
    <w:rsid w:val="00275F0D"/>
    <w:rsid w:val="002765A4"/>
    <w:rsid w:val="00277635"/>
    <w:rsid w:val="002777DF"/>
    <w:rsid w:val="0028145E"/>
    <w:rsid w:val="002819B4"/>
    <w:rsid w:val="0028381D"/>
    <w:rsid w:val="00284392"/>
    <w:rsid w:val="002877A0"/>
    <w:rsid w:val="00287BB4"/>
    <w:rsid w:val="00293581"/>
    <w:rsid w:val="00294601"/>
    <w:rsid w:val="0029614A"/>
    <w:rsid w:val="002A5B05"/>
    <w:rsid w:val="002B098D"/>
    <w:rsid w:val="002B2D00"/>
    <w:rsid w:val="002B5556"/>
    <w:rsid w:val="002C07F8"/>
    <w:rsid w:val="002C259D"/>
    <w:rsid w:val="002D14CC"/>
    <w:rsid w:val="002D6C7D"/>
    <w:rsid w:val="002D74B7"/>
    <w:rsid w:val="002E196A"/>
    <w:rsid w:val="002E4469"/>
    <w:rsid w:val="002F20ED"/>
    <w:rsid w:val="002F4417"/>
    <w:rsid w:val="002F7E52"/>
    <w:rsid w:val="00301823"/>
    <w:rsid w:val="00301A59"/>
    <w:rsid w:val="00303B5F"/>
    <w:rsid w:val="00305FF2"/>
    <w:rsid w:val="003117D8"/>
    <w:rsid w:val="00311FE5"/>
    <w:rsid w:val="0031518C"/>
    <w:rsid w:val="00315C2E"/>
    <w:rsid w:val="003168F7"/>
    <w:rsid w:val="00317E23"/>
    <w:rsid w:val="003216CE"/>
    <w:rsid w:val="0032367E"/>
    <w:rsid w:val="00326D6F"/>
    <w:rsid w:val="00332A89"/>
    <w:rsid w:val="0034274D"/>
    <w:rsid w:val="00345E59"/>
    <w:rsid w:val="00354E7C"/>
    <w:rsid w:val="0036231E"/>
    <w:rsid w:val="0036409D"/>
    <w:rsid w:val="00366E9C"/>
    <w:rsid w:val="00370858"/>
    <w:rsid w:val="003708FC"/>
    <w:rsid w:val="00372868"/>
    <w:rsid w:val="003738DA"/>
    <w:rsid w:val="00375E65"/>
    <w:rsid w:val="00384E19"/>
    <w:rsid w:val="003927B0"/>
    <w:rsid w:val="00392CB9"/>
    <w:rsid w:val="00393788"/>
    <w:rsid w:val="003938E6"/>
    <w:rsid w:val="00397851"/>
    <w:rsid w:val="003A02CF"/>
    <w:rsid w:val="003A0AAB"/>
    <w:rsid w:val="003A5AB6"/>
    <w:rsid w:val="003B0587"/>
    <w:rsid w:val="003B0765"/>
    <w:rsid w:val="003B0F53"/>
    <w:rsid w:val="003B5257"/>
    <w:rsid w:val="003B77FE"/>
    <w:rsid w:val="003C082A"/>
    <w:rsid w:val="003C3258"/>
    <w:rsid w:val="003C3E7B"/>
    <w:rsid w:val="003C4A24"/>
    <w:rsid w:val="003C74D1"/>
    <w:rsid w:val="003D0C9F"/>
    <w:rsid w:val="003D2CA1"/>
    <w:rsid w:val="003E1402"/>
    <w:rsid w:val="003E1EF1"/>
    <w:rsid w:val="003E3FBF"/>
    <w:rsid w:val="003E705D"/>
    <w:rsid w:val="003E7175"/>
    <w:rsid w:val="003F444B"/>
    <w:rsid w:val="003F6737"/>
    <w:rsid w:val="00402C4C"/>
    <w:rsid w:val="00404273"/>
    <w:rsid w:val="00407450"/>
    <w:rsid w:val="004115BD"/>
    <w:rsid w:val="00411984"/>
    <w:rsid w:val="0041309B"/>
    <w:rsid w:val="00414EED"/>
    <w:rsid w:val="00415D32"/>
    <w:rsid w:val="00416AF9"/>
    <w:rsid w:val="00421A81"/>
    <w:rsid w:val="004249C7"/>
    <w:rsid w:val="00433119"/>
    <w:rsid w:val="00433208"/>
    <w:rsid w:val="00434C7D"/>
    <w:rsid w:val="004357EA"/>
    <w:rsid w:val="00435E09"/>
    <w:rsid w:val="00436215"/>
    <w:rsid w:val="00440806"/>
    <w:rsid w:val="00440B5E"/>
    <w:rsid w:val="004439C4"/>
    <w:rsid w:val="00445DBC"/>
    <w:rsid w:val="00447C6D"/>
    <w:rsid w:val="004527FA"/>
    <w:rsid w:val="004576EE"/>
    <w:rsid w:val="00460447"/>
    <w:rsid w:val="00461C27"/>
    <w:rsid w:val="004631D4"/>
    <w:rsid w:val="00463D21"/>
    <w:rsid w:val="00464025"/>
    <w:rsid w:val="00465141"/>
    <w:rsid w:val="0046736C"/>
    <w:rsid w:val="00483512"/>
    <w:rsid w:val="00490348"/>
    <w:rsid w:val="004915D4"/>
    <w:rsid w:val="00492920"/>
    <w:rsid w:val="004A1E74"/>
    <w:rsid w:val="004A5F89"/>
    <w:rsid w:val="004B18FC"/>
    <w:rsid w:val="004B7F80"/>
    <w:rsid w:val="004C0EB5"/>
    <w:rsid w:val="004C2EB0"/>
    <w:rsid w:val="004F3090"/>
    <w:rsid w:val="004F4D89"/>
    <w:rsid w:val="004F6AD9"/>
    <w:rsid w:val="004F7637"/>
    <w:rsid w:val="005045C3"/>
    <w:rsid w:val="005068FA"/>
    <w:rsid w:val="00506B99"/>
    <w:rsid w:val="00510AA4"/>
    <w:rsid w:val="00513535"/>
    <w:rsid w:val="00516F98"/>
    <w:rsid w:val="00517A53"/>
    <w:rsid w:val="00525F81"/>
    <w:rsid w:val="005261AF"/>
    <w:rsid w:val="00531A91"/>
    <w:rsid w:val="00536859"/>
    <w:rsid w:val="00537152"/>
    <w:rsid w:val="00545956"/>
    <w:rsid w:val="005463CB"/>
    <w:rsid w:val="00553ABD"/>
    <w:rsid w:val="005565A6"/>
    <w:rsid w:val="0055766D"/>
    <w:rsid w:val="00565511"/>
    <w:rsid w:val="00573E5B"/>
    <w:rsid w:val="00576259"/>
    <w:rsid w:val="005818C3"/>
    <w:rsid w:val="00582C79"/>
    <w:rsid w:val="00583989"/>
    <w:rsid w:val="00592321"/>
    <w:rsid w:val="005923CD"/>
    <w:rsid w:val="0059765D"/>
    <w:rsid w:val="005A12B1"/>
    <w:rsid w:val="005A1D9F"/>
    <w:rsid w:val="005A7096"/>
    <w:rsid w:val="005B17D3"/>
    <w:rsid w:val="005B3106"/>
    <w:rsid w:val="005B4083"/>
    <w:rsid w:val="005B58FA"/>
    <w:rsid w:val="005B5A30"/>
    <w:rsid w:val="005B7D97"/>
    <w:rsid w:val="005C0B09"/>
    <w:rsid w:val="005D21C2"/>
    <w:rsid w:val="005D5437"/>
    <w:rsid w:val="005D5571"/>
    <w:rsid w:val="005D74DA"/>
    <w:rsid w:val="005E0F97"/>
    <w:rsid w:val="005E4F4A"/>
    <w:rsid w:val="005F3AC8"/>
    <w:rsid w:val="005F62B9"/>
    <w:rsid w:val="005F70BF"/>
    <w:rsid w:val="005F79CF"/>
    <w:rsid w:val="006023A7"/>
    <w:rsid w:val="006027A3"/>
    <w:rsid w:val="00602C83"/>
    <w:rsid w:val="0060393C"/>
    <w:rsid w:val="006078CC"/>
    <w:rsid w:val="00613211"/>
    <w:rsid w:val="00620446"/>
    <w:rsid w:val="006246BC"/>
    <w:rsid w:val="00625BCB"/>
    <w:rsid w:val="00627AD2"/>
    <w:rsid w:val="00642B50"/>
    <w:rsid w:val="006509C3"/>
    <w:rsid w:val="00652A62"/>
    <w:rsid w:val="00661148"/>
    <w:rsid w:val="006620F0"/>
    <w:rsid w:val="00664E58"/>
    <w:rsid w:val="00666514"/>
    <w:rsid w:val="00667CFD"/>
    <w:rsid w:val="00670B62"/>
    <w:rsid w:val="00672E6B"/>
    <w:rsid w:val="006806B8"/>
    <w:rsid w:val="00693814"/>
    <w:rsid w:val="006A03D2"/>
    <w:rsid w:val="006A24A5"/>
    <w:rsid w:val="006A4DEA"/>
    <w:rsid w:val="006A5C9C"/>
    <w:rsid w:val="006A79EB"/>
    <w:rsid w:val="006A7A87"/>
    <w:rsid w:val="006B4BB6"/>
    <w:rsid w:val="006B5E29"/>
    <w:rsid w:val="006B62EE"/>
    <w:rsid w:val="006C0480"/>
    <w:rsid w:val="006C05F0"/>
    <w:rsid w:val="006C1A04"/>
    <w:rsid w:val="006C27B5"/>
    <w:rsid w:val="006C7010"/>
    <w:rsid w:val="006C78BE"/>
    <w:rsid w:val="006D09CC"/>
    <w:rsid w:val="006D383B"/>
    <w:rsid w:val="006D424A"/>
    <w:rsid w:val="006E0ED8"/>
    <w:rsid w:val="006E2183"/>
    <w:rsid w:val="006E410A"/>
    <w:rsid w:val="006E66BD"/>
    <w:rsid w:val="006F1699"/>
    <w:rsid w:val="006F1EB8"/>
    <w:rsid w:val="006F3ACB"/>
    <w:rsid w:val="00701D1D"/>
    <w:rsid w:val="00705A7D"/>
    <w:rsid w:val="007153F6"/>
    <w:rsid w:val="007170AB"/>
    <w:rsid w:val="00717B2E"/>
    <w:rsid w:val="00720838"/>
    <w:rsid w:val="00720C3E"/>
    <w:rsid w:val="007211B4"/>
    <w:rsid w:val="00721903"/>
    <w:rsid w:val="007249B7"/>
    <w:rsid w:val="00734F13"/>
    <w:rsid w:val="0073535C"/>
    <w:rsid w:val="00735D22"/>
    <w:rsid w:val="00737CEB"/>
    <w:rsid w:val="007511F7"/>
    <w:rsid w:val="007556C2"/>
    <w:rsid w:val="007576FD"/>
    <w:rsid w:val="00760AB7"/>
    <w:rsid w:val="007617CA"/>
    <w:rsid w:val="007649E1"/>
    <w:rsid w:val="00774370"/>
    <w:rsid w:val="0077695D"/>
    <w:rsid w:val="007776EE"/>
    <w:rsid w:val="007806CF"/>
    <w:rsid w:val="00787F98"/>
    <w:rsid w:val="007902B0"/>
    <w:rsid w:val="00792A8F"/>
    <w:rsid w:val="00793849"/>
    <w:rsid w:val="00794E29"/>
    <w:rsid w:val="00794F23"/>
    <w:rsid w:val="00796AB9"/>
    <w:rsid w:val="007A0E4F"/>
    <w:rsid w:val="007A21B6"/>
    <w:rsid w:val="007A3983"/>
    <w:rsid w:val="007A3B43"/>
    <w:rsid w:val="007A4917"/>
    <w:rsid w:val="007A53E1"/>
    <w:rsid w:val="007B1AE4"/>
    <w:rsid w:val="007B3033"/>
    <w:rsid w:val="007C493C"/>
    <w:rsid w:val="007D0705"/>
    <w:rsid w:val="007E0440"/>
    <w:rsid w:val="007E2BEE"/>
    <w:rsid w:val="007E469E"/>
    <w:rsid w:val="007E4F0E"/>
    <w:rsid w:val="007E5261"/>
    <w:rsid w:val="007E5AD5"/>
    <w:rsid w:val="007F18E7"/>
    <w:rsid w:val="007F448B"/>
    <w:rsid w:val="007F4731"/>
    <w:rsid w:val="007F4B57"/>
    <w:rsid w:val="00801422"/>
    <w:rsid w:val="008076EA"/>
    <w:rsid w:val="00807FA4"/>
    <w:rsid w:val="00815D14"/>
    <w:rsid w:val="00817836"/>
    <w:rsid w:val="008248BB"/>
    <w:rsid w:val="00837486"/>
    <w:rsid w:val="00840131"/>
    <w:rsid w:val="00841BB0"/>
    <w:rsid w:val="008430B7"/>
    <w:rsid w:val="008461E3"/>
    <w:rsid w:val="00846847"/>
    <w:rsid w:val="0084711A"/>
    <w:rsid w:val="008522DF"/>
    <w:rsid w:val="00856C97"/>
    <w:rsid w:val="00864369"/>
    <w:rsid w:val="00866120"/>
    <w:rsid w:val="00867DBA"/>
    <w:rsid w:val="00873347"/>
    <w:rsid w:val="00873489"/>
    <w:rsid w:val="00882B57"/>
    <w:rsid w:val="0088674D"/>
    <w:rsid w:val="008915EF"/>
    <w:rsid w:val="00892D3A"/>
    <w:rsid w:val="008A1647"/>
    <w:rsid w:val="008A79F7"/>
    <w:rsid w:val="008B19B9"/>
    <w:rsid w:val="008B5C5F"/>
    <w:rsid w:val="008C07A3"/>
    <w:rsid w:val="008C19D0"/>
    <w:rsid w:val="008C5F9F"/>
    <w:rsid w:val="008C7256"/>
    <w:rsid w:val="008C7454"/>
    <w:rsid w:val="008D0357"/>
    <w:rsid w:val="008D09F6"/>
    <w:rsid w:val="008D245E"/>
    <w:rsid w:val="008D7733"/>
    <w:rsid w:val="008E1CB4"/>
    <w:rsid w:val="008E2C19"/>
    <w:rsid w:val="008E2CEA"/>
    <w:rsid w:val="008E3286"/>
    <w:rsid w:val="008E39E1"/>
    <w:rsid w:val="008E4035"/>
    <w:rsid w:val="008E5080"/>
    <w:rsid w:val="008E6A43"/>
    <w:rsid w:val="008E7DDF"/>
    <w:rsid w:val="008F273D"/>
    <w:rsid w:val="008F3A7E"/>
    <w:rsid w:val="009011DF"/>
    <w:rsid w:val="00901D30"/>
    <w:rsid w:val="00905570"/>
    <w:rsid w:val="00911044"/>
    <w:rsid w:val="00912750"/>
    <w:rsid w:val="00916699"/>
    <w:rsid w:val="00921579"/>
    <w:rsid w:val="0092472F"/>
    <w:rsid w:val="00924C15"/>
    <w:rsid w:val="00925986"/>
    <w:rsid w:val="009261A1"/>
    <w:rsid w:val="00927F38"/>
    <w:rsid w:val="00930FC7"/>
    <w:rsid w:val="00931F29"/>
    <w:rsid w:val="00933686"/>
    <w:rsid w:val="0093613D"/>
    <w:rsid w:val="0093668B"/>
    <w:rsid w:val="00944E6B"/>
    <w:rsid w:val="0094713C"/>
    <w:rsid w:val="00960BF0"/>
    <w:rsid w:val="0096357B"/>
    <w:rsid w:val="00964579"/>
    <w:rsid w:val="00976886"/>
    <w:rsid w:val="00980289"/>
    <w:rsid w:val="009816A8"/>
    <w:rsid w:val="009824D2"/>
    <w:rsid w:val="0099442C"/>
    <w:rsid w:val="00996C0B"/>
    <w:rsid w:val="009975B7"/>
    <w:rsid w:val="009A18A6"/>
    <w:rsid w:val="009A1CCA"/>
    <w:rsid w:val="009A34EF"/>
    <w:rsid w:val="009B1158"/>
    <w:rsid w:val="009B31C7"/>
    <w:rsid w:val="009B37EB"/>
    <w:rsid w:val="009B38AD"/>
    <w:rsid w:val="009B679F"/>
    <w:rsid w:val="009C7744"/>
    <w:rsid w:val="009D3860"/>
    <w:rsid w:val="009D567A"/>
    <w:rsid w:val="009D758E"/>
    <w:rsid w:val="009E1DC6"/>
    <w:rsid w:val="009E1FFA"/>
    <w:rsid w:val="009E4FB4"/>
    <w:rsid w:val="009E53B1"/>
    <w:rsid w:val="009E6F62"/>
    <w:rsid w:val="00A1112B"/>
    <w:rsid w:val="00A1202C"/>
    <w:rsid w:val="00A15BDD"/>
    <w:rsid w:val="00A15D4C"/>
    <w:rsid w:val="00A212D6"/>
    <w:rsid w:val="00A2197D"/>
    <w:rsid w:val="00A23973"/>
    <w:rsid w:val="00A251EB"/>
    <w:rsid w:val="00A33114"/>
    <w:rsid w:val="00A356F8"/>
    <w:rsid w:val="00A35D26"/>
    <w:rsid w:val="00A35DB3"/>
    <w:rsid w:val="00A36BE0"/>
    <w:rsid w:val="00A4393D"/>
    <w:rsid w:val="00A46CBC"/>
    <w:rsid w:val="00A52A62"/>
    <w:rsid w:val="00A52ED0"/>
    <w:rsid w:val="00A53FB1"/>
    <w:rsid w:val="00A55BFF"/>
    <w:rsid w:val="00A57A99"/>
    <w:rsid w:val="00A57CF0"/>
    <w:rsid w:val="00A67B1B"/>
    <w:rsid w:val="00A71E84"/>
    <w:rsid w:val="00A749B4"/>
    <w:rsid w:val="00A8026C"/>
    <w:rsid w:val="00A87AF6"/>
    <w:rsid w:val="00A87B58"/>
    <w:rsid w:val="00A91FA4"/>
    <w:rsid w:val="00A93AA2"/>
    <w:rsid w:val="00A9467D"/>
    <w:rsid w:val="00A94A47"/>
    <w:rsid w:val="00A966E0"/>
    <w:rsid w:val="00AA193F"/>
    <w:rsid w:val="00AA584F"/>
    <w:rsid w:val="00AB0615"/>
    <w:rsid w:val="00AB6659"/>
    <w:rsid w:val="00AC6819"/>
    <w:rsid w:val="00AD1635"/>
    <w:rsid w:val="00AD1FF4"/>
    <w:rsid w:val="00AD3E44"/>
    <w:rsid w:val="00AD3F79"/>
    <w:rsid w:val="00AD728E"/>
    <w:rsid w:val="00AE0225"/>
    <w:rsid w:val="00AE0AEB"/>
    <w:rsid w:val="00AE22B5"/>
    <w:rsid w:val="00AE397A"/>
    <w:rsid w:val="00AF40A7"/>
    <w:rsid w:val="00AF4366"/>
    <w:rsid w:val="00AF6299"/>
    <w:rsid w:val="00AF6FFB"/>
    <w:rsid w:val="00B0241B"/>
    <w:rsid w:val="00B05632"/>
    <w:rsid w:val="00B10491"/>
    <w:rsid w:val="00B10FF0"/>
    <w:rsid w:val="00B13810"/>
    <w:rsid w:val="00B16FDD"/>
    <w:rsid w:val="00B17FB6"/>
    <w:rsid w:val="00B206F2"/>
    <w:rsid w:val="00B22D94"/>
    <w:rsid w:val="00B24CA5"/>
    <w:rsid w:val="00B25262"/>
    <w:rsid w:val="00B35BDB"/>
    <w:rsid w:val="00B44148"/>
    <w:rsid w:val="00B47A84"/>
    <w:rsid w:val="00B50DC6"/>
    <w:rsid w:val="00B55324"/>
    <w:rsid w:val="00B55B9C"/>
    <w:rsid w:val="00B63B27"/>
    <w:rsid w:val="00B63E55"/>
    <w:rsid w:val="00B74002"/>
    <w:rsid w:val="00B76F79"/>
    <w:rsid w:val="00B813F5"/>
    <w:rsid w:val="00B81DEF"/>
    <w:rsid w:val="00BB1231"/>
    <w:rsid w:val="00BB31D8"/>
    <w:rsid w:val="00BB6A0D"/>
    <w:rsid w:val="00BB7090"/>
    <w:rsid w:val="00BC1C71"/>
    <w:rsid w:val="00BC322B"/>
    <w:rsid w:val="00BC53D9"/>
    <w:rsid w:val="00BD1644"/>
    <w:rsid w:val="00BD4010"/>
    <w:rsid w:val="00BD4ABE"/>
    <w:rsid w:val="00BE0F24"/>
    <w:rsid w:val="00BE234B"/>
    <w:rsid w:val="00BF31DE"/>
    <w:rsid w:val="00BF3BDD"/>
    <w:rsid w:val="00BF47A0"/>
    <w:rsid w:val="00C007FC"/>
    <w:rsid w:val="00C035A8"/>
    <w:rsid w:val="00C0364F"/>
    <w:rsid w:val="00C039C6"/>
    <w:rsid w:val="00C03D7F"/>
    <w:rsid w:val="00C03FB3"/>
    <w:rsid w:val="00C06BDB"/>
    <w:rsid w:val="00C10E78"/>
    <w:rsid w:val="00C166B6"/>
    <w:rsid w:val="00C16CB1"/>
    <w:rsid w:val="00C223F6"/>
    <w:rsid w:val="00C24B73"/>
    <w:rsid w:val="00C44496"/>
    <w:rsid w:val="00C50F24"/>
    <w:rsid w:val="00C54E29"/>
    <w:rsid w:val="00C556E9"/>
    <w:rsid w:val="00C5578B"/>
    <w:rsid w:val="00C56691"/>
    <w:rsid w:val="00C613D1"/>
    <w:rsid w:val="00C71785"/>
    <w:rsid w:val="00C71880"/>
    <w:rsid w:val="00C73FBB"/>
    <w:rsid w:val="00C826E0"/>
    <w:rsid w:val="00C835F2"/>
    <w:rsid w:val="00C86879"/>
    <w:rsid w:val="00C86BCB"/>
    <w:rsid w:val="00C90854"/>
    <w:rsid w:val="00C91796"/>
    <w:rsid w:val="00C92CB7"/>
    <w:rsid w:val="00C97468"/>
    <w:rsid w:val="00CA216A"/>
    <w:rsid w:val="00CA45F6"/>
    <w:rsid w:val="00CB16AA"/>
    <w:rsid w:val="00CB35F4"/>
    <w:rsid w:val="00CC0C31"/>
    <w:rsid w:val="00CC1CA6"/>
    <w:rsid w:val="00CC7666"/>
    <w:rsid w:val="00CD2C9C"/>
    <w:rsid w:val="00CD5448"/>
    <w:rsid w:val="00CD57C5"/>
    <w:rsid w:val="00CD77E3"/>
    <w:rsid w:val="00CE25EC"/>
    <w:rsid w:val="00CE60F5"/>
    <w:rsid w:val="00CE6EF6"/>
    <w:rsid w:val="00CE7B4A"/>
    <w:rsid w:val="00CF08DC"/>
    <w:rsid w:val="00CF6DEB"/>
    <w:rsid w:val="00D00F90"/>
    <w:rsid w:val="00D03AF9"/>
    <w:rsid w:val="00D06C6D"/>
    <w:rsid w:val="00D077A9"/>
    <w:rsid w:val="00D07ECD"/>
    <w:rsid w:val="00D1007A"/>
    <w:rsid w:val="00D13FEC"/>
    <w:rsid w:val="00D20551"/>
    <w:rsid w:val="00D2305F"/>
    <w:rsid w:val="00D2526D"/>
    <w:rsid w:val="00D26FB1"/>
    <w:rsid w:val="00D3392C"/>
    <w:rsid w:val="00D40CC4"/>
    <w:rsid w:val="00D432C0"/>
    <w:rsid w:val="00D4474D"/>
    <w:rsid w:val="00D470DC"/>
    <w:rsid w:val="00D52A70"/>
    <w:rsid w:val="00D55182"/>
    <w:rsid w:val="00D5650B"/>
    <w:rsid w:val="00D56FBA"/>
    <w:rsid w:val="00D614E1"/>
    <w:rsid w:val="00D652D6"/>
    <w:rsid w:val="00D73DF9"/>
    <w:rsid w:val="00D740DD"/>
    <w:rsid w:val="00D75DD8"/>
    <w:rsid w:val="00D7729C"/>
    <w:rsid w:val="00D81C08"/>
    <w:rsid w:val="00D8383B"/>
    <w:rsid w:val="00D87D75"/>
    <w:rsid w:val="00DA2C98"/>
    <w:rsid w:val="00DB056C"/>
    <w:rsid w:val="00DB683D"/>
    <w:rsid w:val="00DC53A8"/>
    <w:rsid w:val="00DD0E3B"/>
    <w:rsid w:val="00DD2570"/>
    <w:rsid w:val="00DD7549"/>
    <w:rsid w:val="00DD760A"/>
    <w:rsid w:val="00DE50E8"/>
    <w:rsid w:val="00DE73B9"/>
    <w:rsid w:val="00DF31D6"/>
    <w:rsid w:val="00DF3B34"/>
    <w:rsid w:val="00E0152F"/>
    <w:rsid w:val="00E03903"/>
    <w:rsid w:val="00E11313"/>
    <w:rsid w:val="00E1180B"/>
    <w:rsid w:val="00E13F8D"/>
    <w:rsid w:val="00E16077"/>
    <w:rsid w:val="00E16AF3"/>
    <w:rsid w:val="00E23D8A"/>
    <w:rsid w:val="00E245D6"/>
    <w:rsid w:val="00E277D5"/>
    <w:rsid w:val="00E27A28"/>
    <w:rsid w:val="00E31223"/>
    <w:rsid w:val="00E317E7"/>
    <w:rsid w:val="00E37E09"/>
    <w:rsid w:val="00E42CAD"/>
    <w:rsid w:val="00E4511C"/>
    <w:rsid w:val="00E46573"/>
    <w:rsid w:val="00E5396D"/>
    <w:rsid w:val="00E549EB"/>
    <w:rsid w:val="00E57103"/>
    <w:rsid w:val="00E71CC9"/>
    <w:rsid w:val="00E746C1"/>
    <w:rsid w:val="00E76861"/>
    <w:rsid w:val="00E80935"/>
    <w:rsid w:val="00E81A3D"/>
    <w:rsid w:val="00E8396D"/>
    <w:rsid w:val="00E83FBA"/>
    <w:rsid w:val="00E85BE7"/>
    <w:rsid w:val="00E86645"/>
    <w:rsid w:val="00E92CCF"/>
    <w:rsid w:val="00E95297"/>
    <w:rsid w:val="00EA060D"/>
    <w:rsid w:val="00EA1610"/>
    <w:rsid w:val="00EA2DEB"/>
    <w:rsid w:val="00EA5648"/>
    <w:rsid w:val="00EB43AA"/>
    <w:rsid w:val="00EC30DF"/>
    <w:rsid w:val="00EC7EFA"/>
    <w:rsid w:val="00ED3C79"/>
    <w:rsid w:val="00EE0CFD"/>
    <w:rsid w:val="00EE1BD5"/>
    <w:rsid w:val="00EE6AE1"/>
    <w:rsid w:val="00EF0244"/>
    <w:rsid w:val="00EF0965"/>
    <w:rsid w:val="00EF213F"/>
    <w:rsid w:val="00EF489C"/>
    <w:rsid w:val="00EF68A0"/>
    <w:rsid w:val="00F00923"/>
    <w:rsid w:val="00F02728"/>
    <w:rsid w:val="00F02CE6"/>
    <w:rsid w:val="00F0310A"/>
    <w:rsid w:val="00F03721"/>
    <w:rsid w:val="00F03DED"/>
    <w:rsid w:val="00F047C5"/>
    <w:rsid w:val="00F04970"/>
    <w:rsid w:val="00F07682"/>
    <w:rsid w:val="00F079AC"/>
    <w:rsid w:val="00F11DF8"/>
    <w:rsid w:val="00F13B2D"/>
    <w:rsid w:val="00F3462E"/>
    <w:rsid w:val="00F36310"/>
    <w:rsid w:val="00F3716D"/>
    <w:rsid w:val="00F40C90"/>
    <w:rsid w:val="00F43F3D"/>
    <w:rsid w:val="00F4565C"/>
    <w:rsid w:val="00F50C57"/>
    <w:rsid w:val="00F536B2"/>
    <w:rsid w:val="00F545BF"/>
    <w:rsid w:val="00F5667E"/>
    <w:rsid w:val="00F63DA1"/>
    <w:rsid w:val="00F64158"/>
    <w:rsid w:val="00F76780"/>
    <w:rsid w:val="00F76B9D"/>
    <w:rsid w:val="00F77B40"/>
    <w:rsid w:val="00F77CE8"/>
    <w:rsid w:val="00F83BC3"/>
    <w:rsid w:val="00F921DE"/>
    <w:rsid w:val="00F95485"/>
    <w:rsid w:val="00F95C39"/>
    <w:rsid w:val="00FA239C"/>
    <w:rsid w:val="00FA5470"/>
    <w:rsid w:val="00FC23DD"/>
    <w:rsid w:val="00FC243E"/>
    <w:rsid w:val="00FD10D1"/>
    <w:rsid w:val="00FD475B"/>
    <w:rsid w:val="00FD67EF"/>
    <w:rsid w:val="00FE003F"/>
    <w:rsid w:val="00FE1602"/>
    <w:rsid w:val="00FE2767"/>
    <w:rsid w:val="00FE4704"/>
    <w:rsid w:val="00FE7F31"/>
    <w:rsid w:val="00FF1082"/>
    <w:rsid w:val="00FF31AE"/>
    <w:rsid w:val="00FF53C1"/>
    <w:rsid w:val="00FF6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28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7A2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E27A28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E27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 Знак Знак Знак Знак"/>
    <w:basedOn w:val="a"/>
    <w:uiPriority w:val="99"/>
    <w:rsid w:val="00E27A2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27A2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lockQuotation">
    <w:name w:val="Block Quotation"/>
    <w:basedOn w:val="a"/>
    <w:uiPriority w:val="99"/>
    <w:rsid w:val="00E27A28"/>
    <w:pPr>
      <w:widowControl w:val="0"/>
      <w:ind w:left="3686" w:right="-144" w:firstLine="4678"/>
      <w:jc w:val="both"/>
    </w:pPr>
    <w:rPr>
      <w:sz w:val="28"/>
      <w:szCs w:val="28"/>
    </w:rPr>
  </w:style>
  <w:style w:type="paragraph" w:styleId="a5">
    <w:name w:val="List Paragraph"/>
    <w:basedOn w:val="a"/>
    <w:uiPriority w:val="99"/>
    <w:qFormat/>
    <w:rsid w:val="00E27A28"/>
    <w:pPr>
      <w:ind w:left="720"/>
    </w:pPr>
  </w:style>
  <w:style w:type="paragraph" w:styleId="a6">
    <w:name w:val="header"/>
    <w:basedOn w:val="a"/>
    <w:link w:val="a7"/>
    <w:uiPriority w:val="99"/>
    <w:rsid w:val="00FD10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54334"/>
    <w:rPr>
      <w:rFonts w:ascii="Times New Roman" w:hAnsi="Times New Roman" w:cs="Times New Roman"/>
      <w:sz w:val="24"/>
    </w:rPr>
  </w:style>
  <w:style w:type="character" w:styleId="a8">
    <w:name w:val="page number"/>
    <w:basedOn w:val="a0"/>
    <w:uiPriority w:val="99"/>
    <w:rsid w:val="00FD10D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C5B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C5B62"/>
    <w:rPr>
      <w:rFonts w:ascii="Times New Roman" w:hAnsi="Times New Roman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91F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91FA4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rsid w:val="00CE7B4A"/>
    <w:pPr>
      <w:jc w:val="both"/>
    </w:pPr>
    <w:rPr>
      <w:sz w:val="32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CE7B4A"/>
    <w:rPr>
      <w:rFonts w:ascii="Times New Roman" w:hAnsi="Times New Roman" w:cs="Times New Roman"/>
      <w:sz w:val="32"/>
    </w:rPr>
  </w:style>
  <w:style w:type="paragraph" w:styleId="af">
    <w:name w:val="No Spacing"/>
    <w:uiPriority w:val="99"/>
    <w:qFormat/>
    <w:rsid w:val="009011DF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843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84392"/>
    <w:rPr>
      <w:rFonts w:ascii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0D60C4"/>
    <w:pPr>
      <w:ind w:firstLine="851"/>
      <w:jc w:val="both"/>
    </w:pPr>
    <w:rPr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0D60C4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1DE"/>
    <w:pPr>
      <w:jc w:val="center"/>
    </w:pPr>
    <w:rPr>
      <w:iCs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921DE"/>
    <w:rPr>
      <w:rFonts w:ascii="Times New Roman" w:hAnsi="Times New Roman" w:cs="Times New Roman"/>
      <w:iCs/>
    </w:rPr>
  </w:style>
  <w:style w:type="paragraph" w:styleId="3">
    <w:name w:val="Body Text Indent 3"/>
    <w:basedOn w:val="a"/>
    <w:link w:val="30"/>
    <w:uiPriority w:val="99"/>
    <w:unhideWhenUsed/>
    <w:rsid w:val="00F921DE"/>
    <w:pPr>
      <w:pBdr>
        <w:top w:val="single" w:sz="4" w:space="1" w:color="auto"/>
      </w:pBdr>
      <w:ind w:left="4095"/>
      <w:jc w:val="center"/>
    </w:pPr>
    <w:rPr>
      <w:sz w:val="18"/>
      <w:szCs w:val="1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F921DE"/>
    <w:rPr>
      <w:rFonts w:ascii="Times New Roman" w:hAnsi="Times New Roman" w:cs="Times New Roman"/>
      <w:sz w:val="18"/>
      <w:szCs w:val="18"/>
    </w:rPr>
  </w:style>
  <w:style w:type="paragraph" w:styleId="31">
    <w:name w:val="Body Text 3"/>
    <w:basedOn w:val="a"/>
    <w:link w:val="32"/>
    <w:uiPriority w:val="99"/>
    <w:unhideWhenUsed/>
    <w:rsid w:val="003A0AAB"/>
    <w:pPr>
      <w:autoSpaceDE w:val="0"/>
      <w:autoSpaceDN w:val="0"/>
      <w:adjustRightInd w:val="0"/>
      <w:jc w:val="center"/>
      <w:outlineLvl w:val="1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3A0AAB"/>
    <w:rPr>
      <w:rFonts w:ascii="Times New Roman" w:hAnsi="Times New Roman" w:cs="Times New Roman"/>
      <w:sz w:val="28"/>
      <w:szCs w:val="28"/>
    </w:rPr>
  </w:style>
  <w:style w:type="character" w:customStyle="1" w:styleId="u">
    <w:name w:val="u"/>
    <w:rsid w:val="00882B57"/>
  </w:style>
  <w:style w:type="character" w:customStyle="1" w:styleId="blk">
    <w:name w:val="blk"/>
    <w:rsid w:val="00FC23DD"/>
  </w:style>
  <w:style w:type="character" w:customStyle="1" w:styleId="apple-converted-space">
    <w:name w:val="apple-converted-space"/>
    <w:rsid w:val="0034274D"/>
  </w:style>
  <w:style w:type="character" w:customStyle="1" w:styleId="pt-a1-000022">
    <w:name w:val="pt-a1-000022"/>
    <w:basedOn w:val="a0"/>
    <w:qFormat/>
    <w:rsid w:val="00556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28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7A2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E27A28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E27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 Знак Знак Знак Знак"/>
    <w:basedOn w:val="a"/>
    <w:uiPriority w:val="99"/>
    <w:rsid w:val="00E27A2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27A2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lockQuotation">
    <w:name w:val="Block Quotation"/>
    <w:basedOn w:val="a"/>
    <w:uiPriority w:val="99"/>
    <w:rsid w:val="00E27A28"/>
    <w:pPr>
      <w:widowControl w:val="0"/>
      <w:ind w:left="3686" w:right="-144" w:firstLine="4678"/>
      <w:jc w:val="both"/>
    </w:pPr>
    <w:rPr>
      <w:sz w:val="28"/>
      <w:szCs w:val="28"/>
    </w:rPr>
  </w:style>
  <w:style w:type="paragraph" w:styleId="a5">
    <w:name w:val="List Paragraph"/>
    <w:basedOn w:val="a"/>
    <w:uiPriority w:val="99"/>
    <w:qFormat/>
    <w:rsid w:val="00E27A28"/>
    <w:pPr>
      <w:ind w:left="720"/>
    </w:pPr>
  </w:style>
  <w:style w:type="paragraph" w:styleId="a6">
    <w:name w:val="header"/>
    <w:basedOn w:val="a"/>
    <w:link w:val="a7"/>
    <w:uiPriority w:val="99"/>
    <w:rsid w:val="00FD10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54334"/>
    <w:rPr>
      <w:rFonts w:ascii="Times New Roman" w:hAnsi="Times New Roman" w:cs="Times New Roman"/>
      <w:sz w:val="24"/>
    </w:rPr>
  </w:style>
  <w:style w:type="character" w:styleId="a8">
    <w:name w:val="page number"/>
    <w:basedOn w:val="a0"/>
    <w:uiPriority w:val="99"/>
    <w:rsid w:val="00FD10D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C5B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C5B62"/>
    <w:rPr>
      <w:rFonts w:ascii="Times New Roman" w:hAnsi="Times New Roman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91F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91FA4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rsid w:val="00CE7B4A"/>
    <w:pPr>
      <w:jc w:val="both"/>
    </w:pPr>
    <w:rPr>
      <w:sz w:val="32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CE7B4A"/>
    <w:rPr>
      <w:rFonts w:ascii="Times New Roman" w:hAnsi="Times New Roman" w:cs="Times New Roman"/>
      <w:sz w:val="32"/>
    </w:rPr>
  </w:style>
  <w:style w:type="paragraph" w:styleId="af">
    <w:name w:val="No Spacing"/>
    <w:uiPriority w:val="99"/>
    <w:qFormat/>
    <w:rsid w:val="009011DF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843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84392"/>
    <w:rPr>
      <w:rFonts w:ascii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0D60C4"/>
    <w:pPr>
      <w:ind w:firstLine="851"/>
      <w:jc w:val="both"/>
    </w:pPr>
    <w:rPr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0D60C4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1DE"/>
    <w:pPr>
      <w:jc w:val="center"/>
    </w:pPr>
    <w:rPr>
      <w:iCs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921DE"/>
    <w:rPr>
      <w:rFonts w:ascii="Times New Roman" w:hAnsi="Times New Roman" w:cs="Times New Roman"/>
      <w:iCs/>
    </w:rPr>
  </w:style>
  <w:style w:type="paragraph" w:styleId="3">
    <w:name w:val="Body Text Indent 3"/>
    <w:basedOn w:val="a"/>
    <w:link w:val="30"/>
    <w:uiPriority w:val="99"/>
    <w:unhideWhenUsed/>
    <w:rsid w:val="00F921DE"/>
    <w:pPr>
      <w:pBdr>
        <w:top w:val="single" w:sz="4" w:space="1" w:color="auto"/>
      </w:pBdr>
      <w:ind w:left="4095"/>
      <w:jc w:val="center"/>
    </w:pPr>
    <w:rPr>
      <w:sz w:val="18"/>
      <w:szCs w:val="1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F921DE"/>
    <w:rPr>
      <w:rFonts w:ascii="Times New Roman" w:hAnsi="Times New Roman" w:cs="Times New Roman"/>
      <w:sz w:val="18"/>
      <w:szCs w:val="18"/>
    </w:rPr>
  </w:style>
  <w:style w:type="paragraph" w:styleId="31">
    <w:name w:val="Body Text 3"/>
    <w:basedOn w:val="a"/>
    <w:link w:val="32"/>
    <w:uiPriority w:val="99"/>
    <w:unhideWhenUsed/>
    <w:rsid w:val="003A0AAB"/>
    <w:pPr>
      <w:autoSpaceDE w:val="0"/>
      <w:autoSpaceDN w:val="0"/>
      <w:adjustRightInd w:val="0"/>
      <w:jc w:val="center"/>
      <w:outlineLvl w:val="1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3A0AAB"/>
    <w:rPr>
      <w:rFonts w:ascii="Times New Roman" w:hAnsi="Times New Roman" w:cs="Times New Roman"/>
      <w:sz w:val="28"/>
      <w:szCs w:val="28"/>
    </w:rPr>
  </w:style>
  <w:style w:type="character" w:customStyle="1" w:styleId="u">
    <w:name w:val="u"/>
    <w:rsid w:val="00882B57"/>
  </w:style>
  <w:style w:type="character" w:customStyle="1" w:styleId="blk">
    <w:name w:val="blk"/>
    <w:rsid w:val="00FC23DD"/>
  </w:style>
  <w:style w:type="character" w:customStyle="1" w:styleId="apple-converted-space">
    <w:name w:val="apple-converted-space"/>
    <w:rsid w:val="0034274D"/>
  </w:style>
  <w:style w:type="character" w:customStyle="1" w:styleId="pt-a1-000022">
    <w:name w:val="pt-a1-000022"/>
    <w:basedOn w:val="a0"/>
    <w:qFormat/>
    <w:rsid w:val="00556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6325749F9ED73407D370F5D7C41192EE402416A386EB2391354E63A696685022402D8B4702A6E3eFhCM" TargetMode="External"/><Relationship Id="rId18" Type="http://schemas.openxmlformats.org/officeDocument/2006/relationships/hyperlink" Target="https://login.consultant.ru/link/?req=doc&amp;base=RZB&amp;n=475264&amp;dst=100502" TargetMode="External"/><Relationship Id="rId26" Type="http://schemas.openxmlformats.org/officeDocument/2006/relationships/hyperlink" Target="https://login.consultant.ru/link/?req=doc&amp;base=RZB&amp;n=475264&amp;dst=10050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75264&amp;dst=122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6325749F9ED73407D370F5D7C41192EE402416A386EB2391354E63A696685022402D8B4702A6E1eFh6M" TargetMode="External"/><Relationship Id="rId17" Type="http://schemas.openxmlformats.org/officeDocument/2006/relationships/hyperlink" Target="https://login.consultant.ru/link/?req=doc&amp;base=RZB&amp;n=466854" TargetMode="External"/><Relationship Id="rId25" Type="http://schemas.openxmlformats.org/officeDocument/2006/relationships/hyperlink" Target="https://login.consultant.ru/link/?req=doc&amp;base=RZB&amp;n=475264&amp;dst=1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75264&amp;dst=100185" TargetMode="External"/><Relationship Id="rId20" Type="http://schemas.openxmlformats.org/officeDocument/2006/relationships/hyperlink" Target="https://login.consultant.ru/link/?req=doc&amp;base=RZB&amp;n=475264&amp;dst=10048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krskstate.ru" TargetMode="External"/><Relationship Id="rId24" Type="http://schemas.openxmlformats.org/officeDocument/2006/relationships/hyperlink" Target="https://login.consultant.ru/link/?req=doc&amp;base=RZB&amp;n=475264&amp;dst=10048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75264&amp;dst=124" TargetMode="External"/><Relationship Id="rId23" Type="http://schemas.openxmlformats.org/officeDocument/2006/relationships/hyperlink" Target="https://login.consultant.ru/link/?req=doc&amp;base=RZB&amp;n=475264&amp;dst=100503" TargetMode="External"/><Relationship Id="rId28" Type="http://schemas.openxmlformats.org/officeDocument/2006/relationships/header" Target="header2.xml"/><Relationship Id="rId10" Type="http://schemas.openxmlformats.org/officeDocument/2006/relationships/hyperlink" Target="mailto:adm-kodinsk@krasmail.ru" TargetMode="External"/><Relationship Id="rId19" Type="http://schemas.openxmlformats.org/officeDocument/2006/relationships/hyperlink" Target="https://login.consultant.ru/link/?req=doc&amp;base=RZB&amp;n=475264&amp;dst=1005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ZB&amp;n=475264&amp;dst=100502" TargetMode="External"/><Relationship Id="rId22" Type="http://schemas.openxmlformats.org/officeDocument/2006/relationships/hyperlink" Target="https://login.consultant.ru/link/?req=doc&amp;base=RZB&amp;n=475264&amp;dst=100502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C6D1-F5FC-4CB4-9C44-04C63AF0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11223</Words>
  <Characters>63976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Регистратор (Ломакина)</cp:lastModifiedBy>
  <cp:revision>2</cp:revision>
  <cp:lastPrinted>2025-12-30T09:03:00Z</cp:lastPrinted>
  <dcterms:created xsi:type="dcterms:W3CDTF">2025-12-30T09:03:00Z</dcterms:created>
  <dcterms:modified xsi:type="dcterms:W3CDTF">2025-12-30T09:03:00Z</dcterms:modified>
</cp:coreProperties>
</file>