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3A8" w:rsidRDefault="000173A8" w:rsidP="000173A8">
      <w:pPr>
        <w:widowControl w:val="0"/>
        <w:contextualSpacing/>
        <w:jc w:val="right"/>
        <w:rPr>
          <w:sz w:val="28"/>
        </w:rPr>
      </w:pPr>
    </w:p>
    <w:p w:rsidR="000173A8" w:rsidRPr="000173A8" w:rsidRDefault="000173A8" w:rsidP="000173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3A8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173A8" w:rsidRPr="000173A8" w:rsidRDefault="000173A8" w:rsidP="000173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3A8">
        <w:rPr>
          <w:rFonts w:ascii="Times New Roman" w:hAnsi="Times New Roman" w:cs="Times New Roman"/>
          <w:sz w:val="28"/>
          <w:szCs w:val="28"/>
        </w:rPr>
        <w:t>Благоустройство детской игровой площадки «Мир детства»</w:t>
      </w:r>
    </w:p>
    <w:p w:rsidR="000173A8" w:rsidRPr="000173A8" w:rsidRDefault="000173A8" w:rsidP="000173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3A8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175000" w:rsidRDefault="00175000" w:rsidP="000173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73A8" w:rsidRDefault="000173A8" w:rsidP="000173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507"/>
        <w:gridCol w:w="4470"/>
      </w:tblGrid>
      <w:tr w:rsidR="000173A8" w:rsidTr="000173A8">
        <w:tc>
          <w:tcPr>
            <w:tcW w:w="534" w:type="dxa"/>
          </w:tcPr>
          <w:p w:rsidR="000173A8" w:rsidRDefault="000173A8" w:rsidP="000173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3A8">
              <w:rPr>
                <w:rFonts w:ascii="Times New Roman" w:hAnsi="Times New Roman" w:cs="Times New Roman"/>
                <w:sz w:val="28"/>
              </w:rPr>
              <w:t>Общая характеристика инициативного проекта</w:t>
            </w:r>
          </w:p>
        </w:tc>
        <w:tc>
          <w:tcPr>
            <w:tcW w:w="4501" w:type="dxa"/>
          </w:tcPr>
          <w:p w:rsidR="000173A8" w:rsidRPr="000173A8" w:rsidRDefault="000173A8" w:rsidP="000173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3A8">
              <w:rPr>
                <w:rFonts w:ascii="Times New Roman" w:hAnsi="Times New Roman" w:cs="Times New Roman"/>
                <w:sz w:val="28"/>
              </w:rPr>
              <w:t>Сведения</w:t>
            </w:r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Описание инициативного проекта, включая перечень и объем работ, иных мероприятий по реализации инициативного проекта, 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01" w:type="dxa"/>
          </w:tcPr>
          <w:p w:rsidR="007F4521" w:rsidRPr="007F4521" w:rsidRDefault="007F4521" w:rsidP="007F4521">
            <w:pPr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В с. Яркино расположена одна детская игровая площадка. На игровой площадке каждый ребенок с удовольствием проводит свой досуг. Они могут дни напролет бегать и лазить по всевозможным игровым модулям, скатываться с горок, кататься на каруселях и качелях, давая выход своей большой энергии, которая есть у каждого ребенка.</w:t>
            </w:r>
          </w:p>
          <w:p w:rsidR="007F4521" w:rsidRPr="007F4521" w:rsidRDefault="007F4521" w:rsidP="007F4521">
            <w:pPr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Проект благоустройства детской игровой площадки  «Мир детства» </w:t>
            </w:r>
            <w:r w:rsidRPr="007F4521">
              <w:rPr>
                <w:rFonts w:ascii="Times New Roman" w:hAnsi="Times New Roman" w:cs="Times New Roman"/>
                <w:szCs w:val="28"/>
              </w:rPr>
              <w:t xml:space="preserve">включает </w:t>
            </w:r>
            <w:r w:rsidRPr="007F4521">
              <w:rPr>
                <w:rFonts w:ascii="Times New Roman" w:hAnsi="Times New Roman" w:cs="Times New Roman"/>
              </w:rPr>
              <w:t xml:space="preserve"> следующие виды работ:</w:t>
            </w:r>
          </w:p>
          <w:p w:rsidR="007F4521" w:rsidRPr="007F4521" w:rsidRDefault="007F4521" w:rsidP="007F4521">
            <w:pPr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-антисептическую обработку и покраску деревянного ограждения для обновления внешнего вида и обеспечения безопаснос</w:t>
            </w:r>
            <w:r w:rsidRPr="007F4521">
              <w:rPr>
                <w:rFonts w:ascii="Times New Roman" w:hAnsi="Times New Roman" w:cs="Times New Roman"/>
                <w:szCs w:val="24"/>
              </w:rPr>
              <w:t>ти.</w:t>
            </w:r>
            <w:r w:rsidRPr="007F4521">
              <w:rPr>
                <w:rFonts w:ascii="Times New Roman" w:hAnsi="Times New Roman" w:cs="Times New Roman"/>
              </w:rPr>
              <w:t xml:space="preserve">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>Цель проекта: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 xml:space="preserve">- укрепление физического здоровья детей и организации активного отдыха;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 xml:space="preserve">- создание условий для личного роста детей, формирование активной жизненной позиции;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 xml:space="preserve">- благоустроить территорию села;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>- организация досуга детей дошкольного и младшего школьного возраста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4521">
              <w:rPr>
                <w:rFonts w:ascii="Times New Roman" w:hAnsi="Times New Roman" w:cs="Times New Roman"/>
                <w:szCs w:val="24"/>
              </w:rPr>
              <w:t>- повысить активность жителей села. Общественная значимость проекта заключается в том, что он способствует активности населения, каждый ребёнок получит возможность заниматься, играть и развиваться.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Задачи проекта: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- благоустроить детскую игровую  площадку;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 - привлечь население к участию в благоустройстве детской площадки на территории села;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- пропаганда здорового образа жизни;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 - проведение различных конкурсов и подвижных игр;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Детская площадка будет главным центром отдыха, подвижных игр, праздников, соревнований, прогулок. Детская площадка должна развивать, укреплять физическое, психическое здоровье ребенка и в тоже время быть безопасной, исключающей травматизм.</w:t>
            </w:r>
          </w:p>
          <w:p w:rsidR="00E149F8" w:rsidRDefault="00E149F8" w:rsidP="007F4521">
            <w:pPr>
              <w:jc w:val="both"/>
              <w:rPr>
                <w:rFonts w:ascii="Times New Roman" w:hAnsi="Times New Roman" w:cs="Times New Roman"/>
              </w:rPr>
            </w:pP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lastRenderedPageBreak/>
              <w:t>Ожидаемые результаты: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 - каждый ребёнок получит возможность заниматься, играть и развиваться;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 xml:space="preserve">- привитие и формирование навыков здорового образа жизни детей; 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  <w:r w:rsidRPr="007F4521">
              <w:rPr>
                <w:rFonts w:ascii="Times New Roman" w:hAnsi="Times New Roman" w:cs="Times New Roman"/>
              </w:rPr>
              <w:t>- повышение групповой слаженности и коллективизма среди детей младшего школьного и дошкольного возраста;</w:t>
            </w:r>
          </w:p>
          <w:p w:rsidR="007F4521" w:rsidRPr="007F4521" w:rsidRDefault="007F4521" w:rsidP="007F4521">
            <w:pPr>
              <w:jc w:val="both"/>
              <w:rPr>
                <w:rFonts w:ascii="Times New Roman" w:hAnsi="Times New Roman" w:cs="Times New Roman"/>
              </w:rPr>
            </w:pPr>
          </w:p>
          <w:p w:rsidR="000173A8" w:rsidRPr="007F4521" w:rsidRDefault="000173A8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 проекта</w:t>
            </w:r>
          </w:p>
        </w:tc>
        <w:tc>
          <w:tcPr>
            <w:tcW w:w="4501" w:type="dxa"/>
          </w:tcPr>
          <w:p w:rsidR="000173A8" w:rsidRPr="000173A8" w:rsidRDefault="00E149F8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54AA6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 по 31.08.2026г</w:t>
            </w:r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Общая стоимость инициативного проекта</w:t>
            </w:r>
          </w:p>
        </w:tc>
        <w:tc>
          <w:tcPr>
            <w:tcW w:w="4501" w:type="dxa"/>
          </w:tcPr>
          <w:p w:rsidR="000173A8" w:rsidRPr="000173A8" w:rsidRDefault="00EF34BC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316 197,12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(возможном) финансовом, имущественном и (или) трудовом участии инициатора проекта в реализации данного проекта </w:t>
            </w:r>
          </w:p>
        </w:tc>
        <w:tc>
          <w:tcPr>
            <w:tcW w:w="4501" w:type="dxa"/>
          </w:tcPr>
          <w:p w:rsidR="0080477D" w:rsidRDefault="0080477D" w:rsidP="00E14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477D">
              <w:rPr>
                <w:rFonts w:ascii="Times New Roman" w:hAnsi="Times New Roman" w:cs="Times New Roman"/>
                <w:sz w:val="24"/>
                <w:szCs w:val="24"/>
              </w:rPr>
              <w:t>Денежные средства граждан</w:t>
            </w:r>
            <w:r w:rsidR="00B54AA6" w:rsidRPr="0080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77D">
              <w:rPr>
                <w:rFonts w:ascii="Times New Roman" w:hAnsi="Times New Roman" w:cs="Times New Roman"/>
                <w:sz w:val="24"/>
                <w:szCs w:val="24"/>
              </w:rPr>
              <w:t xml:space="preserve">– 10 000 </w:t>
            </w:r>
            <w:proofErr w:type="spellStart"/>
            <w:r w:rsidRPr="0080477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80477D" w:rsidRPr="0080477D" w:rsidRDefault="0080477D" w:rsidP="00E14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граждан на безвозмездной основе:</w:t>
            </w:r>
          </w:p>
          <w:p w:rsidR="0080477D" w:rsidRDefault="0080477D" w:rsidP="00E14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149F8" w:rsidRPr="0080477D">
              <w:rPr>
                <w:rFonts w:ascii="Times New Roman" w:hAnsi="Times New Roman" w:cs="Times New Roman"/>
                <w:sz w:val="24"/>
                <w:szCs w:val="24"/>
              </w:rPr>
              <w:t xml:space="preserve">чистка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детской игровой площадки от мусора и сухой травы;</w:t>
            </w:r>
          </w:p>
          <w:p w:rsidR="00E149F8" w:rsidRPr="0080477D" w:rsidRDefault="0080477D" w:rsidP="00E14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вывоз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мусора;</w:t>
            </w:r>
            <w:r w:rsidR="00E149F8" w:rsidRPr="00804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149F8" w:rsidRPr="0080477D" w:rsidRDefault="0080477D" w:rsidP="00E149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E149F8" w:rsidRPr="0080477D">
              <w:rPr>
                <w:rFonts w:ascii="Times New Roman" w:hAnsi="Times New Roman" w:cs="Times New Roman"/>
                <w:sz w:val="24"/>
                <w:szCs w:val="24"/>
              </w:rPr>
              <w:t>ачистка старой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73A8" w:rsidRPr="000173A8" w:rsidRDefault="000173A8" w:rsidP="00804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объем средств бюджета округа </w:t>
            </w:r>
          </w:p>
        </w:tc>
        <w:tc>
          <w:tcPr>
            <w:tcW w:w="4501" w:type="dxa"/>
          </w:tcPr>
          <w:p w:rsidR="000173A8" w:rsidRPr="000173A8" w:rsidRDefault="00B01852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306 197,12</w:t>
            </w:r>
          </w:p>
        </w:tc>
      </w:tr>
      <w:tr w:rsidR="000173A8" w:rsidTr="000173A8">
        <w:tc>
          <w:tcPr>
            <w:tcW w:w="534" w:type="dxa"/>
          </w:tcPr>
          <w:p w:rsidR="000173A8" w:rsidRPr="000173A8" w:rsidRDefault="000173A8" w:rsidP="0001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173A8" w:rsidRPr="000173A8" w:rsidRDefault="000173A8" w:rsidP="000173A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территорию муниципального образования Кежемский муниципальный округ Красноярского края или ее часть, на которой будет реализовываться </w:t>
            </w:r>
          </w:p>
          <w:p w:rsidR="000173A8" w:rsidRPr="000173A8" w:rsidRDefault="000173A8" w:rsidP="000173A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73A8">
              <w:rPr>
                <w:rFonts w:ascii="Times New Roman" w:hAnsi="Times New Roman" w:cs="Times New Roman"/>
                <w:sz w:val="24"/>
                <w:szCs w:val="24"/>
              </w:rPr>
              <w:t>инициативный проект</w:t>
            </w:r>
          </w:p>
        </w:tc>
        <w:tc>
          <w:tcPr>
            <w:tcW w:w="4501" w:type="dxa"/>
          </w:tcPr>
          <w:p w:rsidR="000173A8" w:rsidRDefault="000173A8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2" w:rsidRDefault="00B01852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2" w:rsidRPr="000173A8" w:rsidRDefault="00B01852" w:rsidP="00017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Яркино</w:t>
            </w:r>
          </w:p>
        </w:tc>
      </w:tr>
    </w:tbl>
    <w:p w:rsidR="000173A8" w:rsidRPr="000173A8" w:rsidRDefault="000173A8" w:rsidP="000173A8">
      <w:pPr>
        <w:pStyle w:val="a3"/>
        <w:rPr>
          <w:rFonts w:ascii="Times New Roman" w:hAnsi="Times New Roman" w:cs="Times New Roman"/>
        </w:rPr>
      </w:pPr>
      <w:r w:rsidRPr="000173A8">
        <w:rPr>
          <w:rFonts w:ascii="Times New Roman" w:hAnsi="Times New Roman" w:cs="Times New Roman"/>
        </w:rPr>
        <w:t>Приложения:</w:t>
      </w:r>
    </w:p>
    <w:p w:rsidR="000173A8" w:rsidRDefault="00C66C92" w:rsidP="000173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Протокол итогового собрания граждан от </w:t>
      </w:r>
      <w:r w:rsidR="00F53515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.02.2026г;</w:t>
      </w:r>
    </w:p>
    <w:p w:rsidR="00C66C92" w:rsidRDefault="00C66C92" w:rsidP="000173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Подписной лист;</w:t>
      </w:r>
    </w:p>
    <w:p w:rsidR="00C66C92" w:rsidRDefault="00C66C92" w:rsidP="000173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Согласие на обработку персональных данных;</w:t>
      </w:r>
    </w:p>
    <w:p w:rsidR="00C66C92" w:rsidRPr="000173A8" w:rsidRDefault="00C66C92" w:rsidP="000173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-Протокол об итогах сбора подписей граждан в поддержку инициативного проекта.</w:t>
      </w:r>
    </w:p>
    <w:p w:rsidR="000173A8" w:rsidRPr="000173A8" w:rsidRDefault="000173A8" w:rsidP="000173A8">
      <w:pPr>
        <w:pStyle w:val="a3"/>
        <w:rPr>
          <w:rFonts w:ascii="Times New Roman" w:hAnsi="Times New Roman" w:cs="Times New Roman"/>
        </w:rPr>
      </w:pPr>
    </w:p>
    <w:p w:rsidR="000173A8" w:rsidRDefault="000173A8" w:rsidP="000173A8">
      <w:pPr>
        <w:pStyle w:val="a3"/>
        <w:rPr>
          <w:rFonts w:ascii="Times New Roman" w:hAnsi="Times New Roman" w:cs="Times New Roman"/>
        </w:rPr>
      </w:pPr>
      <w:r w:rsidRPr="000173A8">
        <w:rPr>
          <w:rFonts w:ascii="Times New Roman" w:hAnsi="Times New Roman" w:cs="Times New Roman"/>
        </w:rPr>
        <w:t xml:space="preserve">Инициатор: </w:t>
      </w:r>
      <w:r w:rsidR="00E70FA1">
        <w:rPr>
          <w:rFonts w:ascii="Times New Roman" w:hAnsi="Times New Roman" w:cs="Times New Roman"/>
        </w:rPr>
        <w:t xml:space="preserve">                  ___________________    И.Н. Рукосуева</w:t>
      </w:r>
    </w:p>
    <w:p w:rsidR="000173A8" w:rsidRDefault="00F53515" w:rsidP="000173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0173A8" w:rsidRPr="000173A8">
        <w:rPr>
          <w:rFonts w:ascii="Times New Roman" w:hAnsi="Times New Roman" w:cs="Times New Roman"/>
        </w:rPr>
        <w:t>(подпись, Ф.И.О.)</w:t>
      </w:r>
    </w:p>
    <w:p w:rsidR="00F53515" w:rsidRDefault="00F53515" w:rsidP="000173A8">
      <w:pPr>
        <w:pStyle w:val="a3"/>
        <w:rPr>
          <w:rFonts w:ascii="Times New Roman" w:hAnsi="Times New Roman" w:cs="Times New Roman"/>
        </w:rPr>
      </w:pPr>
    </w:p>
    <w:p w:rsidR="00F53515" w:rsidRPr="000173A8" w:rsidRDefault="00F53515" w:rsidP="000173A8">
      <w:pPr>
        <w:pStyle w:val="a3"/>
        <w:rPr>
          <w:rFonts w:ascii="Times New Roman" w:hAnsi="Times New Roman" w:cs="Times New Roman"/>
        </w:rPr>
      </w:pPr>
    </w:p>
    <w:p w:rsidR="000173A8" w:rsidRPr="000173A8" w:rsidRDefault="000173A8" w:rsidP="000173A8">
      <w:pPr>
        <w:pStyle w:val="a3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0173A8">
        <w:rPr>
          <w:rFonts w:ascii="Times New Roman" w:hAnsi="Times New Roman" w:cs="Times New Roman"/>
        </w:rPr>
        <w:br w:type="page"/>
      </w:r>
    </w:p>
    <w:sectPr w:rsidR="000173A8" w:rsidRPr="000173A8" w:rsidSect="0017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04778"/>
    <w:multiLevelType w:val="multilevel"/>
    <w:tmpl w:val="0996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3A8"/>
    <w:rsid w:val="000173A8"/>
    <w:rsid w:val="00175000"/>
    <w:rsid w:val="007F4521"/>
    <w:rsid w:val="0080477D"/>
    <w:rsid w:val="008A2F26"/>
    <w:rsid w:val="00AD5CF6"/>
    <w:rsid w:val="00B01852"/>
    <w:rsid w:val="00B54AA6"/>
    <w:rsid w:val="00C66C92"/>
    <w:rsid w:val="00E149F8"/>
    <w:rsid w:val="00E70FA1"/>
    <w:rsid w:val="00EF34BC"/>
    <w:rsid w:val="00F53515"/>
    <w:rsid w:val="00FC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D03F7-454B-4674-85CB-7E3D75B3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3A8"/>
    <w:pPr>
      <w:spacing w:after="0" w:line="240" w:lineRule="auto"/>
    </w:pPr>
  </w:style>
  <w:style w:type="table" w:styleId="a4">
    <w:name w:val="Table Grid"/>
    <w:basedOn w:val="a1"/>
    <w:uiPriority w:val="59"/>
    <w:rsid w:val="000173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бычный1"/>
    <w:rsid w:val="000173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геууг</dc:creator>
  <cp:keywords/>
  <dc:description/>
  <cp:lastModifiedBy>Кудряшова Ирина Владимировна</cp:lastModifiedBy>
  <cp:revision>12</cp:revision>
  <cp:lastPrinted>2026-02-19T08:09:00Z</cp:lastPrinted>
  <dcterms:created xsi:type="dcterms:W3CDTF">2026-02-11T05:50:00Z</dcterms:created>
  <dcterms:modified xsi:type="dcterms:W3CDTF">2026-03-05T02:09:00Z</dcterms:modified>
</cp:coreProperties>
</file>