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E73" w:rsidRPr="00034E73" w:rsidRDefault="00034E73" w:rsidP="00034E73">
      <w:pPr>
        <w:jc w:val="center"/>
        <w:rPr>
          <w:spacing w:val="0"/>
          <w:sz w:val="26"/>
          <w:szCs w:val="26"/>
        </w:rPr>
      </w:pPr>
      <w:r w:rsidRPr="00034E73">
        <w:rPr>
          <w:noProof/>
          <w:spacing w:val="0"/>
          <w:sz w:val="26"/>
          <w:szCs w:val="26"/>
        </w:rPr>
        <w:drawing>
          <wp:inline distT="0" distB="0" distL="0" distR="0" wp14:anchorId="1F458921" wp14:editId="49AA7E2B">
            <wp:extent cx="723900" cy="904875"/>
            <wp:effectExtent l="0" t="0" r="0" b="9525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E73" w:rsidRPr="00034E73" w:rsidRDefault="00034E73" w:rsidP="00034E73">
      <w:pPr>
        <w:jc w:val="center"/>
        <w:rPr>
          <w:spacing w:val="0"/>
          <w:sz w:val="26"/>
          <w:szCs w:val="26"/>
        </w:rPr>
      </w:pPr>
    </w:p>
    <w:p w:rsidR="00034E73" w:rsidRPr="00034E73" w:rsidRDefault="00034E73" w:rsidP="00034E73">
      <w:pPr>
        <w:jc w:val="center"/>
        <w:rPr>
          <w:b/>
          <w:spacing w:val="0"/>
          <w:sz w:val="28"/>
          <w:szCs w:val="28"/>
        </w:rPr>
      </w:pPr>
      <w:bookmarkStart w:id="0" w:name="_GoBack"/>
      <w:r w:rsidRPr="00034E73">
        <w:rPr>
          <w:b/>
          <w:spacing w:val="0"/>
          <w:sz w:val="28"/>
          <w:szCs w:val="28"/>
        </w:rPr>
        <w:t xml:space="preserve">АДМИНИСТРАЦИЯ </w:t>
      </w:r>
    </w:p>
    <w:p w:rsidR="00034E73" w:rsidRPr="00034E73" w:rsidRDefault="00034E73" w:rsidP="00034E73">
      <w:pPr>
        <w:jc w:val="center"/>
        <w:rPr>
          <w:b/>
          <w:spacing w:val="0"/>
          <w:sz w:val="28"/>
          <w:szCs w:val="28"/>
        </w:rPr>
      </w:pPr>
      <w:r w:rsidRPr="00034E73">
        <w:rPr>
          <w:b/>
          <w:spacing w:val="0"/>
          <w:sz w:val="28"/>
          <w:szCs w:val="28"/>
        </w:rPr>
        <w:t>КЕЖЕМСКОГО МУНИЦИПАЛЬНОГО ОКРУГА</w:t>
      </w:r>
    </w:p>
    <w:p w:rsidR="00034E73" w:rsidRPr="00034E73" w:rsidRDefault="00034E73" w:rsidP="00034E73">
      <w:pPr>
        <w:jc w:val="center"/>
        <w:rPr>
          <w:b/>
          <w:spacing w:val="0"/>
          <w:sz w:val="28"/>
          <w:szCs w:val="28"/>
        </w:rPr>
      </w:pPr>
    </w:p>
    <w:p w:rsidR="00034E73" w:rsidRPr="00034E73" w:rsidRDefault="00034E73" w:rsidP="00034E73">
      <w:pPr>
        <w:jc w:val="center"/>
        <w:outlineLvl w:val="0"/>
        <w:rPr>
          <w:b/>
          <w:spacing w:val="0"/>
          <w:sz w:val="28"/>
          <w:szCs w:val="28"/>
        </w:rPr>
      </w:pPr>
      <w:r w:rsidRPr="00034E73">
        <w:rPr>
          <w:b/>
          <w:spacing w:val="0"/>
          <w:sz w:val="28"/>
          <w:szCs w:val="28"/>
        </w:rPr>
        <w:t>ПОСТАНОВЛЕНИЕ</w:t>
      </w:r>
    </w:p>
    <w:bookmarkEnd w:id="0"/>
    <w:p w:rsidR="00034E73" w:rsidRPr="00034E73" w:rsidRDefault="00034E73" w:rsidP="00034E73">
      <w:pPr>
        <w:jc w:val="center"/>
        <w:rPr>
          <w:spacing w:val="0"/>
          <w:sz w:val="28"/>
          <w:szCs w:val="28"/>
        </w:rPr>
      </w:pPr>
    </w:p>
    <w:p w:rsidR="00A170B7" w:rsidRDefault="00133A32" w:rsidP="00A170B7">
      <w:pPr>
        <w:rPr>
          <w:sz w:val="28"/>
          <w:szCs w:val="28"/>
        </w:rPr>
      </w:pPr>
      <w:r>
        <w:rPr>
          <w:sz w:val="28"/>
          <w:szCs w:val="28"/>
        </w:rPr>
        <w:t>02</w:t>
      </w:r>
      <w:r w:rsidR="00A170B7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A170B7">
        <w:rPr>
          <w:sz w:val="28"/>
          <w:szCs w:val="28"/>
        </w:rPr>
        <w:t>.202</w:t>
      </w:r>
      <w:r w:rsidR="005F02BF">
        <w:rPr>
          <w:sz w:val="28"/>
          <w:szCs w:val="28"/>
        </w:rPr>
        <w:t>6</w:t>
      </w:r>
      <w:r w:rsidR="00A170B7">
        <w:rPr>
          <w:sz w:val="28"/>
          <w:szCs w:val="28"/>
        </w:rPr>
        <w:t xml:space="preserve">                                </w:t>
      </w:r>
      <w:r w:rsidR="0035349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№ 1208</w:t>
      </w:r>
      <w:r w:rsidR="00A170B7">
        <w:rPr>
          <w:sz w:val="28"/>
          <w:szCs w:val="28"/>
        </w:rPr>
        <w:t xml:space="preserve">-п                         </w:t>
      </w:r>
      <w:r>
        <w:rPr>
          <w:sz w:val="28"/>
          <w:szCs w:val="28"/>
        </w:rPr>
        <w:t xml:space="preserve">         </w:t>
      </w:r>
      <w:r w:rsidR="00A170B7">
        <w:rPr>
          <w:sz w:val="28"/>
          <w:szCs w:val="28"/>
        </w:rPr>
        <w:t xml:space="preserve">                 г. </w:t>
      </w:r>
      <w:proofErr w:type="spellStart"/>
      <w:r w:rsidR="00A170B7">
        <w:rPr>
          <w:sz w:val="28"/>
          <w:szCs w:val="28"/>
        </w:rPr>
        <w:t>Кодинск</w:t>
      </w:r>
      <w:proofErr w:type="spellEnd"/>
    </w:p>
    <w:p w:rsidR="00A170B7" w:rsidRPr="00E36021" w:rsidRDefault="00A170B7" w:rsidP="00A170B7">
      <w:pPr>
        <w:jc w:val="both"/>
        <w:rPr>
          <w:sz w:val="28"/>
          <w:szCs w:val="28"/>
        </w:rPr>
      </w:pPr>
    </w:p>
    <w:p w:rsidR="00A170B7" w:rsidRDefault="00A170B7" w:rsidP="00A170B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Кежемского </w:t>
      </w:r>
      <w:r w:rsidR="0066113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21.01.2026 </w:t>
      </w:r>
      <w:r w:rsidRPr="001E7910">
        <w:rPr>
          <w:sz w:val="28"/>
          <w:szCs w:val="28"/>
        </w:rPr>
        <w:t xml:space="preserve">№ </w:t>
      </w:r>
      <w:r>
        <w:rPr>
          <w:sz w:val="28"/>
          <w:szCs w:val="28"/>
        </w:rPr>
        <w:t>22-п «</w:t>
      </w:r>
      <w:r w:rsidRPr="00A170B7">
        <w:rPr>
          <w:sz w:val="28"/>
          <w:szCs w:val="28"/>
        </w:rPr>
        <w:t>Об утверждении примерного Положения об оплате труда работников муниципальных бюджетных учреждений физкультурно-спортивной направленности»</w:t>
      </w:r>
    </w:p>
    <w:p w:rsidR="00353490" w:rsidRDefault="00353490" w:rsidP="00034E73">
      <w:pPr>
        <w:rPr>
          <w:spacing w:val="0"/>
          <w:sz w:val="28"/>
          <w:szCs w:val="28"/>
        </w:rPr>
      </w:pPr>
    </w:p>
    <w:p w:rsidR="00034E73" w:rsidRPr="00034E73" w:rsidRDefault="00034E73" w:rsidP="00034E73">
      <w:pPr>
        <w:autoSpaceDE w:val="0"/>
        <w:autoSpaceDN w:val="0"/>
        <w:adjustRightInd w:val="0"/>
        <w:ind w:firstLine="709"/>
        <w:jc w:val="both"/>
        <w:rPr>
          <w:bCs/>
          <w:spacing w:val="0"/>
          <w:sz w:val="28"/>
          <w:szCs w:val="28"/>
        </w:rPr>
      </w:pPr>
      <w:r w:rsidRPr="00034E73">
        <w:rPr>
          <w:bCs/>
          <w:spacing w:val="0"/>
          <w:sz w:val="28"/>
          <w:szCs w:val="28"/>
        </w:rPr>
        <w:t xml:space="preserve">Руководствуясь </w:t>
      </w:r>
      <w:r w:rsidR="00661130" w:rsidRPr="00034E73">
        <w:rPr>
          <w:bCs/>
          <w:spacing w:val="0"/>
          <w:sz w:val="28"/>
          <w:szCs w:val="28"/>
        </w:rPr>
        <w:t>Постановлением Правительства Красноярского края от 01.12.2009</w:t>
      </w:r>
      <w:r w:rsidR="00133A32">
        <w:rPr>
          <w:bCs/>
          <w:spacing w:val="0"/>
          <w:sz w:val="28"/>
          <w:szCs w:val="28"/>
        </w:rPr>
        <w:t xml:space="preserve"> </w:t>
      </w:r>
      <w:r w:rsidR="00661130" w:rsidRPr="00034E73">
        <w:rPr>
          <w:bCs/>
          <w:spacing w:val="0"/>
          <w:sz w:val="28"/>
          <w:szCs w:val="28"/>
        </w:rPr>
        <w:t>№ 622-п «Об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спорта Красноярского края»,</w:t>
      </w:r>
      <w:r w:rsidR="00661130">
        <w:rPr>
          <w:bCs/>
          <w:spacing w:val="0"/>
          <w:sz w:val="28"/>
          <w:szCs w:val="28"/>
        </w:rPr>
        <w:t xml:space="preserve"> </w:t>
      </w:r>
      <w:r w:rsidRPr="00034E73">
        <w:rPr>
          <w:bCs/>
          <w:spacing w:val="0"/>
          <w:sz w:val="28"/>
          <w:szCs w:val="28"/>
        </w:rPr>
        <w:t>решением Кежемского окружного Совета депутатов</w:t>
      </w:r>
      <w:r w:rsidRPr="00034E73">
        <w:rPr>
          <w:b/>
          <w:bCs/>
          <w:spacing w:val="0"/>
          <w:sz w:val="22"/>
          <w:szCs w:val="22"/>
        </w:rPr>
        <w:t xml:space="preserve"> </w:t>
      </w:r>
      <w:r w:rsidRPr="00034E73">
        <w:rPr>
          <w:bCs/>
          <w:spacing w:val="0"/>
          <w:sz w:val="28"/>
          <w:szCs w:val="28"/>
        </w:rPr>
        <w:t xml:space="preserve">от 16.12.2025 № 7-57 «Об утверждении Положения об оплате труда работников муниципальных учреждений Кежемского муниципального округа Красноярского края», </w:t>
      </w:r>
      <w:proofErr w:type="spellStart"/>
      <w:r w:rsidRPr="00034E73">
        <w:rPr>
          <w:bCs/>
          <w:spacing w:val="0"/>
          <w:sz w:val="28"/>
          <w:szCs w:val="28"/>
        </w:rPr>
        <w:t>ст.ст</w:t>
      </w:r>
      <w:proofErr w:type="spellEnd"/>
      <w:r w:rsidRPr="00034E73">
        <w:rPr>
          <w:bCs/>
          <w:spacing w:val="0"/>
          <w:sz w:val="28"/>
          <w:szCs w:val="28"/>
        </w:rPr>
        <w:t>. 16, 20, 29 Устава Кежемского муниципального округа Красноярского края, ПОСТАНОВЛЯЮ:</w:t>
      </w:r>
    </w:p>
    <w:p w:rsidR="00A170B7" w:rsidRPr="00353490" w:rsidRDefault="00034E73" w:rsidP="00034E73">
      <w:pPr>
        <w:autoSpaceDE w:val="0"/>
        <w:autoSpaceDN w:val="0"/>
        <w:adjustRightInd w:val="0"/>
        <w:ind w:firstLine="709"/>
        <w:jc w:val="both"/>
        <w:rPr>
          <w:bCs/>
          <w:spacing w:val="0"/>
          <w:sz w:val="28"/>
          <w:szCs w:val="28"/>
        </w:rPr>
      </w:pPr>
      <w:r w:rsidRPr="00034E73">
        <w:rPr>
          <w:bCs/>
          <w:spacing w:val="0"/>
          <w:sz w:val="28"/>
          <w:szCs w:val="28"/>
        </w:rPr>
        <w:t xml:space="preserve">1. </w:t>
      </w:r>
      <w:r w:rsidR="00A170B7" w:rsidRPr="00A170B7">
        <w:rPr>
          <w:bCs/>
          <w:spacing w:val="0"/>
          <w:sz w:val="28"/>
          <w:szCs w:val="28"/>
        </w:rPr>
        <w:t xml:space="preserve">Внести в </w:t>
      </w:r>
      <w:r w:rsidR="00133A32">
        <w:rPr>
          <w:bCs/>
          <w:spacing w:val="0"/>
          <w:sz w:val="28"/>
          <w:szCs w:val="28"/>
        </w:rPr>
        <w:t xml:space="preserve">приложение к </w:t>
      </w:r>
      <w:r w:rsidR="00A170B7" w:rsidRPr="00A170B7">
        <w:rPr>
          <w:bCs/>
          <w:spacing w:val="0"/>
          <w:sz w:val="28"/>
          <w:szCs w:val="28"/>
        </w:rPr>
        <w:t>постановлени</w:t>
      </w:r>
      <w:r w:rsidR="00133A32">
        <w:rPr>
          <w:bCs/>
          <w:spacing w:val="0"/>
          <w:sz w:val="28"/>
          <w:szCs w:val="28"/>
        </w:rPr>
        <w:t>ю</w:t>
      </w:r>
      <w:r w:rsidR="00A170B7" w:rsidRPr="00A170B7">
        <w:rPr>
          <w:bCs/>
          <w:spacing w:val="0"/>
          <w:sz w:val="28"/>
          <w:szCs w:val="28"/>
        </w:rPr>
        <w:t xml:space="preserve"> Администрации Кежемского </w:t>
      </w:r>
      <w:r w:rsidR="00661130">
        <w:rPr>
          <w:bCs/>
          <w:spacing w:val="0"/>
          <w:sz w:val="28"/>
          <w:szCs w:val="28"/>
        </w:rPr>
        <w:t>муниципального округа</w:t>
      </w:r>
      <w:r w:rsidR="00A170B7" w:rsidRPr="00A170B7">
        <w:rPr>
          <w:bCs/>
          <w:spacing w:val="0"/>
          <w:sz w:val="28"/>
          <w:szCs w:val="28"/>
        </w:rPr>
        <w:t xml:space="preserve"> от </w:t>
      </w:r>
      <w:r w:rsidR="00A170B7">
        <w:rPr>
          <w:bCs/>
          <w:spacing w:val="0"/>
          <w:sz w:val="28"/>
          <w:szCs w:val="28"/>
        </w:rPr>
        <w:t>21.01.2026</w:t>
      </w:r>
      <w:r w:rsidR="00A170B7" w:rsidRPr="00A170B7">
        <w:rPr>
          <w:bCs/>
          <w:spacing w:val="0"/>
          <w:sz w:val="28"/>
          <w:szCs w:val="28"/>
        </w:rPr>
        <w:t xml:space="preserve"> № </w:t>
      </w:r>
      <w:r w:rsidR="00A170B7">
        <w:rPr>
          <w:bCs/>
          <w:spacing w:val="0"/>
          <w:sz w:val="28"/>
          <w:szCs w:val="28"/>
        </w:rPr>
        <w:t>22</w:t>
      </w:r>
      <w:r w:rsidR="00A170B7" w:rsidRPr="00A170B7">
        <w:rPr>
          <w:bCs/>
          <w:spacing w:val="0"/>
          <w:sz w:val="28"/>
          <w:szCs w:val="28"/>
        </w:rPr>
        <w:t xml:space="preserve">-п «Об утверждении примерного Положения об оплате труда работников муниципальных бюджетных учреждений физкультурно-спортивной направленности» </w:t>
      </w:r>
      <w:r w:rsidR="00A170B7" w:rsidRPr="00353490">
        <w:rPr>
          <w:bCs/>
          <w:spacing w:val="0"/>
          <w:sz w:val="28"/>
          <w:szCs w:val="28"/>
        </w:rPr>
        <w:t>следующие изменения:</w:t>
      </w:r>
    </w:p>
    <w:p w:rsidR="00034E73" w:rsidRPr="00353490" w:rsidRDefault="00A170B7" w:rsidP="00A170B7">
      <w:pPr>
        <w:autoSpaceDE w:val="0"/>
        <w:autoSpaceDN w:val="0"/>
        <w:adjustRightInd w:val="0"/>
        <w:ind w:firstLine="709"/>
        <w:jc w:val="both"/>
        <w:rPr>
          <w:bCs/>
          <w:spacing w:val="0"/>
          <w:sz w:val="28"/>
          <w:szCs w:val="28"/>
        </w:rPr>
      </w:pPr>
      <w:r w:rsidRPr="00353490">
        <w:rPr>
          <w:bCs/>
          <w:spacing w:val="0"/>
          <w:sz w:val="28"/>
          <w:szCs w:val="28"/>
        </w:rPr>
        <w:t>1.1.</w:t>
      </w:r>
      <w:r w:rsidR="00034E73" w:rsidRPr="00353490">
        <w:rPr>
          <w:bCs/>
          <w:spacing w:val="0"/>
          <w:sz w:val="28"/>
          <w:szCs w:val="28"/>
        </w:rPr>
        <w:t xml:space="preserve"> </w:t>
      </w:r>
      <w:r w:rsidRPr="00353490">
        <w:rPr>
          <w:bCs/>
          <w:spacing w:val="0"/>
          <w:sz w:val="28"/>
          <w:szCs w:val="28"/>
        </w:rPr>
        <w:t>Пункт 4.5. изложить в новой редакции:</w:t>
      </w:r>
    </w:p>
    <w:p w:rsidR="00A170B7" w:rsidRPr="00353490" w:rsidRDefault="00C02734" w:rsidP="00A170B7">
      <w:pPr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pacing w:val="0"/>
          <w:sz w:val="28"/>
          <w:szCs w:val="28"/>
        </w:rPr>
      </w:pPr>
      <w:r w:rsidRPr="00353490">
        <w:rPr>
          <w:rFonts w:eastAsia="Calibri"/>
          <w:spacing w:val="0"/>
          <w:sz w:val="28"/>
          <w:szCs w:val="28"/>
        </w:rPr>
        <w:t>«</w:t>
      </w:r>
      <w:r w:rsidR="00A170B7" w:rsidRPr="00353490">
        <w:rPr>
          <w:rFonts w:eastAsia="Calibri"/>
          <w:spacing w:val="0"/>
          <w:sz w:val="28"/>
          <w:szCs w:val="28"/>
        </w:rPr>
        <w:t>4.5. Выплаты за интенсивность и высокие результаты работы устанавливаются с целью стимулирования работников к совершенствованию профессиональной деятельности, проявлению инициативы, новаторства, выполнению большего объема работы с меньшими затратами, повышению личного вклада в деятельность учреждения.</w:t>
      </w:r>
    </w:p>
    <w:p w:rsidR="00A170B7" w:rsidRPr="00353490" w:rsidRDefault="00A170B7" w:rsidP="00A170B7">
      <w:pPr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pacing w:val="0"/>
          <w:sz w:val="28"/>
          <w:szCs w:val="28"/>
        </w:rPr>
      </w:pPr>
      <w:r w:rsidRPr="00353490">
        <w:rPr>
          <w:rFonts w:eastAsia="Calibri"/>
          <w:spacing w:val="0"/>
          <w:sz w:val="28"/>
          <w:szCs w:val="28"/>
        </w:rPr>
        <w:t>Выплаты за интенсивность и высокие результаты работы устанавливаются в размере до 90% от оклада (должностного оклада) и выплачиваются в пределах фонда оплаты труда. Конкретный размер выплат может определяться как в процентах к окладу (должностному окладу), ставе заработной платы работника, так и в абсолютном размере с учетом районного коэффициента и процентной надбавки к заработной плате за стаж в районах Крайнего Севера и приравненных к ним местностях.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lastRenderedPageBreak/>
        <w:t xml:space="preserve">4.5.1. Размер выплаты за интенсивность и высокие результаты работы старшему тренеру-преподавателю, тренеру-преподавателю устанавливается с учетом следующих условий: 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>до 80% - за ведение 4 и более групп занимающихся; за ведение 2 и более групп учебно-тренировочного этапа (этапа спортивной специализации); превышение количества детей в группе от нормативной наполняемости в соответствии с федеральными стандартами спортивной подготовки по видам спорта;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>до 60% - за ведение 3 групп занимающихся; за ведение 1 группы учебно-тренировочного этапа (этапа спортивной специализации);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К установленной выплате за интенсивность и высокие результаты работы дополнительно </w:t>
      </w:r>
      <w:r w:rsidR="00B457F5" w:rsidRPr="00353490">
        <w:rPr>
          <w:spacing w:val="0"/>
          <w:sz w:val="28"/>
          <w:szCs w:val="28"/>
        </w:rPr>
        <w:t xml:space="preserve">может </w:t>
      </w:r>
      <w:r w:rsidRPr="00353490">
        <w:rPr>
          <w:spacing w:val="0"/>
          <w:sz w:val="28"/>
          <w:szCs w:val="28"/>
        </w:rPr>
        <w:t xml:space="preserve">устанавливаться  до 10% </w:t>
      </w:r>
      <w:r w:rsidR="00B457F5" w:rsidRPr="00353490">
        <w:rPr>
          <w:rFonts w:eastAsia="Calibri"/>
          <w:spacing w:val="0"/>
          <w:sz w:val="28"/>
          <w:szCs w:val="28"/>
        </w:rPr>
        <w:t xml:space="preserve">от оклада (должностного оклада) </w:t>
      </w:r>
      <w:r w:rsidRPr="00353490">
        <w:rPr>
          <w:rFonts w:eastAsia="Calibri"/>
          <w:spacing w:val="0"/>
          <w:sz w:val="28"/>
          <w:szCs w:val="28"/>
        </w:rPr>
        <w:t xml:space="preserve">  п</w:t>
      </w:r>
      <w:r w:rsidRPr="00353490">
        <w:rPr>
          <w:spacing w:val="0"/>
          <w:sz w:val="28"/>
          <w:szCs w:val="28"/>
        </w:rPr>
        <w:t>ри условии достижения (выполнения) суммарного выражения значений показателей критерия "Обеспечение высококачественной спортивной подготовки"</w:t>
      </w:r>
      <w:r w:rsidR="00B457F5">
        <w:rPr>
          <w:spacing w:val="0"/>
          <w:sz w:val="28"/>
          <w:szCs w:val="28"/>
        </w:rPr>
        <w:t xml:space="preserve"> (подготовки спортсменов высокого класса, включая первых тренеров таких спортсменов)</w:t>
      </w:r>
      <w:r w:rsidRPr="00353490">
        <w:rPr>
          <w:spacing w:val="0"/>
          <w:sz w:val="28"/>
          <w:szCs w:val="28"/>
        </w:rPr>
        <w:t xml:space="preserve">, выражающегося в участии или получении мест с 1 по 6 на официальных спортивных соревнованиях или в официальных физкультурных мероприятиях в составе спортивных сборных команд России или Красноярского края (далее - спортивный результат) лицами, проходящими на момент участия в таких спортивных соревнованиях, физкультурных мероприятиях или достижения соответствующего спортивного результата спортивную подготовку в учреждении, в соответствии с </w:t>
      </w:r>
      <w:hyperlink r:id="rId9" w:history="1">
        <w:r w:rsidRPr="00353490">
          <w:rPr>
            <w:spacing w:val="0"/>
            <w:sz w:val="28"/>
            <w:szCs w:val="28"/>
          </w:rPr>
          <w:t>приложением №  2.1.</w:t>
        </w:r>
      </w:hyperlink>
      <w:r w:rsidRPr="00353490">
        <w:rPr>
          <w:spacing w:val="0"/>
          <w:sz w:val="28"/>
          <w:szCs w:val="28"/>
        </w:rPr>
        <w:t xml:space="preserve"> к настоящему положению.</w:t>
      </w:r>
    </w:p>
    <w:p w:rsidR="00A170B7" w:rsidRPr="00353490" w:rsidRDefault="00A170B7" w:rsidP="00A170B7">
      <w:pPr>
        <w:autoSpaceDE w:val="0"/>
        <w:autoSpaceDN w:val="0"/>
        <w:adjustRightInd w:val="0"/>
        <w:ind w:firstLine="540"/>
        <w:jc w:val="both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Выплата устанавливается на один год с месяца, в котором лицо, проходившее на момент участия в указанных спортивных соревнованиях, физкультурных мероприятиях или достижения спортивного результата спортивную подготовку в учреждении, приняло участие в Олимпийских, </w:t>
      </w:r>
      <w:proofErr w:type="spellStart"/>
      <w:r w:rsidRPr="00353490">
        <w:rPr>
          <w:spacing w:val="0"/>
          <w:sz w:val="28"/>
          <w:szCs w:val="28"/>
        </w:rPr>
        <w:t>Сурдлимпийских</w:t>
      </w:r>
      <w:proofErr w:type="spellEnd"/>
      <w:r w:rsidRPr="00353490">
        <w:rPr>
          <w:spacing w:val="0"/>
          <w:sz w:val="28"/>
          <w:szCs w:val="28"/>
        </w:rPr>
        <w:t xml:space="preserve">, </w:t>
      </w:r>
      <w:proofErr w:type="spellStart"/>
      <w:r w:rsidRPr="00353490">
        <w:rPr>
          <w:spacing w:val="0"/>
          <w:sz w:val="28"/>
          <w:szCs w:val="28"/>
        </w:rPr>
        <w:t>Паралимпийских</w:t>
      </w:r>
      <w:proofErr w:type="spellEnd"/>
      <w:r w:rsidRPr="00353490">
        <w:rPr>
          <w:spacing w:val="0"/>
          <w:sz w:val="28"/>
          <w:szCs w:val="28"/>
        </w:rPr>
        <w:t xml:space="preserve"> играх или в котором оно достигло спортивного результата, вне зависимости от факта прекращения таким лицом прохождения спортивной подготовки в учреждении в указанный период. При этом учреждением делается перерасчет заработной платы за период со дня возникновения права на предоставление (изменение размера) выплаты до принятия решения о ее установлении (изменении размера).</w:t>
      </w:r>
    </w:p>
    <w:p w:rsidR="00A170B7" w:rsidRPr="00353490" w:rsidRDefault="00A170B7" w:rsidP="00A170B7">
      <w:pPr>
        <w:autoSpaceDE w:val="0"/>
        <w:autoSpaceDN w:val="0"/>
        <w:adjustRightInd w:val="0"/>
        <w:ind w:firstLine="540"/>
        <w:jc w:val="both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Если в период, на который установлена выплата спортивный результат будет улучшен, или лицо, проходящее спортивную подготовку в учреждении, примет участие в Олимпийских, </w:t>
      </w:r>
      <w:proofErr w:type="spellStart"/>
      <w:r w:rsidRPr="00353490">
        <w:rPr>
          <w:spacing w:val="0"/>
          <w:sz w:val="28"/>
          <w:szCs w:val="28"/>
        </w:rPr>
        <w:t>Сурдлимпийских</w:t>
      </w:r>
      <w:proofErr w:type="spellEnd"/>
      <w:r w:rsidRPr="00353490">
        <w:rPr>
          <w:spacing w:val="0"/>
          <w:sz w:val="28"/>
          <w:szCs w:val="28"/>
        </w:rPr>
        <w:t xml:space="preserve">, </w:t>
      </w:r>
      <w:proofErr w:type="spellStart"/>
      <w:r w:rsidRPr="00353490">
        <w:rPr>
          <w:spacing w:val="0"/>
          <w:sz w:val="28"/>
          <w:szCs w:val="28"/>
        </w:rPr>
        <w:t>Паралимпийских</w:t>
      </w:r>
      <w:proofErr w:type="spellEnd"/>
      <w:r w:rsidRPr="00353490">
        <w:rPr>
          <w:spacing w:val="0"/>
          <w:sz w:val="28"/>
          <w:szCs w:val="28"/>
        </w:rPr>
        <w:t xml:space="preserve"> играх, размер указанной выплаты изменяется, при этом исчисление срока ее действия осуществляется заново в соответствии с порядком, установленным настоящим пунктом.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4.5.2. Размер выплаты за интенсивность и высокие результаты работы инструктору-методисту устанавливается с учетом следующих условий: 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до 60% за наличие в учреждении от 3 до 8 отделений по видам спорта; 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до 80% за наличие в учреждении более 9 отделений по видам спорта. </w:t>
      </w:r>
    </w:p>
    <w:p w:rsidR="00A170B7" w:rsidRPr="00353490" w:rsidRDefault="00A170B7" w:rsidP="00A170B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4.5.3. Размер выплаты за интенсивность и высокие результаты работы спортсмену устанавливается: </w:t>
      </w:r>
    </w:p>
    <w:p w:rsidR="00A170B7" w:rsidRPr="00353490" w:rsidRDefault="00A170B7" w:rsidP="00A170B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lastRenderedPageBreak/>
        <w:t>до 30% за участие в соревнованиях различных уровней в соответствии с календарными планами по видам спорта.</w:t>
      </w:r>
      <w:r w:rsidR="005F02BF">
        <w:rPr>
          <w:spacing w:val="0"/>
          <w:sz w:val="28"/>
          <w:szCs w:val="28"/>
        </w:rPr>
        <w:t>»</w:t>
      </w:r>
      <w:r w:rsidR="00133A32">
        <w:rPr>
          <w:rFonts w:ascii="Arial" w:hAnsi="Arial" w:cs="Arial"/>
          <w:spacing w:val="0"/>
          <w:sz w:val="28"/>
          <w:szCs w:val="28"/>
        </w:rPr>
        <w:t>.</w:t>
      </w:r>
    </w:p>
    <w:p w:rsidR="00A170B7" w:rsidRPr="00353490" w:rsidRDefault="00C02734" w:rsidP="00661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3490">
        <w:rPr>
          <w:sz w:val="28"/>
          <w:szCs w:val="28"/>
        </w:rPr>
        <w:t xml:space="preserve">1.2. Дополнить </w:t>
      </w:r>
      <w:r w:rsidR="00133A32">
        <w:rPr>
          <w:sz w:val="28"/>
          <w:szCs w:val="28"/>
        </w:rPr>
        <w:t>п</w:t>
      </w:r>
      <w:r w:rsidRPr="00353490">
        <w:rPr>
          <w:sz w:val="28"/>
          <w:szCs w:val="28"/>
        </w:rPr>
        <w:t>риложением № 2.1</w:t>
      </w:r>
      <w:r w:rsidR="00133A32" w:rsidRPr="00133A32">
        <w:t xml:space="preserve"> </w:t>
      </w:r>
      <w:r w:rsidR="00133A32" w:rsidRPr="00133A32">
        <w:rPr>
          <w:sz w:val="28"/>
          <w:szCs w:val="28"/>
        </w:rPr>
        <w:t>к примерному Положению</w:t>
      </w:r>
      <w:r w:rsidR="00133A32">
        <w:rPr>
          <w:sz w:val="28"/>
          <w:szCs w:val="28"/>
        </w:rPr>
        <w:t xml:space="preserve"> </w:t>
      </w:r>
      <w:r w:rsidRPr="00353490">
        <w:rPr>
          <w:sz w:val="28"/>
          <w:szCs w:val="28"/>
        </w:rPr>
        <w:t xml:space="preserve">согласно </w:t>
      </w:r>
      <w:proofErr w:type="gramStart"/>
      <w:r w:rsidRPr="00353490">
        <w:rPr>
          <w:sz w:val="28"/>
          <w:szCs w:val="28"/>
        </w:rPr>
        <w:t>приложению</w:t>
      </w:r>
      <w:proofErr w:type="gramEnd"/>
      <w:r w:rsidRPr="00353490">
        <w:rPr>
          <w:sz w:val="28"/>
          <w:szCs w:val="28"/>
        </w:rPr>
        <w:t xml:space="preserve"> к настоящему постановлению.</w:t>
      </w:r>
    </w:p>
    <w:p w:rsidR="00034E73" w:rsidRPr="00353490" w:rsidRDefault="00034E73" w:rsidP="00034E73">
      <w:pPr>
        <w:autoSpaceDE w:val="0"/>
        <w:autoSpaceDN w:val="0"/>
        <w:adjustRightInd w:val="0"/>
        <w:ind w:firstLine="709"/>
        <w:jc w:val="both"/>
        <w:outlineLvl w:val="0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2. Контроль за исполнением </w:t>
      </w:r>
      <w:r w:rsidR="00133A32">
        <w:rPr>
          <w:spacing w:val="0"/>
          <w:sz w:val="28"/>
          <w:szCs w:val="28"/>
        </w:rPr>
        <w:t xml:space="preserve">настоящего </w:t>
      </w:r>
      <w:r w:rsidRPr="00353490">
        <w:rPr>
          <w:spacing w:val="0"/>
          <w:sz w:val="28"/>
          <w:szCs w:val="28"/>
        </w:rPr>
        <w:t>постановления</w:t>
      </w:r>
      <w:r w:rsidR="00425488">
        <w:rPr>
          <w:spacing w:val="0"/>
          <w:sz w:val="28"/>
          <w:szCs w:val="28"/>
        </w:rPr>
        <w:t xml:space="preserve"> возложить на</w:t>
      </w:r>
      <w:r w:rsidRPr="00353490">
        <w:rPr>
          <w:spacing w:val="0"/>
          <w:sz w:val="28"/>
          <w:szCs w:val="28"/>
        </w:rPr>
        <w:t xml:space="preserve"> </w:t>
      </w:r>
      <w:r w:rsidR="00425488">
        <w:rPr>
          <w:spacing w:val="0"/>
          <w:sz w:val="28"/>
          <w:szCs w:val="28"/>
        </w:rPr>
        <w:t>заместителя</w:t>
      </w:r>
      <w:r w:rsidR="00425488" w:rsidRPr="00425488">
        <w:rPr>
          <w:spacing w:val="0"/>
          <w:sz w:val="28"/>
          <w:szCs w:val="28"/>
        </w:rPr>
        <w:t xml:space="preserve"> Главы </w:t>
      </w:r>
      <w:r w:rsidR="00BB442D">
        <w:rPr>
          <w:spacing w:val="0"/>
          <w:sz w:val="28"/>
          <w:szCs w:val="28"/>
        </w:rPr>
        <w:t xml:space="preserve">Кежемского муниципального </w:t>
      </w:r>
      <w:r w:rsidR="00425488" w:rsidRPr="00425488">
        <w:rPr>
          <w:spacing w:val="0"/>
          <w:sz w:val="28"/>
          <w:szCs w:val="28"/>
        </w:rPr>
        <w:t>округа по экономике и финансам</w:t>
      </w:r>
      <w:r w:rsidR="00425488">
        <w:rPr>
          <w:spacing w:val="0"/>
          <w:sz w:val="28"/>
          <w:szCs w:val="28"/>
        </w:rPr>
        <w:t xml:space="preserve"> Бутакова М.Н</w:t>
      </w:r>
      <w:r w:rsidRPr="00353490">
        <w:rPr>
          <w:spacing w:val="0"/>
          <w:sz w:val="28"/>
          <w:szCs w:val="28"/>
        </w:rPr>
        <w:t>.</w:t>
      </w:r>
    </w:p>
    <w:p w:rsidR="00034E73" w:rsidRPr="00353490" w:rsidRDefault="00034E73" w:rsidP="00034E73">
      <w:pPr>
        <w:autoSpaceDE w:val="0"/>
        <w:autoSpaceDN w:val="0"/>
        <w:adjustRightInd w:val="0"/>
        <w:ind w:firstLine="709"/>
        <w:jc w:val="both"/>
        <w:outlineLvl w:val="0"/>
        <w:rPr>
          <w:spacing w:val="0"/>
          <w:sz w:val="28"/>
          <w:szCs w:val="28"/>
        </w:rPr>
      </w:pPr>
      <w:r w:rsidRPr="00353490">
        <w:rPr>
          <w:spacing w:val="0"/>
          <w:sz w:val="28"/>
          <w:szCs w:val="28"/>
        </w:rPr>
        <w:t xml:space="preserve">3. 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Pr="00353490">
        <w:rPr>
          <w:spacing w:val="0"/>
          <w:sz w:val="28"/>
          <w:szCs w:val="28"/>
        </w:rPr>
        <w:t>Кежемский</w:t>
      </w:r>
      <w:proofErr w:type="spellEnd"/>
      <w:r w:rsidRPr="00353490">
        <w:rPr>
          <w:spacing w:val="0"/>
          <w:sz w:val="28"/>
          <w:szCs w:val="28"/>
        </w:rPr>
        <w:t xml:space="preserve"> район Красноярского края».</w:t>
      </w:r>
    </w:p>
    <w:p w:rsidR="00034E73" w:rsidRPr="00353490" w:rsidRDefault="00034E73" w:rsidP="00034E73">
      <w:pPr>
        <w:ind w:firstLine="709"/>
        <w:jc w:val="both"/>
        <w:rPr>
          <w:spacing w:val="0"/>
          <w:sz w:val="28"/>
          <w:szCs w:val="28"/>
        </w:rPr>
      </w:pPr>
    </w:p>
    <w:p w:rsidR="00034E73" w:rsidRPr="00034E73" w:rsidRDefault="00034E73" w:rsidP="00034E73">
      <w:pPr>
        <w:ind w:firstLine="709"/>
        <w:jc w:val="both"/>
        <w:rPr>
          <w:spacing w:val="0"/>
          <w:sz w:val="28"/>
          <w:szCs w:val="28"/>
        </w:rPr>
      </w:pPr>
    </w:p>
    <w:p w:rsidR="00034E73" w:rsidRPr="00034E73" w:rsidRDefault="00034E73" w:rsidP="00034E73">
      <w:pPr>
        <w:rPr>
          <w:spacing w:val="0"/>
          <w:sz w:val="28"/>
          <w:szCs w:val="28"/>
        </w:rPr>
      </w:pPr>
    </w:p>
    <w:p w:rsidR="00034E73" w:rsidRPr="00034E73" w:rsidRDefault="00034E73" w:rsidP="00034E73">
      <w:pPr>
        <w:rPr>
          <w:spacing w:val="0"/>
          <w:sz w:val="28"/>
          <w:szCs w:val="28"/>
        </w:rPr>
      </w:pPr>
      <w:r w:rsidRPr="00034E73">
        <w:rPr>
          <w:spacing w:val="0"/>
          <w:sz w:val="28"/>
          <w:szCs w:val="28"/>
        </w:rPr>
        <w:t>Глав</w:t>
      </w:r>
      <w:r w:rsidR="005F02BF">
        <w:rPr>
          <w:spacing w:val="0"/>
          <w:sz w:val="28"/>
          <w:szCs w:val="28"/>
        </w:rPr>
        <w:t>а</w:t>
      </w:r>
      <w:r w:rsidRPr="00034E73">
        <w:rPr>
          <w:spacing w:val="0"/>
          <w:sz w:val="28"/>
          <w:szCs w:val="28"/>
        </w:rPr>
        <w:t xml:space="preserve"> Кежемского </w:t>
      </w:r>
    </w:p>
    <w:p w:rsidR="00034E73" w:rsidRPr="00034E73" w:rsidRDefault="00034E73" w:rsidP="00034E73">
      <w:pPr>
        <w:rPr>
          <w:rFonts w:eastAsia="Calibri"/>
          <w:spacing w:val="0"/>
          <w:sz w:val="26"/>
          <w:szCs w:val="26"/>
        </w:rPr>
      </w:pPr>
      <w:r w:rsidRPr="00034E73">
        <w:rPr>
          <w:spacing w:val="0"/>
          <w:sz w:val="28"/>
          <w:szCs w:val="28"/>
        </w:rPr>
        <w:t xml:space="preserve">муниципального округа                                                   </w:t>
      </w:r>
      <w:r w:rsidR="00133A32">
        <w:rPr>
          <w:spacing w:val="0"/>
          <w:sz w:val="28"/>
          <w:szCs w:val="28"/>
        </w:rPr>
        <w:t xml:space="preserve"> </w:t>
      </w:r>
      <w:r w:rsidRPr="00034E73">
        <w:rPr>
          <w:spacing w:val="0"/>
          <w:sz w:val="28"/>
          <w:szCs w:val="28"/>
        </w:rPr>
        <w:t xml:space="preserve">                    </w:t>
      </w:r>
      <w:r w:rsidR="005F02BF">
        <w:rPr>
          <w:spacing w:val="0"/>
          <w:sz w:val="28"/>
          <w:szCs w:val="28"/>
        </w:rPr>
        <w:t xml:space="preserve">О.В. </w:t>
      </w:r>
      <w:proofErr w:type="spellStart"/>
      <w:r w:rsidR="005F02BF">
        <w:rPr>
          <w:spacing w:val="0"/>
          <w:sz w:val="28"/>
          <w:szCs w:val="28"/>
        </w:rPr>
        <w:t>Желябин</w:t>
      </w:r>
      <w:proofErr w:type="spellEnd"/>
    </w:p>
    <w:p w:rsidR="00034E73" w:rsidRPr="00034E73" w:rsidRDefault="00034E73" w:rsidP="00034E73">
      <w:pPr>
        <w:ind w:firstLine="5580"/>
        <w:rPr>
          <w:rFonts w:eastAsia="Calibri"/>
          <w:spacing w:val="0"/>
          <w:sz w:val="26"/>
          <w:szCs w:val="26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</w:p>
    <w:p w:rsidR="00133A32" w:rsidRPr="00034E73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  <w:r w:rsidRPr="00034E73">
        <w:rPr>
          <w:spacing w:val="0"/>
          <w:sz w:val="28"/>
          <w:szCs w:val="28"/>
        </w:rPr>
        <w:t>Приложение</w:t>
      </w:r>
    </w:p>
    <w:p w:rsidR="00133A32" w:rsidRPr="00034E73" w:rsidRDefault="00133A32" w:rsidP="00133A32">
      <w:pPr>
        <w:tabs>
          <w:tab w:val="left" w:pos="4500"/>
        </w:tabs>
        <w:jc w:val="right"/>
        <w:outlineLvl w:val="0"/>
        <w:rPr>
          <w:spacing w:val="0"/>
          <w:sz w:val="28"/>
          <w:szCs w:val="28"/>
        </w:rPr>
      </w:pPr>
      <w:r w:rsidRPr="00034E73">
        <w:rPr>
          <w:spacing w:val="0"/>
          <w:sz w:val="28"/>
          <w:szCs w:val="28"/>
        </w:rPr>
        <w:t xml:space="preserve">к постановлению Администрации </w:t>
      </w:r>
    </w:p>
    <w:p w:rsidR="00133A32" w:rsidRPr="00133A32" w:rsidRDefault="00133A32" w:rsidP="00133A32">
      <w:pPr>
        <w:autoSpaceDE w:val="0"/>
        <w:autoSpaceDN w:val="0"/>
        <w:adjustRightInd w:val="0"/>
        <w:jc w:val="right"/>
        <w:outlineLvl w:val="1"/>
        <w:rPr>
          <w:spacing w:val="0"/>
          <w:sz w:val="28"/>
          <w:szCs w:val="28"/>
        </w:rPr>
      </w:pPr>
      <w:r w:rsidRPr="00034E73">
        <w:rPr>
          <w:spacing w:val="0"/>
          <w:sz w:val="28"/>
          <w:szCs w:val="28"/>
        </w:rPr>
        <w:t>Кежемского муниципального округа</w:t>
      </w:r>
    </w:p>
    <w:p w:rsidR="001543DB" w:rsidRPr="00133A32" w:rsidRDefault="00133A32" w:rsidP="00133A32">
      <w:pPr>
        <w:autoSpaceDE w:val="0"/>
        <w:autoSpaceDN w:val="0"/>
        <w:adjustRightInd w:val="0"/>
        <w:jc w:val="right"/>
        <w:outlineLvl w:val="1"/>
        <w:rPr>
          <w:spacing w:val="0"/>
          <w:sz w:val="28"/>
          <w:szCs w:val="28"/>
        </w:rPr>
      </w:pPr>
      <w:r w:rsidRPr="00133A32">
        <w:rPr>
          <w:spacing w:val="0"/>
          <w:sz w:val="28"/>
          <w:szCs w:val="28"/>
        </w:rPr>
        <w:t xml:space="preserve"> от 02.09.2026 № 1208</w:t>
      </w:r>
      <w:r w:rsidR="005F02BF" w:rsidRPr="00133A32">
        <w:rPr>
          <w:spacing w:val="0"/>
          <w:sz w:val="28"/>
          <w:szCs w:val="28"/>
        </w:rPr>
        <w:t>-п</w:t>
      </w:r>
    </w:p>
    <w:p w:rsidR="005F02BF" w:rsidRPr="00133A32" w:rsidRDefault="005F02BF" w:rsidP="005F02BF">
      <w:pPr>
        <w:autoSpaceDE w:val="0"/>
        <w:autoSpaceDN w:val="0"/>
        <w:adjustRightInd w:val="0"/>
        <w:jc w:val="right"/>
        <w:outlineLvl w:val="1"/>
        <w:rPr>
          <w:spacing w:val="0"/>
          <w:sz w:val="28"/>
          <w:szCs w:val="28"/>
        </w:rPr>
      </w:pPr>
    </w:p>
    <w:p w:rsidR="006304BE" w:rsidRPr="00034E73" w:rsidRDefault="006304BE" w:rsidP="006304BE">
      <w:pPr>
        <w:autoSpaceDE w:val="0"/>
        <w:autoSpaceDN w:val="0"/>
        <w:adjustRightInd w:val="0"/>
        <w:jc w:val="right"/>
        <w:outlineLvl w:val="1"/>
        <w:rPr>
          <w:spacing w:val="0"/>
        </w:rPr>
      </w:pPr>
      <w:r w:rsidRPr="00034E73">
        <w:rPr>
          <w:spacing w:val="0"/>
        </w:rPr>
        <w:t>Приложение № 2</w:t>
      </w:r>
      <w:r>
        <w:rPr>
          <w:spacing w:val="0"/>
        </w:rPr>
        <w:t>.1</w:t>
      </w:r>
    </w:p>
    <w:p w:rsidR="00383A20" w:rsidRPr="00DE3309" w:rsidRDefault="006304BE" w:rsidP="00DE3309">
      <w:pPr>
        <w:autoSpaceDE w:val="0"/>
        <w:autoSpaceDN w:val="0"/>
        <w:adjustRightInd w:val="0"/>
        <w:jc w:val="right"/>
        <w:outlineLvl w:val="1"/>
        <w:rPr>
          <w:spacing w:val="0"/>
        </w:rPr>
      </w:pPr>
      <w:r w:rsidRPr="00034E73">
        <w:rPr>
          <w:spacing w:val="0"/>
        </w:rPr>
        <w:t>к примерному Положению</w:t>
      </w:r>
    </w:p>
    <w:p w:rsidR="00461A70" w:rsidRDefault="00461A70" w:rsidP="00034E73">
      <w:pPr>
        <w:autoSpaceDE w:val="0"/>
        <w:autoSpaceDN w:val="0"/>
        <w:adjustRightInd w:val="0"/>
        <w:jc w:val="center"/>
        <w:rPr>
          <w:b/>
          <w:bCs/>
          <w:color w:val="A6A6A6" w:themeColor="background1" w:themeShade="A6"/>
          <w:spacing w:val="0"/>
          <w:sz w:val="28"/>
          <w:szCs w:val="28"/>
        </w:rPr>
      </w:pPr>
    </w:p>
    <w:p w:rsidR="000D0987" w:rsidRPr="00133A32" w:rsidRDefault="00DE3309" w:rsidP="000D0987">
      <w:pPr>
        <w:autoSpaceDE w:val="0"/>
        <w:autoSpaceDN w:val="0"/>
        <w:adjustRightInd w:val="0"/>
        <w:jc w:val="center"/>
        <w:rPr>
          <w:bCs/>
        </w:rPr>
      </w:pPr>
      <w:r w:rsidRPr="00133A32">
        <w:rPr>
          <w:bCs/>
        </w:rPr>
        <w:t xml:space="preserve">ПОКАЗАТЕЛИ </w:t>
      </w:r>
      <w:r w:rsidR="000D0987" w:rsidRPr="00133A32">
        <w:rPr>
          <w:bCs/>
        </w:rPr>
        <w:t>КРИТЕРИ</w:t>
      </w:r>
      <w:r w:rsidRPr="00133A32">
        <w:rPr>
          <w:bCs/>
        </w:rPr>
        <w:t>Я</w:t>
      </w:r>
      <w:r w:rsidR="00383A20" w:rsidRPr="00133A32">
        <w:rPr>
          <w:bCs/>
        </w:rPr>
        <w:t xml:space="preserve"> </w:t>
      </w:r>
    </w:p>
    <w:p w:rsidR="000D0987" w:rsidRPr="00133A32" w:rsidRDefault="00133A32" w:rsidP="000D0987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«</w:t>
      </w:r>
      <w:r w:rsidR="000D0987" w:rsidRPr="00133A32">
        <w:rPr>
          <w:bCs/>
        </w:rPr>
        <w:t>ОБЕСПЕЧЕНИЕ ВЫСОКОКАЧЕСТВЕННОЙ СПОРТИВНОЙ ПОДГОТОВКИ</w:t>
      </w:r>
      <w:r>
        <w:rPr>
          <w:bCs/>
        </w:rPr>
        <w:t>»</w:t>
      </w:r>
      <w:r w:rsidR="000D0987" w:rsidRPr="00133A32">
        <w:rPr>
          <w:bCs/>
        </w:rPr>
        <w:t>,</w:t>
      </w:r>
    </w:p>
    <w:p w:rsidR="00DE3309" w:rsidRPr="00133A32" w:rsidRDefault="000D0987" w:rsidP="00DE3309">
      <w:pPr>
        <w:autoSpaceDE w:val="0"/>
        <w:autoSpaceDN w:val="0"/>
        <w:adjustRightInd w:val="0"/>
        <w:jc w:val="center"/>
        <w:rPr>
          <w:bCs/>
        </w:rPr>
      </w:pPr>
      <w:r w:rsidRPr="00133A32">
        <w:rPr>
          <w:bCs/>
        </w:rPr>
        <w:t xml:space="preserve">ВЫПЛАТЫ </w:t>
      </w:r>
      <w:r w:rsidR="00DE3309" w:rsidRPr="00133A32">
        <w:rPr>
          <w:bCs/>
        </w:rPr>
        <w:t>ЗА ИНТЕНСИВНОСТЬ И ВЫСОКИЕ РЕЗУЛЬТАТЫ РАБОТЫ</w:t>
      </w:r>
    </w:p>
    <w:p w:rsidR="00DE3309" w:rsidRPr="00133A32" w:rsidRDefault="00DE3309" w:rsidP="00DE3309">
      <w:pPr>
        <w:autoSpaceDE w:val="0"/>
        <w:autoSpaceDN w:val="0"/>
        <w:adjustRightInd w:val="0"/>
        <w:jc w:val="center"/>
        <w:rPr>
          <w:b/>
          <w:bCs/>
        </w:rPr>
      </w:pPr>
    </w:p>
    <w:p w:rsidR="00461A70" w:rsidRPr="008D72FD" w:rsidRDefault="000D0987" w:rsidP="00DA5426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8D72FD">
        <w:rPr>
          <w:bCs/>
        </w:rPr>
        <w:t xml:space="preserve">1. Показатели критерия "Обеспечение высококачественной спортивной подготовки" </w:t>
      </w:r>
      <w:hyperlink w:anchor="Par115" w:history="1">
        <w:r w:rsidRPr="008D72FD">
          <w:rPr>
            <w:bCs/>
            <w:color w:val="000000" w:themeColor="text1"/>
          </w:rPr>
          <w:t>&lt;*&gt;</w:t>
        </w:r>
      </w:hyperlink>
      <w:r w:rsidRPr="008D72FD">
        <w:rPr>
          <w:bCs/>
          <w:color w:val="000000" w:themeColor="text1"/>
        </w:rPr>
        <w:t>:</w:t>
      </w:r>
    </w:p>
    <w:tbl>
      <w:tblPr>
        <w:tblStyle w:val="a8"/>
        <w:tblW w:w="9769" w:type="dxa"/>
        <w:tblLook w:val="04A0" w:firstRow="1" w:lastRow="0" w:firstColumn="1" w:lastColumn="0" w:noHBand="0" w:noVBand="1"/>
      </w:tblPr>
      <w:tblGrid>
        <w:gridCol w:w="5070"/>
        <w:gridCol w:w="2206"/>
        <w:gridCol w:w="2493"/>
      </w:tblGrid>
      <w:tr w:rsidR="002C0746" w:rsidRPr="008D72FD" w:rsidTr="00133A32">
        <w:tc>
          <w:tcPr>
            <w:tcW w:w="5070" w:type="dxa"/>
          </w:tcPr>
          <w:p w:rsidR="000D0987" w:rsidRPr="008D72FD" w:rsidRDefault="000D0987" w:rsidP="000D0987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t>Наименование показателя (тип (ранг) и территориальный уровень спортивного соревнования, физкультурного мероприятия)</w:t>
            </w:r>
          </w:p>
        </w:tc>
        <w:tc>
          <w:tcPr>
            <w:tcW w:w="2206" w:type="dxa"/>
          </w:tcPr>
          <w:p w:rsidR="000D0987" w:rsidRPr="008D72FD" w:rsidRDefault="000D0987" w:rsidP="000D0987">
            <w:r w:rsidRPr="008D72FD">
              <w:t>Значение показателя (участие/спортивный результат (занятое место)</w:t>
            </w:r>
          </w:p>
        </w:tc>
        <w:tc>
          <w:tcPr>
            <w:tcW w:w="2493" w:type="dxa"/>
          </w:tcPr>
          <w:p w:rsidR="000D0987" w:rsidRPr="008D72FD" w:rsidRDefault="000D0987" w:rsidP="000D0987">
            <w:r w:rsidRPr="008D72FD">
              <w:t>Выражение значений показателей в целях расчета размера персональной выплаты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0D0987" w:rsidRPr="008D72FD" w:rsidRDefault="00486C35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 xml:space="preserve">Олимпийские игры, </w:t>
            </w:r>
            <w:proofErr w:type="spellStart"/>
            <w:r w:rsidRPr="008D72FD">
              <w:t>Паралимпийские</w:t>
            </w:r>
            <w:proofErr w:type="spellEnd"/>
            <w:r w:rsidRPr="008D72FD">
              <w:t xml:space="preserve">, </w:t>
            </w:r>
            <w:proofErr w:type="spellStart"/>
            <w:r w:rsidRPr="008D72FD">
              <w:t>Сурдлимпийские</w:t>
            </w:r>
            <w:proofErr w:type="spellEnd"/>
            <w:r w:rsidRPr="008D72FD">
              <w:t xml:space="preserve"> игры</w:t>
            </w:r>
          </w:p>
        </w:tc>
        <w:tc>
          <w:tcPr>
            <w:tcW w:w="2206" w:type="dxa"/>
          </w:tcPr>
          <w:p w:rsidR="000D0987" w:rsidRPr="008D72FD" w:rsidRDefault="00486C35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1</w:t>
            </w:r>
          </w:p>
        </w:tc>
        <w:tc>
          <w:tcPr>
            <w:tcW w:w="2493" w:type="dxa"/>
          </w:tcPr>
          <w:p w:rsidR="000D0987" w:rsidRPr="008D72FD" w:rsidRDefault="00486C35" w:rsidP="002C0746">
            <w:pPr>
              <w:jc w:val="center"/>
            </w:pPr>
            <w:r w:rsidRPr="008D72FD">
              <w:t>15</w:t>
            </w:r>
          </w:p>
        </w:tc>
      </w:tr>
      <w:tr w:rsidR="00486C35" w:rsidRPr="008D72FD" w:rsidTr="00133A32">
        <w:tc>
          <w:tcPr>
            <w:tcW w:w="5070" w:type="dxa"/>
            <w:vMerge/>
          </w:tcPr>
          <w:p w:rsidR="00486C35" w:rsidRPr="008D72FD" w:rsidRDefault="00486C35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486C35" w:rsidRPr="008D72FD" w:rsidRDefault="00486C35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2</w:t>
            </w:r>
          </w:p>
        </w:tc>
        <w:tc>
          <w:tcPr>
            <w:tcW w:w="2493" w:type="dxa"/>
          </w:tcPr>
          <w:p w:rsidR="00486C35" w:rsidRPr="008D72FD" w:rsidRDefault="00486C35" w:rsidP="002C0746">
            <w:pPr>
              <w:jc w:val="center"/>
            </w:pPr>
            <w:r w:rsidRPr="008D72FD">
              <w:t>12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3</w:t>
            </w:r>
          </w:p>
        </w:tc>
        <w:tc>
          <w:tcPr>
            <w:tcW w:w="2493" w:type="dxa"/>
          </w:tcPr>
          <w:p w:rsidR="000D0987" w:rsidRPr="008D72FD" w:rsidRDefault="000D0987" w:rsidP="002C0746">
            <w:pPr>
              <w:jc w:val="center"/>
            </w:pPr>
            <w:r w:rsidRPr="008D72FD">
              <w:t>11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4</w:t>
            </w:r>
          </w:p>
        </w:tc>
        <w:tc>
          <w:tcPr>
            <w:tcW w:w="2493" w:type="dxa"/>
          </w:tcPr>
          <w:p w:rsidR="000D0987" w:rsidRPr="008D72FD" w:rsidRDefault="000D0987" w:rsidP="002C0746">
            <w:pPr>
              <w:jc w:val="center"/>
            </w:pPr>
            <w:r w:rsidRPr="008D72FD">
              <w:t>10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5</w:t>
            </w:r>
          </w:p>
        </w:tc>
        <w:tc>
          <w:tcPr>
            <w:tcW w:w="2493" w:type="dxa"/>
          </w:tcPr>
          <w:p w:rsidR="000D0987" w:rsidRPr="008D72FD" w:rsidRDefault="000D0987" w:rsidP="002C0746">
            <w:pPr>
              <w:jc w:val="center"/>
            </w:pPr>
            <w:r w:rsidRPr="008D72FD">
              <w:t>9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6</w:t>
            </w:r>
          </w:p>
        </w:tc>
        <w:tc>
          <w:tcPr>
            <w:tcW w:w="2493" w:type="dxa"/>
          </w:tcPr>
          <w:p w:rsidR="000D0987" w:rsidRPr="008D72FD" w:rsidRDefault="000D0987" w:rsidP="002C0746">
            <w:pPr>
              <w:jc w:val="center"/>
            </w:pPr>
            <w:r w:rsidRPr="008D72FD">
              <w:t>8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t>участие</w:t>
            </w:r>
          </w:p>
        </w:tc>
        <w:tc>
          <w:tcPr>
            <w:tcW w:w="2493" w:type="dxa"/>
          </w:tcPr>
          <w:p w:rsidR="000D0987" w:rsidRPr="008D72FD" w:rsidRDefault="000D0987" w:rsidP="002C0746">
            <w:pPr>
              <w:jc w:val="center"/>
            </w:pPr>
            <w:r w:rsidRPr="008D72FD">
              <w:t>8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>Чемпионат мира</w:t>
            </w:r>
            <w:r w:rsidR="00486C35" w:rsidRPr="008D72FD">
              <w:t xml:space="preserve">  </w:t>
            </w: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10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8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  <w:rPr>
                <w:bCs/>
                <w:spacing w:val="0"/>
              </w:rPr>
            </w:pPr>
            <w:r w:rsidRPr="008D72FD">
              <w:rPr>
                <w:bCs/>
                <w:spacing w:val="0"/>
              </w:rPr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6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>Чемпионат Европы, Кубок мира, Кубок Европы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8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6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5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>Первенство мира, Европы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6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5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4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 xml:space="preserve">Иные, кроме Олимпийских, </w:t>
            </w:r>
            <w:proofErr w:type="spellStart"/>
            <w:r w:rsidRPr="008D72FD">
              <w:t>Паралимпийских</w:t>
            </w:r>
            <w:proofErr w:type="spellEnd"/>
            <w:r w:rsidRPr="008D72FD">
              <w:t xml:space="preserve">, </w:t>
            </w:r>
            <w:proofErr w:type="spellStart"/>
            <w:r w:rsidRPr="008D72FD">
              <w:t>Сурдлимпийских</w:t>
            </w:r>
            <w:proofErr w:type="spellEnd"/>
            <w:r w:rsidRPr="008D72FD">
              <w:t xml:space="preserve"> игр, Чемпионата мира, Чемпионата Европы, Кубка мира, Кубка Европы, Первенства мира, Первенства Европы, официальные международные спортивные соревнования (в составе спортивных сборных команд России (основной состав)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  <w:p w:rsidR="00486C35" w:rsidRPr="008D72FD" w:rsidRDefault="00486C35" w:rsidP="002C07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6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  <w:p w:rsidR="00486C35" w:rsidRPr="008D72FD" w:rsidRDefault="00486C35" w:rsidP="002C07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5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0D0987" w:rsidRPr="008D72FD" w:rsidRDefault="000D0987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87" w:rsidRPr="008D72FD" w:rsidRDefault="000D0987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4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>Чемпионат России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5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4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  <w:rPr>
                <w:bCs/>
                <w:spacing w:val="0"/>
              </w:rPr>
            </w:pPr>
            <w:r w:rsidRPr="008D72FD">
              <w:t>Кубок России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  <w:r w:rsidRPr="008D72FD">
              <w:t>Первенство России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4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  <w:r w:rsidRPr="008D72FD">
              <w:t>Финал Спартакиады молодежи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  <w:r w:rsidRPr="008D72FD">
              <w:t>Финал Спартакиады учащихся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  <w:r w:rsidRPr="008D72FD">
              <w:t>Финал всероссийских соревнований среди спортивных школ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  <w:r w:rsidRPr="008D72FD">
              <w:t>Иные, кроме Чемпионата России, Кубка России, Первенства России, Спартакиады молодежи, Спартакиады учащихся, всероссийских соревнований среди спортивных школ, официальные всероссийские спортивные соревнования (в составе спортивных сборных команд Красноярского края по видам спорта)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35" w:rsidRPr="008D72FD" w:rsidRDefault="00486C35" w:rsidP="002C0746">
            <w:pPr>
              <w:autoSpaceDE w:val="0"/>
              <w:autoSpaceDN w:val="0"/>
              <w:adjustRightInd w:val="0"/>
              <w:jc w:val="center"/>
            </w:pPr>
          </w:p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35" w:rsidRPr="008D72FD" w:rsidRDefault="00486C35" w:rsidP="002C0746">
            <w:pPr>
              <w:autoSpaceDE w:val="0"/>
              <w:autoSpaceDN w:val="0"/>
              <w:adjustRightInd w:val="0"/>
              <w:jc w:val="center"/>
            </w:pPr>
          </w:p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</w:tr>
      <w:tr w:rsidR="002C0746" w:rsidRPr="008D72FD" w:rsidTr="00133A32">
        <w:tc>
          <w:tcPr>
            <w:tcW w:w="5070" w:type="dxa"/>
            <w:vMerge w:val="restart"/>
          </w:tcPr>
          <w:p w:rsidR="004D6DF6" w:rsidRPr="008D72FD" w:rsidRDefault="004D6DF6" w:rsidP="006304BE">
            <w:pPr>
              <w:autoSpaceDE w:val="0"/>
              <w:autoSpaceDN w:val="0"/>
              <w:adjustRightInd w:val="0"/>
            </w:pPr>
            <w:r w:rsidRPr="008D72FD">
              <w:t>Чемпионат и первенство Красноярского края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2</w:t>
            </w:r>
          </w:p>
        </w:tc>
      </w:tr>
      <w:tr w:rsidR="002C0746" w:rsidRPr="008D72FD" w:rsidTr="00133A32">
        <w:tc>
          <w:tcPr>
            <w:tcW w:w="5070" w:type="dxa"/>
            <w:vMerge/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3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2C0746">
            <w:pPr>
              <w:autoSpaceDE w:val="0"/>
              <w:autoSpaceDN w:val="0"/>
              <w:adjustRightInd w:val="0"/>
              <w:jc w:val="center"/>
            </w:pPr>
            <w:r w:rsidRPr="008D72FD">
              <w:t>1</w:t>
            </w:r>
          </w:p>
        </w:tc>
      </w:tr>
    </w:tbl>
    <w:p w:rsidR="004D6DF6" w:rsidRPr="00DA5426" w:rsidRDefault="004D6DF6" w:rsidP="004D6DF6">
      <w:pPr>
        <w:autoSpaceDE w:val="0"/>
        <w:autoSpaceDN w:val="0"/>
        <w:adjustRightInd w:val="0"/>
        <w:spacing w:before="240"/>
        <w:ind w:firstLine="540"/>
        <w:jc w:val="both"/>
        <w:rPr>
          <w:sz w:val="20"/>
          <w:szCs w:val="20"/>
        </w:rPr>
      </w:pPr>
      <w:r w:rsidRPr="00DA5426">
        <w:rPr>
          <w:sz w:val="20"/>
          <w:szCs w:val="20"/>
        </w:rPr>
        <w:t>&lt;*&gt; Значения показателей в отношении каждого лица, проходящего спортивную подготовку, не суммируются, при этом учитывается значения показателя, имеющее наибольшее выражение.</w:t>
      </w:r>
    </w:p>
    <w:p w:rsidR="004D6DF6" w:rsidRDefault="004D6DF6" w:rsidP="004D6DF6">
      <w:pPr>
        <w:autoSpaceDE w:val="0"/>
        <w:autoSpaceDN w:val="0"/>
        <w:adjustRightInd w:val="0"/>
        <w:jc w:val="both"/>
      </w:pPr>
    </w:p>
    <w:p w:rsidR="00461A70" w:rsidRDefault="004D6DF6" w:rsidP="00DA5426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8D72FD">
        <w:rPr>
          <w:bCs/>
        </w:rPr>
        <w:t xml:space="preserve">2. Размеры выплаты </w:t>
      </w:r>
      <w:r w:rsidR="00322103">
        <w:rPr>
          <w:bCs/>
        </w:rPr>
        <w:t>за интенсивность и высокие результаты</w:t>
      </w:r>
    </w:p>
    <w:p w:rsidR="00322103" w:rsidRPr="008D72FD" w:rsidRDefault="00322103" w:rsidP="00DA5426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253"/>
      </w:tblGrid>
      <w:tr w:rsidR="004D6DF6" w:rsidRPr="008D72FD" w:rsidTr="006304BE">
        <w:tc>
          <w:tcPr>
            <w:tcW w:w="4928" w:type="dxa"/>
          </w:tcPr>
          <w:p w:rsidR="004D6DF6" w:rsidRPr="008D72FD" w:rsidRDefault="004D6DF6" w:rsidP="00486C35">
            <w:pPr>
              <w:autoSpaceDE w:val="0"/>
              <w:autoSpaceDN w:val="0"/>
              <w:adjustRightInd w:val="0"/>
              <w:rPr>
                <w:bCs/>
                <w:color w:val="A6A6A6" w:themeColor="background1" w:themeShade="A6"/>
                <w:spacing w:val="0"/>
                <w:sz w:val="28"/>
                <w:szCs w:val="28"/>
              </w:rPr>
            </w:pPr>
            <w:r w:rsidRPr="008D72FD">
              <w:t>Сумма выражений значений показателей в целях расчета размера персональной выплаты</w:t>
            </w:r>
          </w:p>
        </w:tc>
        <w:tc>
          <w:tcPr>
            <w:tcW w:w="4253" w:type="dxa"/>
          </w:tcPr>
          <w:p w:rsidR="004D6DF6" w:rsidRPr="008D72FD" w:rsidRDefault="004D6DF6" w:rsidP="00034E73">
            <w:pPr>
              <w:autoSpaceDE w:val="0"/>
              <w:autoSpaceDN w:val="0"/>
              <w:adjustRightInd w:val="0"/>
              <w:jc w:val="center"/>
              <w:rPr>
                <w:bCs/>
                <w:color w:val="A6A6A6" w:themeColor="background1" w:themeShade="A6"/>
                <w:spacing w:val="0"/>
                <w:sz w:val="28"/>
                <w:szCs w:val="28"/>
              </w:rPr>
            </w:pPr>
            <w:r w:rsidRPr="008D72FD">
              <w:t>Размер персональной выплаты (в % от оклада (должностного оклада)</w:t>
            </w:r>
          </w:p>
        </w:tc>
      </w:tr>
      <w:tr w:rsidR="004D6DF6" w:rsidRPr="008D72FD" w:rsidTr="006304B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</w:pPr>
            <w:r w:rsidRPr="008D72FD">
              <w:t>от 30 до 39 включительно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  <w:jc w:val="center"/>
            </w:pPr>
            <w:r w:rsidRPr="008D72FD">
              <w:t>8</w:t>
            </w:r>
          </w:p>
        </w:tc>
      </w:tr>
      <w:tr w:rsidR="004D6DF6" w:rsidRPr="008D72FD" w:rsidTr="006304B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</w:pPr>
            <w:r w:rsidRPr="008D72FD">
              <w:t>от 40 до 49 включительно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  <w:jc w:val="center"/>
            </w:pPr>
            <w:r w:rsidRPr="008D72FD">
              <w:t>9</w:t>
            </w:r>
          </w:p>
        </w:tc>
      </w:tr>
      <w:tr w:rsidR="004D6DF6" w:rsidRPr="008D72FD" w:rsidTr="006304B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</w:pPr>
            <w:r w:rsidRPr="008D72FD">
              <w:t>50 и более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F6" w:rsidRPr="008D72FD" w:rsidRDefault="004D6DF6" w:rsidP="004D6DF6">
            <w:pPr>
              <w:autoSpaceDE w:val="0"/>
              <w:autoSpaceDN w:val="0"/>
              <w:adjustRightInd w:val="0"/>
              <w:jc w:val="center"/>
            </w:pPr>
            <w:r w:rsidRPr="008D72FD">
              <w:t>10</w:t>
            </w:r>
          </w:p>
        </w:tc>
      </w:tr>
    </w:tbl>
    <w:p w:rsidR="004D6DF6" w:rsidRPr="00034E73" w:rsidRDefault="004D6DF6" w:rsidP="005F02BF">
      <w:pPr>
        <w:autoSpaceDE w:val="0"/>
        <w:autoSpaceDN w:val="0"/>
        <w:adjustRightInd w:val="0"/>
        <w:rPr>
          <w:b/>
          <w:bCs/>
          <w:color w:val="A6A6A6" w:themeColor="background1" w:themeShade="A6"/>
          <w:spacing w:val="0"/>
          <w:sz w:val="28"/>
          <w:szCs w:val="28"/>
        </w:rPr>
        <w:sectPr w:rsidR="004D6DF6" w:rsidRPr="00034E73" w:rsidSect="00133A32">
          <w:headerReference w:type="even" r:id="rId10"/>
          <w:headerReference w:type="default" r:id="rId11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034E73" w:rsidRPr="00034E73" w:rsidRDefault="00034E73" w:rsidP="005F02BF">
      <w:pPr>
        <w:autoSpaceDE w:val="0"/>
        <w:autoSpaceDN w:val="0"/>
        <w:adjustRightInd w:val="0"/>
        <w:rPr>
          <w:b/>
          <w:bCs/>
          <w:color w:val="A6A6A6" w:themeColor="background1" w:themeShade="A6"/>
          <w:spacing w:val="0"/>
          <w:sz w:val="28"/>
          <w:szCs w:val="28"/>
        </w:rPr>
      </w:pPr>
    </w:p>
    <w:sectPr w:rsidR="00034E73" w:rsidRPr="00034E73" w:rsidSect="005F02BF">
      <w:headerReference w:type="even" r:id="rId12"/>
      <w:headerReference w:type="default" r:id="rId13"/>
      <w:pgSz w:w="11906" w:h="16838"/>
      <w:pgMar w:top="1134" w:right="1276" w:bottom="113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0CA" w:rsidRDefault="00D550CA" w:rsidP="00B24954">
      <w:r>
        <w:separator/>
      </w:r>
    </w:p>
  </w:endnote>
  <w:endnote w:type="continuationSeparator" w:id="0">
    <w:p w:rsidR="00D550CA" w:rsidRDefault="00D550CA" w:rsidP="00B2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0CA" w:rsidRDefault="00D550CA" w:rsidP="00B24954">
      <w:r>
        <w:separator/>
      </w:r>
    </w:p>
  </w:footnote>
  <w:footnote w:type="continuationSeparator" w:id="0">
    <w:p w:rsidR="00D550CA" w:rsidRDefault="00D550CA" w:rsidP="00B2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D" w:rsidRDefault="007E0C5D" w:rsidP="00DF0292">
    <w:pPr>
      <w:pStyle w:val="af4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E0C5D" w:rsidRDefault="007E0C5D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D" w:rsidRDefault="007E0C5D" w:rsidP="00DF0292">
    <w:pPr>
      <w:pStyle w:val="af4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815E32">
      <w:rPr>
        <w:rStyle w:val="afc"/>
        <w:noProof/>
      </w:rPr>
      <w:t>5</w:t>
    </w:r>
    <w:r>
      <w:rPr>
        <w:rStyle w:val="afc"/>
      </w:rPr>
      <w:fldChar w:fldCharType="end"/>
    </w:r>
  </w:p>
  <w:p w:rsidR="007E0C5D" w:rsidRDefault="007E0C5D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D" w:rsidRDefault="007E0C5D" w:rsidP="00DF0292">
    <w:pPr>
      <w:pStyle w:val="af4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E0C5D" w:rsidRDefault="007E0C5D">
    <w:pPr>
      <w:pStyle w:val="af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D" w:rsidRDefault="007E0C5D" w:rsidP="00DF0292">
    <w:pPr>
      <w:pStyle w:val="af4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27</w:t>
    </w:r>
    <w:r>
      <w:rPr>
        <w:rStyle w:val="afc"/>
      </w:rPr>
      <w:fldChar w:fldCharType="end"/>
    </w:r>
  </w:p>
  <w:p w:rsidR="007E0C5D" w:rsidRDefault="007E0C5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4E3D"/>
    <w:multiLevelType w:val="hybridMultilevel"/>
    <w:tmpl w:val="84EA6392"/>
    <w:lvl w:ilvl="0" w:tplc="66400B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2635E1"/>
    <w:multiLevelType w:val="multilevel"/>
    <w:tmpl w:val="4E5A38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" w15:restartNumberingAfterBreak="0">
    <w:nsid w:val="0CDF6BD1"/>
    <w:multiLevelType w:val="hybridMultilevel"/>
    <w:tmpl w:val="FA5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948D5"/>
    <w:multiLevelType w:val="multilevel"/>
    <w:tmpl w:val="B6A0C856"/>
    <w:lvl w:ilvl="0">
      <w:start w:val="1"/>
      <w:numFmt w:val="decimal"/>
      <w:lvlText w:val="%1."/>
      <w:lvlJc w:val="left"/>
      <w:pPr>
        <w:ind w:left="8220" w:hanging="9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9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4" w15:restartNumberingAfterBreak="0">
    <w:nsid w:val="10C61D8C"/>
    <w:multiLevelType w:val="multilevel"/>
    <w:tmpl w:val="2D16F1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37637A8"/>
    <w:multiLevelType w:val="hybridMultilevel"/>
    <w:tmpl w:val="10AC09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734730"/>
    <w:multiLevelType w:val="multilevel"/>
    <w:tmpl w:val="CC265830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14C21744"/>
    <w:multiLevelType w:val="singleLevel"/>
    <w:tmpl w:val="6A20DA4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8" w15:restartNumberingAfterBreak="0">
    <w:nsid w:val="14E975AD"/>
    <w:multiLevelType w:val="hybridMultilevel"/>
    <w:tmpl w:val="67BCFEDE"/>
    <w:lvl w:ilvl="0" w:tplc="54FA88B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78F00F2"/>
    <w:multiLevelType w:val="multilevel"/>
    <w:tmpl w:val="C6D0AA34"/>
    <w:styleLink w:val="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1A404B73"/>
    <w:multiLevelType w:val="singleLevel"/>
    <w:tmpl w:val="8790386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21347E51"/>
    <w:multiLevelType w:val="hybridMultilevel"/>
    <w:tmpl w:val="A39289F0"/>
    <w:lvl w:ilvl="0" w:tplc="2CEE2B3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D6324"/>
    <w:multiLevelType w:val="hybridMultilevel"/>
    <w:tmpl w:val="20BE6C10"/>
    <w:lvl w:ilvl="0" w:tplc="0419000F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44538"/>
    <w:multiLevelType w:val="hybridMultilevel"/>
    <w:tmpl w:val="674A1E74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4642D"/>
    <w:multiLevelType w:val="hybridMultilevel"/>
    <w:tmpl w:val="ADF4E4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86B"/>
    <w:multiLevelType w:val="hybridMultilevel"/>
    <w:tmpl w:val="CDAA9EE8"/>
    <w:lvl w:ilvl="0" w:tplc="FB2E98E0">
      <w:start w:val="1"/>
      <w:numFmt w:val="russianLower"/>
      <w:lvlText w:val="%1)"/>
      <w:lvlJc w:val="left"/>
      <w:pPr>
        <w:ind w:left="75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6" w15:restartNumberingAfterBreak="0">
    <w:nsid w:val="3D2B585A"/>
    <w:multiLevelType w:val="hybridMultilevel"/>
    <w:tmpl w:val="81DE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32F00"/>
    <w:multiLevelType w:val="singleLevel"/>
    <w:tmpl w:val="DD1C2E2A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abstractNum w:abstractNumId="18" w15:restartNumberingAfterBreak="0">
    <w:nsid w:val="4A961C6C"/>
    <w:multiLevelType w:val="hybridMultilevel"/>
    <w:tmpl w:val="14381600"/>
    <w:lvl w:ilvl="0" w:tplc="E38641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659F6"/>
    <w:multiLevelType w:val="hybridMultilevel"/>
    <w:tmpl w:val="A39289F0"/>
    <w:lvl w:ilvl="0" w:tplc="2CEE2B3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D43EA"/>
    <w:multiLevelType w:val="multilevel"/>
    <w:tmpl w:val="3888103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3DA2395"/>
    <w:multiLevelType w:val="hybridMultilevel"/>
    <w:tmpl w:val="A39289F0"/>
    <w:lvl w:ilvl="0" w:tplc="2CEE2B3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96669"/>
    <w:multiLevelType w:val="hybridMultilevel"/>
    <w:tmpl w:val="39221BF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556CF"/>
    <w:multiLevelType w:val="hybridMultilevel"/>
    <w:tmpl w:val="6AEA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01138B"/>
    <w:multiLevelType w:val="singleLevel"/>
    <w:tmpl w:val="D4D4618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25" w15:restartNumberingAfterBreak="0">
    <w:nsid w:val="5A9F5700"/>
    <w:multiLevelType w:val="multilevel"/>
    <w:tmpl w:val="DC36A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CA4579"/>
    <w:multiLevelType w:val="hybridMultilevel"/>
    <w:tmpl w:val="9DB0ECB0"/>
    <w:lvl w:ilvl="0" w:tplc="ED3A66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06849D2"/>
    <w:multiLevelType w:val="singleLevel"/>
    <w:tmpl w:val="DD1C2E2A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abstractNum w:abstractNumId="28" w15:restartNumberingAfterBreak="0">
    <w:nsid w:val="638C4231"/>
    <w:multiLevelType w:val="singleLevel"/>
    <w:tmpl w:val="C7F80774"/>
    <w:lvl w:ilvl="0">
      <w:start w:val="1"/>
      <w:numFmt w:val="bullet"/>
      <w:lvlText w:val="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</w:abstractNum>
  <w:abstractNum w:abstractNumId="29" w15:restartNumberingAfterBreak="0">
    <w:nsid w:val="70B938B2"/>
    <w:multiLevelType w:val="hybridMultilevel"/>
    <w:tmpl w:val="814EF300"/>
    <w:lvl w:ilvl="0" w:tplc="FB2E98E0">
      <w:start w:val="1"/>
      <w:numFmt w:val="russianLower"/>
      <w:lvlText w:val="%1)"/>
      <w:lvlJc w:val="left"/>
      <w:pPr>
        <w:ind w:left="757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0" w15:restartNumberingAfterBreak="0">
    <w:nsid w:val="713E1B8E"/>
    <w:multiLevelType w:val="hybridMultilevel"/>
    <w:tmpl w:val="FFB67512"/>
    <w:lvl w:ilvl="0" w:tplc="7DC67B7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AD0F20"/>
    <w:multiLevelType w:val="singleLevel"/>
    <w:tmpl w:val="DD1C2E2A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/>
      </w:rPr>
    </w:lvl>
  </w:abstractNum>
  <w:abstractNum w:abstractNumId="32" w15:restartNumberingAfterBreak="0">
    <w:nsid w:val="792D0C30"/>
    <w:multiLevelType w:val="hybridMultilevel"/>
    <w:tmpl w:val="82CAE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626F72"/>
    <w:multiLevelType w:val="hybridMultilevel"/>
    <w:tmpl w:val="546E87E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6"/>
  </w:num>
  <w:num w:numId="5">
    <w:abstractNumId w:val="29"/>
  </w:num>
  <w:num w:numId="6">
    <w:abstractNumId w:val="1"/>
  </w:num>
  <w:num w:numId="7">
    <w:abstractNumId w:val="11"/>
  </w:num>
  <w:num w:numId="8">
    <w:abstractNumId w:val="19"/>
  </w:num>
  <w:num w:numId="9">
    <w:abstractNumId w:val="33"/>
  </w:num>
  <w:num w:numId="10">
    <w:abstractNumId w:val="2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</w:num>
  <w:num w:numId="16">
    <w:abstractNumId w:val="10"/>
  </w:num>
  <w:num w:numId="17">
    <w:abstractNumId w:val="7"/>
  </w:num>
  <w:num w:numId="18">
    <w:abstractNumId w:val="17"/>
  </w:num>
  <w:num w:numId="19">
    <w:abstractNumId w:val="24"/>
  </w:num>
  <w:num w:numId="20">
    <w:abstractNumId w:val="31"/>
  </w:num>
  <w:num w:numId="21">
    <w:abstractNumId w:val="28"/>
  </w:num>
  <w:num w:numId="22">
    <w:abstractNumId w:val="27"/>
  </w:num>
  <w:num w:numId="23">
    <w:abstractNumId w:val="9"/>
  </w:num>
  <w:num w:numId="24">
    <w:abstractNumId w:val="13"/>
  </w:num>
  <w:num w:numId="25">
    <w:abstractNumId w:val="21"/>
  </w:num>
  <w:num w:numId="26">
    <w:abstractNumId w:val="30"/>
  </w:num>
  <w:num w:numId="27">
    <w:abstractNumId w:val="5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6"/>
  </w:num>
  <w:num w:numId="31">
    <w:abstractNumId w:val="25"/>
  </w:num>
  <w:num w:numId="32">
    <w:abstractNumId w:val="23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CF"/>
    <w:rsid w:val="00001548"/>
    <w:rsid w:val="00002AA6"/>
    <w:rsid w:val="00005CAA"/>
    <w:rsid w:val="0002044E"/>
    <w:rsid w:val="000220AE"/>
    <w:rsid w:val="00022287"/>
    <w:rsid w:val="000322FE"/>
    <w:rsid w:val="00034E73"/>
    <w:rsid w:val="0003532C"/>
    <w:rsid w:val="00035F0B"/>
    <w:rsid w:val="0006568E"/>
    <w:rsid w:val="00067630"/>
    <w:rsid w:val="000712D4"/>
    <w:rsid w:val="00075074"/>
    <w:rsid w:val="000751EB"/>
    <w:rsid w:val="00076F80"/>
    <w:rsid w:val="0008192F"/>
    <w:rsid w:val="00083F22"/>
    <w:rsid w:val="000869EE"/>
    <w:rsid w:val="00092129"/>
    <w:rsid w:val="0009394F"/>
    <w:rsid w:val="0009450E"/>
    <w:rsid w:val="0009597D"/>
    <w:rsid w:val="000972F2"/>
    <w:rsid w:val="000A21E6"/>
    <w:rsid w:val="000A3FF9"/>
    <w:rsid w:val="000A6564"/>
    <w:rsid w:val="000B21FC"/>
    <w:rsid w:val="000B250E"/>
    <w:rsid w:val="000B377B"/>
    <w:rsid w:val="000B58DA"/>
    <w:rsid w:val="000B5AF0"/>
    <w:rsid w:val="000B797A"/>
    <w:rsid w:val="000C22B5"/>
    <w:rsid w:val="000C3941"/>
    <w:rsid w:val="000C43FC"/>
    <w:rsid w:val="000C4AE4"/>
    <w:rsid w:val="000C549D"/>
    <w:rsid w:val="000D0987"/>
    <w:rsid w:val="000D3037"/>
    <w:rsid w:val="000D33C0"/>
    <w:rsid w:val="000D6B71"/>
    <w:rsid w:val="000E5853"/>
    <w:rsid w:val="000E5D34"/>
    <w:rsid w:val="000F1BAB"/>
    <w:rsid w:val="000F44BC"/>
    <w:rsid w:val="000F4B7A"/>
    <w:rsid w:val="000F51F1"/>
    <w:rsid w:val="000F646E"/>
    <w:rsid w:val="0010127A"/>
    <w:rsid w:val="00101AEA"/>
    <w:rsid w:val="0010214B"/>
    <w:rsid w:val="0010345B"/>
    <w:rsid w:val="00106619"/>
    <w:rsid w:val="00107243"/>
    <w:rsid w:val="00110DF2"/>
    <w:rsid w:val="00111233"/>
    <w:rsid w:val="00125A4B"/>
    <w:rsid w:val="00132996"/>
    <w:rsid w:val="00133A32"/>
    <w:rsid w:val="00136EC8"/>
    <w:rsid w:val="00140CA0"/>
    <w:rsid w:val="00141087"/>
    <w:rsid w:val="00141ACA"/>
    <w:rsid w:val="00143D4D"/>
    <w:rsid w:val="00144F5C"/>
    <w:rsid w:val="00147B6F"/>
    <w:rsid w:val="001543DB"/>
    <w:rsid w:val="001573C7"/>
    <w:rsid w:val="001605A0"/>
    <w:rsid w:val="00174FCB"/>
    <w:rsid w:val="00180077"/>
    <w:rsid w:val="001874C6"/>
    <w:rsid w:val="00190F95"/>
    <w:rsid w:val="0019446B"/>
    <w:rsid w:val="00197B97"/>
    <w:rsid w:val="001B25D5"/>
    <w:rsid w:val="001B4B14"/>
    <w:rsid w:val="001C4660"/>
    <w:rsid w:val="001C573A"/>
    <w:rsid w:val="001C5A6D"/>
    <w:rsid w:val="001C7A81"/>
    <w:rsid w:val="001D6900"/>
    <w:rsid w:val="001D7800"/>
    <w:rsid w:val="001E7910"/>
    <w:rsid w:val="001F0474"/>
    <w:rsid w:val="001F331E"/>
    <w:rsid w:val="00203022"/>
    <w:rsid w:val="0020535F"/>
    <w:rsid w:val="00212B4A"/>
    <w:rsid w:val="002167AA"/>
    <w:rsid w:val="00220406"/>
    <w:rsid w:val="00230C75"/>
    <w:rsid w:val="00235811"/>
    <w:rsid w:val="00235ED0"/>
    <w:rsid w:val="0023783E"/>
    <w:rsid w:val="00245820"/>
    <w:rsid w:val="002461C8"/>
    <w:rsid w:val="00247CE1"/>
    <w:rsid w:val="00247FF0"/>
    <w:rsid w:val="002535EE"/>
    <w:rsid w:val="0025444A"/>
    <w:rsid w:val="00255F2D"/>
    <w:rsid w:val="00256E06"/>
    <w:rsid w:val="00263B73"/>
    <w:rsid w:val="00263F83"/>
    <w:rsid w:val="002667E1"/>
    <w:rsid w:val="00267628"/>
    <w:rsid w:val="00272FAD"/>
    <w:rsid w:val="00275A0E"/>
    <w:rsid w:val="00277A5A"/>
    <w:rsid w:val="00283576"/>
    <w:rsid w:val="00283DBD"/>
    <w:rsid w:val="00285F2A"/>
    <w:rsid w:val="00293203"/>
    <w:rsid w:val="00294AA5"/>
    <w:rsid w:val="002B1310"/>
    <w:rsid w:val="002B205F"/>
    <w:rsid w:val="002B245D"/>
    <w:rsid w:val="002B496C"/>
    <w:rsid w:val="002B68EF"/>
    <w:rsid w:val="002B76A2"/>
    <w:rsid w:val="002C0746"/>
    <w:rsid w:val="002C0BF1"/>
    <w:rsid w:val="002C3259"/>
    <w:rsid w:val="002C36C8"/>
    <w:rsid w:val="002C3F27"/>
    <w:rsid w:val="002C5706"/>
    <w:rsid w:val="002C5EC1"/>
    <w:rsid w:val="002D33A3"/>
    <w:rsid w:val="002D3BAE"/>
    <w:rsid w:val="002D5043"/>
    <w:rsid w:val="002E125E"/>
    <w:rsid w:val="002F10F5"/>
    <w:rsid w:val="002F157D"/>
    <w:rsid w:val="002F63A4"/>
    <w:rsid w:val="002F668B"/>
    <w:rsid w:val="003075EA"/>
    <w:rsid w:val="00307876"/>
    <w:rsid w:val="003134BB"/>
    <w:rsid w:val="00315988"/>
    <w:rsid w:val="00316508"/>
    <w:rsid w:val="0031662A"/>
    <w:rsid w:val="003174B7"/>
    <w:rsid w:val="0031787A"/>
    <w:rsid w:val="00322103"/>
    <w:rsid w:val="0032347D"/>
    <w:rsid w:val="00323FA2"/>
    <w:rsid w:val="00330337"/>
    <w:rsid w:val="00332421"/>
    <w:rsid w:val="00337678"/>
    <w:rsid w:val="003410B0"/>
    <w:rsid w:val="003505E2"/>
    <w:rsid w:val="00353490"/>
    <w:rsid w:val="00356F6A"/>
    <w:rsid w:val="00357F54"/>
    <w:rsid w:val="00364203"/>
    <w:rsid w:val="003712A0"/>
    <w:rsid w:val="00373C49"/>
    <w:rsid w:val="0037548B"/>
    <w:rsid w:val="00383A20"/>
    <w:rsid w:val="00391780"/>
    <w:rsid w:val="00393041"/>
    <w:rsid w:val="00393CDA"/>
    <w:rsid w:val="00396E52"/>
    <w:rsid w:val="003B6B03"/>
    <w:rsid w:val="003B6FF9"/>
    <w:rsid w:val="003C0EE8"/>
    <w:rsid w:val="003C1B3A"/>
    <w:rsid w:val="003C269D"/>
    <w:rsid w:val="003C56A7"/>
    <w:rsid w:val="003C61A0"/>
    <w:rsid w:val="003C62C0"/>
    <w:rsid w:val="003D6810"/>
    <w:rsid w:val="003D7409"/>
    <w:rsid w:val="003E4432"/>
    <w:rsid w:val="003E6B33"/>
    <w:rsid w:val="003E71B6"/>
    <w:rsid w:val="003F1932"/>
    <w:rsid w:val="003F243F"/>
    <w:rsid w:val="003F41C9"/>
    <w:rsid w:val="003F460C"/>
    <w:rsid w:val="00403EC2"/>
    <w:rsid w:val="00405DF1"/>
    <w:rsid w:val="004064BA"/>
    <w:rsid w:val="00415D0B"/>
    <w:rsid w:val="00421068"/>
    <w:rsid w:val="00423E1F"/>
    <w:rsid w:val="00425488"/>
    <w:rsid w:val="004347CC"/>
    <w:rsid w:val="00434D4A"/>
    <w:rsid w:val="0044170B"/>
    <w:rsid w:val="00441D87"/>
    <w:rsid w:val="00445B46"/>
    <w:rsid w:val="0045141F"/>
    <w:rsid w:val="004536BB"/>
    <w:rsid w:val="0045660B"/>
    <w:rsid w:val="00457629"/>
    <w:rsid w:val="00461A70"/>
    <w:rsid w:val="00464A1A"/>
    <w:rsid w:val="004666CF"/>
    <w:rsid w:val="00467064"/>
    <w:rsid w:val="004671EA"/>
    <w:rsid w:val="004710B6"/>
    <w:rsid w:val="00471B75"/>
    <w:rsid w:val="00472433"/>
    <w:rsid w:val="004747DF"/>
    <w:rsid w:val="004755BF"/>
    <w:rsid w:val="0047637F"/>
    <w:rsid w:val="004830D4"/>
    <w:rsid w:val="004833BC"/>
    <w:rsid w:val="00486C35"/>
    <w:rsid w:val="004908D3"/>
    <w:rsid w:val="00492B2C"/>
    <w:rsid w:val="00494492"/>
    <w:rsid w:val="004A15A3"/>
    <w:rsid w:val="004A1D10"/>
    <w:rsid w:val="004A56C7"/>
    <w:rsid w:val="004B04C4"/>
    <w:rsid w:val="004B2622"/>
    <w:rsid w:val="004B6DD4"/>
    <w:rsid w:val="004C381F"/>
    <w:rsid w:val="004C4CB8"/>
    <w:rsid w:val="004C6BD2"/>
    <w:rsid w:val="004D4438"/>
    <w:rsid w:val="004D5725"/>
    <w:rsid w:val="004D6DF6"/>
    <w:rsid w:val="004D7118"/>
    <w:rsid w:val="004E61C7"/>
    <w:rsid w:val="004E7C9B"/>
    <w:rsid w:val="004F002B"/>
    <w:rsid w:val="004F1357"/>
    <w:rsid w:val="004F2159"/>
    <w:rsid w:val="004F243C"/>
    <w:rsid w:val="004F2B73"/>
    <w:rsid w:val="004F2C60"/>
    <w:rsid w:val="004F709F"/>
    <w:rsid w:val="00502F07"/>
    <w:rsid w:val="005042F1"/>
    <w:rsid w:val="00513918"/>
    <w:rsid w:val="00516E37"/>
    <w:rsid w:val="00520FCA"/>
    <w:rsid w:val="00524BC8"/>
    <w:rsid w:val="00533DBE"/>
    <w:rsid w:val="00534F8E"/>
    <w:rsid w:val="005378F8"/>
    <w:rsid w:val="005416B2"/>
    <w:rsid w:val="00542098"/>
    <w:rsid w:val="00542878"/>
    <w:rsid w:val="005564A7"/>
    <w:rsid w:val="0055766F"/>
    <w:rsid w:val="00561EDC"/>
    <w:rsid w:val="00563E80"/>
    <w:rsid w:val="00566058"/>
    <w:rsid w:val="00566B30"/>
    <w:rsid w:val="00575449"/>
    <w:rsid w:val="00575917"/>
    <w:rsid w:val="0057639F"/>
    <w:rsid w:val="00584418"/>
    <w:rsid w:val="005A0618"/>
    <w:rsid w:val="005A119A"/>
    <w:rsid w:val="005A1779"/>
    <w:rsid w:val="005A3A6A"/>
    <w:rsid w:val="005A4C49"/>
    <w:rsid w:val="005A5FE8"/>
    <w:rsid w:val="005A6E9D"/>
    <w:rsid w:val="005B09CA"/>
    <w:rsid w:val="005B17E2"/>
    <w:rsid w:val="005B2D2F"/>
    <w:rsid w:val="005B614E"/>
    <w:rsid w:val="005B6CFA"/>
    <w:rsid w:val="005B7EC6"/>
    <w:rsid w:val="005C14DB"/>
    <w:rsid w:val="005C2171"/>
    <w:rsid w:val="005C34EA"/>
    <w:rsid w:val="005C4F8B"/>
    <w:rsid w:val="005C58C2"/>
    <w:rsid w:val="005C7E3E"/>
    <w:rsid w:val="005D2A8F"/>
    <w:rsid w:val="005D2F81"/>
    <w:rsid w:val="005D6A6F"/>
    <w:rsid w:val="005D7647"/>
    <w:rsid w:val="005D7754"/>
    <w:rsid w:val="005E2E56"/>
    <w:rsid w:val="005E7DB6"/>
    <w:rsid w:val="005F02BF"/>
    <w:rsid w:val="005F1343"/>
    <w:rsid w:val="005F42BB"/>
    <w:rsid w:val="00603661"/>
    <w:rsid w:val="00612EE7"/>
    <w:rsid w:val="00616FF3"/>
    <w:rsid w:val="00623C05"/>
    <w:rsid w:val="006304BE"/>
    <w:rsid w:val="00653825"/>
    <w:rsid w:val="00654403"/>
    <w:rsid w:val="00661130"/>
    <w:rsid w:val="0066338C"/>
    <w:rsid w:val="006636E4"/>
    <w:rsid w:val="006636FD"/>
    <w:rsid w:val="00670D39"/>
    <w:rsid w:val="0067154E"/>
    <w:rsid w:val="006719D5"/>
    <w:rsid w:val="00672017"/>
    <w:rsid w:val="0067447E"/>
    <w:rsid w:val="006750B4"/>
    <w:rsid w:val="00675728"/>
    <w:rsid w:val="006778B9"/>
    <w:rsid w:val="0068320E"/>
    <w:rsid w:val="00687429"/>
    <w:rsid w:val="006916F5"/>
    <w:rsid w:val="00695213"/>
    <w:rsid w:val="006A3BA7"/>
    <w:rsid w:val="006A55B9"/>
    <w:rsid w:val="006A7ABC"/>
    <w:rsid w:val="006B0284"/>
    <w:rsid w:val="006B1F41"/>
    <w:rsid w:val="006B73F1"/>
    <w:rsid w:val="006C02A9"/>
    <w:rsid w:val="006C0657"/>
    <w:rsid w:val="006C3A80"/>
    <w:rsid w:val="006C7A0C"/>
    <w:rsid w:val="006D2611"/>
    <w:rsid w:val="006E30CC"/>
    <w:rsid w:val="006E333B"/>
    <w:rsid w:val="006F088F"/>
    <w:rsid w:val="006F46B1"/>
    <w:rsid w:val="00700B05"/>
    <w:rsid w:val="00702DC5"/>
    <w:rsid w:val="00702E24"/>
    <w:rsid w:val="007046DD"/>
    <w:rsid w:val="0070536F"/>
    <w:rsid w:val="007111EE"/>
    <w:rsid w:val="00721246"/>
    <w:rsid w:val="007227C9"/>
    <w:rsid w:val="00726957"/>
    <w:rsid w:val="0073052D"/>
    <w:rsid w:val="00731B87"/>
    <w:rsid w:val="007376FA"/>
    <w:rsid w:val="00741099"/>
    <w:rsid w:val="00744F22"/>
    <w:rsid w:val="00745294"/>
    <w:rsid w:val="007471C4"/>
    <w:rsid w:val="0075694F"/>
    <w:rsid w:val="00761AFE"/>
    <w:rsid w:val="00765413"/>
    <w:rsid w:val="00770FB1"/>
    <w:rsid w:val="007740C7"/>
    <w:rsid w:val="00784458"/>
    <w:rsid w:val="007874E8"/>
    <w:rsid w:val="0079155D"/>
    <w:rsid w:val="00795796"/>
    <w:rsid w:val="00796196"/>
    <w:rsid w:val="00797A64"/>
    <w:rsid w:val="00797CBE"/>
    <w:rsid w:val="007A0776"/>
    <w:rsid w:val="007A2677"/>
    <w:rsid w:val="007A3763"/>
    <w:rsid w:val="007A5637"/>
    <w:rsid w:val="007A7413"/>
    <w:rsid w:val="007A7AA5"/>
    <w:rsid w:val="007B2623"/>
    <w:rsid w:val="007B3873"/>
    <w:rsid w:val="007B4EBA"/>
    <w:rsid w:val="007B67FC"/>
    <w:rsid w:val="007C126D"/>
    <w:rsid w:val="007C166D"/>
    <w:rsid w:val="007C175F"/>
    <w:rsid w:val="007C5D9E"/>
    <w:rsid w:val="007C6B17"/>
    <w:rsid w:val="007D0024"/>
    <w:rsid w:val="007D141E"/>
    <w:rsid w:val="007D24A0"/>
    <w:rsid w:val="007D24B3"/>
    <w:rsid w:val="007D5EFC"/>
    <w:rsid w:val="007E0C5D"/>
    <w:rsid w:val="007E1813"/>
    <w:rsid w:val="007E553B"/>
    <w:rsid w:val="007F61AF"/>
    <w:rsid w:val="007F68C2"/>
    <w:rsid w:val="00800E91"/>
    <w:rsid w:val="008033C9"/>
    <w:rsid w:val="00803CF6"/>
    <w:rsid w:val="00804742"/>
    <w:rsid w:val="008053BE"/>
    <w:rsid w:val="00805872"/>
    <w:rsid w:val="00805D82"/>
    <w:rsid w:val="0081014E"/>
    <w:rsid w:val="00812F0C"/>
    <w:rsid w:val="008150F8"/>
    <w:rsid w:val="00815ADC"/>
    <w:rsid w:val="00815C80"/>
    <w:rsid w:val="00815E32"/>
    <w:rsid w:val="00817DAA"/>
    <w:rsid w:val="00821FB1"/>
    <w:rsid w:val="008234A7"/>
    <w:rsid w:val="008242DC"/>
    <w:rsid w:val="00835F6A"/>
    <w:rsid w:val="00837626"/>
    <w:rsid w:val="00837EF5"/>
    <w:rsid w:val="00844A04"/>
    <w:rsid w:val="0084501C"/>
    <w:rsid w:val="0084517E"/>
    <w:rsid w:val="00846CE2"/>
    <w:rsid w:val="00851F52"/>
    <w:rsid w:val="00852726"/>
    <w:rsid w:val="00853D93"/>
    <w:rsid w:val="00854B5A"/>
    <w:rsid w:val="0085550C"/>
    <w:rsid w:val="008567AC"/>
    <w:rsid w:val="00871F25"/>
    <w:rsid w:val="00872A39"/>
    <w:rsid w:val="008732C7"/>
    <w:rsid w:val="00881361"/>
    <w:rsid w:val="008852BC"/>
    <w:rsid w:val="0089003A"/>
    <w:rsid w:val="00892E76"/>
    <w:rsid w:val="0089341B"/>
    <w:rsid w:val="00895386"/>
    <w:rsid w:val="00895BB5"/>
    <w:rsid w:val="00895F52"/>
    <w:rsid w:val="008A0040"/>
    <w:rsid w:val="008A21C4"/>
    <w:rsid w:val="008A3BC9"/>
    <w:rsid w:val="008A59EE"/>
    <w:rsid w:val="008A68C8"/>
    <w:rsid w:val="008B0A12"/>
    <w:rsid w:val="008B2946"/>
    <w:rsid w:val="008B4DAF"/>
    <w:rsid w:val="008B53D3"/>
    <w:rsid w:val="008B7201"/>
    <w:rsid w:val="008B7883"/>
    <w:rsid w:val="008C38A5"/>
    <w:rsid w:val="008C6B01"/>
    <w:rsid w:val="008D0FA8"/>
    <w:rsid w:val="008D4AB5"/>
    <w:rsid w:val="008D6169"/>
    <w:rsid w:val="008D72FD"/>
    <w:rsid w:val="008E52EB"/>
    <w:rsid w:val="008F10A8"/>
    <w:rsid w:val="008F1764"/>
    <w:rsid w:val="008F6B35"/>
    <w:rsid w:val="009043B4"/>
    <w:rsid w:val="009157A8"/>
    <w:rsid w:val="009162FA"/>
    <w:rsid w:val="009175E9"/>
    <w:rsid w:val="009356F7"/>
    <w:rsid w:val="0094373E"/>
    <w:rsid w:val="00945CF6"/>
    <w:rsid w:val="009460F4"/>
    <w:rsid w:val="00953223"/>
    <w:rsid w:val="00954281"/>
    <w:rsid w:val="009546EE"/>
    <w:rsid w:val="00962549"/>
    <w:rsid w:val="00963045"/>
    <w:rsid w:val="00964F08"/>
    <w:rsid w:val="00975A43"/>
    <w:rsid w:val="009802B7"/>
    <w:rsid w:val="00982069"/>
    <w:rsid w:val="00985995"/>
    <w:rsid w:val="00990B41"/>
    <w:rsid w:val="009962DE"/>
    <w:rsid w:val="0099665C"/>
    <w:rsid w:val="0099785A"/>
    <w:rsid w:val="009A2158"/>
    <w:rsid w:val="009A38B5"/>
    <w:rsid w:val="009B0ACB"/>
    <w:rsid w:val="009B4844"/>
    <w:rsid w:val="009B68FE"/>
    <w:rsid w:val="009B7675"/>
    <w:rsid w:val="009C2108"/>
    <w:rsid w:val="009C2B04"/>
    <w:rsid w:val="009D2996"/>
    <w:rsid w:val="009D4890"/>
    <w:rsid w:val="009E49C5"/>
    <w:rsid w:val="009E776F"/>
    <w:rsid w:val="009F098A"/>
    <w:rsid w:val="009F22E9"/>
    <w:rsid w:val="009F4D72"/>
    <w:rsid w:val="00A01251"/>
    <w:rsid w:val="00A0554E"/>
    <w:rsid w:val="00A170B7"/>
    <w:rsid w:val="00A2080F"/>
    <w:rsid w:val="00A303EF"/>
    <w:rsid w:val="00A3059D"/>
    <w:rsid w:val="00A32191"/>
    <w:rsid w:val="00A325DB"/>
    <w:rsid w:val="00A37165"/>
    <w:rsid w:val="00A42AB2"/>
    <w:rsid w:val="00A51A22"/>
    <w:rsid w:val="00A564F9"/>
    <w:rsid w:val="00A5698B"/>
    <w:rsid w:val="00A761F8"/>
    <w:rsid w:val="00A80CF9"/>
    <w:rsid w:val="00A81EAC"/>
    <w:rsid w:val="00A82547"/>
    <w:rsid w:val="00A8327A"/>
    <w:rsid w:val="00A86AC9"/>
    <w:rsid w:val="00A95E62"/>
    <w:rsid w:val="00A96F29"/>
    <w:rsid w:val="00AA0CC0"/>
    <w:rsid w:val="00AA257C"/>
    <w:rsid w:val="00AA37A4"/>
    <w:rsid w:val="00AB00F2"/>
    <w:rsid w:val="00AB4DBD"/>
    <w:rsid w:val="00AB5DC8"/>
    <w:rsid w:val="00AC48CC"/>
    <w:rsid w:val="00AC72CF"/>
    <w:rsid w:val="00AC7E5F"/>
    <w:rsid w:val="00AD04A5"/>
    <w:rsid w:val="00AD4556"/>
    <w:rsid w:val="00AD4677"/>
    <w:rsid w:val="00AD4704"/>
    <w:rsid w:val="00AD648A"/>
    <w:rsid w:val="00AE15DC"/>
    <w:rsid w:val="00AE429B"/>
    <w:rsid w:val="00AE5B2B"/>
    <w:rsid w:val="00AE7BA1"/>
    <w:rsid w:val="00B00644"/>
    <w:rsid w:val="00B040C5"/>
    <w:rsid w:val="00B10A0B"/>
    <w:rsid w:val="00B14E4A"/>
    <w:rsid w:val="00B16646"/>
    <w:rsid w:val="00B211B7"/>
    <w:rsid w:val="00B24954"/>
    <w:rsid w:val="00B269FE"/>
    <w:rsid w:val="00B32302"/>
    <w:rsid w:val="00B457F5"/>
    <w:rsid w:val="00B55989"/>
    <w:rsid w:val="00B60C60"/>
    <w:rsid w:val="00B64FF7"/>
    <w:rsid w:val="00B81C55"/>
    <w:rsid w:val="00B82EB8"/>
    <w:rsid w:val="00B84D49"/>
    <w:rsid w:val="00B86B59"/>
    <w:rsid w:val="00B86D17"/>
    <w:rsid w:val="00B877EE"/>
    <w:rsid w:val="00B910D9"/>
    <w:rsid w:val="00B9128F"/>
    <w:rsid w:val="00B91889"/>
    <w:rsid w:val="00B91A49"/>
    <w:rsid w:val="00B9341A"/>
    <w:rsid w:val="00B937FC"/>
    <w:rsid w:val="00B94768"/>
    <w:rsid w:val="00B94D0A"/>
    <w:rsid w:val="00B95FFE"/>
    <w:rsid w:val="00BA1AB1"/>
    <w:rsid w:val="00BA5CB7"/>
    <w:rsid w:val="00BA7A59"/>
    <w:rsid w:val="00BB248F"/>
    <w:rsid w:val="00BB442D"/>
    <w:rsid w:val="00BB4C8B"/>
    <w:rsid w:val="00BC0B8A"/>
    <w:rsid w:val="00BC1885"/>
    <w:rsid w:val="00BC5130"/>
    <w:rsid w:val="00BC604F"/>
    <w:rsid w:val="00BC64C4"/>
    <w:rsid w:val="00BD042D"/>
    <w:rsid w:val="00BD1B74"/>
    <w:rsid w:val="00BE2F87"/>
    <w:rsid w:val="00BE4B0E"/>
    <w:rsid w:val="00BF06C5"/>
    <w:rsid w:val="00BF2180"/>
    <w:rsid w:val="00BF2EA8"/>
    <w:rsid w:val="00BF5BE7"/>
    <w:rsid w:val="00C017B3"/>
    <w:rsid w:val="00C0194E"/>
    <w:rsid w:val="00C0198E"/>
    <w:rsid w:val="00C02734"/>
    <w:rsid w:val="00C06F28"/>
    <w:rsid w:val="00C10F68"/>
    <w:rsid w:val="00C15402"/>
    <w:rsid w:val="00C16961"/>
    <w:rsid w:val="00C16A35"/>
    <w:rsid w:val="00C2130C"/>
    <w:rsid w:val="00C2280C"/>
    <w:rsid w:val="00C27F70"/>
    <w:rsid w:val="00C311D2"/>
    <w:rsid w:val="00C31A3A"/>
    <w:rsid w:val="00C32593"/>
    <w:rsid w:val="00C432B6"/>
    <w:rsid w:val="00C44C54"/>
    <w:rsid w:val="00C4665F"/>
    <w:rsid w:val="00C52560"/>
    <w:rsid w:val="00C54A8F"/>
    <w:rsid w:val="00C5586F"/>
    <w:rsid w:val="00C55A96"/>
    <w:rsid w:val="00C57013"/>
    <w:rsid w:val="00C57FDF"/>
    <w:rsid w:val="00C60B86"/>
    <w:rsid w:val="00C721FA"/>
    <w:rsid w:val="00C81025"/>
    <w:rsid w:val="00C91DEC"/>
    <w:rsid w:val="00CA384F"/>
    <w:rsid w:val="00CA57D6"/>
    <w:rsid w:val="00CB2878"/>
    <w:rsid w:val="00CB3C20"/>
    <w:rsid w:val="00CC2D3E"/>
    <w:rsid w:val="00CC7A61"/>
    <w:rsid w:val="00CD0847"/>
    <w:rsid w:val="00CD1D7C"/>
    <w:rsid w:val="00CD401F"/>
    <w:rsid w:val="00CD64CE"/>
    <w:rsid w:val="00CD7D9F"/>
    <w:rsid w:val="00CE32A0"/>
    <w:rsid w:val="00CE32A2"/>
    <w:rsid w:val="00CF5513"/>
    <w:rsid w:val="00CF60E4"/>
    <w:rsid w:val="00D04EEB"/>
    <w:rsid w:val="00D05A3E"/>
    <w:rsid w:val="00D12019"/>
    <w:rsid w:val="00D1410D"/>
    <w:rsid w:val="00D20801"/>
    <w:rsid w:val="00D21843"/>
    <w:rsid w:val="00D26C32"/>
    <w:rsid w:val="00D34E60"/>
    <w:rsid w:val="00D42FF4"/>
    <w:rsid w:val="00D435FD"/>
    <w:rsid w:val="00D50053"/>
    <w:rsid w:val="00D550CA"/>
    <w:rsid w:val="00D62727"/>
    <w:rsid w:val="00D72FEC"/>
    <w:rsid w:val="00D75881"/>
    <w:rsid w:val="00D82CD8"/>
    <w:rsid w:val="00D84AD2"/>
    <w:rsid w:val="00D96EDC"/>
    <w:rsid w:val="00DA1FEA"/>
    <w:rsid w:val="00DA2977"/>
    <w:rsid w:val="00DA5426"/>
    <w:rsid w:val="00DA5EE1"/>
    <w:rsid w:val="00DB0E3F"/>
    <w:rsid w:val="00DC4E96"/>
    <w:rsid w:val="00DD2741"/>
    <w:rsid w:val="00DE0F1C"/>
    <w:rsid w:val="00DE3309"/>
    <w:rsid w:val="00DF0292"/>
    <w:rsid w:val="00DF3350"/>
    <w:rsid w:val="00DF4627"/>
    <w:rsid w:val="00E0046C"/>
    <w:rsid w:val="00E03925"/>
    <w:rsid w:val="00E03EF0"/>
    <w:rsid w:val="00E1433D"/>
    <w:rsid w:val="00E14B8B"/>
    <w:rsid w:val="00E22805"/>
    <w:rsid w:val="00E253D5"/>
    <w:rsid w:val="00E36021"/>
    <w:rsid w:val="00E40CF3"/>
    <w:rsid w:val="00E4243D"/>
    <w:rsid w:val="00E424E4"/>
    <w:rsid w:val="00E45451"/>
    <w:rsid w:val="00E47768"/>
    <w:rsid w:val="00E50860"/>
    <w:rsid w:val="00E52528"/>
    <w:rsid w:val="00E63F72"/>
    <w:rsid w:val="00E6565B"/>
    <w:rsid w:val="00E661BF"/>
    <w:rsid w:val="00E678E4"/>
    <w:rsid w:val="00E7143D"/>
    <w:rsid w:val="00E71571"/>
    <w:rsid w:val="00E76C99"/>
    <w:rsid w:val="00E844AF"/>
    <w:rsid w:val="00E9518D"/>
    <w:rsid w:val="00EA3C05"/>
    <w:rsid w:val="00EA5986"/>
    <w:rsid w:val="00EA5B66"/>
    <w:rsid w:val="00EB5CED"/>
    <w:rsid w:val="00EB7C75"/>
    <w:rsid w:val="00EC061B"/>
    <w:rsid w:val="00EC1806"/>
    <w:rsid w:val="00EC4E32"/>
    <w:rsid w:val="00EC515E"/>
    <w:rsid w:val="00EC6A3F"/>
    <w:rsid w:val="00ED3907"/>
    <w:rsid w:val="00ED7B84"/>
    <w:rsid w:val="00EE166A"/>
    <w:rsid w:val="00EE71DB"/>
    <w:rsid w:val="00EE7B5E"/>
    <w:rsid w:val="00EF0F5A"/>
    <w:rsid w:val="00EF3066"/>
    <w:rsid w:val="00EF3534"/>
    <w:rsid w:val="00EF37DF"/>
    <w:rsid w:val="00EF6398"/>
    <w:rsid w:val="00EF6502"/>
    <w:rsid w:val="00F02D70"/>
    <w:rsid w:val="00F030BA"/>
    <w:rsid w:val="00F04F7F"/>
    <w:rsid w:val="00F07038"/>
    <w:rsid w:val="00F13141"/>
    <w:rsid w:val="00F14256"/>
    <w:rsid w:val="00F14C16"/>
    <w:rsid w:val="00F15CC6"/>
    <w:rsid w:val="00F17346"/>
    <w:rsid w:val="00F17747"/>
    <w:rsid w:val="00F31D92"/>
    <w:rsid w:val="00F3432E"/>
    <w:rsid w:val="00F3728E"/>
    <w:rsid w:val="00F4066B"/>
    <w:rsid w:val="00F44EAB"/>
    <w:rsid w:val="00F4586C"/>
    <w:rsid w:val="00F46B2D"/>
    <w:rsid w:val="00F50647"/>
    <w:rsid w:val="00F508B2"/>
    <w:rsid w:val="00F51319"/>
    <w:rsid w:val="00F52D40"/>
    <w:rsid w:val="00F544A1"/>
    <w:rsid w:val="00F5498E"/>
    <w:rsid w:val="00F54ECE"/>
    <w:rsid w:val="00F551B7"/>
    <w:rsid w:val="00F606D8"/>
    <w:rsid w:val="00F60F45"/>
    <w:rsid w:val="00F638C6"/>
    <w:rsid w:val="00F6565A"/>
    <w:rsid w:val="00F703DF"/>
    <w:rsid w:val="00F71E33"/>
    <w:rsid w:val="00F8252B"/>
    <w:rsid w:val="00F82D65"/>
    <w:rsid w:val="00F86526"/>
    <w:rsid w:val="00F8660C"/>
    <w:rsid w:val="00F87006"/>
    <w:rsid w:val="00F92D01"/>
    <w:rsid w:val="00FA31D8"/>
    <w:rsid w:val="00FA35ED"/>
    <w:rsid w:val="00FB0667"/>
    <w:rsid w:val="00FB60A9"/>
    <w:rsid w:val="00FB75C6"/>
    <w:rsid w:val="00FB76B6"/>
    <w:rsid w:val="00FC4997"/>
    <w:rsid w:val="00FD2C1B"/>
    <w:rsid w:val="00FD4212"/>
    <w:rsid w:val="00FD5EFE"/>
    <w:rsid w:val="00FD6859"/>
    <w:rsid w:val="00FE3617"/>
    <w:rsid w:val="00FE3757"/>
    <w:rsid w:val="00FE4DAB"/>
    <w:rsid w:val="00FE5479"/>
    <w:rsid w:val="00FE7D97"/>
    <w:rsid w:val="00FF7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5C2F11-6191-48ED-B710-1465ACBB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4BE"/>
    <w:rPr>
      <w:spacing w:val="-10"/>
      <w:sz w:val="24"/>
      <w:szCs w:val="24"/>
    </w:rPr>
  </w:style>
  <w:style w:type="paragraph" w:styleId="1">
    <w:name w:val="heading 1"/>
    <w:basedOn w:val="a"/>
    <w:next w:val="a"/>
    <w:link w:val="10"/>
    <w:qFormat/>
    <w:rsid w:val="00494492"/>
    <w:pPr>
      <w:keepNext/>
      <w:jc w:val="center"/>
      <w:outlineLvl w:val="0"/>
    </w:pPr>
    <w:rPr>
      <w:b/>
      <w:spacing w:val="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B4DBD"/>
    <w:pPr>
      <w:spacing w:before="240" w:after="60"/>
      <w:outlineLvl w:val="4"/>
    </w:pPr>
    <w:rPr>
      <w:rFonts w:ascii="Calibri" w:hAnsi="Calibri"/>
      <w:b/>
      <w:bCs/>
      <w:i/>
      <w:iCs/>
      <w:spacing w:val="0"/>
      <w:sz w:val="26"/>
      <w:szCs w:val="26"/>
    </w:rPr>
  </w:style>
  <w:style w:type="paragraph" w:styleId="7">
    <w:name w:val="heading 7"/>
    <w:basedOn w:val="a"/>
    <w:next w:val="a"/>
    <w:link w:val="70"/>
    <w:qFormat/>
    <w:rsid w:val="005F42B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2CF"/>
    <w:rPr>
      <w:rFonts w:cs="Times New Roman"/>
      <w:color w:val="0000FF"/>
      <w:u w:val="single"/>
    </w:rPr>
  </w:style>
  <w:style w:type="paragraph" w:customStyle="1" w:styleId="a4">
    <w:name w:val="Знак Знак Знак Знак Знак Знак Знак Знак Знак"/>
    <w:basedOn w:val="a"/>
    <w:rsid w:val="00AC72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uiPriority w:val="99"/>
    <w:rsid w:val="00AB4DBD"/>
    <w:rPr>
      <w:rFonts w:ascii="Calibri" w:hAnsi="Calibri"/>
      <w:b/>
      <w:bCs/>
      <w:i/>
      <w:iCs/>
      <w:sz w:val="26"/>
      <w:szCs w:val="26"/>
      <w:lang w:bidi="ar-SA"/>
    </w:rPr>
  </w:style>
  <w:style w:type="paragraph" w:customStyle="1" w:styleId="ConsPlusTitle">
    <w:name w:val="ConsPlusTitle"/>
    <w:uiPriority w:val="99"/>
    <w:rsid w:val="00AB4DBD"/>
    <w:pPr>
      <w:autoSpaceDE w:val="0"/>
      <w:autoSpaceDN w:val="0"/>
      <w:adjustRightInd w:val="0"/>
    </w:pPr>
    <w:rPr>
      <w:b/>
      <w:bCs/>
      <w:spacing w:val="-10"/>
      <w:sz w:val="22"/>
      <w:szCs w:val="22"/>
    </w:rPr>
  </w:style>
  <w:style w:type="paragraph" w:customStyle="1" w:styleId="ConsPlusNormal">
    <w:name w:val="ConsPlusNormal"/>
    <w:rsid w:val="00AB4DB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10"/>
      <w:sz w:val="26"/>
      <w:szCs w:val="26"/>
    </w:rPr>
  </w:style>
  <w:style w:type="paragraph" w:customStyle="1" w:styleId="ConsPlusNonformat">
    <w:name w:val="ConsPlusNonformat"/>
    <w:uiPriority w:val="99"/>
    <w:rsid w:val="00C27F70"/>
    <w:pPr>
      <w:widowControl w:val="0"/>
      <w:autoSpaceDE w:val="0"/>
      <w:autoSpaceDN w:val="0"/>
      <w:adjustRightInd w:val="0"/>
    </w:pPr>
    <w:rPr>
      <w:rFonts w:ascii="Courier New" w:hAnsi="Courier New" w:cs="Courier New"/>
      <w:spacing w:val="-10"/>
      <w:sz w:val="26"/>
      <w:szCs w:val="26"/>
    </w:rPr>
  </w:style>
  <w:style w:type="paragraph" w:styleId="a5">
    <w:name w:val="Normal (Web)"/>
    <w:basedOn w:val="a"/>
    <w:rsid w:val="00C27F70"/>
    <w:pPr>
      <w:spacing w:after="200" w:line="276" w:lineRule="auto"/>
    </w:pPr>
  </w:style>
  <w:style w:type="paragraph" w:customStyle="1" w:styleId="11">
    <w:name w:val="Знак1"/>
    <w:basedOn w:val="a"/>
    <w:rsid w:val="005A177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2F10F5"/>
    <w:rPr>
      <w:rFonts w:ascii="Tahoma" w:hAnsi="Tahoma"/>
      <w:sz w:val="16"/>
      <w:szCs w:val="16"/>
    </w:rPr>
  </w:style>
  <w:style w:type="table" w:styleId="a8">
    <w:name w:val="Table Grid"/>
    <w:basedOn w:val="a1"/>
    <w:uiPriority w:val="99"/>
    <w:rsid w:val="005A3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1"/>
    <w:basedOn w:val="a"/>
    <w:rsid w:val="008B29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uiPriority w:val="99"/>
    <w:rsid w:val="00F6565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pacing w:val="-10"/>
      <w:sz w:val="26"/>
      <w:szCs w:val="26"/>
    </w:rPr>
  </w:style>
  <w:style w:type="paragraph" w:customStyle="1" w:styleId="ConsNonformat">
    <w:name w:val="ConsNonformat"/>
    <w:uiPriority w:val="99"/>
    <w:rsid w:val="00F656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pacing w:val="-10"/>
      <w:sz w:val="26"/>
      <w:szCs w:val="26"/>
    </w:rPr>
  </w:style>
  <w:style w:type="paragraph" w:customStyle="1" w:styleId="ConsCell">
    <w:name w:val="ConsCell"/>
    <w:rsid w:val="00F656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pacing w:val="-10"/>
      <w:sz w:val="26"/>
      <w:szCs w:val="26"/>
    </w:rPr>
  </w:style>
  <w:style w:type="paragraph" w:styleId="a9">
    <w:name w:val="Document Map"/>
    <w:basedOn w:val="a"/>
    <w:link w:val="aa"/>
    <w:rsid w:val="004536BB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13">
    <w:name w:val="Без интервала1"/>
    <w:rsid w:val="00315988"/>
    <w:rPr>
      <w:rFonts w:ascii="Calibri" w:eastAsia="Calibri" w:hAnsi="Calibri"/>
      <w:spacing w:val="-10"/>
      <w:sz w:val="22"/>
      <w:szCs w:val="22"/>
    </w:rPr>
  </w:style>
  <w:style w:type="paragraph" w:customStyle="1" w:styleId="ConsPlusCell">
    <w:name w:val="ConsPlusCell"/>
    <w:rsid w:val="000220AE"/>
    <w:pPr>
      <w:widowControl w:val="0"/>
      <w:suppressAutoHyphens/>
      <w:autoSpaceDE w:val="0"/>
    </w:pPr>
    <w:rPr>
      <w:rFonts w:ascii="Arial" w:eastAsia="Arial" w:hAnsi="Arial" w:cs="Arial"/>
      <w:spacing w:val="-10"/>
      <w:sz w:val="26"/>
      <w:szCs w:val="26"/>
      <w:lang w:eastAsia="ar-SA"/>
    </w:rPr>
  </w:style>
  <w:style w:type="paragraph" w:customStyle="1" w:styleId="14">
    <w:name w:val="Абзац списка1"/>
    <w:basedOn w:val="a"/>
    <w:rsid w:val="005F42B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qFormat/>
    <w:rsid w:val="007E1813"/>
    <w:pPr>
      <w:spacing w:after="60" w:line="276" w:lineRule="auto"/>
      <w:jc w:val="center"/>
      <w:outlineLvl w:val="1"/>
    </w:pPr>
    <w:rPr>
      <w:rFonts w:ascii="Arial" w:hAnsi="Arial" w:cs="Arial"/>
      <w:spacing w:val="0"/>
      <w:lang w:eastAsia="en-US"/>
    </w:rPr>
  </w:style>
  <w:style w:type="character" w:customStyle="1" w:styleId="ac">
    <w:name w:val="Подзаголовок Знак"/>
    <w:link w:val="ab"/>
    <w:locked/>
    <w:rsid w:val="007E1813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annotation reference"/>
    <w:uiPriority w:val="99"/>
    <w:rsid w:val="004666CF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4666C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4666CF"/>
  </w:style>
  <w:style w:type="paragraph" w:styleId="af0">
    <w:name w:val="annotation subject"/>
    <w:basedOn w:val="ae"/>
    <w:next w:val="ae"/>
    <w:link w:val="af1"/>
    <w:uiPriority w:val="99"/>
    <w:rsid w:val="004666CF"/>
    <w:rPr>
      <w:b/>
      <w:bCs/>
      <w:spacing w:val="0"/>
    </w:rPr>
  </w:style>
  <w:style w:type="character" w:customStyle="1" w:styleId="af1">
    <w:name w:val="Тема примечания Знак"/>
    <w:link w:val="af0"/>
    <w:uiPriority w:val="99"/>
    <w:rsid w:val="004666CF"/>
    <w:rPr>
      <w:b/>
      <w:bCs/>
    </w:rPr>
  </w:style>
  <w:style w:type="paragraph" w:customStyle="1" w:styleId="af2">
    <w:name w:val="Знак Знак Знак Знак"/>
    <w:basedOn w:val="a"/>
    <w:rsid w:val="0033242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0F4B7A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TextNPA">
    <w:name w:val="Text NPA"/>
    <w:uiPriority w:val="99"/>
    <w:rsid w:val="00EF6502"/>
    <w:rPr>
      <w:rFonts w:ascii="Courier New" w:hAnsi="Courier New"/>
    </w:rPr>
  </w:style>
  <w:style w:type="paragraph" w:styleId="af4">
    <w:name w:val="header"/>
    <w:basedOn w:val="a"/>
    <w:link w:val="af5"/>
    <w:uiPriority w:val="99"/>
    <w:rsid w:val="00EF6502"/>
    <w:pPr>
      <w:tabs>
        <w:tab w:val="center" w:pos="4153"/>
        <w:tab w:val="right" w:pos="8306"/>
      </w:tabs>
    </w:pPr>
    <w:rPr>
      <w:spacing w:val="0"/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EF6502"/>
  </w:style>
  <w:style w:type="paragraph" w:styleId="af6">
    <w:name w:val="footer"/>
    <w:basedOn w:val="a"/>
    <w:link w:val="af7"/>
    <w:rsid w:val="00EF6502"/>
    <w:pPr>
      <w:tabs>
        <w:tab w:val="center" w:pos="4677"/>
        <w:tab w:val="right" w:pos="9355"/>
      </w:tabs>
    </w:pPr>
    <w:rPr>
      <w:spacing w:val="0"/>
    </w:rPr>
  </w:style>
  <w:style w:type="character" w:customStyle="1" w:styleId="af7">
    <w:name w:val="Нижний колонтитул Знак"/>
    <w:link w:val="af6"/>
    <w:rsid w:val="00EF6502"/>
    <w:rPr>
      <w:sz w:val="24"/>
      <w:szCs w:val="24"/>
    </w:rPr>
  </w:style>
  <w:style w:type="paragraph" w:customStyle="1" w:styleId="ConsTitle">
    <w:name w:val="ConsTitle"/>
    <w:uiPriority w:val="99"/>
    <w:rsid w:val="00EF6502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8">
    <w:name w:val="Body Text Indent"/>
    <w:basedOn w:val="a"/>
    <w:link w:val="af9"/>
    <w:uiPriority w:val="99"/>
    <w:rsid w:val="00EF6502"/>
    <w:pPr>
      <w:ind w:firstLine="709"/>
      <w:jc w:val="both"/>
    </w:pPr>
    <w:rPr>
      <w:spacing w:val="0"/>
      <w:sz w:val="28"/>
      <w:szCs w:val="28"/>
    </w:rPr>
  </w:style>
  <w:style w:type="character" w:customStyle="1" w:styleId="af9">
    <w:name w:val="Основной текст с отступом Знак"/>
    <w:link w:val="af8"/>
    <w:uiPriority w:val="99"/>
    <w:rsid w:val="00EF6502"/>
    <w:rPr>
      <w:sz w:val="28"/>
      <w:szCs w:val="28"/>
    </w:rPr>
  </w:style>
  <w:style w:type="paragraph" w:styleId="2">
    <w:name w:val="Body Text Indent 2"/>
    <w:basedOn w:val="a"/>
    <w:link w:val="20"/>
    <w:uiPriority w:val="99"/>
    <w:rsid w:val="00EF6502"/>
    <w:pPr>
      <w:shd w:val="clear" w:color="auto" w:fill="FFFFFF"/>
      <w:tabs>
        <w:tab w:val="left" w:pos="7853"/>
      </w:tabs>
      <w:ind w:left="58"/>
    </w:pPr>
    <w:rPr>
      <w:color w:val="000000"/>
      <w:spacing w:val="0"/>
      <w:sz w:val="28"/>
      <w:szCs w:val="28"/>
    </w:rPr>
  </w:style>
  <w:style w:type="character" w:customStyle="1" w:styleId="20">
    <w:name w:val="Основной текст с отступом 2 Знак"/>
    <w:link w:val="2"/>
    <w:uiPriority w:val="99"/>
    <w:rsid w:val="00EF6502"/>
    <w:rPr>
      <w:color w:val="000000"/>
      <w:sz w:val="28"/>
      <w:szCs w:val="28"/>
      <w:shd w:val="clear" w:color="auto" w:fill="FFFFFF"/>
    </w:rPr>
  </w:style>
  <w:style w:type="paragraph" w:styleId="30">
    <w:name w:val="Body Text Indent 3"/>
    <w:basedOn w:val="a"/>
    <w:link w:val="31"/>
    <w:uiPriority w:val="99"/>
    <w:rsid w:val="00EF6502"/>
    <w:pPr>
      <w:shd w:val="clear" w:color="auto" w:fill="FFFFFF"/>
      <w:ind w:firstLine="744"/>
      <w:jc w:val="both"/>
    </w:pPr>
    <w:rPr>
      <w:color w:val="000000"/>
      <w:spacing w:val="0"/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EF6502"/>
    <w:rPr>
      <w:color w:val="000000"/>
      <w:sz w:val="28"/>
      <w:szCs w:val="28"/>
      <w:shd w:val="clear" w:color="auto" w:fill="FFFFFF"/>
    </w:rPr>
  </w:style>
  <w:style w:type="paragraph" w:styleId="afa">
    <w:name w:val="Body Text"/>
    <w:basedOn w:val="a"/>
    <w:link w:val="afb"/>
    <w:uiPriority w:val="99"/>
    <w:rsid w:val="00EF6502"/>
    <w:pPr>
      <w:jc w:val="both"/>
    </w:pPr>
    <w:rPr>
      <w:spacing w:val="0"/>
      <w:sz w:val="28"/>
      <w:szCs w:val="28"/>
    </w:rPr>
  </w:style>
  <w:style w:type="character" w:customStyle="1" w:styleId="afb">
    <w:name w:val="Основной текст Знак"/>
    <w:link w:val="afa"/>
    <w:uiPriority w:val="99"/>
    <w:rsid w:val="00EF6502"/>
    <w:rPr>
      <w:sz w:val="28"/>
      <w:szCs w:val="28"/>
    </w:rPr>
  </w:style>
  <w:style w:type="character" w:styleId="afc">
    <w:name w:val="page number"/>
    <w:uiPriority w:val="99"/>
    <w:rsid w:val="00EF6502"/>
    <w:rPr>
      <w:rFonts w:cs="Times New Roman"/>
    </w:rPr>
  </w:style>
  <w:style w:type="character" w:customStyle="1" w:styleId="a7">
    <w:name w:val="Текст выноски Знак"/>
    <w:link w:val="a6"/>
    <w:uiPriority w:val="99"/>
    <w:semiHidden/>
    <w:locked/>
    <w:rsid w:val="00EF6502"/>
    <w:rPr>
      <w:rFonts w:ascii="Tahoma" w:hAnsi="Tahoma" w:cs="Tahoma"/>
      <w:spacing w:val="-10"/>
      <w:sz w:val="16"/>
      <w:szCs w:val="16"/>
    </w:rPr>
  </w:style>
  <w:style w:type="paragraph" w:styleId="32">
    <w:name w:val="Body Text 3"/>
    <w:basedOn w:val="a"/>
    <w:link w:val="33"/>
    <w:uiPriority w:val="99"/>
    <w:rsid w:val="00EF6502"/>
    <w:pPr>
      <w:spacing w:after="120"/>
    </w:pPr>
    <w:rPr>
      <w:spacing w:val="0"/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EF6502"/>
    <w:rPr>
      <w:sz w:val="16"/>
      <w:szCs w:val="16"/>
    </w:rPr>
  </w:style>
  <w:style w:type="paragraph" w:customStyle="1" w:styleId="afd">
    <w:name w:val="Знак"/>
    <w:basedOn w:val="a"/>
    <w:uiPriority w:val="99"/>
    <w:rsid w:val="00EF6502"/>
    <w:pPr>
      <w:spacing w:before="100" w:beforeAutospacing="1" w:after="100" w:afterAutospacing="1"/>
    </w:pPr>
    <w:rPr>
      <w:rFonts w:ascii="Tahoma" w:hAnsi="Tahoma" w:cs="Tahoma"/>
      <w:spacing w:val="0"/>
      <w:sz w:val="20"/>
      <w:szCs w:val="20"/>
      <w:lang w:val="en-US" w:eastAsia="en-US"/>
    </w:rPr>
  </w:style>
  <w:style w:type="paragraph" w:styleId="afe">
    <w:name w:val="Title"/>
    <w:basedOn w:val="a"/>
    <w:next w:val="a"/>
    <w:link w:val="aff"/>
    <w:uiPriority w:val="99"/>
    <w:qFormat/>
    <w:rsid w:val="00EF6502"/>
    <w:pPr>
      <w:spacing w:before="240" w:after="60"/>
      <w:jc w:val="center"/>
      <w:outlineLvl w:val="0"/>
    </w:pPr>
    <w:rPr>
      <w:rFonts w:ascii="Cambria" w:hAnsi="Cambria"/>
      <w:b/>
      <w:bCs/>
      <w:spacing w:val="0"/>
      <w:kern w:val="28"/>
      <w:sz w:val="32"/>
      <w:szCs w:val="32"/>
    </w:rPr>
  </w:style>
  <w:style w:type="character" w:customStyle="1" w:styleId="aff">
    <w:name w:val="Заголовок Знак"/>
    <w:link w:val="afe"/>
    <w:uiPriority w:val="99"/>
    <w:rsid w:val="00EF650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DocList">
    <w:name w:val="ConsPlusDocList"/>
    <w:uiPriority w:val="99"/>
    <w:rsid w:val="00EF65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FollowedHyperlink"/>
    <w:uiPriority w:val="99"/>
    <w:rsid w:val="00EF6502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F6502"/>
    <w:pPr>
      <w:spacing w:before="100" w:beforeAutospacing="1" w:after="100" w:afterAutospacing="1"/>
    </w:pPr>
    <w:rPr>
      <w:color w:val="000000"/>
      <w:spacing w:val="0"/>
    </w:rPr>
  </w:style>
  <w:style w:type="paragraph" w:customStyle="1" w:styleId="xl63">
    <w:name w:val="xl63"/>
    <w:basedOn w:val="a"/>
    <w:uiPriority w:val="99"/>
    <w:rsid w:val="00EF650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64">
    <w:name w:val="xl64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pacing w:val="0"/>
    </w:rPr>
  </w:style>
  <w:style w:type="paragraph" w:customStyle="1" w:styleId="xl65">
    <w:name w:val="xl65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66">
    <w:name w:val="xl66"/>
    <w:basedOn w:val="a"/>
    <w:uiPriority w:val="99"/>
    <w:rsid w:val="00EF65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67">
    <w:name w:val="xl67"/>
    <w:basedOn w:val="a"/>
    <w:uiPriority w:val="99"/>
    <w:rsid w:val="00EF6502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68">
    <w:name w:val="xl68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69">
    <w:name w:val="xl69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pacing w:val="0"/>
    </w:rPr>
  </w:style>
  <w:style w:type="paragraph" w:customStyle="1" w:styleId="xl70">
    <w:name w:val="xl70"/>
    <w:basedOn w:val="a"/>
    <w:uiPriority w:val="99"/>
    <w:rsid w:val="00EF65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1">
    <w:name w:val="xl71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2">
    <w:name w:val="xl72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3">
    <w:name w:val="xl73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pacing w:val="0"/>
    </w:rPr>
  </w:style>
  <w:style w:type="paragraph" w:customStyle="1" w:styleId="xl74">
    <w:name w:val="xl74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5">
    <w:name w:val="xl75"/>
    <w:basedOn w:val="a"/>
    <w:uiPriority w:val="99"/>
    <w:rsid w:val="00EF65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6">
    <w:name w:val="xl76"/>
    <w:basedOn w:val="a"/>
    <w:uiPriority w:val="99"/>
    <w:rsid w:val="00EF650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7">
    <w:name w:val="xl77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8">
    <w:name w:val="xl78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79">
    <w:name w:val="xl79"/>
    <w:basedOn w:val="a"/>
    <w:uiPriority w:val="99"/>
    <w:rsid w:val="00EF650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80">
    <w:name w:val="xl80"/>
    <w:basedOn w:val="a"/>
    <w:uiPriority w:val="99"/>
    <w:rsid w:val="00EF6502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81">
    <w:name w:val="xl81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82">
    <w:name w:val="xl82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83">
    <w:name w:val="xl83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84">
    <w:name w:val="xl84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85">
    <w:name w:val="xl85"/>
    <w:basedOn w:val="a"/>
    <w:uiPriority w:val="99"/>
    <w:rsid w:val="00EF6502"/>
    <w:pPr>
      <w:spacing w:before="100" w:beforeAutospacing="1" w:after="100" w:afterAutospacing="1"/>
    </w:pPr>
    <w:rPr>
      <w:spacing w:val="0"/>
    </w:rPr>
  </w:style>
  <w:style w:type="paragraph" w:customStyle="1" w:styleId="xl86">
    <w:name w:val="xl86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</w:rPr>
  </w:style>
  <w:style w:type="paragraph" w:customStyle="1" w:styleId="xl87">
    <w:name w:val="xl87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88">
    <w:name w:val="xl88"/>
    <w:basedOn w:val="a"/>
    <w:uiPriority w:val="99"/>
    <w:rsid w:val="00EF65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89">
    <w:name w:val="xl89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90">
    <w:name w:val="xl90"/>
    <w:basedOn w:val="a"/>
    <w:uiPriority w:val="99"/>
    <w:rsid w:val="00EF65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</w:rPr>
  </w:style>
  <w:style w:type="paragraph" w:customStyle="1" w:styleId="xl91">
    <w:name w:val="xl91"/>
    <w:basedOn w:val="a"/>
    <w:uiPriority w:val="99"/>
    <w:rsid w:val="00EF6502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92">
    <w:name w:val="xl92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93">
    <w:name w:val="xl93"/>
    <w:basedOn w:val="a"/>
    <w:uiPriority w:val="99"/>
    <w:rsid w:val="00EF65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94">
    <w:name w:val="xl94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95">
    <w:name w:val="xl95"/>
    <w:basedOn w:val="a"/>
    <w:uiPriority w:val="99"/>
    <w:rsid w:val="00EF65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96">
    <w:name w:val="xl96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97">
    <w:name w:val="xl97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98">
    <w:name w:val="xl98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99">
    <w:name w:val="xl99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00">
    <w:name w:val="xl100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01">
    <w:name w:val="xl101"/>
    <w:basedOn w:val="a"/>
    <w:uiPriority w:val="99"/>
    <w:rsid w:val="00EF65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02">
    <w:name w:val="xl102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03">
    <w:name w:val="xl103"/>
    <w:basedOn w:val="a"/>
    <w:uiPriority w:val="99"/>
    <w:rsid w:val="00EF65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04">
    <w:name w:val="xl104"/>
    <w:basedOn w:val="a"/>
    <w:uiPriority w:val="99"/>
    <w:rsid w:val="00EF650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105">
    <w:name w:val="xl105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106">
    <w:name w:val="xl106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pacing w:val="0"/>
    </w:rPr>
  </w:style>
  <w:style w:type="paragraph" w:customStyle="1" w:styleId="xl107">
    <w:name w:val="xl107"/>
    <w:basedOn w:val="a"/>
    <w:uiPriority w:val="99"/>
    <w:rsid w:val="00EF6502"/>
    <w:pP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08">
    <w:name w:val="xl108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09">
    <w:name w:val="xl109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0">
    <w:name w:val="xl110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1">
    <w:name w:val="xl111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2">
    <w:name w:val="xl112"/>
    <w:basedOn w:val="a"/>
    <w:uiPriority w:val="99"/>
    <w:rsid w:val="00EF65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3">
    <w:name w:val="xl113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4">
    <w:name w:val="xl114"/>
    <w:basedOn w:val="a"/>
    <w:uiPriority w:val="99"/>
    <w:rsid w:val="00EF6502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5">
    <w:name w:val="xl115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6">
    <w:name w:val="xl116"/>
    <w:basedOn w:val="a"/>
    <w:uiPriority w:val="99"/>
    <w:rsid w:val="00EF65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7">
    <w:name w:val="xl117"/>
    <w:basedOn w:val="a"/>
    <w:uiPriority w:val="99"/>
    <w:rsid w:val="00EF65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18">
    <w:name w:val="xl118"/>
    <w:basedOn w:val="a"/>
    <w:uiPriority w:val="99"/>
    <w:rsid w:val="00EF650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19">
    <w:name w:val="xl119"/>
    <w:basedOn w:val="a"/>
    <w:uiPriority w:val="99"/>
    <w:rsid w:val="00EF65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20">
    <w:name w:val="xl120"/>
    <w:basedOn w:val="a"/>
    <w:uiPriority w:val="99"/>
    <w:rsid w:val="00EF65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21">
    <w:name w:val="xl121"/>
    <w:basedOn w:val="a"/>
    <w:uiPriority w:val="99"/>
    <w:rsid w:val="00EF6502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22">
    <w:name w:val="xl122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23">
    <w:name w:val="xl123"/>
    <w:basedOn w:val="a"/>
    <w:uiPriority w:val="99"/>
    <w:rsid w:val="00EF65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</w:rPr>
  </w:style>
  <w:style w:type="paragraph" w:customStyle="1" w:styleId="xl124">
    <w:name w:val="xl124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</w:rPr>
  </w:style>
  <w:style w:type="paragraph" w:customStyle="1" w:styleId="xl125">
    <w:name w:val="xl125"/>
    <w:basedOn w:val="a"/>
    <w:uiPriority w:val="99"/>
    <w:rsid w:val="00EF65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</w:rPr>
  </w:style>
  <w:style w:type="paragraph" w:customStyle="1" w:styleId="xl126">
    <w:name w:val="xl126"/>
    <w:basedOn w:val="a"/>
    <w:uiPriority w:val="99"/>
    <w:rsid w:val="00EF65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27">
    <w:name w:val="xl127"/>
    <w:basedOn w:val="a"/>
    <w:uiPriority w:val="99"/>
    <w:rsid w:val="00EF6502"/>
    <w:pPr>
      <w:spacing w:before="100" w:beforeAutospacing="1" w:after="100" w:afterAutospacing="1"/>
      <w:textAlignment w:val="top"/>
    </w:pPr>
    <w:rPr>
      <w:spacing w:val="0"/>
    </w:rPr>
  </w:style>
  <w:style w:type="paragraph" w:customStyle="1" w:styleId="xl128">
    <w:name w:val="xl128"/>
    <w:basedOn w:val="a"/>
    <w:uiPriority w:val="99"/>
    <w:rsid w:val="00EF65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29">
    <w:name w:val="xl129"/>
    <w:basedOn w:val="a"/>
    <w:uiPriority w:val="99"/>
    <w:rsid w:val="00EF65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0">
    <w:name w:val="xl130"/>
    <w:basedOn w:val="a"/>
    <w:uiPriority w:val="99"/>
    <w:rsid w:val="00EF650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pacing w:val="0"/>
    </w:rPr>
  </w:style>
  <w:style w:type="paragraph" w:customStyle="1" w:styleId="xl131">
    <w:name w:val="xl131"/>
    <w:basedOn w:val="a"/>
    <w:uiPriority w:val="99"/>
    <w:rsid w:val="00EF650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2">
    <w:name w:val="xl132"/>
    <w:basedOn w:val="a"/>
    <w:uiPriority w:val="99"/>
    <w:rsid w:val="00EF6502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3">
    <w:name w:val="xl133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4">
    <w:name w:val="xl134"/>
    <w:basedOn w:val="a"/>
    <w:uiPriority w:val="99"/>
    <w:rsid w:val="00EF65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5">
    <w:name w:val="xl135"/>
    <w:basedOn w:val="a"/>
    <w:uiPriority w:val="99"/>
    <w:rsid w:val="00EF650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6">
    <w:name w:val="xl136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7">
    <w:name w:val="xl137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8">
    <w:name w:val="xl138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39">
    <w:name w:val="xl139"/>
    <w:basedOn w:val="a"/>
    <w:uiPriority w:val="99"/>
    <w:rsid w:val="00EF65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40">
    <w:name w:val="xl140"/>
    <w:basedOn w:val="a"/>
    <w:uiPriority w:val="99"/>
    <w:rsid w:val="00EF6502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41">
    <w:name w:val="xl141"/>
    <w:basedOn w:val="a"/>
    <w:uiPriority w:val="99"/>
    <w:rsid w:val="00EF65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42">
    <w:name w:val="xl142"/>
    <w:basedOn w:val="a"/>
    <w:uiPriority w:val="99"/>
    <w:rsid w:val="00EF65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pacing w:val="0"/>
    </w:rPr>
  </w:style>
  <w:style w:type="paragraph" w:customStyle="1" w:styleId="xl143">
    <w:name w:val="xl143"/>
    <w:basedOn w:val="a"/>
    <w:uiPriority w:val="99"/>
    <w:rsid w:val="00EF6502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pacing w:val="0"/>
    </w:rPr>
  </w:style>
  <w:style w:type="paragraph" w:customStyle="1" w:styleId="xl144">
    <w:name w:val="xl144"/>
    <w:basedOn w:val="a"/>
    <w:uiPriority w:val="99"/>
    <w:rsid w:val="00EF65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pacing w:val="0"/>
    </w:rPr>
  </w:style>
  <w:style w:type="paragraph" w:customStyle="1" w:styleId="xl145">
    <w:name w:val="xl145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color w:val="000000"/>
      <w:spacing w:val="0"/>
    </w:rPr>
  </w:style>
  <w:style w:type="paragraph" w:customStyle="1" w:styleId="xl146">
    <w:name w:val="xl146"/>
    <w:basedOn w:val="a"/>
    <w:uiPriority w:val="99"/>
    <w:rsid w:val="00EF6502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color w:val="000000"/>
      <w:spacing w:val="0"/>
    </w:rPr>
  </w:style>
  <w:style w:type="paragraph" w:customStyle="1" w:styleId="xl147">
    <w:name w:val="xl147"/>
    <w:basedOn w:val="a"/>
    <w:uiPriority w:val="99"/>
    <w:rsid w:val="00EF65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color w:val="000000"/>
      <w:spacing w:val="0"/>
    </w:rPr>
  </w:style>
  <w:style w:type="paragraph" w:customStyle="1" w:styleId="xl148">
    <w:name w:val="xl148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49">
    <w:name w:val="xl149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50">
    <w:name w:val="xl150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51">
    <w:name w:val="xl151"/>
    <w:basedOn w:val="a"/>
    <w:uiPriority w:val="99"/>
    <w:rsid w:val="00EF650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52">
    <w:name w:val="xl152"/>
    <w:basedOn w:val="a"/>
    <w:uiPriority w:val="99"/>
    <w:rsid w:val="00EF650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53">
    <w:name w:val="xl153"/>
    <w:basedOn w:val="a"/>
    <w:uiPriority w:val="99"/>
    <w:rsid w:val="00EF650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/>
      <w:textAlignment w:val="top"/>
    </w:pPr>
    <w:rPr>
      <w:spacing w:val="0"/>
    </w:rPr>
  </w:style>
  <w:style w:type="paragraph" w:customStyle="1" w:styleId="xl154">
    <w:name w:val="xl154"/>
    <w:basedOn w:val="a"/>
    <w:uiPriority w:val="99"/>
    <w:rsid w:val="00EF6502"/>
    <w:pPr>
      <w:pBdr>
        <w:top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/>
      <w:textAlignment w:val="top"/>
    </w:pPr>
    <w:rPr>
      <w:spacing w:val="0"/>
    </w:rPr>
  </w:style>
  <w:style w:type="paragraph" w:customStyle="1" w:styleId="xl155">
    <w:name w:val="xl155"/>
    <w:basedOn w:val="a"/>
    <w:uiPriority w:val="99"/>
    <w:rsid w:val="00EF6502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textAlignment w:val="top"/>
    </w:pPr>
    <w:rPr>
      <w:spacing w:val="0"/>
    </w:rPr>
  </w:style>
  <w:style w:type="paragraph" w:customStyle="1" w:styleId="xl156">
    <w:name w:val="xl156"/>
    <w:basedOn w:val="a"/>
    <w:uiPriority w:val="99"/>
    <w:rsid w:val="00EF65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57">
    <w:name w:val="xl157"/>
    <w:basedOn w:val="a"/>
    <w:uiPriority w:val="99"/>
    <w:rsid w:val="00EF650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58">
    <w:name w:val="xl158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59">
    <w:name w:val="xl159"/>
    <w:basedOn w:val="a"/>
    <w:uiPriority w:val="99"/>
    <w:rsid w:val="00EF650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60">
    <w:name w:val="xl160"/>
    <w:basedOn w:val="a"/>
    <w:uiPriority w:val="99"/>
    <w:rsid w:val="00EF65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61">
    <w:name w:val="xl161"/>
    <w:basedOn w:val="a"/>
    <w:uiPriority w:val="99"/>
    <w:rsid w:val="00EF65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paragraph" w:customStyle="1" w:styleId="xl162">
    <w:name w:val="xl162"/>
    <w:basedOn w:val="a"/>
    <w:uiPriority w:val="99"/>
    <w:rsid w:val="00EF650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paragraph" w:customStyle="1" w:styleId="xl163">
    <w:name w:val="xl163"/>
    <w:basedOn w:val="a"/>
    <w:uiPriority w:val="99"/>
    <w:rsid w:val="00EF650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pacing w:val="0"/>
    </w:rPr>
  </w:style>
  <w:style w:type="paragraph" w:customStyle="1" w:styleId="xl164">
    <w:name w:val="xl164"/>
    <w:basedOn w:val="a"/>
    <w:uiPriority w:val="99"/>
    <w:rsid w:val="00EF6502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  <w:spacing w:val="0"/>
    </w:rPr>
  </w:style>
  <w:style w:type="numbering" w:customStyle="1" w:styleId="3">
    <w:name w:val="Стиль3"/>
    <w:rsid w:val="00EF6502"/>
    <w:pPr>
      <w:numPr>
        <w:numId w:val="23"/>
      </w:numPr>
    </w:pPr>
  </w:style>
  <w:style w:type="character" w:customStyle="1" w:styleId="aa">
    <w:name w:val="Схема документа Знак"/>
    <w:link w:val="a9"/>
    <w:rsid w:val="00EF6502"/>
    <w:rPr>
      <w:rFonts w:ascii="Tahoma" w:hAnsi="Tahoma" w:cs="Tahoma"/>
      <w:spacing w:val="-10"/>
      <w:shd w:val="clear" w:color="auto" w:fill="000080"/>
    </w:rPr>
  </w:style>
  <w:style w:type="table" w:styleId="aff1">
    <w:name w:val="Table Elegant"/>
    <w:basedOn w:val="a1"/>
    <w:rsid w:val="00EF650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Grid 1"/>
    <w:basedOn w:val="a1"/>
    <w:rsid w:val="00EF650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">
    <w:name w:val="Сетка таблицы1"/>
    <w:basedOn w:val="a1"/>
    <w:next w:val="a8"/>
    <w:uiPriority w:val="59"/>
    <w:rsid w:val="00EA3C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94492"/>
    <w:rPr>
      <w:b/>
      <w:sz w:val="22"/>
    </w:rPr>
  </w:style>
  <w:style w:type="character" w:customStyle="1" w:styleId="FontStyle15">
    <w:name w:val="Font Style15"/>
    <w:rsid w:val="00494492"/>
    <w:rPr>
      <w:rFonts w:ascii="Times New Roman" w:hAnsi="Times New Roman" w:cs="Times New Roman"/>
      <w:sz w:val="26"/>
      <w:szCs w:val="26"/>
    </w:rPr>
  </w:style>
  <w:style w:type="paragraph" w:customStyle="1" w:styleId="aff2">
    <w:name w:val="Знак"/>
    <w:basedOn w:val="a"/>
    <w:rsid w:val="00494492"/>
    <w:rPr>
      <w:rFonts w:ascii="Verdana" w:hAnsi="Verdana" w:cs="Verdana"/>
      <w:spacing w:val="0"/>
      <w:sz w:val="20"/>
      <w:szCs w:val="20"/>
      <w:lang w:val="en-US" w:eastAsia="en-US"/>
    </w:rPr>
  </w:style>
  <w:style w:type="paragraph" w:customStyle="1" w:styleId="aff3">
    <w:name w:val="Знак Знак Знак"/>
    <w:basedOn w:val="a"/>
    <w:rsid w:val="00494492"/>
    <w:pPr>
      <w:spacing w:after="160" w:line="240" w:lineRule="exact"/>
    </w:pPr>
    <w:rPr>
      <w:rFonts w:ascii="Verdana" w:hAnsi="Verdana" w:cs="Verdana"/>
      <w:spacing w:val="0"/>
      <w:lang w:val="en-US" w:eastAsia="en-US"/>
    </w:rPr>
  </w:style>
  <w:style w:type="paragraph" w:customStyle="1" w:styleId="17">
    <w:name w:val="Знак Знак1 Знак Знак Знак Знак Знак Знак"/>
    <w:basedOn w:val="a"/>
    <w:rsid w:val="00494492"/>
    <w:pPr>
      <w:spacing w:after="160" w:line="240" w:lineRule="exact"/>
    </w:pPr>
    <w:rPr>
      <w:rFonts w:ascii="Verdana" w:hAnsi="Verdana" w:cs="Verdana"/>
      <w:spacing w:val="0"/>
      <w:lang w:val="en-US" w:eastAsia="en-US"/>
    </w:rPr>
  </w:style>
  <w:style w:type="paragraph" w:styleId="aff4">
    <w:name w:val="No Spacing"/>
    <w:uiPriority w:val="1"/>
    <w:qFormat/>
    <w:rsid w:val="00494492"/>
    <w:rPr>
      <w:rFonts w:ascii="Calibri" w:hAnsi="Calibri"/>
      <w:sz w:val="22"/>
      <w:szCs w:val="22"/>
    </w:rPr>
  </w:style>
  <w:style w:type="character" w:customStyle="1" w:styleId="70">
    <w:name w:val="Заголовок 7 Знак"/>
    <w:link w:val="7"/>
    <w:rsid w:val="00494492"/>
    <w:rPr>
      <w:spacing w:val="-10"/>
      <w:sz w:val="24"/>
      <w:szCs w:val="24"/>
    </w:rPr>
  </w:style>
  <w:style w:type="paragraph" w:customStyle="1" w:styleId="s1">
    <w:name w:val="s_1"/>
    <w:basedOn w:val="a"/>
    <w:rsid w:val="00C2130C"/>
    <w:pPr>
      <w:spacing w:before="100" w:beforeAutospacing="1" w:after="100" w:afterAutospacing="1"/>
    </w:pPr>
    <w:rPr>
      <w:spacing w:val="0"/>
    </w:rPr>
  </w:style>
  <w:style w:type="paragraph" w:customStyle="1" w:styleId="indent1">
    <w:name w:val="indent_1"/>
    <w:basedOn w:val="a"/>
    <w:rsid w:val="00C2130C"/>
    <w:pPr>
      <w:spacing w:before="100" w:beforeAutospacing="1" w:after="100" w:afterAutospacing="1"/>
    </w:pPr>
    <w:rPr>
      <w:spacing w:val="0"/>
    </w:rPr>
  </w:style>
  <w:style w:type="paragraph" w:customStyle="1" w:styleId="formattext">
    <w:name w:val="formattext"/>
    <w:basedOn w:val="a"/>
    <w:rsid w:val="00DF3350"/>
    <w:pPr>
      <w:spacing w:before="100" w:beforeAutospacing="1" w:after="100" w:afterAutospacing="1"/>
    </w:pPr>
    <w:rPr>
      <w:spacing w:val="0"/>
    </w:rPr>
  </w:style>
  <w:style w:type="paragraph" w:customStyle="1" w:styleId="21">
    <w:name w:val="Без интервала2"/>
    <w:rsid w:val="00C0273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70733&amp;dst=1013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126F-7B5C-44C4-9FBD-355948D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Управление образованием г.Ачинска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Sekretar</dc:creator>
  <cp:lastModifiedBy>Регистратор (Медведева Т.Ф.)</cp:lastModifiedBy>
  <cp:revision>2</cp:revision>
  <cp:lastPrinted>2026-09-02T07:55:00Z</cp:lastPrinted>
  <dcterms:created xsi:type="dcterms:W3CDTF">2026-09-02T08:17:00Z</dcterms:created>
  <dcterms:modified xsi:type="dcterms:W3CDTF">2026-09-02T08:17:00Z</dcterms:modified>
</cp:coreProperties>
</file>